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0A0" w14:textId="54CF2EB4" w:rsidR="00FB6592" w:rsidRPr="008852BC" w:rsidRDefault="00112D1C" w:rsidP="00FB6592">
      <w:pPr>
        <w:pStyle w:val="BodyText"/>
        <w:spacing w:after="120"/>
        <w:ind w:left="153"/>
        <w:jc w:val="center"/>
        <w:rPr>
          <w:rFonts w:asciiTheme="minorHAnsi" w:hAnsiTheme="minorHAnsi" w:cstheme="minorHAnsi"/>
          <w:color w:val="000000" w:themeColor="text1"/>
          <w:sz w:val="20"/>
          <w:szCs w:val="20"/>
        </w:rPr>
      </w:pPr>
      <w:bookmarkStart w:id="0" w:name="_Hlk118891780"/>
      <w:r w:rsidRPr="00EE4E1A">
        <w:rPr>
          <w:rFonts w:asciiTheme="minorHAnsi" w:eastAsia="Calibri" w:hAnsiTheme="minorHAnsi" w:cstheme="minorHAnsi"/>
          <w:b/>
          <w:bCs/>
          <w:sz w:val="20"/>
          <w:szCs w:val="20"/>
          <w:highlight w:val="yellow"/>
        </w:rPr>
        <w:t xml:space="preserve">April </w:t>
      </w:r>
      <w:r w:rsidR="009D266D">
        <w:rPr>
          <w:rFonts w:asciiTheme="minorHAnsi" w:eastAsia="Calibri" w:hAnsiTheme="minorHAnsi" w:cstheme="minorHAnsi"/>
          <w:b/>
          <w:bCs/>
          <w:sz w:val="20"/>
          <w:szCs w:val="20"/>
          <w:highlight w:val="yellow"/>
        </w:rPr>
        <w:t>10</w:t>
      </w:r>
      <w:r w:rsidR="00EE402E" w:rsidRPr="00EE4E1A">
        <w:rPr>
          <w:rFonts w:asciiTheme="minorHAnsi" w:eastAsia="Calibri" w:hAnsiTheme="minorHAnsi" w:cstheme="minorHAnsi"/>
          <w:b/>
          <w:bCs/>
          <w:sz w:val="20"/>
          <w:szCs w:val="20"/>
          <w:highlight w:val="yellow"/>
        </w:rPr>
        <w:t>, 2024</w:t>
      </w:r>
      <w:r w:rsidR="0054347F" w:rsidRPr="00EE4E1A">
        <w:rPr>
          <w:rFonts w:asciiTheme="minorHAnsi" w:eastAsia="Calibri" w:hAnsiTheme="minorHAnsi" w:cstheme="minorHAnsi"/>
          <w:b/>
          <w:bCs/>
          <w:sz w:val="20"/>
          <w:szCs w:val="20"/>
          <w:highlight w:val="yellow"/>
        </w:rPr>
        <w:t>,</w:t>
      </w:r>
      <w:r w:rsidR="002F5A8A" w:rsidRPr="00EE4E1A">
        <w:rPr>
          <w:rFonts w:asciiTheme="minorHAnsi" w:eastAsia="Calibri" w:hAnsiTheme="minorHAnsi" w:cstheme="minorHAnsi"/>
          <w:b/>
          <w:bCs/>
          <w:sz w:val="20"/>
          <w:szCs w:val="20"/>
          <w:highlight w:val="yellow"/>
        </w:rPr>
        <w:t xml:space="preserve"> </w:t>
      </w:r>
      <w:r w:rsidR="00FB6592" w:rsidRPr="008852BC">
        <w:rPr>
          <w:rFonts w:asciiTheme="minorHAnsi" w:eastAsia="Calibri" w:hAnsiTheme="minorHAnsi" w:cstheme="minorHAnsi"/>
          <w:b/>
          <w:bCs/>
          <w:color w:val="000000" w:themeColor="text1"/>
          <w:sz w:val="20"/>
          <w:szCs w:val="20"/>
        </w:rPr>
        <w:t xml:space="preserve">Employer Without Prejudice or Precedent Framework for Settlement </w:t>
      </w:r>
      <w:r w:rsidR="00FB6592" w:rsidRPr="008852BC">
        <w:rPr>
          <w:rFonts w:asciiTheme="minorHAnsi" w:hAnsiTheme="minorHAnsi" w:cstheme="minorHAnsi"/>
          <w:color w:val="000000" w:themeColor="text1"/>
          <w:sz w:val="20"/>
          <w:szCs w:val="20"/>
        </w:rPr>
        <w:t xml:space="preserve"> </w:t>
      </w:r>
    </w:p>
    <w:p w14:paraId="4BDE28FD" w14:textId="77777777" w:rsidR="00FB6592" w:rsidRPr="008852BC" w:rsidRDefault="00FB6592" w:rsidP="00FB6592">
      <w:pPr>
        <w:spacing w:after="120"/>
        <w:jc w:val="center"/>
        <w:rPr>
          <w:rFonts w:asciiTheme="minorHAnsi" w:eastAsia="Calibri" w:hAnsiTheme="minorHAnsi" w:cstheme="minorHAnsi"/>
          <w:color w:val="000000" w:themeColor="text1"/>
          <w:sz w:val="20"/>
          <w:szCs w:val="20"/>
        </w:rPr>
      </w:pPr>
    </w:p>
    <w:p w14:paraId="24D75AF6" w14:textId="77777777" w:rsidR="00FB6592" w:rsidRPr="008852BC"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IN THE MATTER OF NEGOTIATIONS FOR A RENEWAL COLLECTIVE AGREEMENT FOR UNIT 3</w:t>
      </w:r>
    </w:p>
    <w:p w14:paraId="74C95C2A" w14:textId="77777777" w:rsidR="00FB6592" w:rsidRPr="008852BC" w:rsidRDefault="00FB6592" w:rsidP="00FB6592">
      <w:pPr>
        <w:spacing w:after="120"/>
        <w:rPr>
          <w:rFonts w:asciiTheme="minorHAnsi" w:eastAsia="Calibri" w:hAnsiTheme="minorHAnsi" w:cstheme="minorHAnsi"/>
          <w:color w:val="000000" w:themeColor="text1"/>
          <w:sz w:val="20"/>
          <w:szCs w:val="20"/>
        </w:rPr>
      </w:pPr>
    </w:p>
    <w:p w14:paraId="6BE1BE6D" w14:textId="77777777" w:rsidR="00FB6592" w:rsidRPr="008852BC" w:rsidRDefault="00FB6592" w:rsidP="00FB6592">
      <w:pPr>
        <w:pStyle w:val="BodyText"/>
        <w:spacing w:after="120"/>
        <w:ind w:left="0"/>
        <w:rPr>
          <w:rFonts w:asciiTheme="minorHAnsi" w:eastAsia="Calibri" w:hAnsiTheme="minorHAnsi" w:cstheme="minorHAnsi"/>
          <w:color w:val="000000" w:themeColor="text1"/>
          <w:sz w:val="20"/>
          <w:szCs w:val="20"/>
        </w:rPr>
      </w:pPr>
      <w:r w:rsidRPr="008852BC">
        <w:rPr>
          <w:rFonts w:asciiTheme="minorHAnsi" w:eastAsia="Calibri" w:hAnsiTheme="minorHAnsi" w:cstheme="minorHAnsi"/>
          <w:color w:val="000000" w:themeColor="text1"/>
          <w:sz w:val="20"/>
          <w:szCs w:val="20"/>
        </w:rPr>
        <w:t xml:space="preserve">B E T W E </w:t>
      </w:r>
      <w:proofErr w:type="spellStart"/>
      <w:r w:rsidRPr="008852BC">
        <w:rPr>
          <w:rFonts w:asciiTheme="minorHAnsi" w:eastAsia="Calibri" w:hAnsiTheme="minorHAnsi" w:cstheme="minorHAnsi"/>
          <w:color w:val="000000" w:themeColor="text1"/>
          <w:sz w:val="20"/>
          <w:szCs w:val="20"/>
        </w:rPr>
        <w:t>E</w:t>
      </w:r>
      <w:proofErr w:type="spellEnd"/>
      <w:r w:rsidRPr="008852BC">
        <w:rPr>
          <w:rFonts w:asciiTheme="minorHAnsi" w:eastAsia="Calibri" w:hAnsiTheme="minorHAnsi" w:cstheme="minorHAnsi"/>
          <w:color w:val="000000" w:themeColor="text1"/>
          <w:sz w:val="20"/>
          <w:szCs w:val="20"/>
        </w:rPr>
        <w:t xml:space="preserve"> N:</w:t>
      </w:r>
    </w:p>
    <w:p w14:paraId="4E534F83" w14:textId="77777777" w:rsidR="00FB6592" w:rsidRPr="008852BC"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YORK UNIVERSITY</w:t>
      </w:r>
    </w:p>
    <w:p w14:paraId="6D1E2E6D" w14:textId="77777777" w:rsidR="00FB6592" w:rsidRPr="008852BC"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(the “Employer”)</w:t>
      </w:r>
    </w:p>
    <w:p w14:paraId="39E803A2" w14:textId="77777777" w:rsidR="00FB6592" w:rsidRPr="008852BC"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 and –</w:t>
      </w:r>
    </w:p>
    <w:p w14:paraId="14E03765" w14:textId="77777777" w:rsidR="00FB6592" w:rsidRPr="008852BC" w:rsidRDefault="00FB6592" w:rsidP="00FB6592">
      <w:pPr>
        <w:spacing w:after="120"/>
        <w:jc w:val="center"/>
        <w:rPr>
          <w:rFonts w:asciiTheme="minorHAnsi" w:eastAsia="Calibri" w:hAnsiTheme="minorHAnsi" w:cstheme="minorHAnsi"/>
          <w:color w:val="000000" w:themeColor="text1"/>
          <w:sz w:val="20"/>
          <w:szCs w:val="20"/>
        </w:rPr>
      </w:pPr>
    </w:p>
    <w:p w14:paraId="78B9D37D" w14:textId="77777777" w:rsidR="00FB6592" w:rsidRPr="008852BC"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CANADIAN UNION OF PUBLIC EMPLOYEES LOCAL 3903</w:t>
      </w:r>
    </w:p>
    <w:p w14:paraId="0BF34C4A" w14:textId="77777777" w:rsidR="00FB6592" w:rsidRPr="008852BC"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(the “Union”)</w:t>
      </w:r>
    </w:p>
    <w:p w14:paraId="0FC25953" w14:textId="77777777" w:rsidR="00FB6592" w:rsidRPr="008852BC"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8852BC">
        <w:rPr>
          <w:rFonts w:asciiTheme="minorHAnsi" w:eastAsia="Calibri" w:hAnsiTheme="minorHAnsi" w:cstheme="minorHAnsi"/>
          <w:b/>
          <w:bCs/>
          <w:color w:val="000000" w:themeColor="text1"/>
          <w:sz w:val="20"/>
          <w:szCs w:val="20"/>
        </w:rPr>
        <w:t xml:space="preserve">MEMORANDUM OF SETTLEMENT FOR A RENEWAL </w:t>
      </w:r>
    </w:p>
    <w:p w14:paraId="2DE97F99" w14:textId="77777777" w:rsidR="00FB6592" w:rsidRPr="008852BC" w:rsidRDefault="00FB6592" w:rsidP="00FB6592">
      <w:pPr>
        <w:pStyle w:val="BodyText"/>
        <w:spacing w:after="120" w:line="259" w:lineRule="auto"/>
        <w:ind w:left="0"/>
        <w:jc w:val="center"/>
        <w:rPr>
          <w:rFonts w:asciiTheme="minorHAnsi" w:eastAsia="Calibri" w:hAnsiTheme="minorHAnsi" w:cstheme="minorHAnsi"/>
          <w:b/>
          <w:bCs/>
          <w:color w:val="000000" w:themeColor="text1"/>
          <w:sz w:val="20"/>
          <w:szCs w:val="20"/>
        </w:rPr>
      </w:pPr>
      <w:r w:rsidRPr="008852BC">
        <w:rPr>
          <w:rFonts w:asciiTheme="minorHAnsi" w:eastAsia="Calibri" w:hAnsiTheme="minorHAnsi" w:cstheme="minorHAnsi"/>
          <w:b/>
          <w:bCs/>
          <w:color w:val="000000" w:themeColor="text1"/>
          <w:sz w:val="20"/>
          <w:szCs w:val="20"/>
        </w:rPr>
        <w:t>COLLECTIVE AGREEMENT – UNIT 3</w:t>
      </w:r>
    </w:p>
    <w:p w14:paraId="71D0DE21" w14:textId="77777777" w:rsidR="00FB6592" w:rsidRPr="008852BC" w:rsidRDefault="00FB6592" w:rsidP="00FB6592">
      <w:pPr>
        <w:pStyle w:val="BodyText"/>
        <w:spacing w:after="120" w:line="259" w:lineRule="auto"/>
        <w:ind w:left="0"/>
        <w:jc w:val="center"/>
        <w:rPr>
          <w:rFonts w:asciiTheme="minorHAnsi" w:eastAsia="Calibri" w:hAnsiTheme="minorHAnsi" w:cstheme="minorHAnsi"/>
          <w:color w:val="000000" w:themeColor="text1"/>
          <w:sz w:val="20"/>
          <w:szCs w:val="20"/>
        </w:rPr>
      </w:pPr>
    </w:p>
    <w:p w14:paraId="74E6981D" w14:textId="1F261FE0" w:rsidR="00FB6592" w:rsidRPr="008852BC" w:rsidRDefault="00FB6592" w:rsidP="003E0CD2">
      <w:pPr>
        <w:pStyle w:val="ListParagraph"/>
        <w:widowControl/>
        <w:numPr>
          <w:ilvl w:val="0"/>
          <w:numId w:val="1"/>
        </w:numPr>
        <w:contextualSpacing/>
        <w:rPr>
          <w:rFonts w:asciiTheme="minorHAnsi" w:eastAsia="Calibri" w:hAnsiTheme="minorHAnsi" w:cstheme="minorHAnsi"/>
          <w:color w:val="000000" w:themeColor="text1"/>
          <w:sz w:val="20"/>
          <w:szCs w:val="20"/>
        </w:rPr>
      </w:pPr>
      <w:r w:rsidRPr="008852BC">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6D4725" w:rsidRPr="008852BC">
        <w:rPr>
          <w:rFonts w:asciiTheme="minorHAnsi" w:eastAsia="Calibri" w:hAnsiTheme="minorHAnsi" w:cstheme="minorHAnsi"/>
          <w:sz w:val="20"/>
          <w:szCs w:val="20"/>
        </w:rPr>
        <w:t>continued collective bargaining.</w:t>
      </w:r>
    </w:p>
    <w:p w14:paraId="4D6681C0" w14:textId="77777777" w:rsidR="00FB6592" w:rsidRPr="008852BC" w:rsidRDefault="00FB6592" w:rsidP="00FB6592">
      <w:pPr>
        <w:rPr>
          <w:rFonts w:asciiTheme="minorHAnsi" w:hAnsiTheme="minorHAnsi" w:cstheme="minorHAnsi"/>
          <w:color w:val="000000" w:themeColor="text1"/>
          <w:sz w:val="20"/>
          <w:szCs w:val="20"/>
        </w:rPr>
      </w:pPr>
    </w:p>
    <w:p w14:paraId="708C8E45" w14:textId="77777777" w:rsidR="00FB6592" w:rsidRPr="008852BC" w:rsidRDefault="00FB6592" w:rsidP="003E0CD2">
      <w:pPr>
        <w:pStyle w:val="ListParagraph"/>
        <w:numPr>
          <w:ilvl w:val="0"/>
          <w:numId w:val="1"/>
        </w:numPr>
        <w:jc w:val="both"/>
        <w:rPr>
          <w:rFonts w:asciiTheme="minorHAnsi" w:eastAsia="Calibri" w:hAnsiTheme="minorHAnsi" w:cstheme="minorHAnsi"/>
          <w:color w:val="000000" w:themeColor="text1"/>
          <w:sz w:val="20"/>
          <w:szCs w:val="20"/>
        </w:rPr>
      </w:pPr>
      <w:r w:rsidRPr="008852BC">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5B3AE001" w14:textId="77777777" w:rsidR="00FB6592" w:rsidRPr="002F0C93" w:rsidRDefault="00FB6592" w:rsidP="00FB6592">
      <w:pPr>
        <w:rPr>
          <w:rFonts w:asciiTheme="minorHAnsi" w:hAnsiTheme="minorHAnsi" w:cstheme="minorHAnsi"/>
          <w:color w:val="000000" w:themeColor="text1"/>
          <w:sz w:val="20"/>
          <w:szCs w:val="20"/>
        </w:rPr>
      </w:pPr>
    </w:p>
    <w:p w14:paraId="7CB078C7" w14:textId="77777777" w:rsidR="00FB6592" w:rsidRPr="002F0C93" w:rsidRDefault="00FB6592" w:rsidP="003E0CD2">
      <w:pPr>
        <w:pStyle w:val="ListParagraph"/>
        <w:numPr>
          <w:ilvl w:val="0"/>
          <w:numId w:val="1"/>
        </w:numPr>
        <w:jc w:val="both"/>
        <w:rPr>
          <w:rFonts w:asciiTheme="minorHAnsi" w:eastAsia="Calibri" w:hAnsiTheme="minorHAnsi" w:cstheme="minorHAnsi"/>
          <w:color w:val="000000" w:themeColor="text1"/>
          <w:sz w:val="20"/>
          <w:szCs w:val="20"/>
        </w:rPr>
      </w:pPr>
      <w:r w:rsidRPr="002F0C93">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29C5132F" w14:textId="77777777" w:rsidR="000667B3" w:rsidRDefault="000667B3" w:rsidP="000667B3">
      <w:pPr>
        <w:jc w:val="both"/>
        <w:rPr>
          <w:rFonts w:ascii="Arial" w:eastAsia="Calibri" w:hAnsi="Arial" w:cs="Arial"/>
          <w:color w:val="7030A0"/>
          <w:sz w:val="20"/>
          <w:szCs w:val="20"/>
          <w:highlight w:val="yellow"/>
        </w:rPr>
      </w:pPr>
    </w:p>
    <w:p w14:paraId="085A25FE" w14:textId="6143B094" w:rsidR="00FB6592" w:rsidRPr="002F5A8A" w:rsidRDefault="00FB6592" w:rsidP="003E0CD2">
      <w:pPr>
        <w:pStyle w:val="ListParagraph"/>
        <w:numPr>
          <w:ilvl w:val="0"/>
          <w:numId w:val="1"/>
        </w:numPr>
        <w:jc w:val="both"/>
        <w:rPr>
          <w:rFonts w:asciiTheme="minorHAnsi" w:eastAsia="Calibri" w:hAnsiTheme="minorHAnsi" w:cstheme="minorHAnsi"/>
          <w:color w:val="000000" w:themeColor="text1"/>
          <w:sz w:val="20"/>
          <w:szCs w:val="20"/>
        </w:rPr>
      </w:pPr>
      <w:r w:rsidRPr="002F5A8A">
        <w:rPr>
          <w:rFonts w:asciiTheme="minorHAnsi" w:eastAsia="Calibri" w:hAnsiTheme="minorHAnsi" w:cstheme="minorHAnsi"/>
          <w:color w:val="000000" w:themeColor="text1"/>
          <w:sz w:val="20"/>
          <w:szCs w:val="20"/>
        </w:rPr>
        <w:t>The renewal collective agreement shall be in the same form as the predecessor 2020-23 Collective Agreement other than as modified by Schedule “A”, “B”</w:t>
      </w:r>
      <w:r w:rsidR="003F5E8C" w:rsidRPr="002F5A8A">
        <w:rPr>
          <w:rFonts w:asciiTheme="minorHAnsi" w:eastAsia="Calibri" w:hAnsiTheme="minorHAnsi" w:cstheme="minorHAnsi"/>
          <w:color w:val="000000" w:themeColor="text1"/>
          <w:sz w:val="20"/>
          <w:szCs w:val="20"/>
        </w:rPr>
        <w:t>,</w:t>
      </w:r>
      <w:r w:rsidRPr="002F5A8A">
        <w:rPr>
          <w:rFonts w:asciiTheme="minorHAnsi" w:eastAsia="Calibri" w:hAnsiTheme="minorHAnsi" w:cstheme="minorHAnsi"/>
          <w:color w:val="000000" w:themeColor="text1"/>
          <w:sz w:val="20"/>
          <w:szCs w:val="20"/>
        </w:rPr>
        <w:t xml:space="preserve"> “C”</w:t>
      </w:r>
      <w:r w:rsidR="003F5E8C" w:rsidRPr="002F5A8A">
        <w:rPr>
          <w:rFonts w:asciiTheme="minorHAnsi" w:eastAsia="Calibri" w:hAnsiTheme="minorHAnsi" w:cstheme="minorHAnsi"/>
          <w:color w:val="000000" w:themeColor="text1"/>
          <w:sz w:val="20"/>
          <w:szCs w:val="20"/>
        </w:rPr>
        <w:t xml:space="preserve"> and “D”</w:t>
      </w:r>
      <w:r w:rsidRPr="002F5A8A">
        <w:rPr>
          <w:rFonts w:asciiTheme="minorHAnsi" w:eastAsia="Calibri" w:hAnsiTheme="minorHAnsi" w:cstheme="minorHAnsi"/>
          <w:color w:val="000000" w:themeColor="text1"/>
          <w:sz w:val="20"/>
          <w:szCs w:val="20"/>
        </w:rPr>
        <w:t xml:space="preserve"> to this Memorandum of Settlement. </w:t>
      </w:r>
    </w:p>
    <w:p w14:paraId="1FA70772" w14:textId="77777777" w:rsidR="00B8282D" w:rsidRPr="002F5A8A" w:rsidRDefault="00B8282D" w:rsidP="00B8282D">
      <w:pPr>
        <w:rPr>
          <w:rFonts w:asciiTheme="minorHAnsi" w:hAnsiTheme="minorHAnsi" w:cstheme="minorHAnsi"/>
          <w:sz w:val="20"/>
          <w:szCs w:val="20"/>
        </w:rPr>
      </w:pPr>
    </w:p>
    <w:p w14:paraId="65D5522A" w14:textId="40080489" w:rsidR="00B8282D" w:rsidRPr="002F5A8A" w:rsidRDefault="00B8282D" w:rsidP="003E0CD2">
      <w:pPr>
        <w:numPr>
          <w:ilvl w:val="0"/>
          <w:numId w:val="1"/>
        </w:numPr>
        <w:jc w:val="both"/>
        <w:rPr>
          <w:rFonts w:asciiTheme="minorHAnsi" w:hAnsiTheme="minorHAnsi" w:cstheme="minorHAnsi"/>
          <w:sz w:val="20"/>
          <w:szCs w:val="20"/>
        </w:rPr>
      </w:pPr>
      <w:r w:rsidRPr="002F5A8A">
        <w:rPr>
          <w:rFonts w:asciiTheme="minorHAnsi" w:eastAsia="Calibri" w:hAnsiTheme="minorHAnsi" w:cstheme="minorHAnsi"/>
          <w:sz w:val="20"/>
          <w:szCs w:val="20"/>
        </w:rPr>
        <w:t>The University reserves the right to withdraw or amend any or all proposals set out at Schedule “A”, “B”</w:t>
      </w:r>
      <w:r w:rsidR="003F5E8C" w:rsidRPr="002F5A8A">
        <w:rPr>
          <w:rFonts w:asciiTheme="minorHAnsi" w:eastAsia="Calibri" w:hAnsiTheme="minorHAnsi" w:cstheme="minorHAnsi"/>
          <w:sz w:val="20"/>
          <w:szCs w:val="20"/>
        </w:rPr>
        <w:t>, “C”</w:t>
      </w:r>
      <w:r w:rsidRPr="002F5A8A">
        <w:rPr>
          <w:rFonts w:asciiTheme="minorHAnsi" w:eastAsia="Calibri" w:hAnsiTheme="minorHAnsi" w:cstheme="minorHAnsi"/>
          <w:sz w:val="20"/>
          <w:szCs w:val="20"/>
        </w:rPr>
        <w:t xml:space="preserve"> and “</w:t>
      </w:r>
      <w:r w:rsidR="003F5E8C" w:rsidRPr="002F5A8A">
        <w:rPr>
          <w:rFonts w:asciiTheme="minorHAnsi" w:eastAsia="Calibri" w:hAnsiTheme="minorHAnsi" w:cstheme="minorHAnsi"/>
          <w:sz w:val="20"/>
          <w:szCs w:val="20"/>
        </w:rPr>
        <w:t>D</w:t>
      </w:r>
      <w:r w:rsidRPr="002F5A8A">
        <w:rPr>
          <w:rFonts w:asciiTheme="minorHAnsi" w:eastAsia="Calibri" w:hAnsiTheme="minorHAnsi" w:cstheme="minorHAnsi"/>
          <w:sz w:val="20"/>
          <w:szCs w:val="20"/>
        </w:rPr>
        <w:t>” if all items not agreed to.</w:t>
      </w:r>
    </w:p>
    <w:p w14:paraId="43BE0679" w14:textId="77777777" w:rsidR="00B8282D" w:rsidRPr="002F5A8A" w:rsidRDefault="00B8282D" w:rsidP="00B8282D">
      <w:pPr>
        <w:ind w:left="153"/>
        <w:jc w:val="both"/>
        <w:rPr>
          <w:rFonts w:asciiTheme="minorHAnsi" w:eastAsia="Calibri" w:hAnsiTheme="minorHAnsi" w:cstheme="minorHAnsi"/>
          <w:sz w:val="20"/>
          <w:szCs w:val="20"/>
        </w:rPr>
      </w:pPr>
    </w:p>
    <w:p w14:paraId="6C0B3B67" w14:textId="77777777" w:rsidR="00B8282D" w:rsidRPr="002F5A8A" w:rsidRDefault="00B8282D" w:rsidP="003E0CD2">
      <w:pPr>
        <w:numPr>
          <w:ilvl w:val="0"/>
          <w:numId w:val="1"/>
        </w:numPr>
        <w:jc w:val="both"/>
        <w:rPr>
          <w:rFonts w:asciiTheme="minorHAnsi" w:hAnsiTheme="minorHAnsi" w:cstheme="minorHAnsi"/>
          <w:sz w:val="20"/>
          <w:szCs w:val="20"/>
        </w:rPr>
      </w:pPr>
      <w:r w:rsidRPr="002F5A8A">
        <w:rPr>
          <w:rFonts w:asciiTheme="minorHAnsi" w:eastAsia="Calibri" w:hAnsiTheme="minorHAnsi" w:cstheme="minorHAnsi"/>
          <w:sz w:val="20"/>
          <w:szCs w:val="20"/>
        </w:rPr>
        <w:t>All other proposals not included in the final form of this Memorandum of Settlement are withdrawn.</w:t>
      </w:r>
    </w:p>
    <w:p w14:paraId="34418EDD" w14:textId="77777777" w:rsidR="00FB6592" w:rsidRPr="002F5A8A" w:rsidRDefault="00FB6592" w:rsidP="00FB6592">
      <w:pPr>
        <w:rPr>
          <w:rFonts w:asciiTheme="minorHAnsi" w:hAnsiTheme="minorHAnsi" w:cstheme="minorHAnsi"/>
          <w:color w:val="000000" w:themeColor="text1"/>
          <w:sz w:val="20"/>
          <w:szCs w:val="20"/>
        </w:rPr>
      </w:pPr>
    </w:p>
    <w:p w14:paraId="52128EB9" w14:textId="77777777" w:rsidR="00FB6592" w:rsidRPr="002F5A8A" w:rsidRDefault="00FB6592" w:rsidP="003E0CD2">
      <w:pPr>
        <w:pStyle w:val="ListParagraph"/>
        <w:numPr>
          <w:ilvl w:val="0"/>
          <w:numId w:val="1"/>
        </w:numPr>
        <w:jc w:val="both"/>
        <w:rPr>
          <w:rFonts w:asciiTheme="minorHAnsi" w:eastAsia="Arial" w:hAnsiTheme="minorHAnsi" w:cstheme="minorHAnsi"/>
          <w:color w:val="000000" w:themeColor="text1"/>
          <w:sz w:val="20"/>
          <w:szCs w:val="20"/>
        </w:rPr>
      </w:pPr>
      <w:r w:rsidRPr="002F5A8A">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p>
    <w:p w14:paraId="2CFA3244" w14:textId="77777777" w:rsidR="00FB6592" w:rsidRPr="002F5A8A" w:rsidRDefault="00FB6592" w:rsidP="00FB6592">
      <w:pPr>
        <w:rPr>
          <w:rFonts w:asciiTheme="minorHAnsi" w:eastAsia="Arial" w:hAnsiTheme="minorHAnsi" w:cstheme="minorHAnsi"/>
          <w:color w:val="000000" w:themeColor="text1"/>
          <w:sz w:val="20"/>
          <w:szCs w:val="20"/>
        </w:rPr>
      </w:pPr>
    </w:p>
    <w:p w14:paraId="15671321" w14:textId="43F37702" w:rsidR="00FB6592" w:rsidRPr="002F5A8A" w:rsidRDefault="00FB6592" w:rsidP="003E0CD2">
      <w:pPr>
        <w:pStyle w:val="ListParagraph"/>
        <w:numPr>
          <w:ilvl w:val="0"/>
          <w:numId w:val="1"/>
        </w:numPr>
        <w:jc w:val="both"/>
        <w:rPr>
          <w:rFonts w:asciiTheme="minorHAnsi" w:eastAsiaTheme="minorEastAsia" w:hAnsiTheme="minorHAnsi" w:cstheme="minorHAnsi"/>
          <w:sz w:val="20"/>
          <w:szCs w:val="20"/>
        </w:rPr>
      </w:pPr>
      <w:r w:rsidRPr="002F5A8A">
        <w:rPr>
          <w:rFonts w:asciiTheme="minorHAnsi" w:eastAsiaTheme="minorEastAsia" w:hAnsiTheme="minorHAnsi" w:cstheme="minorHAnsi"/>
          <w:sz w:val="20"/>
          <w:szCs w:val="20"/>
        </w:rPr>
        <w:t>Article numbers set out in Schedules “A”</w:t>
      </w:r>
      <w:r w:rsidR="003F5E8C" w:rsidRPr="002F5A8A">
        <w:rPr>
          <w:rFonts w:asciiTheme="minorHAnsi" w:eastAsiaTheme="minorEastAsia" w:hAnsiTheme="minorHAnsi" w:cstheme="minorHAnsi"/>
          <w:sz w:val="20"/>
          <w:szCs w:val="20"/>
        </w:rPr>
        <w:t>,</w:t>
      </w:r>
      <w:r w:rsidRPr="002F5A8A">
        <w:rPr>
          <w:rFonts w:asciiTheme="minorHAnsi" w:eastAsiaTheme="minorEastAsia" w:hAnsiTheme="minorHAnsi" w:cstheme="minorHAnsi"/>
          <w:sz w:val="20"/>
          <w:szCs w:val="20"/>
        </w:rPr>
        <w:t xml:space="preserve"> “B”</w:t>
      </w:r>
      <w:r w:rsidR="003F5E8C" w:rsidRPr="002F5A8A">
        <w:rPr>
          <w:rFonts w:asciiTheme="minorHAnsi" w:eastAsiaTheme="minorEastAsia" w:hAnsiTheme="minorHAnsi" w:cstheme="minorHAnsi"/>
          <w:sz w:val="20"/>
          <w:szCs w:val="20"/>
        </w:rPr>
        <w:t xml:space="preserve"> and “C”</w:t>
      </w:r>
      <w:r w:rsidRPr="002F5A8A">
        <w:rPr>
          <w:rFonts w:asciiTheme="minorHAnsi" w:eastAsiaTheme="minorEastAsia" w:hAnsiTheme="minorHAnsi" w:cstheme="minorHAnsi"/>
          <w:sz w:val="20"/>
          <w:szCs w:val="20"/>
        </w:rPr>
        <w:t xml:space="preserve"> below are taken from the 2020-23 Collective Agreement and are subject to change in accordance with agreements reached in Schedule “</w:t>
      </w:r>
      <w:r w:rsidR="003F5E8C" w:rsidRPr="002F5A8A">
        <w:rPr>
          <w:rFonts w:asciiTheme="minorHAnsi" w:eastAsiaTheme="minorEastAsia" w:hAnsiTheme="minorHAnsi" w:cstheme="minorHAnsi"/>
          <w:sz w:val="20"/>
          <w:szCs w:val="20"/>
        </w:rPr>
        <w:t>D</w:t>
      </w:r>
      <w:r w:rsidRPr="002F5A8A">
        <w:rPr>
          <w:rFonts w:asciiTheme="minorHAnsi" w:eastAsiaTheme="minorEastAsia" w:hAnsiTheme="minorHAnsi" w:cstheme="minorHAnsi"/>
          <w:sz w:val="20"/>
          <w:szCs w:val="20"/>
        </w:rPr>
        <w:t xml:space="preserve">”. </w:t>
      </w:r>
    </w:p>
    <w:p w14:paraId="7A9360FD" w14:textId="77777777" w:rsidR="00466458" w:rsidRPr="008852BC" w:rsidRDefault="00466458" w:rsidP="00466458">
      <w:pPr>
        <w:pStyle w:val="ListParagraph"/>
        <w:rPr>
          <w:rFonts w:asciiTheme="minorHAnsi" w:eastAsiaTheme="minorEastAsia" w:hAnsiTheme="minorHAnsi" w:cstheme="minorHAnsi"/>
          <w:sz w:val="20"/>
          <w:szCs w:val="20"/>
        </w:rPr>
      </w:pPr>
    </w:p>
    <w:p w14:paraId="3D261F81" w14:textId="77777777" w:rsidR="00466458" w:rsidRPr="008852BC" w:rsidRDefault="00466458" w:rsidP="00466458">
      <w:pPr>
        <w:jc w:val="both"/>
        <w:rPr>
          <w:rFonts w:asciiTheme="minorHAnsi" w:eastAsiaTheme="minorEastAsia" w:hAnsiTheme="minorHAnsi" w:cstheme="minorHAnsi"/>
          <w:sz w:val="20"/>
          <w:szCs w:val="20"/>
        </w:rPr>
      </w:pPr>
    </w:p>
    <w:p w14:paraId="7FF7B448" w14:textId="77777777" w:rsidR="00466458" w:rsidRPr="008852BC" w:rsidRDefault="00466458" w:rsidP="00466458">
      <w:pPr>
        <w:jc w:val="both"/>
        <w:rPr>
          <w:rFonts w:asciiTheme="minorHAnsi" w:eastAsiaTheme="minorEastAsia" w:hAnsiTheme="minorHAnsi" w:cstheme="minorHAnsi"/>
          <w:sz w:val="20"/>
          <w:szCs w:val="20"/>
        </w:rPr>
      </w:pPr>
    </w:p>
    <w:p w14:paraId="1FD3747B" w14:textId="77777777" w:rsidR="00466458" w:rsidRPr="008852BC" w:rsidRDefault="00466458" w:rsidP="00466458">
      <w:pPr>
        <w:jc w:val="both"/>
        <w:rPr>
          <w:rFonts w:ascii="Arial" w:eastAsiaTheme="minorEastAsia" w:hAnsi="Arial" w:cs="Arial"/>
          <w:sz w:val="20"/>
          <w:szCs w:val="20"/>
        </w:rPr>
      </w:pPr>
    </w:p>
    <w:p w14:paraId="3D3748CF" w14:textId="77777777" w:rsidR="000667B3" w:rsidRDefault="000667B3" w:rsidP="00874AAD">
      <w:pPr>
        <w:spacing w:after="240"/>
        <w:jc w:val="center"/>
        <w:rPr>
          <w:rFonts w:ascii="Arial" w:eastAsiaTheme="minorEastAsia" w:hAnsi="Arial" w:cs="Arial"/>
          <w:b/>
          <w:bCs/>
          <w:color w:val="000000" w:themeColor="text1"/>
          <w:sz w:val="20"/>
          <w:szCs w:val="20"/>
        </w:rPr>
        <w:sectPr w:rsidR="000667B3" w:rsidSect="00874AAD">
          <w:headerReference w:type="default" r:id="rId11"/>
          <w:type w:val="continuous"/>
          <w:pgSz w:w="12240" w:h="15840"/>
          <w:pgMar w:top="1440" w:right="1440" w:bottom="1440" w:left="1440" w:header="730" w:footer="720" w:gutter="0"/>
          <w:cols w:space="720"/>
          <w:docGrid w:linePitch="299"/>
        </w:sectPr>
      </w:pPr>
    </w:p>
    <w:p w14:paraId="2042D742" w14:textId="77777777" w:rsidR="00874AAD" w:rsidRPr="008852BC" w:rsidRDefault="00874AAD" w:rsidP="00874AAD">
      <w:pPr>
        <w:spacing w:after="240"/>
        <w:jc w:val="center"/>
        <w:rPr>
          <w:rFonts w:ascii="Arial" w:eastAsiaTheme="minorEastAsia" w:hAnsi="Arial" w:cs="Arial"/>
          <w:color w:val="000000" w:themeColor="text1"/>
          <w:sz w:val="20"/>
          <w:szCs w:val="20"/>
        </w:rPr>
      </w:pPr>
      <w:r w:rsidRPr="008852BC">
        <w:rPr>
          <w:rFonts w:ascii="Arial" w:eastAsiaTheme="minorEastAsia" w:hAnsi="Arial" w:cs="Arial"/>
          <w:b/>
          <w:bCs/>
          <w:color w:val="000000" w:themeColor="text1"/>
          <w:sz w:val="20"/>
          <w:szCs w:val="20"/>
        </w:rPr>
        <w:lastRenderedPageBreak/>
        <w:t>Schedule “A” to Memorandum of Settlement for A Renewal Collective Agreement</w:t>
      </w:r>
    </w:p>
    <w:p w14:paraId="3F48D5AB" w14:textId="77777777" w:rsidR="00874AAD" w:rsidRDefault="00874AAD" w:rsidP="00874AAD">
      <w:pPr>
        <w:spacing w:after="240" w:line="259" w:lineRule="auto"/>
        <w:jc w:val="center"/>
        <w:rPr>
          <w:rFonts w:ascii="Arial" w:eastAsiaTheme="minorEastAsia" w:hAnsi="Arial" w:cs="Arial"/>
          <w:b/>
          <w:bCs/>
          <w:color w:val="000000" w:themeColor="text1"/>
          <w:sz w:val="20"/>
          <w:szCs w:val="20"/>
        </w:rPr>
      </w:pPr>
      <w:r w:rsidRPr="008852BC">
        <w:rPr>
          <w:rFonts w:ascii="Arial" w:eastAsiaTheme="minorEastAsia" w:hAnsi="Arial" w:cs="Arial"/>
          <w:b/>
          <w:bCs/>
          <w:color w:val="000000" w:themeColor="text1"/>
          <w:sz w:val="20"/>
          <w:szCs w:val="20"/>
        </w:rPr>
        <w:t xml:space="preserve">Proposal Regarding Bill 124 Wage Re-Opener </w:t>
      </w:r>
    </w:p>
    <w:p w14:paraId="6B9B37ED" w14:textId="6B666946" w:rsidR="00701A19" w:rsidRPr="00FA122B" w:rsidRDefault="00701A19" w:rsidP="00701A19">
      <w:pPr>
        <w:spacing w:after="240" w:line="259" w:lineRule="auto"/>
        <w:jc w:val="center"/>
        <w:rPr>
          <w:rFonts w:ascii="Arial" w:hAnsi="Arial" w:cs="Arial"/>
          <w:color w:val="C00000"/>
          <w:sz w:val="20"/>
          <w:szCs w:val="20"/>
        </w:rPr>
      </w:pPr>
      <w:r w:rsidRPr="00A0464E">
        <w:rPr>
          <w:rFonts w:ascii="Arial" w:eastAsia="Calibri" w:hAnsi="Arial" w:cs="Arial"/>
          <w:b/>
          <w:bCs/>
          <w:color w:val="C00000"/>
          <w:sz w:val="20"/>
          <w:szCs w:val="20"/>
          <w:highlight w:val="yellow"/>
        </w:rPr>
        <w:t xml:space="preserve">Employer Counter Proposal – </w:t>
      </w:r>
      <w:r w:rsidR="00563FAC" w:rsidRPr="00A0464E">
        <w:rPr>
          <w:rFonts w:ascii="Arial" w:eastAsia="Calibri" w:hAnsi="Arial" w:cs="Arial"/>
          <w:b/>
          <w:bCs/>
          <w:color w:val="C00000"/>
          <w:sz w:val="20"/>
          <w:szCs w:val="20"/>
          <w:highlight w:val="yellow"/>
        </w:rPr>
        <w:t xml:space="preserve">April </w:t>
      </w:r>
      <w:r w:rsidR="00A0464E" w:rsidRPr="00A0464E">
        <w:rPr>
          <w:rFonts w:ascii="Arial" w:eastAsia="Calibri" w:hAnsi="Arial" w:cs="Arial"/>
          <w:b/>
          <w:bCs/>
          <w:color w:val="C00000"/>
          <w:sz w:val="20"/>
          <w:szCs w:val="20"/>
          <w:highlight w:val="yellow"/>
        </w:rPr>
        <w:t>10</w:t>
      </w:r>
      <w:r w:rsidRPr="00A0464E">
        <w:rPr>
          <w:rFonts w:ascii="Arial" w:eastAsia="Calibri" w:hAnsi="Arial" w:cs="Arial"/>
          <w:b/>
          <w:bCs/>
          <w:color w:val="C00000"/>
          <w:sz w:val="20"/>
          <w:szCs w:val="20"/>
          <w:highlight w:val="yellow"/>
        </w:rPr>
        <w:t>, 2024</w:t>
      </w:r>
      <w:r w:rsidRPr="00563FAC">
        <w:rPr>
          <w:rFonts w:ascii="Arial" w:eastAsia="Calibri" w:hAnsi="Arial" w:cs="Arial"/>
          <w:b/>
          <w:bCs/>
          <w:color w:val="C00000"/>
          <w:sz w:val="20"/>
          <w:szCs w:val="20"/>
        </w:rPr>
        <w:t xml:space="preserve"> </w:t>
      </w:r>
      <w:r w:rsidRPr="00FA122B">
        <w:rPr>
          <w:rFonts w:ascii="Arial" w:eastAsia="Calibri" w:hAnsi="Arial" w:cs="Arial"/>
          <w:b/>
          <w:bCs/>
          <w:color w:val="C00000"/>
          <w:sz w:val="20"/>
          <w:szCs w:val="20"/>
        </w:rPr>
        <w:t xml:space="preserve"> </w:t>
      </w:r>
    </w:p>
    <w:p w14:paraId="6839E107" w14:textId="77777777" w:rsidR="00874AAD" w:rsidRPr="008852BC" w:rsidRDefault="00874AAD" w:rsidP="002A4D6B">
      <w:pPr>
        <w:spacing w:after="240"/>
        <w:ind w:left="709" w:hanging="425"/>
        <w:rPr>
          <w:rFonts w:ascii="Arial" w:eastAsiaTheme="minorEastAsia" w:hAnsi="Arial" w:cs="Arial"/>
          <w:color w:val="000000" w:themeColor="text1"/>
          <w:sz w:val="20"/>
          <w:szCs w:val="20"/>
        </w:rPr>
      </w:pPr>
      <w:r w:rsidRPr="008852BC">
        <w:rPr>
          <w:rFonts w:ascii="Arial" w:eastAsiaTheme="minorEastAsia" w:hAnsi="Arial" w:cs="Arial"/>
          <w:color w:val="000000" w:themeColor="text1"/>
          <w:sz w:val="20"/>
          <w:szCs w:val="20"/>
        </w:rPr>
        <w:t>1.</w:t>
      </w:r>
      <w:r w:rsidRPr="008852BC">
        <w:rPr>
          <w:rFonts w:ascii="Arial" w:hAnsi="Arial" w:cs="Arial"/>
          <w:sz w:val="20"/>
          <w:szCs w:val="20"/>
        </w:rPr>
        <w:tab/>
      </w:r>
      <w:r w:rsidRPr="008852BC">
        <w:rPr>
          <w:rFonts w:ascii="Arial" w:eastAsiaTheme="minorEastAsia" w:hAnsi="Arial" w:cs="Arial"/>
          <w:color w:val="000000" w:themeColor="text1"/>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71BA972A" w14:textId="18DCD5A5" w:rsidR="00874AAD" w:rsidRPr="002F0C93" w:rsidRDefault="00874AAD" w:rsidP="002F0C93">
      <w:pPr>
        <w:spacing w:after="240"/>
        <w:ind w:left="709" w:hanging="425"/>
        <w:rPr>
          <w:rFonts w:ascii="Arial" w:eastAsiaTheme="minorEastAsia" w:hAnsi="Arial" w:cs="Arial"/>
          <w:color w:val="000000" w:themeColor="text1"/>
          <w:sz w:val="20"/>
          <w:szCs w:val="20"/>
        </w:rPr>
      </w:pPr>
      <w:r w:rsidRPr="008852BC">
        <w:rPr>
          <w:rFonts w:ascii="Arial" w:eastAsiaTheme="minorEastAsia" w:hAnsi="Arial" w:cs="Arial"/>
          <w:color w:val="000000" w:themeColor="text1"/>
          <w:sz w:val="20"/>
          <w:szCs w:val="20"/>
        </w:rPr>
        <w:t>2.</w:t>
      </w:r>
      <w:r w:rsidRPr="008852BC">
        <w:rPr>
          <w:rFonts w:ascii="Arial" w:hAnsi="Arial" w:cs="Arial"/>
          <w:sz w:val="20"/>
          <w:szCs w:val="20"/>
        </w:rPr>
        <w:tab/>
      </w:r>
      <w:r w:rsidRPr="008852BC">
        <w:rPr>
          <w:rFonts w:ascii="Arial" w:eastAsiaTheme="minorEastAsia" w:hAnsi="Arial" w:cs="Arial"/>
          <w:color w:val="000000" w:themeColor="text1"/>
          <w:sz w:val="20"/>
          <w:szCs w:val="20"/>
        </w:rPr>
        <w:t>CUPE 3903 confirms its agreement that employees in the CUPE 3903 bargaining unit(s)</w:t>
      </w:r>
      <w:r w:rsidRPr="008852BC">
        <w:rPr>
          <w:rFonts w:ascii="Arial" w:eastAsiaTheme="minorEastAsia" w:hAnsi="Arial" w:cs="Arial"/>
          <w:b/>
          <w:bCs/>
          <w:color w:val="000000" w:themeColor="text1"/>
          <w:sz w:val="20"/>
          <w:szCs w:val="20"/>
        </w:rPr>
        <w:t xml:space="preserve"> </w:t>
      </w:r>
      <w:r w:rsidRPr="008852BC">
        <w:rPr>
          <w:rFonts w:ascii="Arial" w:eastAsiaTheme="minorEastAsia" w:hAnsi="Arial" w:cs="Arial"/>
          <w:color w:val="000000" w:themeColor="text1"/>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8852BC">
        <w:rPr>
          <w:rFonts w:ascii="Arial" w:eastAsiaTheme="minorEastAsia" w:hAnsi="Arial" w:cs="Arial"/>
          <w:b/>
          <w:bCs/>
          <w:color w:val="000000" w:themeColor="text1"/>
          <w:sz w:val="20"/>
          <w:szCs w:val="20"/>
        </w:rPr>
        <w:t xml:space="preserve"> </w:t>
      </w:r>
      <w:r w:rsidRPr="008852BC">
        <w:rPr>
          <w:rFonts w:ascii="Arial" w:eastAsiaTheme="minorEastAsia" w:hAnsi="Arial" w:cs="Arial"/>
          <w:color w:val="000000" w:themeColor="text1"/>
          <w:sz w:val="20"/>
          <w:szCs w:val="20"/>
        </w:rPr>
        <w:t>receive directly or indirectly from the Ontario government for lost or forgone compensation during the Bill 124 moderation period.</w:t>
      </w:r>
    </w:p>
    <w:p w14:paraId="1E4612D5" w14:textId="77777777" w:rsidR="00874AAD" w:rsidRPr="009D266D" w:rsidRDefault="00874AAD" w:rsidP="002A4D6B">
      <w:pPr>
        <w:spacing w:after="240"/>
        <w:ind w:left="709" w:hanging="425"/>
        <w:rPr>
          <w:rFonts w:ascii="Arial" w:eastAsiaTheme="minorEastAsia" w:hAnsi="Arial" w:cs="Arial"/>
          <w:color w:val="FF0000"/>
          <w:sz w:val="20"/>
          <w:szCs w:val="20"/>
        </w:rPr>
      </w:pPr>
      <w:r w:rsidRPr="008852BC">
        <w:rPr>
          <w:rFonts w:ascii="Arial" w:eastAsiaTheme="minorEastAsia" w:hAnsi="Arial" w:cs="Arial"/>
          <w:sz w:val="20"/>
          <w:szCs w:val="20"/>
        </w:rPr>
        <w:t>3.</w:t>
      </w:r>
      <w:r w:rsidRPr="008852BC">
        <w:rPr>
          <w:rFonts w:ascii="Arial" w:hAnsi="Arial" w:cs="Arial"/>
          <w:sz w:val="20"/>
          <w:szCs w:val="20"/>
        </w:rPr>
        <w:tab/>
      </w:r>
      <w:r w:rsidRPr="008852BC">
        <w:rPr>
          <w:rFonts w:ascii="Arial" w:hAnsi="Arial" w:cs="Arial"/>
          <w:color w:val="FF0000"/>
          <w:sz w:val="20"/>
          <w:szCs w:val="20"/>
        </w:rPr>
        <w:t xml:space="preserve">Moderation Period </w:t>
      </w:r>
      <w:r w:rsidRPr="009D266D">
        <w:rPr>
          <w:rFonts w:ascii="Arial" w:hAnsi="Arial" w:cs="Arial"/>
          <w:color w:val="FF0000"/>
          <w:sz w:val="20"/>
          <w:szCs w:val="20"/>
        </w:rPr>
        <w:t>Pay Increases:</w:t>
      </w:r>
    </w:p>
    <w:p w14:paraId="014D3080" w14:textId="3B1BF8E5" w:rsidR="00874AAD" w:rsidRPr="009D266D" w:rsidRDefault="00874AAD" w:rsidP="00E25296">
      <w:pPr>
        <w:pStyle w:val="ListParagraph"/>
        <w:numPr>
          <w:ilvl w:val="0"/>
          <w:numId w:val="60"/>
        </w:numPr>
        <w:spacing w:after="240"/>
        <w:ind w:left="1134" w:hanging="425"/>
        <w:jc w:val="both"/>
        <w:rPr>
          <w:rFonts w:ascii="Arial" w:eastAsiaTheme="minorEastAsia" w:hAnsi="Arial" w:cs="Arial"/>
          <w:color w:val="FF0000"/>
          <w:sz w:val="20"/>
          <w:szCs w:val="20"/>
        </w:rPr>
      </w:pPr>
      <w:r w:rsidRPr="009D266D">
        <w:rPr>
          <w:rFonts w:ascii="Arial" w:eastAsiaTheme="minorEastAsia" w:hAnsi="Arial" w:cs="Arial"/>
          <w:color w:val="FF0000"/>
          <w:sz w:val="20"/>
          <w:szCs w:val="20"/>
        </w:rPr>
        <w:t>Effective September 1, 2020, retroactive increase to Article 10.02 (Remuneration for Graduate Assistants) Wages</w:t>
      </w:r>
      <w:r w:rsidR="00563FAC" w:rsidRPr="009D266D">
        <w:rPr>
          <w:rFonts w:ascii="Arial" w:eastAsiaTheme="minorEastAsia" w:hAnsi="Arial" w:cs="Arial"/>
          <w:color w:val="FF0000"/>
          <w:sz w:val="20"/>
          <w:szCs w:val="20"/>
        </w:rPr>
        <w:t xml:space="preserve"> and Article 10.02 (Grant-In</w:t>
      </w:r>
      <w:r w:rsidR="00CE0BA3" w:rsidRPr="009D266D">
        <w:rPr>
          <w:rFonts w:ascii="Arial" w:eastAsiaTheme="minorEastAsia" w:hAnsi="Arial" w:cs="Arial"/>
          <w:color w:val="FF0000"/>
          <w:sz w:val="20"/>
          <w:szCs w:val="20"/>
        </w:rPr>
        <w:t>-Aid)</w:t>
      </w:r>
      <w:r w:rsidRPr="009D266D">
        <w:rPr>
          <w:rFonts w:ascii="Arial" w:eastAsiaTheme="minorEastAsia" w:hAnsi="Arial" w:cs="Arial"/>
          <w:color w:val="FF0000"/>
          <w:sz w:val="20"/>
          <w:szCs w:val="20"/>
        </w:rPr>
        <w:t xml:space="preserve"> of </w:t>
      </w:r>
      <w:r w:rsidR="00645299" w:rsidRPr="009D266D">
        <w:rPr>
          <w:rFonts w:asciiTheme="minorHAnsi" w:eastAsiaTheme="minorEastAsia" w:hAnsiTheme="minorHAnsi" w:cstheme="minorHAnsi"/>
          <w:dstrike/>
          <w:color w:val="FF0000"/>
        </w:rPr>
        <w:t>0.75%</w:t>
      </w:r>
      <w:r w:rsidR="00645299" w:rsidRPr="009D266D">
        <w:rPr>
          <w:rFonts w:asciiTheme="minorHAnsi" w:eastAsiaTheme="minorEastAsia" w:hAnsiTheme="minorHAnsi" w:cstheme="minorHAnsi"/>
          <w:color w:val="FF0000"/>
        </w:rPr>
        <w:t xml:space="preserve"> 1.</w:t>
      </w:r>
      <w:r w:rsidR="009E4FD2" w:rsidRPr="009D266D">
        <w:rPr>
          <w:rFonts w:asciiTheme="minorHAnsi" w:eastAsiaTheme="minorEastAsia" w:hAnsiTheme="minorHAnsi" w:cstheme="minorHAnsi"/>
          <w:color w:val="FF0000"/>
        </w:rPr>
        <w:t>0</w:t>
      </w:r>
      <w:r w:rsidR="00645299" w:rsidRPr="009D266D">
        <w:rPr>
          <w:rFonts w:asciiTheme="minorHAnsi" w:eastAsiaTheme="minorEastAsia" w:hAnsiTheme="minorHAnsi" w:cstheme="minorHAnsi"/>
          <w:color w:val="FF0000"/>
        </w:rPr>
        <w:t>%.</w:t>
      </w:r>
    </w:p>
    <w:p w14:paraId="094A5E0B" w14:textId="183C1C74" w:rsidR="00874AAD" w:rsidRPr="009D266D" w:rsidRDefault="00874AAD" w:rsidP="00E25296">
      <w:pPr>
        <w:pStyle w:val="ListParagraph"/>
        <w:numPr>
          <w:ilvl w:val="0"/>
          <w:numId w:val="60"/>
        </w:numPr>
        <w:spacing w:after="240"/>
        <w:ind w:left="1134" w:hanging="425"/>
        <w:jc w:val="both"/>
        <w:rPr>
          <w:rFonts w:ascii="Arial" w:eastAsiaTheme="minorEastAsia" w:hAnsi="Arial" w:cs="Arial"/>
          <w:color w:val="FF0000"/>
          <w:sz w:val="20"/>
          <w:szCs w:val="20"/>
        </w:rPr>
      </w:pPr>
      <w:r w:rsidRPr="009D266D">
        <w:rPr>
          <w:rFonts w:ascii="Arial" w:eastAsiaTheme="minorEastAsia" w:hAnsi="Arial" w:cs="Arial"/>
          <w:color w:val="FF0000"/>
          <w:sz w:val="20"/>
          <w:szCs w:val="20"/>
        </w:rPr>
        <w:t xml:space="preserve">Effective September 1, 2021, retroactive increase to Article 10.02 (Remuneration for Graduate Assistants) Wages </w:t>
      </w:r>
      <w:r w:rsidR="00CE0BA3" w:rsidRPr="009D266D">
        <w:rPr>
          <w:rFonts w:ascii="Arial" w:eastAsiaTheme="minorEastAsia" w:hAnsi="Arial" w:cs="Arial"/>
          <w:color w:val="FF0000"/>
          <w:sz w:val="20"/>
          <w:szCs w:val="20"/>
        </w:rPr>
        <w:t xml:space="preserve">and Article 10.02 (Grant-In-Aid) </w:t>
      </w:r>
      <w:r w:rsidRPr="009D266D">
        <w:rPr>
          <w:rFonts w:ascii="Arial" w:eastAsiaTheme="minorEastAsia" w:hAnsi="Arial" w:cs="Arial"/>
          <w:color w:val="FF0000"/>
          <w:sz w:val="20"/>
          <w:szCs w:val="20"/>
        </w:rPr>
        <w:t xml:space="preserve">of </w:t>
      </w:r>
      <w:r w:rsidR="00645299" w:rsidRPr="009D266D">
        <w:rPr>
          <w:rFonts w:asciiTheme="minorHAnsi" w:eastAsiaTheme="minorEastAsia" w:hAnsiTheme="minorHAnsi" w:cstheme="minorHAnsi"/>
          <w:dstrike/>
          <w:color w:val="FF0000"/>
        </w:rPr>
        <w:t>0.75%</w:t>
      </w:r>
      <w:r w:rsidR="00645299" w:rsidRPr="009D266D">
        <w:rPr>
          <w:rFonts w:asciiTheme="minorHAnsi" w:eastAsiaTheme="minorEastAsia" w:hAnsiTheme="minorHAnsi" w:cstheme="minorHAnsi"/>
          <w:color w:val="FF0000"/>
        </w:rPr>
        <w:t xml:space="preserve"> 1.75%.</w:t>
      </w:r>
    </w:p>
    <w:p w14:paraId="050680AD" w14:textId="551C55FF" w:rsidR="00874AAD" w:rsidRPr="008852BC" w:rsidRDefault="00874AAD" w:rsidP="00E25296">
      <w:pPr>
        <w:pStyle w:val="ListParagraph"/>
        <w:numPr>
          <w:ilvl w:val="0"/>
          <w:numId w:val="60"/>
        </w:numPr>
        <w:spacing w:after="240"/>
        <w:ind w:left="1134" w:hanging="425"/>
        <w:jc w:val="both"/>
        <w:rPr>
          <w:rFonts w:ascii="Arial" w:eastAsiaTheme="minorEastAsia" w:hAnsi="Arial" w:cs="Arial"/>
          <w:color w:val="FF0000"/>
          <w:sz w:val="20"/>
          <w:szCs w:val="20"/>
        </w:rPr>
      </w:pPr>
      <w:r w:rsidRPr="009D266D">
        <w:rPr>
          <w:rFonts w:ascii="Arial" w:eastAsiaTheme="minorEastAsia" w:hAnsi="Arial" w:cs="Arial"/>
          <w:color w:val="FF0000"/>
          <w:sz w:val="20"/>
          <w:szCs w:val="20"/>
        </w:rPr>
        <w:t xml:space="preserve">Effective September 1, 2022, retroactive increase to Article 10.02 (Remuneration for Graduate Assistants) Wages </w:t>
      </w:r>
      <w:r w:rsidR="00CE0BA3" w:rsidRPr="009D266D">
        <w:rPr>
          <w:rFonts w:ascii="Arial" w:eastAsiaTheme="minorEastAsia" w:hAnsi="Arial" w:cs="Arial"/>
          <w:color w:val="FF0000"/>
          <w:sz w:val="20"/>
          <w:szCs w:val="20"/>
        </w:rPr>
        <w:t xml:space="preserve">and Article 10.02 (Grant-In-Aid) </w:t>
      </w:r>
      <w:r w:rsidRPr="009D266D">
        <w:rPr>
          <w:rFonts w:ascii="Arial" w:eastAsiaTheme="minorEastAsia" w:hAnsi="Arial" w:cs="Arial"/>
          <w:color w:val="FF0000"/>
          <w:sz w:val="20"/>
          <w:szCs w:val="20"/>
        </w:rPr>
        <w:t>of 2</w:t>
      </w:r>
      <w:r w:rsidRPr="008852BC">
        <w:rPr>
          <w:rFonts w:ascii="Arial" w:eastAsiaTheme="minorEastAsia" w:hAnsi="Arial" w:cs="Arial"/>
          <w:color w:val="FF0000"/>
          <w:sz w:val="20"/>
          <w:szCs w:val="20"/>
        </w:rPr>
        <w:t>.75%.</w:t>
      </w:r>
    </w:p>
    <w:p w14:paraId="14A9BAF0" w14:textId="384A6A8A" w:rsidR="00C4442B" w:rsidRDefault="00874AAD" w:rsidP="00C4442B">
      <w:pPr>
        <w:ind w:left="709" w:hanging="425"/>
        <w:rPr>
          <w:rFonts w:ascii="Arial" w:eastAsia="Calibri" w:hAnsi="Arial" w:cs="Arial"/>
          <w:color w:val="FF0000"/>
          <w:sz w:val="20"/>
          <w:szCs w:val="20"/>
        </w:rPr>
      </w:pPr>
      <w:r w:rsidRPr="008852BC">
        <w:rPr>
          <w:rFonts w:ascii="Arial" w:eastAsiaTheme="minorEastAsia" w:hAnsi="Arial" w:cs="Arial"/>
          <w:sz w:val="20"/>
          <w:szCs w:val="20"/>
        </w:rPr>
        <w:t xml:space="preserve">4. </w:t>
      </w:r>
      <w:r w:rsidRPr="00D2140A">
        <w:rPr>
          <w:rFonts w:ascii="Arial" w:hAnsi="Arial" w:cs="Arial"/>
          <w:sz w:val="20"/>
          <w:szCs w:val="20"/>
        </w:rPr>
        <w:tab/>
      </w:r>
      <w:r w:rsidR="00C4442B" w:rsidRPr="003C18E5">
        <w:rPr>
          <w:rFonts w:ascii="Arial" w:eastAsia="Calibri" w:hAnsi="Arial" w:cs="Arial"/>
          <w:color w:val="FF0000"/>
          <w:sz w:val="20"/>
          <w:szCs w:val="20"/>
        </w:rPr>
        <w:t xml:space="preserve">Employees in the bargaining unit </w:t>
      </w:r>
      <w:r w:rsidR="00C4442B" w:rsidRPr="003C18E5">
        <w:rPr>
          <w:rFonts w:ascii="Arial" w:eastAsia="Calibri" w:hAnsi="Arial" w:cs="Arial"/>
          <w:color w:val="FF0000"/>
          <w:sz w:val="20"/>
          <w:szCs w:val="20"/>
          <w:highlight w:val="yellow"/>
        </w:rPr>
        <w:t xml:space="preserve">at the date of ratification </w:t>
      </w:r>
      <w:r w:rsidR="00C4442B" w:rsidRPr="006C5DE6">
        <w:rPr>
          <w:rFonts w:ascii="Arial" w:eastAsia="Calibri" w:hAnsi="Arial" w:cs="Arial"/>
          <w:color w:val="FF0000"/>
          <w:sz w:val="20"/>
          <w:szCs w:val="20"/>
          <w:highlight w:val="yellow"/>
        </w:rPr>
        <w:t>who held appointments during the moderation period,</w:t>
      </w:r>
      <w:r w:rsidR="00C4442B" w:rsidRPr="00C61835">
        <w:rPr>
          <w:rFonts w:ascii="Arial" w:eastAsia="Calibri" w:hAnsi="Arial" w:cs="Arial"/>
          <w:color w:val="FF0000"/>
          <w:sz w:val="20"/>
          <w:szCs w:val="20"/>
        </w:rPr>
        <w:t xml:space="preserve"> </w:t>
      </w:r>
      <w:r w:rsidR="00C4442B" w:rsidRPr="003C18E5">
        <w:rPr>
          <w:rFonts w:ascii="Arial" w:eastAsia="Calibri" w:hAnsi="Arial" w:cs="Arial"/>
          <w:color w:val="FF0000"/>
          <w:sz w:val="20"/>
          <w:szCs w:val="20"/>
        </w:rPr>
        <w:t xml:space="preserve">will receive a lump sum payment less applicable deductions required by law calculated based upon the agreed-upon across-the-board retroactive increases to </w:t>
      </w:r>
      <w:r w:rsidR="00C4442B" w:rsidRPr="00A1180E">
        <w:rPr>
          <w:rFonts w:ascii="Arial" w:eastAsia="Calibri" w:hAnsi="Arial" w:cs="Arial"/>
          <w:color w:val="FF0000"/>
          <w:sz w:val="20"/>
          <w:szCs w:val="20"/>
        </w:rPr>
        <w:t xml:space="preserve">wages </w:t>
      </w:r>
      <w:r w:rsidR="00C4442B" w:rsidRPr="003C18E5">
        <w:rPr>
          <w:rFonts w:ascii="Arial" w:eastAsia="Calibri" w:hAnsi="Arial" w:cs="Arial"/>
          <w:color w:val="FF0000"/>
          <w:sz w:val="20"/>
          <w:szCs w:val="20"/>
        </w:rPr>
        <w:t>and GIA, and their effective dates. This payment will be effective on the commencement of a pay period following the date of ratification of the renewal collective agreement and made on a regular pay date as expeditiously as practicable following ratification.</w:t>
      </w:r>
      <w:r w:rsidR="00C4442B" w:rsidRPr="00C61835">
        <w:rPr>
          <w:rFonts w:ascii="Arial" w:eastAsia="Calibri" w:hAnsi="Arial" w:cs="Arial"/>
          <w:color w:val="FF0000"/>
          <w:sz w:val="20"/>
          <w:szCs w:val="20"/>
        </w:rPr>
        <w:t xml:space="preserve"> </w:t>
      </w:r>
    </w:p>
    <w:p w14:paraId="4E7555D7" w14:textId="77777777" w:rsidR="00C4442B" w:rsidRDefault="00C4442B" w:rsidP="00C4442B">
      <w:pPr>
        <w:ind w:left="709" w:hanging="425"/>
        <w:rPr>
          <w:rFonts w:ascii="Arial" w:eastAsia="Calibri" w:hAnsi="Arial" w:cs="Arial"/>
          <w:color w:val="FF0000"/>
          <w:sz w:val="20"/>
          <w:szCs w:val="20"/>
        </w:rPr>
      </w:pPr>
    </w:p>
    <w:p w14:paraId="066AEBFB" w14:textId="19E5F705" w:rsidR="00C4442B" w:rsidRPr="00C61835" w:rsidRDefault="00C4442B" w:rsidP="00C4442B">
      <w:pPr>
        <w:spacing w:after="240"/>
        <w:ind w:left="709"/>
        <w:rPr>
          <w:rFonts w:ascii="Arial" w:eastAsia="Calibri" w:hAnsi="Arial" w:cs="Arial"/>
          <w:color w:val="FF0000"/>
          <w:sz w:val="20"/>
          <w:szCs w:val="20"/>
        </w:rPr>
      </w:pPr>
      <w:r w:rsidRPr="003C18E5">
        <w:rPr>
          <w:rFonts w:ascii="Arial" w:eastAsia="Calibri" w:hAnsi="Arial" w:cs="Arial"/>
          <w:color w:val="FF0000"/>
          <w:sz w:val="20"/>
          <w:szCs w:val="20"/>
        </w:rPr>
        <w:t xml:space="preserve">After completing payments to current employees, the University will notify former employees </w:t>
      </w:r>
      <w:r w:rsidRPr="003C18E5">
        <w:rPr>
          <w:rFonts w:ascii="Arial" w:eastAsia="Calibri" w:hAnsi="Arial" w:cs="Arial"/>
          <w:color w:val="FF0000"/>
          <w:sz w:val="20"/>
          <w:szCs w:val="20"/>
          <w:highlight w:val="yellow"/>
        </w:rPr>
        <w:t>who held appointments during the moderation period</w:t>
      </w:r>
      <w:r>
        <w:rPr>
          <w:rFonts w:ascii="Arial" w:eastAsia="Calibri" w:hAnsi="Arial" w:cs="Arial"/>
          <w:color w:val="FF0000"/>
          <w:sz w:val="20"/>
          <w:szCs w:val="20"/>
          <w:highlight w:val="yellow"/>
        </w:rPr>
        <w:t>,</w:t>
      </w:r>
      <w:r w:rsidRPr="003C18E5">
        <w:rPr>
          <w:rFonts w:ascii="Arial" w:eastAsia="Calibri" w:hAnsi="Arial" w:cs="Arial"/>
          <w:color w:val="FF0000"/>
          <w:sz w:val="20"/>
          <w:szCs w:val="20"/>
          <w:highlight w:val="yellow"/>
        </w:rPr>
        <w:t xml:space="preserve"> </w:t>
      </w:r>
      <w:r w:rsidRPr="00030DF0">
        <w:rPr>
          <w:rFonts w:ascii="Arial" w:eastAsia="Calibri" w:hAnsi="Arial" w:cs="Arial"/>
          <w:color w:val="FF0000"/>
          <w:sz w:val="20"/>
          <w:szCs w:val="20"/>
          <w:highlight w:val="yellow"/>
        </w:rPr>
        <w:t xml:space="preserve">by </w:t>
      </w:r>
      <w:r w:rsidRPr="00150241">
        <w:rPr>
          <w:rFonts w:ascii="Arial" w:eastAsia="Calibri" w:hAnsi="Arial" w:cs="Arial"/>
          <w:color w:val="FF0000"/>
          <w:sz w:val="20"/>
          <w:szCs w:val="20"/>
          <w:highlight w:val="yellow"/>
        </w:rPr>
        <w:t xml:space="preserve">regular mail and email (if </w:t>
      </w:r>
      <w:r>
        <w:rPr>
          <w:rFonts w:ascii="Arial" w:eastAsia="Calibri" w:hAnsi="Arial" w:cs="Arial"/>
          <w:color w:val="FF0000"/>
          <w:sz w:val="20"/>
          <w:szCs w:val="20"/>
          <w:highlight w:val="yellow"/>
        </w:rPr>
        <w:t>available</w:t>
      </w:r>
      <w:r w:rsidRPr="00150241">
        <w:rPr>
          <w:rFonts w:ascii="Arial" w:eastAsia="Calibri" w:hAnsi="Arial" w:cs="Arial"/>
          <w:color w:val="FF0000"/>
          <w:sz w:val="20"/>
          <w:szCs w:val="20"/>
          <w:highlight w:val="yellow"/>
        </w:rPr>
        <w:t>)</w:t>
      </w:r>
      <w:r>
        <w:rPr>
          <w:rFonts w:ascii="Arial" w:eastAsia="Calibri" w:hAnsi="Arial" w:cs="Arial"/>
          <w:color w:val="FF0000"/>
          <w:sz w:val="20"/>
          <w:szCs w:val="20"/>
        </w:rPr>
        <w:t xml:space="preserve"> </w:t>
      </w:r>
      <w:r w:rsidRPr="003C18E5">
        <w:rPr>
          <w:rFonts w:ascii="Arial" w:eastAsia="Calibri" w:hAnsi="Arial" w:cs="Arial"/>
          <w:color w:val="FF0000"/>
          <w:sz w:val="20"/>
          <w:szCs w:val="20"/>
        </w:rPr>
        <w:t>using the last contact information on file and will provide</w:t>
      </w:r>
      <w:r w:rsidRPr="00C61835">
        <w:rPr>
          <w:rFonts w:ascii="Arial" w:eastAsia="Calibri" w:hAnsi="Arial" w:cs="Arial"/>
          <w:color w:val="FF0000"/>
          <w:sz w:val="20"/>
          <w:szCs w:val="20"/>
        </w:rPr>
        <w:t xml:space="preserve"> </w:t>
      </w:r>
      <w:r w:rsidRPr="00A44B62">
        <w:rPr>
          <w:rFonts w:ascii="Arial" w:eastAsia="Calibri" w:hAnsi="Arial" w:cs="Arial"/>
          <w:dstrike/>
          <w:color w:val="FF0000"/>
          <w:sz w:val="20"/>
          <w:szCs w:val="20"/>
          <w:highlight w:val="yellow"/>
        </w:rPr>
        <w:t xml:space="preserve">sixty (60) </w:t>
      </w:r>
      <w:r>
        <w:rPr>
          <w:rFonts w:ascii="Arial" w:eastAsia="Calibri" w:hAnsi="Arial" w:cs="Arial"/>
          <w:color w:val="FF0000"/>
          <w:sz w:val="20"/>
          <w:szCs w:val="20"/>
        </w:rPr>
        <w:t xml:space="preserve"> </w:t>
      </w:r>
      <w:r w:rsidRPr="00A44B62">
        <w:rPr>
          <w:rFonts w:ascii="Arial" w:eastAsia="Calibri" w:hAnsi="Arial" w:cs="Arial"/>
          <w:color w:val="FF0000"/>
          <w:sz w:val="20"/>
          <w:szCs w:val="20"/>
          <w:highlight w:val="yellow"/>
        </w:rPr>
        <w:t>ninety (90)</w:t>
      </w:r>
      <w:r>
        <w:rPr>
          <w:rFonts w:ascii="Arial" w:eastAsia="Calibri" w:hAnsi="Arial" w:cs="Arial"/>
          <w:color w:val="FF0000"/>
          <w:sz w:val="20"/>
          <w:szCs w:val="20"/>
        </w:rPr>
        <w:t xml:space="preserve"> </w:t>
      </w:r>
      <w:r w:rsidRPr="003C18E5">
        <w:rPr>
          <w:rFonts w:ascii="Arial" w:eastAsia="Calibri" w:hAnsi="Arial" w:cs="Arial"/>
          <w:color w:val="FF0000"/>
          <w:sz w:val="20"/>
          <w:szCs w:val="20"/>
        </w:rPr>
        <w:t>days for the former employee to provide confirmation of either the banking information on file or other banking information to facilitate a lump-sum payment to them.</w:t>
      </w:r>
      <w:r w:rsidRPr="00C61835">
        <w:rPr>
          <w:rFonts w:ascii="Arial" w:eastAsia="Calibri" w:hAnsi="Arial" w:cs="Arial"/>
          <w:color w:val="FF0000"/>
          <w:sz w:val="20"/>
          <w:szCs w:val="20"/>
        </w:rPr>
        <w:t xml:space="preserve"> </w:t>
      </w:r>
      <w:r>
        <w:rPr>
          <w:rFonts w:ascii="Arial" w:eastAsia="Calibri" w:hAnsi="Arial" w:cs="Arial"/>
          <w:color w:val="FF0000"/>
          <w:sz w:val="20"/>
          <w:szCs w:val="20"/>
          <w:highlight w:val="yellow"/>
        </w:rPr>
        <w:t>T</w:t>
      </w:r>
      <w:r w:rsidRPr="00030DF0">
        <w:rPr>
          <w:rFonts w:ascii="Arial" w:eastAsia="Calibri" w:hAnsi="Arial" w:cs="Arial"/>
          <w:color w:val="FF0000"/>
          <w:sz w:val="20"/>
          <w:szCs w:val="20"/>
          <w:highlight w:val="yellow"/>
        </w:rPr>
        <w:t>he Employer will provide the Union with a list of former employees who have not responded</w:t>
      </w:r>
      <w:r>
        <w:rPr>
          <w:rFonts w:ascii="Arial" w:eastAsia="Calibri" w:hAnsi="Arial" w:cs="Arial"/>
          <w:color w:val="FF0000"/>
          <w:sz w:val="20"/>
          <w:szCs w:val="20"/>
          <w:highlight w:val="yellow"/>
        </w:rPr>
        <w:t xml:space="preserve"> within f</w:t>
      </w:r>
      <w:r w:rsidRPr="00030DF0">
        <w:rPr>
          <w:rFonts w:ascii="Arial" w:eastAsia="Calibri" w:hAnsi="Arial" w:cs="Arial"/>
          <w:color w:val="FF0000"/>
          <w:sz w:val="20"/>
          <w:szCs w:val="20"/>
          <w:highlight w:val="yellow"/>
        </w:rPr>
        <w:t>orty-five (45) day</w:t>
      </w:r>
      <w:r>
        <w:rPr>
          <w:rFonts w:ascii="Arial" w:eastAsia="Calibri" w:hAnsi="Arial" w:cs="Arial"/>
          <w:color w:val="FF0000"/>
          <w:sz w:val="20"/>
          <w:szCs w:val="20"/>
          <w:highlight w:val="yellow"/>
        </w:rPr>
        <w:t>s of the issuance of the notification.</w:t>
      </w:r>
      <w:r w:rsidRPr="00150241">
        <w:rPr>
          <w:rFonts w:ascii="Arial" w:eastAsia="Calibri" w:hAnsi="Arial" w:cs="Arial"/>
          <w:color w:val="FF0000"/>
          <w:sz w:val="20"/>
          <w:szCs w:val="20"/>
        </w:rPr>
        <w:t xml:space="preserve"> </w:t>
      </w:r>
      <w:r w:rsidRPr="003C18E5">
        <w:rPr>
          <w:rFonts w:ascii="Arial" w:eastAsia="Calibri" w:hAnsi="Arial" w:cs="Arial"/>
          <w:color w:val="FF0000"/>
          <w:sz w:val="20"/>
          <w:szCs w:val="20"/>
        </w:rPr>
        <w:t>For clarity, it is agreed that any retroactive increases to</w:t>
      </w:r>
      <w:r w:rsidRPr="00C61835">
        <w:rPr>
          <w:rFonts w:ascii="Arial" w:eastAsia="Calibri" w:hAnsi="Arial" w:cs="Arial"/>
          <w:color w:val="FF0000"/>
          <w:sz w:val="20"/>
          <w:szCs w:val="20"/>
        </w:rPr>
        <w:t xml:space="preserve"> </w:t>
      </w:r>
      <w:r w:rsidRPr="00A1180E">
        <w:rPr>
          <w:rFonts w:ascii="Arial" w:eastAsia="Calibri" w:hAnsi="Arial" w:cs="Arial"/>
          <w:color w:val="FF0000"/>
          <w:sz w:val="20"/>
          <w:szCs w:val="20"/>
        </w:rPr>
        <w:t xml:space="preserve">wages </w:t>
      </w:r>
      <w:r w:rsidRPr="003C18E5">
        <w:rPr>
          <w:rFonts w:ascii="Arial" w:eastAsia="Calibri" w:hAnsi="Arial" w:cs="Arial"/>
          <w:color w:val="FF0000"/>
          <w:sz w:val="20"/>
          <w:szCs w:val="20"/>
        </w:rPr>
        <w:t>and GIA, for any year of the moderation period as agreed to by the parties, applies to former and current employees in the bargaining unit.</w:t>
      </w:r>
    </w:p>
    <w:p w14:paraId="1BF12233" w14:textId="4EEBAB9D" w:rsidR="007F65A6" w:rsidRDefault="007F65A6" w:rsidP="00C4442B">
      <w:pPr>
        <w:ind w:left="709" w:hanging="425"/>
        <w:rPr>
          <w:rFonts w:ascii="Arial" w:eastAsia="Calibri" w:hAnsi="Arial" w:cs="Arial"/>
          <w:b/>
          <w:bCs/>
          <w:sz w:val="20"/>
          <w:szCs w:val="20"/>
        </w:rPr>
        <w:sectPr w:rsidR="007F65A6" w:rsidSect="001E49B6">
          <w:headerReference w:type="default" r:id="rId12"/>
          <w:pgSz w:w="12240" w:h="15840"/>
          <w:pgMar w:top="1440" w:right="1440" w:bottom="1440" w:left="1440" w:header="730" w:footer="0" w:gutter="0"/>
          <w:cols w:space="720"/>
          <w:docGrid w:linePitch="299"/>
        </w:sectPr>
      </w:pPr>
    </w:p>
    <w:p w14:paraId="139CC277" w14:textId="77777777" w:rsidR="00874AAD" w:rsidRPr="008852BC" w:rsidRDefault="00874AAD" w:rsidP="00874AAD">
      <w:pPr>
        <w:spacing w:before="1" w:after="240"/>
        <w:jc w:val="center"/>
        <w:rPr>
          <w:rFonts w:ascii="Arial" w:hAnsi="Arial" w:cs="Arial"/>
          <w:sz w:val="20"/>
          <w:szCs w:val="20"/>
        </w:rPr>
      </w:pPr>
      <w:r w:rsidRPr="008852BC">
        <w:rPr>
          <w:rFonts w:ascii="Arial" w:eastAsia="Calibri" w:hAnsi="Arial" w:cs="Arial"/>
          <w:b/>
          <w:bCs/>
          <w:sz w:val="20"/>
          <w:szCs w:val="20"/>
        </w:rPr>
        <w:lastRenderedPageBreak/>
        <w:t>Schedule “B” to Memorandum of Settlement for A Renewal Collective Agreement</w:t>
      </w:r>
    </w:p>
    <w:p w14:paraId="7FDD0C98" w14:textId="77777777" w:rsidR="00874AAD" w:rsidRDefault="00874AAD" w:rsidP="00874AAD">
      <w:pPr>
        <w:spacing w:before="1" w:after="240"/>
        <w:jc w:val="center"/>
        <w:rPr>
          <w:rFonts w:ascii="Arial" w:eastAsia="Calibri" w:hAnsi="Arial" w:cs="Arial"/>
          <w:b/>
          <w:bCs/>
          <w:sz w:val="20"/>
          <w:szCs w:val="20"/>
        </w:rPr>
      </w:pPr>
      <w:r w:rsidRPr="008852BC">
        <w:rPr>
          <w:rFonts w:ascii="Arial" w:eastAsia="Calibri" w:hAnsi="Arial" w:cs="Arial"/>
          <w:b/>
          <w:bCs/>
          <w:sz w:val="20"/>
          <w:szCs w:val="20"/>
        </w:rPr>
        <w:t>Proposals Regarding Wages, Grant-In-Aid and Collective Agreement Funds for Renewal Period</w:t>
      </w:r>
    </w:p>
    <w:p w14:paraId="3E5EB519" w14:textId="2096E966" w:rsidR="00476CEA" w:rsidRPr="00FA122B" w:rsidRDefault="00476CEA" w:rsidP="00476CEA">
      <w:pPr>
        <w:spacing w:after="240" w:line="259" w:lineRule="auto"/>
        <w:jc w:val="center"/>
        <w:rPr>
          <w:rFonts w:ascii="Arial" w:hAnsi="Arial" w:cs="Arial"/>
          <w:color w:val="C00000"/>
          <w:sz w:val="20"/>
          <w:szCs w:val="20"/>
        </w:rPr>
      </w:pPr>
      <w:r w:rsidRPr="00563FAC">
        <w:rPr>
          <w:rFonts w:ascii="Arial" w:eastAsia="Calibri" w:hAnsi="Arial" w:cs="Arial"/>
          <w:b/>
          <w:bCs/>
          <w:color w:val="C00000"/>
          <w:sz w:val="20"/>
          <w:szCs w:val="20"/>
          <w:highlight w:val="yellow"/>
        </w:rPr>
        <w:t xml:space="preserve">Employer Counter Proposal – April </w:t>
      </w:r>
      <w:r w:rsidR="009D266D">
        <w:rPr>
          <w:rFonts w:ascii="Arial" w:eastAsia="Calibri" w:hAnsi="Arial" w:cs="Arial"/>
          <w:b/>
          <w:bCs/>
          <w:color w:val="C00000"/>
          <w:sz w:val="20"/>
          <w:szCs w:val="20"/>
          <w:highlight w:val="yellow"/>
        </w:rPr>
        <w:t>10</w:t>
      </w:r>
      <w:r w:rsidRPr="00563FAC">
        <w:rPr>
          <w:rFonts w:ascii="Arial" w:eastAsia="Calibri" w:hAnsi="Arial" w:cs="Arial"/>
          <w:b/>
          <w:bCs/>
          <w:color w:val="C00000"/>
          <w:sz w:val="20"/>
          <w:szCs w:val="20"/>
          <w:highlight w:val="yellow"/>
        </w:rPr>
        <w:t>, 2024</w:t>
      </w:r>
      <w:r w:rsidRPr="00563FAC">
        <w:rPr>
          <w:rFonts w:ascii="Arial" w:eastAsia="Calibri" w:hAnsi="Arial" w:cs="Arial"/>
          <w:b/>
          <w:bCs/>
          <w:color w:val="C00000"/>
          <w:sz w:val="20"/>
          <w:szCs w:val="20"/>
        </w:rPr>
        <w:t xml:space="preserve"> </w:t>
      </w:r>
      <w:r w:rsidRPr="00FA122B">
        <w:rPr>
          <w:rFonts w:ascii="Arial" w:eastAsia="Calibri" w:hAnsi="Arial" w:cs="Arial"/>
          <w:b/>
          <w:bCs/>
          <w:color w:val="C00000"/>
          <w:sz w:val="20"/>
          <w:szCs w:val="20"/>
        </w:rPr>
        <w:t xml:space="preserve"> </w:t>
      </w:r>
    </w:p>
    <w:p w14:paraId="5E391A5A" w14:textId="77777777" w:rsidR="00874AAD" w:rsidRPr="008852BC" w:rsidRDefault="00874AAD" w:rsidP="00E25296">
      <w:pPr>
        <w:pStyle w:val="ListParagraph"/>
        <w:numPr>
          <w:ilvl w:val="0"/>
          <w:numId w:val="59"/>
        </w:numPr>
        <w:rPr>
          <w:rFonts w:ascii="Arial" w:eastAsia="Calibri" w:hAnsi="Arial" w:cs="Arial"/>
          <w:color w:val="000000" w:themeColor="text1"/>
          <w:sz w:val="20"/>
          <w:szCs w:val="20"/>
        </w:rPr>
      </w:pPr>
      <w:r w:rsidRPr="008852BC">
        <w:rPr>
          <w:rFonts w:ascii="Arial" w:eastAsia="Calibri" w:hAnsi="Arial" w:cs="Arial"/>
          <w:b/>
          <w:bCs/>
          <w:color w:val="000000" w:themeColor="text1"/>
          <w:sz w:val="20"/>
          <w:szCs w:val="20"/>
        </w:rPr>
        <w:t xml:space="preserve">Article 10.02 (Wages) </w:t>
      </w:r>
    </w:p>
    <w:p w14:paraId="4FB4E7B4" w14:textId="77777777" w:rsidR="00874AAD" w:rsidRPr="008852BC" w:rsidRDefault="00874AAD" w:rsidP="00874AAD">
      <w:pPr>
        <w:ind w:firstLine="720"/>
        <w:rPr>
          <w:rFonts w:ascii="Arial" w:eastAsia="Calibri" w:hAnsi="Arial" w:cs="Arial"/>
          <w:color w:val="000000" w:themeColor="text1"/>
          <w:sz w:val="20"/>
          <w:szCs w:val="20"/>
        </w:rPr>
      </w:pPr>
    </w:p>
    <w:p w14:paraId="6A29CBA4" w14:textId="77777777" w:rsidR="00874AAD" w:rsidRPr="008852BC" w:rsidRDefault="00874AAD" w:rsidP="00874AAD">
      <w:pPr>
        <w:ind w:firstLine="720"/>
        <w:rPr>
          <w:rFonts w:ascii="Arial" w:eastAsia="Calibri" w:hAnsi="Arial" w:cs="Arial"/>
          <w:color w:val="000000" w:themeColor="text1"/>
          <w:sz w:val="20"/>
          <w:szCs w:val="20"/>
        </w:rPr>
      </w:pPr>
      <w:r w:rsidRPr="008852BC">
        <w:rPr>
          <w:rFonts w:ascii="Arial" w:eastAsia="Calibri" w:hAnsi="Arial" w:cs="Arial"/>
          <w:color w:val="000000" w:themeColor="text1"/>
          <w:sz w:val="20"/>
          <w:szCs w:val="20"/>
        </w:rPr>
        <w:t xml:space="preserve">Increase wages in 10.02 by </w:t>
      </w:r>
    </w:p>
    <w:p w14:paraId="607637F4" w14:textId="77777777" w:rsidR="00874AAD" w:rsidRPr="00540A8E" w:rsidRDefault="00874AAD" w:rsidP="00E25296">
      <w:pPr>
        <w:pStyle w:val="ListParagraph"/>
        <w:numPr>
          <w:ilvl w:val="0"/>
          <w:numId w:val="58"/>
        </w:numPr>
        <w:spacing w:before="1"/>
        <w:jc w:val="both"/>
        <w:rPr>
          <w:rFonts w:ascii="Arial" w:eastAsia="Calibri" w:hAnsi="Arial" w:cs="Arial"/>
          <w:sz w:val="20"/>
          <w:szCs w:val="20"/>
        </w:rPr>
      </w:pPr>
      <w:r w:rsidRPr="00540A8E">
        <w:rPr>
          <w:rFonts w:ascii="Arial" w:eastAsia="Calibri" w:hAnsi="Arial" w:cs="Arial"/>
          <w:sz w:val="20"/>
          <w:szCs w:val="20"/>
        </w:rPr>
        <w:t>3.0% effective September 1, 2023;</w:t>
      </w:r>
    </w:p>
    <w:p w14:paraId="324D82A1" w14:textId="77777777" w:rsidR="00874AAD" w:rsidRPr="00540A8E" w:rsidRDefault="00874AAD" w:rsidP="00E25296">
      <w:pPr>
        <w:pStyle w:val="ListParagraph"/>
        <w:numPr>
          <w:ilvl w:val="0"/>
          <w:numId w:val="58"/>
        </w:numPr>
        <w:jc w:val="both"/>
        <w:rPr>
          <w:rFonts w:ascii="Arial" w:eastAsiaTheme="minorEastAsia" w:hAnsi="Arial" w:cs="Arial"/>
          <w:sz w:val="20"/>
          <w:szCs w:val="20"/>
        </w:rPr>
      </w:pPr>
      <w:r w:rsidRPr="00540A8E">
        <w:rPr>
          <w:rFonts w:ascii="Arial" w:eastAsiaTheme="minorEastAsia" w:hAnsi="Arial" w:cs="Arial"/>
          <w:strike/>
          <w:sz w:val="20"/>
          <w:szCs w:val="20"/>
        </w:rPr>
        <w:t>2.5</w:t>
      </w:r>
      <w:r w:rsidRPr="00540A8E">
        <w:rPr>
          <w:rFonts w:ascii="Arial" w:eastAsiaTheme="minorEastAsia" w:hAnsi="Arial" w:cs="Arial"/>
          <w:sz w:val="20"/>
          <w:szCs w:val="20"/>
        </w:rPr>
        <w:t xml:space="preserve"> 2.75% September 1, 2024; </w:t>
      </w:r>
    </w:p>
    <w:p w14:paraId="62991F0C" w14:textId="21B0322D" w:rsidR="00874AAD" w:rsidRPr="00540A8E" w:rsidRDefault="00F916B8" w:rsidP="00E25296">
      <w:pPr>
        <w:pStyle w:val="ListParagraph"/>
        <w:numPr>
          <w:ilvl w:val="0"/>
          <w:numId w:val="58"/>
        </w:numPr>
        <w:jc w:val="both"/>
        <w:rPr>
          <w:rFonts w:ascii="Arial" w:eastAsia="Arial" w:hAnsi="Arial" w:cs="Arial"/>
          <w:sz w:val="20"/>
          <w:szCs w:val="20"/>
        </w:rPr>
      </w:pPr>
      <w:r w:rsidRPr="009F058B">
        <w:rPr>
          <w:rFonts w:ascii="Arial" w:eastAsiaTheme="minorEastAsia" w:hAnsi="Arial" w:cs="Arial"/>
          <w:strike/>
          <w:sz w:val="20"/>
          <w:szCs w:val="20"/>
        </w:rPr>
        <w:t>2.</w:t>
      </w:r>
      <w:r w:rsidR="009D266D">
        <w:rPr>
          <w:rFonts w:ascii="Arial" w:eastAsiaTheme="minorEastAsia" w:hAnsi="Arial" w:cs="Arial"/>
          <w:strike/>
          <w:sz w:val="20"/>
          <w:szCs w:val="20"/>
        </w:rPr>
        <w:t>50</w:t>
      </w:r>
      <w:r w:rsidRPr="009F058B">
        <w:rPr>
          <w:rFonts w:ascii="Arial" w:eastAsiaTheme="minorEastAsia" w:hAnsi="Arial" w:cs="Arial"/>
          <w:sz w:val="20"/>
          <w:szCs w:val="20"/>
        </w:rPr>
        <w:t xml:space="preserve"> </w:t>
      </w:r>
      <w:r w:rsidRPr="00DC6C17">
        <w:rPr>
          <w:rFonts w:ascii="Arial" w:eastAsiaTheme="minorEastAsia" w:hAnsi="Arial" w:cs="Arial"/>
          <w:color w:val="FF0000"/>
          <w:sz w:val="20"/>
          <w:szCs w:val="20"/>
          <w:highlight w:val="yellow"/>
        </w:rPr>
        <w:t>2.</w:t>
      </w:r>
      <w:r w:rsidR="009D266D" w:rsidRPr="009D266D">
        <w:rPr>
          <w:rFonts w:ascii="Arial" w:eastAsiaTheme="minorEastAsia" w:hAnsi="Arial" w:cs="Arial"/>
          <w:color w:val="FF0000"/>
          <w:sz w:val="20"/>
          <w:szCs w:val="20"/>
          <w:highlight w:val="yellow"/>
        </w:rPr>
        <w:t>75</w:t>
      </w:r>
      <w:r w:rsidR="00874AAD" w:rsidRPr="00540A8E">
        <w:rPr>
          <w:rFonts w:ascii="Arial" w:eastAsiaTheme="minorEastAsia" w:hAnsi="Arial" w:cs="Arial"/>
          <w:sz w:val="20"/>
          <w:szCs w:val="20"/>
        </w:rPr>
        <w:t>% September 1, 2025.</w:t>
      </w:r>
      <w:r w:rsidR="00874AAD" w:rsidRPr="00540A8E">
        <w:rPr>
          <w:rFonts w:ascii="Arial" w:eastAsia="Calibri" w:hAnsi="Arial" w:cs="Arial"/>
          <w:sz w:val="20"/>
          <w:szCs w:val="20"/>
        </w:rPr>
        <w:t xml:space="preserve"> </w:t>
      </w:r>
    </w:p>
    <w:p w14:paraId="2748F0EB" w14:textId="77777777" w:rsidR="00874AAD" w:rsidRPr="00540A8E" w:rsidRDefault="00874AAD" w:rsidP="00874AAD">
      <w:pPr>
        <w:spacing w:before="1"/>
        <w:rPr>
          <w:rFonts w:ascii="Arial" w:eastAsia="Calibri" w:hAnsi="Arial" w:cs="Arial"/>
          <w:sz w:val="20"/>
          <w:szCs w:val="20"/>
        </w:rPr>
      </w:pPr>
      <w:r w:rsidRPr="00540A8E">
        <w:rPr>
          <w:rFonts w:ascii="Arial" w:eastAsia="Calibri" w:hAnsi="Arial" w:cs="Arial"/>
          <w:sz w:val="20"/>
          <w:szCs w:val="20"/>
        </w:rPr>
        <w:t xml:space="preserve"> </w:t>
      </w:r>
    </w:p>
    <w:p w14:paraId="344F2DE1" w14:textId="77777777" w:rsidR="00874AAD" w:rsidRPr="00540A8E" w:rsidRDefault="00874AAD" w:rsidP="00E25296">
      <w:pPr>
        <w:pStyle w:val="ListParagraph"/>
        <w:numPr>
          <w:ilvl w:val="0"/>
          <w:numId w:val="59"/>
        </w:numPr>
        <w:spacing w:before="1"/>
        <w:jc w:val="both"/>
        <w:rPr>
          <w:rFonts w:ascii="Arial" w:eastAsia="Calibri" w:hAnsi="Arial" w:cs="Arial"/>
          <w:sz w:val="20"/>
          <w:szCs w:val="20"/>
        </w:rPr>
      </w:pPr>
      <w:r w:rsidRPr="00540A8E">
        <w:rPr>
          <w:rFonts w:ascii="Arial" w:eastAsia="Calibri" w:hAnsi="Arial" w:cs="Arial"/>
          <w:b/>
          <w:bCs/>
          <w:sz w:val="20"/>
          <w:szCs w:val="20"/>
        </w:rPr>
        <w:t>Article 10.02 (Grant-In-Aid)</w:t>
      </w:r>
      <w:r w:rsidRPr="00540A8E">
        <w:rPr>
          <w:rFonts w:ascii="Arial" w:eastAsia="Calibri" w:hAnsi="Arial" w:cs="Arial"/>
          <w:b/>
          <w:bCs/>
          <w:i/>
          <w:iCs/>
          <w:sz w:val="20"/>
          <w:szCs w:val="20"/>
        </w:rPr>
        <w:t xml:space="preserve"> </w:t>
      </w:r>
    </w:p>
    <w:p w14:paraId="5C9FE7A7" w14:textId="77777777" w:rsidR="00874AAD" w:rsidRPr="00540A8E" w:rsidRDefault="00874AAD" w:rsidP="00874AAD">
      <w:pPr>
        <w:spacing w:before="1"/>
        <w:ind w:firstLine="720"/>
        <w:rPr>
          <w:rFonts w:ascii="Arial" w:eastAsia="Calibri" w:hAnsi="Arial" w:cs="Arial"/>
          <w:sz w:val="20"/>
          <w:szCs w:val="20"/>
        </w:rPr>
      </w:pPr>
    </w:p>
    <w:p w14:paraId="7D86E67A" w14:textId="77777777" w:rsidR="00874AAD" w:rsidRPr="00540A8E" w:rsidRDefault="00874AAD" w:rsidP="00874AAD">
      <w:pPr>
        <w:spacing w:before="1"/>
        <w:ind w:firstLine="720"/>
        <w:rPr>
          <w:rFonts w:ascii="Arial" w:eastAsia="Calibri" w:hAnsi="Arial" w:cs="Arial"/>
          <w:sz w:val="20"/>
          <w:szCs w:val="20"/>
        </w:rPr>
      </w:pPr>
      <w:r w:rsidRPr="00540A8E">
        <w:rPr>
          <w:rFonts w:ascii="Arial" w:eastAsia="Calibri" w:hAnsi="Arial" w:cs="Arial"/>
          <w:sz w:val="20"/>
          <w:szCs w:val="20"/>
        </w:rPr>
        <w:t xml:space="preserve">Increase Grant-in-Aid rates by </w:t>
      </w:r>
    </w:p>
    <w:p w14:paraId="3B44DD57" w14:textId="77777777" w:rsidR="00874AAD" w:rsidRPr="00540A8E" w:rsidRDefault="00874AAD" w:rsidP="00E25296">
      <w:pPr>
        <w:pStyle w:val="ListParagraph"/>
        <w:numPr>
          <w:ilvl w:val="0"/>
          <w:numId w:val="58"/>
        </w:numPr>
        <w:spacing w:before="1"/>
        <w:jc w:val="both"/>
        <w:rPr>
          <w:rFonts w:ascii="Arial" w:eastAsia="Calibri" w:hAnsi="Arial" w:cs="Arial"/>
          <w:sz w:val="20"/>
          <w:szCs w:val="20"/>
        </w:rPr>
      </w:pPr>
      <w:r w:rsidRPr="00540A8E">
        <w:rPr>
          <w:rFonts w:ascii="Arial" w:eastAsia="Calibri" w:hAnsi="Arial" w:cs="Arial"/>
          <w:sz w:val="20"/>
          <w:szCs w:val="20"/>
        </w:rPr>
        <w:t>3.0% effective September 1, 2023;</w:t>
      </w:r>
    </w:p>
    <w:p w14:paraId="5BEC38BB" w14:textId="77777777" w:rsidR="00874AAD" w:rsidRPr="00540A8E" w:rsidRDefault="00874AAD" w:rsidP="00E25296">
      <w:pPr>
        <w:pStyle w:val="ListParagraph"/>
        <w:numPr>
          <w:ilvl w:val="0"/>
          <w:numId w:val="58"/>
        </w:numPr>
        <w:jc w:val="both"/>
        <w:rPr>
          <w:rFonts w:ascii="Arial" w:eastAsiaTheme="minorEastAsia" w:hAnsi="Arial" w:cs="Arial"/>
          <w:sz w:val="20"/>
          <w:szCs w:val="20"/>
        </w:rPr>
      </w:pPr>
      <w:r w:rsidRPr="00540A8E">
        <w:rPr>
          <w:rFonts w:ascii="Arial" w:eastAsiaTheme="minorEastAsia" w:hAnsi="Arial" w:cs="Arial"/>
          <w:strike/>
          <w:sz w:val="20"/>
          <w:szCs w:val="20"/>
        </w:rPr>
        <w:t>2.5</w:t>
      </w:r>
      <w:r w:rsidRPr="00540A8E">
        <w:rPr>
          <w:rFonts w:ascii="Arial" w:eastAsiaTheme="minorEastAsia" w:hAnsi="Arial" w:cs="Arial"/>
          <w:sz w:val="20"/>
          <w:szCs w:val="20"/>
        </w:rPr>
        <w:t xml:space="preserve"> 2.75% September 1, 2024; </w:t>
      </w:r>
    </w:p>
    <w:p w14:paraId="10494DE1" w14:textId="08B8E8B7" w:rsidR="00874AAD" w:rsidRPr="002A4D6B" w:rsidRDefault="00F916B8" w:rsidP="00E25296">
      <w:pPr>
        <w:pStyle w:val="ListParagraph"/>
        <w:numPr>
          <w:ilvl w:val="0"/>
          <w:numId w:val="58"/>
        </w:numPr>
        <w:jc w:val="both"/>
        <w:rPr>
          <w:rFonts w:ascii="Arial" w:eastAsia="Calibri" w:hAnsi="Arial" w:cs="Arial"/>
          <w:sz w:val="20"/>
          <w:szCs w:val="20"/>
        </w:rPr>
      </w:pPr>
      <w:r w:rsidRPr="009F058B">
        <w:rPr>
          <w:rFonts w:ascii="Arial" w:eastAsiaTheme="minorEastAsia" w:hAnsi="Arial" w:cs="Arial"/>
          <w:strike/>
          <w:sz w:val="20"/>
          <w:szCs w:val="20"/>
        </w:rPr>
        <w:t>2.</w:t>
      </w:r>
      <w:r w:rsidR="009D266D">
        <w:rPr>
          <w:rFonts w:ascii="Arial" w:eastAsiaTheme="minorEastAsia" w:hAnsi="Arial" w:cs="Arial"/>
          <w:strike/>
          <w:sz w:val="20"/>
          <w:szCs w:val="20"/>
        </w:rPr>
        <w:t>50</w:t>
      </w:r>
      <w:r w:rsidRPr="009F058B">
        <w:rPr>
          <w:rFonts w:ascii="Arial" w:eastAsiaTheme="minorEastAsia" w:hAnsi="Arial" w:cs="Arial"/>
          <w:sz w:val="20"/>
          <w:szCs w:val="20"/>
        </w:rPr>
        <w:t xml:space="preserve"> </w:t>
      </w:r>
      <w:r w:rsidRPr="00DC6C17">
        <w:rPr>
          <w:rFonts w:ascii="Arial" w:eastAsiaTheme="minorEastAsia" w:hAnsi="Arial" w:cs="Arial"/>
          <w:color w:val="FF0000"/>
          <w:sz w:val="20"/>
          <w:szCs w:val="20"/>
          <w:highlight w:val="yellow"/>
        </w:rPr>
        <w:t>2.</w:t>
      </w:r>
      <w:r w:rsidR="009D266D" w:rsidRPr="009D266D">
        <w:rPr>
          <w:rFonts w:ascii="Arial" w:eastAsiaTheme="minorEastAsia" w:hAnsi="Arial" w:cs="Arial"/>
          <w:color w:val="FF0000"/>
          <w:sz w:val="20"/>
          <w:szCs w:val="20"/>
          <w:highlight w:val="yellow"/>
        </w:rPr>
        <w:t>75</w:t>
      </w:r>
      <w:r w:rsidR="00874AAD" w:rsidRPr="00540A8E">
        <w:rPr>
          <w:rFonts w:ascii="Arial" w:eastAsiaTheme="minorEastAsia" w:hAnsi="Arial" w:cs="Arial"/>
          <w:sz w:val="20"/>
          <w:szCs w:val="20"/>
        </w:rPr>
        <w:t>% September 1, 2025.</w:t>
      </w:r>
    </w:p>
    <w:p w14:paraId="16BC156A" w14:textId="77777777" w:rsidR="002A4D6B" w:rsidRPr="00484128" w:rsidRDefault="002A4D6B" w:rsidP="002A4D6B">
      <w:pPr>
        <w:pStyle w:val="ListParagraph"/>
        <w:ind w:left="1080"/>
        <w:jc w:val="both"/>
        <w:rPr>
          <w:rFonts w:ascii="Arial" w:eastAsia="Calibri" w:hAnsi="Arial" w:cs="Arial"/>
          <w:sz w:val="20"/>
          <w:szCs w:val="20"/>
        </w:rPr>
      </w:pPr>
    </w:p>
    <w:p w14:paraId="1EE9D748" w14:textId="6C8550F1" w:rsidR="00484128" w:rsidRPr="009D266D" w:rsidRDefault="00484128" w:rsidP="00E25296">
      <w:pPr>
        <w:pStyle w:val="ListParagraph"/>
        <w:numPr>
          <w:ilvl w:val="0"/>
          <w:numId w:val="59"/>
        </w:numPr>
        <w:jc w:val="both"/>
        <w:rPr>
          <w:rFonts w:ascii="Arial" w:eastAsia="Calibri" w:hAnsi="Arial" w:cs="Arial"/>
          <w:color w:val="FF0000"/>
          <w:sz w:val="20"/>
          <w:szCs w:val="20"/>
        </w:rPr>
      </w:pPr>
      <w:r w:rsidRPr="009D266D">
        <w:rPr>
          <w:rFonts w:ascii="Arial" w:eastAsia="Calibri" w:hAnsi="Arial" w:cs="Arial"/>
          <w:color w:val="FF0000"/>
          <w:sz w:val="20"/>
          <w:szCs w:val="20"/>
        </w:rPr>
        <w:t>Graduate Financial Assistance (GFA)</w:t>
      </w:r>
    </w:p>
    <w:p w14:paraId="0A0022CD" w14:textId="77777777" w:rsidR="00EA3ECB" w:rsidRPr="009D266D" w:rsidRDefault="00EA3ECB" w:rsidP="00EA3ECB">
      <w:pPr>
        <w:pStyle w:val="ListParagraph"/>
        <w:ind w:left="720"/>
        <w:rPr>
          <w:rFonts w:ascii="Arial" w:hAnsi="Arial" w:cs="Arial"/>
          <w:color w:val="FF0000"/>
        </w:rPr>
      </w:pPr>
    </w:p>
    <w:p w14:paraId="068AA338" w14:textId="4316879F" w:rsidR="00EA3ECB" w:rsidRPr="009D266D" w:rsidRDefault="00EA3ECB" w:rsidP="00EA3ECB">
      <w:pPr>
        <w:pStyle w:val="ListParagraph"/>
        <w:ind w:left="720"/>
        <w:rPr>
          <w:rFonts w:ascii="Arial" w:hAnsi="Arial" w:cs="Arial"/>
          <w:color w:val="FF0000"/>
          <w:sz w:val="20"/>
          <w:szCs w:val="20"/>
        </w:rPr>
      </w:pPr>
      <w:r w:rsidRPr="009D266D">
        <w:rPr>
          <w:rFonts w:ascii="Arial" w:hAnsi="Arial" w:cs="Arial"/>
          <w:color w:val="FF0000"/>
          <w:sz w:val="20"/>
          <w:szCs w:val="20"/>
        </w:rPr>
        <w:t>Increase GFA as follows:</w:t>
      </w:r>
    </w:p>
    <w:p w14:paraId="0FA4629B" w14:textId="77777777" w:rsidR="00EA3ECB" w:rsidRPr="009D266D" w:rsidRDefault="00EA3ECB" w:rsidP="00EA3ECB">
      <w:pPr>
        <w:pStyle w:val="ListParagraph"/>
        <w:ind w:left="720"/>
        <w:rPr>
          <w:rFonts w:ascii="Arial" w:hAnsi="Arial" w:cs="Arial"/>
          <w:color w:val="FF0000"/>
          <w:sz w:val="20"/>
          <w:szCs w:val="20"/>
        </w:rPr>
      </w:pPr>
    </w:p>
    <w:p w14:paraId="30677DD2" w14:textId="77777777" w:rsidR="00EA3ECB" w:rsidRPr="009D266D" w:rsidRDefault="00EA3ECB" w:rsidP="00EA3ECB">
      <w:pPr>
        <w:pStyle w:val="ListParagraph"/>
        <w:ind w:left="1560"/>
        <w:rPr>
          <w:rFonts w:ascii="Arial" w:hAnsi="Arial" w:cs="Arial"/>
          <w:color w:val="FF0000"/>
          <w:sz w:val="20"/>
          <w:szCs w:val="20"/>
        </w:rPr>
      </w:pPr>
      <w:r w:rsidRPr="009D266D">
        <w:rPr>
          <w:rFonts w:ascii="Arial" w:hAnsi="Arial" w:cs="Arial"/>
          <w:color w:val="FF0000"/>
          <w:sz w:val="20"/>
          <w:szCs w:val="20"/>
        </w:rPr>
        <w:t>For graduate students paying international tuition fees:</w:t>
      </w:r>
    </w:p>
    <w:p w14:paraId="0D52ACE5" w14:textId="77777777" w:rsidR="00EA3ECB" w:rsidRPr="009D266D" w:rsidRDefault="00EA3ECB" w:rsidP="00EA3ECB">
      <w:pPr>
        <w:pStyle w:val="ListParagraph"/>
        <w:ind w:left="1560"/>
        <w:rPr>
          <w:rFonts w:ascii="Arial" w:hAnsi="Arial" w:cs="Arial"/>
          <w:color w:val="FF0000"/>
          <w:sz w:val="20"/>
          <w:szCs w:val="20"/>
        </w:rPr>
      </w:pPr>
    </w:p>
    <w:tbl>
      <w:tblPr>
        <w:tblStyle w:val="TableGrid"/>
        <w:tblW w:w="7933" w:type="dxa"/>
        <w:tblInd w:w="1560" w:type="dxa"/>
        <w:tblLook w:val="04A0" w:firstRow="1" w:lastRow="0" w:firstColumn="1" w:lastColumn="0" w:noHBand="0" w:noVBand="1"/>
      </w:tblPr>
      <w:tblGrid>
        <w:gridCol w:w="2618"/>
        <w:gridCol w:w="5315"/>
      </w:tblGrid>
      <w:tr w:rsidR="00EA3ECB" w:rsidRPr="009D266D" w14:paraId="108C24B9" w14:textId="77777777" w:rsidTr="007B0639">
        <w:tc>
          <w:tcPr>
            <w:tcW w:w="2618" w:type="dxa"/>
          </w:tcPr>
          <w:p w14:paraId="37BF8B3C"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Effective Date</w:t>
            </w:r>
          </w:p>
        </w:tc>
        <w:tc>
          <w:tcPr>
            <w:tcW w:w="5315" w:type="dxa"/>
          </w:tcPr>
          <w:p w14:paraId="4A4D3F8F" w14:textId="525DC93C"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New GFA Rate</w:t>
            </w:r>
          </w:p>
        </w:tc>
      </w:tr>
      <w:tr w:rsidR="00EA3ECB" w:rsidRPr="009D266D" w14:paraId="157CBE98" w14:textId="77777777" w:rsidTr="007B0639">
        <w:tc>
          <w:tcPr>
            <w:tcW w:w="2618" w:type="dxa"/>
          </w:tcPr>
          <w:p w14:paraId="6B698387"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September 1, 2024</w:t>
            </w:r>
          </w:p>
        </w:tc>
        <w:tc>
          <w:tcPr>
            <w:tcW w:w="5315" w:type="dxa"/>
          </w:tcPr>
          <w:p w14:paraId="49E7C655"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b/>
                <w:bCs/>
                <w:color w:val="FF0000"/>
                <w:sz w:val="20"/>
                <w:szCs w:val="20"/>
              </w:rPr>
              <w:t>$1298</w:t>
            </w:r>
            <w:r w:rsidRPr="009D266D">
              <w:rPr>
                <w:rFonts w:ascii="Arial" w:hAnsi="Arial" w:cs="Arial"/>
                <w:color w:val="FF0000"/>
                <w:sz w:val="20"/>
                <w:szCs w:val="20"/>
              </w:rPr>
              <w:t xml:space="preserve"> (no GA in prior year)</w:t>
            </w:r>
          </w:p>
          <w:p w14:paraId="5BB0811F" w14:textId="77777777" w:rsidR="00EA3ECB" w:rsidRPr="009D266D" w:rsidRDefault="00EA3ECB" w:rsidP="007B0639">
            <w:pPr>
              <w:pStyle w:val="ListParagraph"/>
              <w:ind w:left="0"/>
              <w:rPr>
                <w:rFonts w:ascii="Arial" w:hAnsi="Arial" w:cs="Arial"/>
                <w:color w:val="FF0000"/>
                <w:sz w:val="20"/>
                <w:szCs w:val="20"/>
              </w:rPr>
            </w:pPr>
          </w:p>
          <w:p w14:paraId="1D565EBA" w14:textId="77777777" w:rsidR="00EA3ECB" w:rsidRPr="009D266D" w:rsidRDefault="00EA3ECB" w:rsidP="007B0639">
            <w:pPr>
              <w:pStyle w:val="ListParagraph"/>
              <w:ind w:left="0"/>
              <w:rPr>
                <w:rFonts w:ascii="Arial" w:hAnsi="Arial" w:cs="Arial"/>
                <w:b/>
                <w:bCs/>
                <w:color w:val="FF0000"/>
                <w:sz w:val="20"/>
                <w:szCs w:val="20"/>
              </w:rPr>
            </w:pPr>
            <w:r w:rsidRPr="009D266D">
              <w:rPr>
                <w:rFonts w:ascii="Arial" w:hAnsi="Arial" w:cs="Arial"/>
                <w:b/>
                <w:bCs/>
                <w:color w:val="FF0000"/>
                <w:sz w:val="20"/>
                <w:szCs w:val="20"/>
              </w:rPr>
              <w:t xml:space="preserve">$1547 </w:t>
            </w:r>
            <w:r w:rsidRPr="009D266D">
              <w:rPr>
                <w:rFonts w:ascii="Arial" w:hAnsi="Arial" w:cs="Arial"/>
                <w:color w:val="FF0000"/>
                <w:sz w:val="20"/>
                <w:szCs w:val="20"/>
              </w:rPr>
              <w:t>(held GA in previous year)</w:t>
            </w:r>
          </w:p>
        </w:tc>
      </w:tr>
    </w:tbl>
    <w:p w14:paraId="6DA88975" w14:textId="77777777" w:rsidR="00EA3ECB" w:rsidRPr="009D266D" w:rsidRDefault="00EA3ECB" w:rsidP="00EA3ECB">
      <w:pPr>
        <w:pStyle w:val="ListParagraph"/>
        <w:ind w:left="1560"/>
        <w:rPr>
          <w:rFonts w:ascii="Arial" w:hAnsi="Arial" w:cs="Arial"/>
          <w:color w:val="FF0000"/>
          <w:sz w:val="20"/>
          <w:szCs w:val="20"/>
        </w:rPr>
      </w:pPr>
    </w:p>
    <w:p w14:paraId="75AE4F34" w14:textId="77777777" w:rsidR="00EA3ECB" w:rsidRPr="009D266D" w:rsidRDefault="00EA3ECB" w:rsidP="00EA3ECB">
      <w:pPr>
        <w:pStyle w:val="ListParagraph"/>
        <w:ind w:left="1560"/>
        <w:rPr>
          <w:rFonts w:ascii="Arial" w:hAnsi="Arial" w:cs="Arial"/>
          <w:color w:val="FF0000"/>
          <w:sz w:val="20"/>
          <w:szCs w:val="20"/>
        </w:rPr>
      </w:pPr>
      <w:r w:rsidRPr="009D266D">
        <w:rPr>
          <w:rFonts w:ascii="Arial" w:hAnsi="Arial" w:cs="Arial"/>
          <w:color w:val="FF0000"/>
          <w:sz w:val="20"/>
          <w:szCs w:val="20"/>
        </w:rPr>
        <w:t>For graduate students paying domestic tuition fees:</w:t>
      </w:r>
    </w:p>
    <w:p w14:paraId="3B2167EA" w14:textId="77777777" w:rsidR="00EA3ECB" w:rsidRPr="009D266D" w:rsidRDefault="00EA3ECB" w:rsidP="00EA3ECB">
      <w:pPr>
        <w:pStyle w:val="ListParagraph"/>
        <w:ind w:left="1560"/>
        <w:rPr>
          <w:rFonts w:ascii="Arial" w:hAnsi="Arial" w:cs="Arial"/>
          <w:color w:val="FF0000"/>
          <w:sz w:val="20"/>
          <w:szCs w:val="20"/>
        </w:rPr>
      </w:pPr>
    </w:p>
    <w:tbl>
      <w:tblPr>
        <w:tblStyle w:val="TableGrid"/>
        <w:tblW w:w="7933" w:type="dxa"/>
        <w:tblInd w:w="1560" w:type="dxa"/>
        <w:tblLook w:val="04A0" w:firstRow="1" w:lastRow="0" w:firstColumn="1" w:lastColumn="0" w:noHBand="0" w:noVBand="1"/>
      </w:tblPr>
      <w:tblGrid>
        <w:gridCol w:w="2609"/>
        <w:gridCol w:w="5324"/>
      </w:tblGrid>
      <w:tr w:rsidR="00EA3ECB" w:rsidRPr="009D266D" w14:paraId="54291FF1" w14:textId="77777777" w:rsidTr="007B0639">
        <w:tc>
          <w:tcPr>
            <w:tcW w:w="2609" w:type="dxa"/>
          </w:tcPr>
          <w:p w14:paraId="0B9C56C0"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Effective Date</w:t>
            </w:r>
          </w:p>
        </w:tc>
        <w:tc>
          <w:tcPr>
            <w:tcW w:w="5324" w:type="dxa"/>
          </w:tcPr>
          <w:p w14:paraId="07B8B5F5"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New GFA Rate</w:t>
            </w:r>
          </w:p>
        </w:tc>
      </w:tr>
      <w:tr w:rsidR="00EA3ECB" w:rsidRPr="00EA3ECB" w14:paraId="3E7D4A49" w14:textId="77777777" w:rsidTr="007B0639">
        <w:tc>
          <w:tcPr>
            <w:tcW w:w="2609" w:type="dxa"/>
          </w:tcPr>
          <w:p w14:paraId="48BB3345"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color w:val="FF0000"/>
                <w:sz w:val="20"/>
                <w:szCs w:val="20"/>
              </w:rPr>
              <w:t>September 1, 2024</w:t>
            </w:r>
          </w:p>
        </w:tc>
        <w:tc>
          <w:tcPr>
            <w:tcW w:w="5324" w:type="dxa"/>
          </w:tcPr>
          <w:p w14:paraId="50AACC49" w14:textId="77777777" w:rsidR="00EA3ECB" w:rsidRPr="009D266D" w:rsidRDefault="00EA3ECB" w:rsidP="007B0639">
            <w:pPr>
              <w:pStyle w:val="ListParagraph"/>
              <w:ind w:left="0"/>
              <w:rPr>
                <w:rFonts w:ascii="Arial" w:hAnsi="Arial" w:cs="Arial"/>
                <w:color w:val="FF0000"/>
                <w:sz w:val="20"/>
                <w:szCs w:val="20"/>
              </w:rPr>
            </w:pPr>
            <w:r w:rsidRPr="009D266D">
              <w:rPr>
                <w:rFonts w:ascii="Arial" w:hAnsi="Arial" w:cs="Arial"/>
                <w:b/>
                <w:bCs/>
                <w:color w:val="FF0000"/>
                <w:sz w:val="20"/>
                <w:szCs w:val="20"/>
              </w:rPr>
              <w:t>$848</w:t>
            </w:r>
            <w:r w:rsidRPr="009D266D">
              <w:rPr>
                <w:rFonts w:ascii="Arial" w:hAnsi="Arial" w:cs="Arial"/>
                <w:color w:val="FF0000"/>
                <w:sz w:val="20"/>
                <w:szCs w:val="20"/>
              </w:rPr>
              <w:t xml:space="preserve"> (no GA in prior year)</w:t>
            </w:r>
          </w:p>
          <w:p w14:paraId="436BEDC7" w14:textId="77777777" w:rsidR="00EA3ECB" w:rsidRPr="009D266D" w:rsidRDefault="00EA3ECB" w:rsidP="007B0639">
            <w:pPr>
              <w:pStyle w:val="ListParagraph"/>
              <w:ind w:left="0"/>
              <w:rPr>
                <w:rFonts w:ascii="Arial" w:hAnsi="Arial" w:cs="Arial"/>
                <w:color w:val="FF0000"/>
                <w:sz w:val="20"/>
                <w:szCs w:val="20"/>
              </w:rPr>
            </w:pPr>
          </w:p>
          <w:p w14:paraId="1E8DBC4B" w14:textId="77777777" w:rsidR="00EA3ECB" w:rsidRPr="00EA3ECB" w:rsidRDefault="00EA3ECB" w:rsidP="007B0639">
            <w:pPr>
              <w:pStyle w:val="ListParagraph"/>
              <w:ind w:left="0"/>
              <w:rPr>
                <w:rFonts w:ascii="Arial" w:hAnsi="Arial" w:cs="Arial"/>
                <w:b/>
                <w:bCs/>
                <w:color w:val="FF0000"/>
                <w:sz w:val="20"/>
                <w:szCs w:val="20"/>
              </w:rPr>
            </w:pPr>
            <w:r w:rsidRPr="009D266D">
              <w:rPr>
                <w:rFonts w:ascii="Arial" w:hAnsi="Arial" w:cs="Arial"/>
                <w:b/>
                <w:bCs/>
                <w:color w:val="FF0000"/>
                <w:sz w:val="20"/>
                <w:szCs w:val="20"/>
              </w:rPr>
              <w:t xml:space="preserve">$1061 </w:t>
            </w:r>
            <w:r w:rsidRPr="009D266D">
              <w:rPr>
                <w:rFonts w:ascii="Arial" w:hAnsi="Arial" w:cs="Arial"/>
                <w:color w:val="FF0000"/>
                <w:sz w:val="20"/>
                <w:szCs w:val="20"/>
              </w:rPr>
              <w:t>(held GA in previous year)</w:t>
            </w:r>
          </w:p>
        </w:tc>
      </w:tr>
    </w:tbl>
    <w:p w14:paraId="67979F78" w14:textId="77777777" w:rsidR="00EA3ECB" w:rsidRPr="00EA3ECB" w:rsidRDefault="00EA3ECB" w:rsidP="00EA3ECB">
      <w:pPr>
        <w:rPr>
          <w:rFonts w:ascii="Arial" w:hAnsi="Arial" w:cs="Arial"/>
          <w:color w:val="C00000"/>
          <w:sz w:val="20"/>
          <w:szCs w:val="20"/>
        </w:rPr>
      </w:pPr>
    </w:p>
    <w:p w14:paraId="10671641" w14:textId="77777777" w:rsidR="002A4D6B" w:rsidRPr="00EA3ECB" w:rsidRDefault="002A4D6B" w:rsidP="002A4D6B">
      <w:pPr>
        <w:pStyle w:val="ListParagraph"/>
        <w:ind w:left="567"/>
        <w:rPr>
          <w:rFonts w:ascii="Arial" w:eastAsia="Calibri" w:hAnsi="Arial" w:cs="Arial"/>
          <w:color w:val="FF0000"/>
          <w:sz w:val="18"/>
          <w:szCs w:val="18"/>
          <w:highlight w:val="yellow"/>
        </w:rPr>
      </w:pPr>
    </w:p>
    <w:p w14:paraId="673D7273" w14:textId="4E9756CD" w:rsidR="00874AAD" w:rsidRPr="00484128" w:rsidRDefault="00874AAD" w:rsidP="00E25296">
      <w:pPr>
        <w:pStyle w:val="ListParagraph"/>
        <w:numPr>
          <w:ilvl w:val="0"/>
          <w:numId w:val="59"/>
        </w:numPr>
        <w:rPr>
          <w:rFonts w:ascii="Arial" w:eastAsia="Calibri" w:hAnsi="Arial" w:cs="Arial"/>
          <w:color w:val="FF0000"/>
          <w:sz w:val="20"/>
          <w:szCs w:val="20"/>
        </w:rPr>
      </w:pPr>
      <w:r w:rsidRPr="00484128">
        <w:rPr>
          <w:rFonts w:ascii="Arial" w:eastAsia="Calibri" w:hAnsi="Arial" w:cs="Arial"/>
          <w:b/>
          <w:bCs/>
          <w:color w:val="000000" w:themeColor="text1"/>
          <w:sz w:val="20"/>
          <w:szCs w:val="20"/>
        </w:rPr>
        <w:t xml:space="preserve">Collective Agreement Funds </w:t>
      </w:r>
      <w:r w:rsidRPr="00484128">
        <w:rPr>
          <w:rFonts w:ascii="Arial" w:hAnsi="Arial" w:cs="Arial"/>
          <w:sz w:val="20"/>
          <w:szCs w:val="20"/>
        </w:rPr>
        <w:br/>
      </w:r>
      <w:r w:rsidRPr="00484128">
        <w:rPr>
          <w:rFonts w:ascii="Arial" w:hAnsi="Arial" w:cs="Arial"/>
          <w:sz w:val="20"/>
          <w:szCs w:val="20"/>
        </w:rPr>
        <w:tab/>
      </w:r>
    </w:p>
    <w:p w14:paraId="3B5C8B15" w14:textId="28E2D4F9" w:rsidR="00874AAD" w:rsidRPr="008852BC" w:rsidRDefault="00874AAD" w:rsidP="00874AAD">
      <w:pPr>
        <w:ind w:left="720"/>
        <w:rPr>
          <w:rFonts w:ascii="Arial" w:eastAsia="Calibri" w:hAnsi="Arial" w:cs="Arial"/>
          <w:sz w:val="20"/>
          <w:szCs w:val="20"/>
        </w:rPr>
      </w:pPr>
      <w:r w:rsidRPr="008852BC">
        <w:rPr>
          <w:rFonts w:ascii="Arial" w:eastAsia="Calibri" w:hAnsi="Arial" w:cs="Arial"/>
          <w:color w:val="000000" w:themeColor="text1"/>
          <w:sz w:val="20"/>
          <w:szCs w:val="20"/>
        </w:rPr>
        <w:t>Increase the following Funds by 1% in each of the 2023-24, 2024-25, and 2025-26 contract years:</w:t>
      </w:r>
      <w:r w:rsidRPr="008852BC">
        <w:rPr>
          <w:rFonts w:ascii="Arial" w:hAnsi="Arial" w:cs="Arial"/>
          <w:sz w:val="20"/>
          <w:szCs w:val="20"/>
        </w:rPr>
        <w:br/>
      </w:r>
      <w:r w:rsidRPr="008852BC">
        <w:rPr>
          <w:rFonts w:ascii="Arial" w:eastAsia="Calibri" w:hAnsi="Arial" w:cs="Arial"/>
          <w:sz w:val="20"/>
          <w:szCs w:val="20"/>
        </w:rPr>
        <w:t xml:space="preserve"> </w:t>
      </w:r>
    </w:p>
    <w:tbl>
      <w:tblPr>
        <w:tblW w:w="0" w:type="auto"/>
        <w:tblInd w:w="570" w:type="dxa"/>
        <w:tblLayout w:type="fixed"/>
        <w:tblLook w:val="04A0" w:firstRow="1" w:lastRow="0" w:firstColumn="1" w:lastColumn="0" w:noHBand="0" w:noVBand="1"/>
      </w:tblPr>
      <w:tblGrid>
        <w:gridCol w:w="1980"/>
        <w:gridCol w:w="3975"/>
      </w:tblGrid>
      <w:tr w:rsidR="00874AAD" w:rsidRPr="008852BC" w14:paraId="528518B5" w14:textId="77777777" w:rsidTr="006942BD">
        <w:trPr>
          <w:trHeight w:val="285"/>
        </w:trPr>
        <w:tc>
          <w:tcPr>
            <w:tcW w:w="1980" w:type="dxa"/>
            <w:tcMar>
              <w:left w:w="108" w:type="dxa"/>
              <w:right w:w="108" w:type="dxa"/>
            </w:tcMar>
          </w:tcPr>
          <w:p w14:paraId="68506E48"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Article 15.09.3</w:t>
            </w:r>
          </w:p>
        </w:tc>
        <w:tc>
          <w:tcPr>
            <w:tcW w:w="3975" w:type="dxa"/>
            <w:tcMar>
              <w:left w:w="108" w:type="dxa"/>
              <w:right w:w="108" w:type="dxa"/>
            </w:tcMar>
            <w:vAlign w:val="bottom"/>
          </w:tcPr>
          <w:p w14:paraId="70A3AF33"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Childcare Fund</w:t>
            </w:r>
          </w:p>
        </w:tc>
      </w:tr>
      <w:tr w:rsidR="00874AAD" w:rsidRPr="008852BC" w14:paraId="524F2032" w14:textId="77777777" w:rsidTr="006942BD">
        <w:trPr>
          <w:trHeight w:val="285"/>
        </w:trPr>
        <w:tc>
          <w:tcPr>
            <w:tcW w:w="1980" w:type="dxa"/>
            <w:tcMar>
              <w:left w:w="108" w:type="dxa"/>
              <w:right w:w="108" w:type="dxa"/>
            </w:tcMar>
          </w:tcPr>
          <w:p w14:paraId="5711C838"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Article 18</w:t>
            </w:r>
          </w:p>
        </w:tc>
        <w:tc>
          <w:tcPr>
            <w:tcW w:w="3975" w:type="dxa"/>
            <w:tcMar>
              <w:left w:w="108" w:type="dxa"/>
              <w:right w:w="108" w:type="dxa"/>
            </w:tcMar>
            <w:vAlign w:val="bottom"/>
          </w:tcPr>
          <w:p w14:paraId="603AFED5"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Ways and Means Fund</w:t>
            </w:r>
          </w:p>
        </w:tc>
      </w:tr>
      <w:tr w:rsidR="00874AAD" w:rsidRPr="008852BC" w14:paraId="2D1BEC78" w14:textId="77777777" w:rsidTr="006942BD">
        <w:trPr>
          <w:trHeight w:val="285"/>
        </w:trPr>
        <w:tc>
          <w:tcPr>
            <w:tcW w:w="1980" w:type="dxa"/>
            <w:tcMar>
              <w:left w:w="108" w:type="dxa"/>
              <w:right w:w="108" w:type="dxa"/>
            </w:tcMar>
          </w:tcPr>
          <w:p w14:paraId="409310CE" w14:textId="77777777" w:rsidR="00874AAD" w:rsidRPr="008D766A" w:rsidRDefault="00874AAD" w:rsidP="006942BD">
            <w:pPr>
              <w:rPr>
                <w:rFonts w:ascii="Arial" w:hAnsi="Arial" w:cs="Arial"/>
                <w:sz w:val="20"/>
                <w:szCs w:val="20"/>
                <w:highlight w:val="green"/>
              </w:rPr>
            </w:pPr>
            <w:r w:rsidRPr="008D766A">
              <w:rPr>
                <w:rFonts w:ascii="Arial" w:eastAsia="Calibri" w:hAnsi="Arial" w:cs="Arial"/>
                <w:color w:val="000000" w:themeColor="text1"/>
                <w:sz w:val="20"/>
                <w:szCs w:val="20"/>
                <w:highlight w:val="green"/>
              </w:rPr>
              <w:t>Article 19</w:t>
            </w:r>
          </w:p>
        </w:tc>
        <w:tc>
          <w:tcPr>
            <w:tcW w:w="3975" w:type="dxa"/>
            <w:tcMar>
              <w:left w:w="108" w:type="dxa"/>
              <w:right w:w="108" w:type="dxa"/>
            </w:tcMar>
            <w:vAlign w:val="bottom"/>
          </w:tcPr>
          <w:p w14:paraId="64F8853A" w14:textId="77777777" w:rsidR="00874AAD" w:rsidRPr="008D766A" w:rsidRDefault="00874AAD" w:rsidP="006942BD">
            <w:pPr>
              <w:rPr>
                <w:rFonts w:ascii="Arial" w:hAnsi="Arial" w:cs="Arial"/>
                <w:sz w:val="20"/>
                <w:szCs w:val="20"/>
                <w:highlight w:val="green"/>
              </w:rPr>
            </w:pPr>
            <w:r w:rsidRPr="008D766A">
              <w:rPr>
                <w:rFonts w:ascii="Arial" w:eastAsia="Calibri" w:hAnsi="Arial" w:cs="Arial"/>
                <w:color w:val="000000" w:themeColor="text1"/>
                <w:sz w:val="20"/>
                <w:szCs w:val="20"/>
                <w:highlight w:val="green"/>
              </w:rPr>
              <w:t>Professional Development Fund</w:t>
            </w:r>
          </w:p>
        </w:tc>
      </w:tr>
      <w:tr w:rsidR="00874AAD" w:rsidRPr="008852BC" w14:paraId="0172CBF7" w14:textId="77777777" w:rsidTr="006942BD">
        <w:trPr>
          <w:trHeight w:val="285"/>
        </w:trPr>
        <w:tc>
          <w:tcPr>
            <w:tcW w:w="1980" w:type="dxa"/>
            <w:tcMar>
              <w:left w:w="108" w:type="dxa"/>
              <w:right w:w="108" w:type="dxa"/>
            </w:tcMar>
          </w:tcPr>
          <w:p w14:paraId="234B8EBD"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Article 22</w:t>
            </w:r>
          </w:p>
        </w:tc>
        <w:tc>
          <w:tcPr>
            <w:tcW w:w="3975" w:type="dxa"/>
            <w:tcMar>
              <w:left w:w="108" w:type="dxa"/>
              <w:right w:w="108" w:type="dxa"/>
            </w:tcMar>
            <w:vAlign w:val="bottom"/>
          </w:tcPr>
          <w:p w14:paraId="24AFA5A7"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CUPE 3903 Benefits Fund</w:t>
            </w:r>
          </w:p>
        </w:tc>
      </w:tr>
      <w:tr w:rsidR="00874AAD" w:rsidRPr="008852BC" w14:paraId="632FBFA2" w14:textId="77777777" w:rsidTr="006942BD">
        <w:trPr>
          <w:trHeight w:val="285"/>
        </w:trPr>
        <w:tc>
          <w:tcPr>
            <w:tcW w:w="1980" w:type="dxa"/>
            <w:tcMar>
              <w:left w:w="108" w:type="dxa"/>
              <w:right w:w="108" w:type="dxa"/>
            </w:tcMar>
          </w:tcPr>
          <w:p w14:paraId="2C078378"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Article 23</w:t>
            </w:r>
          </w:p>
        </w:tc>
        <w:tc>
          <w:tcPr>
            <w:tcW w:w="3975" w:type="dxa"/>
            <w:tcMar>
              <w:left w:w="108" w:type="dxa"/>
              <w:right w:w="108" w:type="dxa"/>
            </w:tcMar>
            <w:vAlign w:val="bottom"/>
          </w:tcPr>
          <w:p w14:paraId="374B6A09" w14:textId="77777777" w:rsidR="00874AAD" w:rsidRPr="008852BC" w:rsidRDefault="00874AAD" w:rsidP="006942BD">
            <w:pPr>
              <w:rPr>
                <w:rFonts w:ascii="Arial" w:hAnsi="Arial" w:cs="Arial"/>
                <w:sz w:val="20"/>
                <w:szCs w:val="20"/>
              </w:rPr>
            </w:pPr>
            <w:r w:rsidRPr="008852BC">
              <w:rPr>
                <w:rFonts w:ascii="Arial" w:eastAsia="Calibri" w:hAnsi="Arial" w:cs="Arial"/>
                <w:color w:val="000000" w:themeColor="text1"/>
                <w:sz w:val="20"/>
                <w:szCs w:val="20"/>
              </w:rPr>
              <w:t>UHIP Fund</w:t>
            </w:r>
          </w:p>
        </w:tc>
      </w:tr>
      <w:tr w:rsidR="00874AAD" w:rsidRPr="008852BC" w14:paraId="79EC74B0" w14:textId="77777777" w:rsidTr="006942BD">
        <w:trPr>
          <w:trHeight w:val="285"/>
        </w:trPr>
        <w:tc>
          <w:tcPr>
            <w:tcW w:w="1980" w:type="dxa"/>
            <w:tcMar>
              <w:left w:w="108" w:type="dxa"/>
              <w:right w:w="108" w:type="dxa"/>
            </w:tcMar>
          </w:tcPr>
          <w:p w14:paraId="39D7A2A3" w14:textId="77777777" w:rsidR="00874AAD" w:rsidRPr="008D766A" w:rsidRDefault="00874AAD" w:rsidP="006942BD">
            <w:pPr>
              <w:rPr>
                <w:rFonts w:ascii="Arial" w:hAnsi="Arial" w:cs="Arial"/>
                <w:sz w:val="20"/>
                <w:szCs w:val="20"/>
                <w:highlight w:val="green"/>
              </w:rPr>
            </w:pPr>
            <w:r w:rsidRPr="008D766A">
              <w:rPr>
                <w:rFonts w:ascii="Arial" w:eastAsia="Calibri" w:hAnsi="Arial" w:cs="Arial"/>
                <w:color w:val="000000" w:themeColor="text1"/>
                <w:sz w:val="20"/>
                <w:szCs w:val="20"/>
                <w:highlight w:val="green"/>
              </w:rPr>
              <w:t>Article 25</w:t>
            </w:r>
          </w:p>
        </w:tc>
        <w:tc>
          <w:tcPr>
            <w:tcW w:w="3975" w:type="dxa"/>
            <w:tcMar>
              <w:left w:w="108" w:type="dxa"/>
              <w:right w:w="108" w:type="dxa"/>
            </w:tcMar>
            <w:vAlign w:val="bottom"/>
          </w:tcPr>
          <w:p w14:paraId="20871990" w14:textId="77777777" w:rsidR="00874AAD" w:rsidRPr="008D766A" w:rsidRDefault="00874AAD" w:rsidP="006942BD">
            <w:pPr>
              <w:rPr>
                <w:rFonts w:ascii="Arial" w:hAnsi="Arial" w:cs="Arial"/>
                <w:sz w:val="20"/>
                <w:szCs w:val="20"/>
                <w:highlight w:val="green"/>
              </w:rPr>
            </w:pPr>
            <w:r w:rsidRPr="008D766A">
              <w:rPr>
                <w:rFonts w:ascii="Arial" w:eastAsia="Calibri" w:hAnsi="Arial" w:cs="Arial"/>
                <w:color w:val="000000" w:themeColor="text1"/>
                <w:sz w:val="20"/>
                <w:szCs w:val="20"/>
                <w:highlight w:val="green"/>
              </w:rPr>
              <w:t>Equity Fund</w:t>
            </w:r>
          </w:p>
        </w:tc>
      </w:tr>
    </w:tbl>
    <w:p w14:paraId="7F4579CC" w14:textId="77777777" w:rsidR="00874AAD" w:rsidRDefault="00874AAD" w:rsidP="00C75F47">
      <w:pPr>
        <w:spacing w:before="1" w:after="240"/>
        <w:rPr>
          <w:rFonts w:ascii="Arial" w:eastAsia="Calibri" w:hAnsi="Arial" w:cs="Arial"/>
          <w:b/>
          <w:bCs/>
          <w:color w:val="000000" w:themeColor="text1"/>
          <w:sz w:val="20"/>
          <w:szCs w:val="20"/>
        </w:rPr>
      </w:pPr>
    </w:p>
    <w:p w14:paraId="0F248D60" w14:textId="3875F4F3" w:rsidR="00184569" w:rsidRPr="008852BC" w:rsidRDefault="00184569" w:rsidP="00FB6592">
      <w:pPr>
        <w:spacing w:before="1" w:after="240"/>
        <w:jc w:val="center"/>
        <w:rPr>
          <w:rFonts w:ascii="Arial" w:eastAsia="Calibri" w:hAnsi="Arial" w:cs="Arial"/>
          <w:color w:val="000000" w:themeColor="text1"/>
          <w:sz w:val="20"/>
          <w:szCs w:val="20"/>
        </w:rPr>
      </w:pPr>
    </w:p>
    <w:p w14:paraId="77C7F35E" w14:textId="77777777" w:rsidR="00B77B14" w:rsidRPr="008852BC" w:rsidRDefault="00B77B14" w:rsidP="00FB6592">
      <w:pPr>
        <w:spacing w:before="1" w:after="240"/>
        <w:jc w:val="center"/>
        <w:rPr>
          <w:rFonts w:ascii="Arial" w:eastAsia="Calibri" w:hAnsi="Arial" w:cs="Arial"/>
          <w:b/>
          <w:bCs/>
          <w:color w:val="000000" w:themeColor="text1"/>
          <w:sz w:val="20"/>
          <w:szCs w:val="20"/>
        </w:rPr>
        <w:sectPr w:rsidR="00B77B14" w:rsidRPr="008852BC" w:rsidSect="001E49B6">
          <w:pgSz w:w="12240" w:h="15840"/>
          <w:pgMar w:top="1440" w:right="1440" w:bottom="1440" w:left="1440" w:header="730" w:footer="0" w:gutter="0"/>
          <w:cols w:space="720"/>
          <w:docGrid w:linePitch="299"/>
        </w:sectPr>
      </w:pPr>
    </w:p>
    <w:p w14:paraId="3D0FA4AD" w14:textId="1EE44C5E" w:rsidR="00B77B14" w:rsidRPr="008852BC" w:rsidRDefault="00B77B14" w:rsidP="00B77B14">
      <w:pPr>
        <w:ind w:left="153"/>
        <w:jc w:val="center"/>
        <w:rPr>
          <w:rFonts w:ascii="Arial" w:hAnsi="Arial" w:cs="Arial"/>
          <w:sz w:val="20"/>
          <w:szCs w:val="20"/>
        </w:rPr>
      </w:pPr>
      <w:bookmarkStart w:id="1" w:name="_Hlk160640023"/>
      <w:r w:rsidRPr="008852BC">
        <w:rPr>
          <w:rFonts w:ascii="Arial" w:hAnsi="Arial" w:cs="Arial"/>
          <w:b/>
          <w:bCs/>
          <w:sz w:val="20"/>
          <w:szCs w:val="20"/>
        </w:rPr>
        <w:lastRenderedPageBreak/>
        <w:t xml:space="preserve">Schedule “C” to Memorandum of Agreement </w:t>
      </w:r>
    </w:p>
    <w:p w14:paraId="1C2D4DBA" w14:textId="77777777" w:rsidR="00B77B14" w:rsidRPr="008852BC" w:rsidRDefault="00B77B14" w:rsidP="00B77B14">
      <w:pPr>
        <w:jc w:val="center"/>
        <w:rPr>
          <w:rFonts w:ascii="Arial" w:hAnsi="Arial" w:cs="Arial"/>
          <w:b/>
          <w:bCs/>
          <w:sz w:val="20"/>
          <w:szCs w:val="20"/>
        </w:rPr>
      </w:pPr>
    </w:p>
    <w:p w14:paraId="110B99FC" w14:textId="350E6570" w:rsidR="00B77B14" w:rsidRPr="008852BC" w:rsidRDefault="00B77B14" w:rsidP="00B77B14">
      <w:pPr>
        <w:jc w:val="center"/>
        <w:rPr>
          <w:rFonts w:ascii="Arial" w:hAnsi="Arial" w:cs="Arial"/>
          <w:b/>
          <w:bCs/>
          <w:sz w:val="20"/>
          <w:szCs w:val="20"/>
        </w:rPr>
      </w:pPr>
      <w:r w:rsidRPr="008852BC">
        <w:rPr>
          <w:rFonts w:ascii="Arial" w:hAnsi="Arial" w:cs="Arial"/>
          <w:b/>
          <w:bCs/>
          <w:sz w:val="20"/>
          <w:szCs w:val="20"/>
        </w:rPr>
        <w:t>Agreed to Items</w:t>
      </w:r>
    </w:p>
    <w:bookmarkEnd w:id="1"/>
    <w:p w14:paraId="051F21FB" w14:textId="6883A151" w:rsidR="00B77B14" w:rsidRPr="008852BC" w:rsidRDefault="00B77B14" w:rsidP="00B77B14">
      <w:pPr>
        <w:tabs>
          <w:tab w:val="left" w:pos="438"/>
          <w:tab w:val="center" w:pos="4680"/>
        </w:tabs>
        <w:rPr>
          <w:rFonts w:ascii="Arial" w:eastAsia="Calibri" w:hAnsi="Arial" w:cs="Arial"/>
          <w:b/>
          <w:bCs/>
          <w:color w:val="000000" w:themeColor="text1"/>
          <w:sz w:val="20"/>
          <w:szCs w:val="20"/>
        </w:rPr>
      </w:pPr>
    </w:p>
    <w:p w14:paraId="14E7D8A2" w14:textId="77777777" w:rsidR="003F5E8C" w:rsidRPr="000252E6"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0252E6">
        <w:rPr>
          <w:rFonts w:ascii="Arial" w:eastAsia="Calibri" w:hAnsi="Arial" w:cs="Arial"/>
          <w:sz w:val="20"/>
          <w:szCs w:val="20"/>
        </w:rPr>
        <w:t xml:space="preserve">Article 1.02 – Definitions </w:t>
      </w:r>
    </w:p>
    <w:p w14:paraId="1D6E69A3" w14:textId="77777777" w:rsidR="003F5E8C" w:rsidRPr="000252E6"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0252E6">
        <w:rPr>
          <w:rFonts w:ascii="Arial" w:eastAsia="Calibri" w:hAnsi="Arial" w:cs="Arial"/>
          <w:sz w:val="20"/>
          <w:szCs w:val="20"/>
        </w:rPr>
        <w:t xml:space="preserve">Article 4.06 – Printing Collective Agreement </w:t>
      </w:r>
    </w:p>
    <w:p w14:paraId="2FD76131" w14:textId="77777777" w:rsidR="003F5E8C" w:rsidRPr="000252E6"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0252E6">
        <w:rPr>
          <w:rFonts w:ascii="Arial" w:eastAsia="Calibri" w:hAnsi="Arial" w:cs="Arial"/>
          <w:sz w:val="20"/>
          <w:szCs w:val="20"/>
        </w:rPr>
        <w:t>Article 5.01.1-5.01.3 – Labour Management Committees</w:t>
      </w:r>
    </w:p>
    <w:p w14:paraId="74B85982" w14:textId="051DCDB2" w:rsidR="003F5E8C" w:rsidRPr="006E3588"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6E3588">
        <w:rPr>
          <w:rFonts w:ascii="Arial" w:eastAsia="Calibri" w:hAnsi="Arial" w:cs="Arial"/>
          <w:kern w:val="2"/>
          <w:sz w:val="20"/>
          <w:szCs w:val="20"/>
          <w:lang w:val="en-CA"/>
          <w14:ligatures w14:val="standardContextual"/>
        </w:rPr>
        <w:t xml:space="preserve">Article 5.04.4 </w:t>
      </w:r>
      <w:r w:rsidR="00EA3ECB" w:rsidRPr="00EA3ECB">
        <w:rPr>
          <w:rFonts w:ascii="Arial" w:eastAsia="Calibri" w:hAnsi="Arial" w:cs="Arial"/>
          <w:kern w:val="2"/>
          <w:sz w:val="20"/>
          <w:szCs w:val="20"/>
          <w:lang w:val="en-CA"/>
          <w14:ligatures w14:val="standardContextual"/>
        </w:rPr>
        <w:t>– Use and Reporting of Data</w:t>
      </w:r>
    </w:p>
    <w:p w14:paraId="5E727CFC" w14:textId="77777777" w:rsidR="00A02AB3" w:rsidRPr="00C75F47"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5.04.5 – Underrepresentation </w:t>
      </w:r>
    </w:p>
    <w:p w14:paraId="7C4F8847" w14:textId="566C6885" w:rsidR="00A02AB3" w:rsidRDefault="00A02AB3" w:rsidP="00E25296">
      <w:pPr>
        <w:pStyle w:val="ListParagraph"/>
        <w:numPr>
          <w:ilvl w:val="0"/>
          <w:numId w:val="55"/>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LOU Letter of Understanding – Representation Thresholds </w:t>
      </w:r>
    </w:p>
    <w:p w14:paraId="033D7FE2" w14:textId="1CAF8E47" w:rsidR="00EE4E1A" w:rsidRPr="00C75F47" w:rsidRDefault="00EE4E1A" w:rsidP="00E25296">
      <w:pPr>
        <w:pStyle w:val="ListParagraph"/>
        <w:numPr>
          <w:ilvl w:val="0"/>
          <w:numId w:val="55"/>
        </w:numPr>
        <w:tabs>
          <w:tab w:val="left" w:pos="1260"/>
        </w:tabs>
        <w:ind w:left="426" w:hanging="426"/>
        <w:jc w:val="both"/>
        <w:rPr>
          <w:rFonts w:ascii="Arial" w:eastAsia="Calibri" w:hAnsi="Arial" w:cs="Arial"/>
          <w:sz w:val="20"/>
          <w:szCs w:val="20"/>
        </w:rPr>
      </w:pPr>
      <w:r>
        <w:rPr>
          <w:rFonts w:ascii="Arial" w:eastAsia="Calibri" w:hAnsi="Arial" w:cs="Arial"/>
          <w:sz w:val="20"/>
          <w:szCs w:val="20"/>
        </w:rPr>
        <w:t xml:space="preserve">Article 7 </w:t>
      </w:r>
      <w:r w:rsidR="00EA3ECB">
        <w:rPr>
          <w:rFonts w:ascii="Arial" w:eastAsia="Calibri" w:hAnsi="Arial" w:cs="Arial"/>
          <w:sz w:val="20"/>
          <w:szCs w:val="20"/>
        </w:rPr>
        <w:t xml:space="preserve">– Arbitration </w:t>
      </w:r>
    </w:p>
    <w:p w14:paraId="2BE5529E" w14:textId="77777777" w:rsidR="003431E0" w:rsidRPr="00C75F47" w:rsidRDefault="003F5E8C" w:rsidP="00E25296">
      <w:pPr>
        <w:pStyle w:val="ListParagraph"/>
        <w:numPr>
          <w:ilvl w:val="0"/>
          <w:numId w:val="55"/>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Article 10.03 – Postings</w:t>
      </w:r>
    </w:p>
    <w:p w14:paraId="2C2AB74E" w14:textId="17F28884" w:rsidR="002F5A8A" w:rsidRDefault="002F5A8A" w:rsidP="00E25296">
      <w:pPr>
        <w:pStyle w:val="ListParagraph"/>
        <w:numPr>
          <w:ilvl w:val="0"/>
          <w:numId w:val="55"/>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Article 10.0</w:t>
      </w:r>
      <w:r w:rsidR="003431E0" w:rsidRPr="00C75F47">
        <w:rPr>
          <w:rFonts w:ascii="Arial" w:eastAsia="Calibri" w:hAnsi="Arial" w:cs="Arial"/>
          <w:sz w:val="20"/>
          <w:szCs w:val="20"/>
        </w:rPr>
        <w:t>4</w:t>
      </w:r>
      <w:r w:rsidRPr="00C75F47">
        <w:rPr>
          <w:rFonts w:ascii="Arial" w:eastAsia="Calibri" w:hAnsi="Arial" w:cs="Arial"/>
          <w:sz w:val="20"/>
          <w:szCs w:val="20"/>
        </w:rPr>
        <w:t xml:space="preserve"> – Vacation Pay </w:t>
      </w:r>
    </w:p>
    <w:p w14:paraId="1E5189C8" w14:textId="22657AC0" w:rsidR="008C59B4" w:rsidRPr="00C75F47" w:rsidRDefault="008C59B4" w:rsidP="00E25296">
      <w:pPr>
        <w:pStyle w:val="ListParagraph"/>
        <w:numPr>
          <w:ilvl w:val="0"/>
          <w:numId w:val="55"/>
        </w:numPr>
        <w:tabs>
          <w:tab w:val="left" w:pos="1260"/>
        </w:tabs>
        <w:ind w:left="426" w:hanging="426"/>
        <w:jc w:val="both"/>
        <w:rPr>
          <w:rFonts w:ascii="Arial" w:eastAsia="Calibri" w:hAnsi="Arial" w:cs="Arial"/>
          <w:sz w:val="20"/>
          <w:szCs w:val="20"/>
        </w:rPr>
      </w:pPr>
      <w:r>
        <w:rPr>
          <w:rFonts w:ascii="Arial" w:eastAsia="Calibri" w:hAnsi="Arial" w:cs="Arial"/>
          <w:sz w:val="20"/>
          <w:szCs w:val="20"/>
        </w:rPr>
        <w:t xml:space="preserve">Article 10.08 – GA Financial Assistance </w:t>
      </w:r>
    </w:p>
    <w:p w14:paraId="13721A67"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0889AEE3"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13DD9F81"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112EC4D0"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3E6A2DF6"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51697B04"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0056D5C8" w14:textId="77777777" w:rsidR="003431E0" w:rsidRPr="00C75F47" w:rsidRDefault="003431E0" w:rsidP="00E25296">
      <w:pPr>
        <w:pStyle w:val="ListParagraph"/>
        <w:numPr>
          <w:ilvl w:val="0"/>
          <w:numId w:val="56"/>
        </w:numPr>
        <w:tabs>
          <w:tab w:val="left" w:pos="1260"/>
        </w:tabs>
        <w:ind w:left="426" w:hanging="426"/>
        <w:jc w:val="both"/>
        <w:rPr>
          <w:rFonts w:ascii="Arial" w:eastAsia="Calibri" w:hAnsi="Arial" w:cs="Arial"/>
          <w:vanish/>
          <w:sz w:val="20"/>
          <w:szCs w:val="20"/>
        </w:rPr>
      </w:pPr>
    </w:p>
    <w:p w14:paraId="66E43A40"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11.05.4 – Academic Extensions for Executive Service </w:t>
      </w:r>
    </w:p>
    <w:p w14:paraId="34488D16"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Article 15.02 – Written Offer of Appointment</w:t>
      </w:r>
    </w:p>
    <w:p w14:paraId="79E28D23"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15.02.1 </w:t>
      </w:r>
    </w:p>
    <w:p w14:paraId="3C7A0C74" w14:textId="77777777" w:rsidR="003431E0"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16.08 – Pregnancy Leave </w:t>
      </w:r>
    </w:p>
    <w:p w14:paraId="77002DB8" w14:textId="1B421470" w:rsidR="008C59B4" w:rsidRPr="009D266D" w:rsidRDefault="008C59B4" w:rsidP="00E25296">
      <w:pPr>
        <w:pStyle w:val="ListParagraph"/>
        <w:numPr>
          <w:ilvl w:val="0"/>
          <w:numId w:val="56"/>
        </w:numPr>
        <w:tabs>
          <w:tab w:val="left" w:pos="1260"/>
        </w:tabs>
        <w:ind w:left="426" w:hanging="426"/>
        <w:jc w:val="both"/>
        <w:rPr>
          <w:rFonts w:ascii="Arial" w:eastAsia="Calibri" w:hAnsi="Arial" w:cs="Arial"/>
          <w:sz w:val="20"/>
          <w:szCs w:val="20"/>
        </w:rPr>
      </w:pPr>
      <w:r w:rsidRPr="009D266D">
        <w:rPr>
          <w:rFonts w:ascii="Arial" w:eastAsia="Calibri" w:hAnsi="Arial" w:cs="Arial"/>
          <w:sz w:val="20"/>
          <w:szCs w:val="20"/>
        </w:rPr>
        <w:t xml:space="preserve">Article 16.09 – Paid Caregiver Leave </w:t>
      </w:r>
    </w:p>
    <w:p w14:paraId="60494137" w14:textId="40D3DFEB" w:rsidR="008C59B4" w:rsidRPr="009D266D" w:rsidRDefault="008C59B4" w:rsidP="00E25296">
      <w:pPr>
        <w:pStyle w:val="ListParagraph"/>
        <w:numPr>
          <w:ilvl w:val="0"/>
          <w:numId w:val="56"/>
        </w:numPr>
        <w:tabs>
          <w:tab w:val="left" w:pos="1260"/>
        </w:tabs>
        <w:ind w:left="426" w:hanging="426"/>
        <w:jc w:val="both"/>
        <w:rPr>
          <w:rFonts w:ascii="Arial" w:eastAsia="Calibri" w:hAnsi="Arial" w:cs="Arial"/>
          <w:sz w:val="20"/>
          <w:szCs w:val="20"/>
        </w:rPr>
      </w:pPr>
      <w:r w:rsidRPr="009D266D">
        <w:rPr>
          <w:rFonts w:ascii="Arial" w:eastAsia="Calibri" w:hAnsi="Arial" w:cs="Arial"/>
          <w:sz w:val="20"/>
          <w:szCs w:val="20"/>
        </w:rPr>
        <w:t xml:space="preserve">Article 16.10 – Paid Adoption Leave </w:t>
      </w:r>
    </w:p>
    <w:p w14:paraId="1BA285F2"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16.14 – Unpaid Parental Leave </w:t>
      </w:r>
    </w:p>
    <w:p w14:paraId="2212CC3A"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16.17 – Supplemental Benefits </w:t>
      </w:r>
    </w:p>
    <w:p w14:paraId="3591DD9E"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17.01 – Duration of the agreement </w:t>
      </w:r>
    </w:p>
    <w:p w14:paraId="274DCB3E"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Article 19 – Professional Development Fund</w:t>
      </w:r>
    </w:p>
    <w:p w14:paraId="05448535"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21 – Fund Protection  </w:t>
      </w:r>
    </w:p>
    <w:p w14:paraId="73278AC0" w14:textId="77777777" w:rsidR="003431E0" w:rsidRPr="00C75F47"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rPr>
        <w:t xml:space="preserve">Article 25 – Equity Fund </w:t>
      </w:r>
    </w:p>
    <w:p w14:paraId="1B38C8DB" w14:textId="4E6BED65" w:rsidR="003431E0" w:rsidRPr="00C75F47" w:rsidRDefault="003431E0"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lang w:val="en-CA"/>
        </w:rPr>
        <w:t xml:space="preserve">Article 27 – New Article (move Research Cost Fund from Article 10.10) </w:t>
      </w:r>
    </w:p>
    <w:p w14:paraId="0F65A7B2" w14:textId="1D7F136F" w:rsidR="003431E0" w:rsidRPr="00C75F47" w:rsidRDefault="003431E0" w:rsidP="00E25296">
      <w:pPr>
        <w:pStyle w:val="ListParagraph"/>
        <w:numPr>
          <w:ilvl w:val="0"/>
          <w:numId w:val="56"/>
        </w:numPr>
        <w:tabs>
          <w:tab w:val="left" w:pos="1260"/>
        </w:tabs>
        <w:ind w:left="426" w:hanging="426"/>
        <w:jc w:val="both"/>
        <w:rPr>
          <w:rFonts w:ascii="Arial" w:eastAsia="Calibri" w:hAnsi="Arial" w:cs="Arial"/>
          <w:sz w:val="20"/>
          <w:szCs w:val="20"/>
        </w:rPr>
      </w:pPr>
      <w:r w:rsidRPr="00C75F47">
        <w:rPr>
          <w:rFonts w:ascii="Arial" w:eastAsia="Calibri" w:hAnsi="Arial" w:cs="Arial"/>
          <w:sz w:val="20"/>
          <w:szCs w:val="20"/>
          <w:lang w:val="en-CA"/>
        </w:rPr>
        <w:t xml:space="preserve">Article 28 – New Article (move Tuition Cost Fund from Article 10.11) </w:t>
      </w:r>
    </w:p>
    <w:p w14:paraId="3FC626FE" w14:textId="5B20ABA4" w:rsidR="003F5E8C" w:rsidRPr="003431E0" w:rsidRDefault="003F5E8C" w:rsidP="00E25296">
      <w:pPr>
        <w:pStyle w:val="ListParagraph"/>
        <w:numPr>
          <w:ilvl w:val="0"/>
          <w:numId w:val="56"/>
        </w:numPr>
        <w:tabs>
          <w:tab w:val="left" w:pos="1260"/>
        </w:tabs>
        <w:ind w:left="426" w:hanging="426"/>
        <w:jc w:val="both"/>
        <w:rPr>
          <w:rFonts w:ascii="Arial" w:eastAsia="Calibri" w:hAnsi="Arial" w:cs="Arial"/>
          <w:sz w:val="20"/>
          <w:szCs w:val="20"/>
        </w:rPr>
      </w:pPr>
      <w:r w:rsidRPr="003431E0">
        <w:rPr>
          <w:rFonts w:ascii="Arial" w:eastAsia="Calibri" w:hAnsi="Arial" w:cs="Arial"/>
          <w:sz w:val="20"/>
          <w:szCs w:val="20"/>
        </w:rPr>
        <w:t xml:space="preserve">Appendix E – Offer of Appointment </w:t>
      </w:r>
    </w:p>
    <w:p w14:paraId="0AD7505A" w14:textId="77777777" w:rsidR="00DE22C5" w:rsidRPr="008852BC" w:rsidRDefault="00DE22C5" w:rsidP="00B77B14">
      <w:pPr>
        <w:tabs>
          <w:tab w:val="left" w:pos="438"/>
          <w:tab w:val="center" w:pos="4680"/>
        </w:tabs>
        <w:rPr>
          <w:rFonts w:ascii="Arial" w:eastAsia="Calibri" w:hAnsi="Arial" w:cs="Arial"/>
          <w:b/>
          <w:bCs/>
          <w:color w:val="000000" w:themeColor="text1"/>
          <w:sz w:val="20"/>
          <w:szCs w:val="20"/>
        </w:rPr>
      </w:pPr>
    </w:p>
    <w:p w14:paraId="16674DF6" w14:textId="4800D134" w:rsidR="00B77B14" w:rsidRPr="008852BC" w:rsidRDefault="00B77B14" w:rsidP="00B77B14">
      <w:pPr>
        <w:tabs>
          <w:tab w:val="left" w:pos="1276"/>
          <w:tab w:val="left" w:pos="1418"/>
        </w:tabs>
        <w:ind w:left="851" w:right="429" w:hanging="851"/>
        <w:jc w:val="both"/>
        <w:outlineLvl w:val="0"/>
        <w:rPr>
          <w:rFonts w:ascii="Arial" w:hAnsi="Arial" w:cs="Arial"/>
          <w:b/>
          <w:bCs/>
          <w:sz w:val="20"/>
          <w:szCs w:val="20"/>
        </w:rPr>
      </w:pPr>
      <w:r w:rsidRPr="008852BC">
        <w:rPr>
          <w:rFonts w:ascii="Arial" w:hAnsi="Arial" w:cs="Arial"/>
          <w:b/>
          <w:bCs/>
          <w:sz w:val="20"/>
          <w:szCs w:val="20"/>
        </w:rPr>
        <w:t xml:space="preserve">ARTICLE 1 – PURPOSE </w:t>
      </w:r>
      <w:r w:rsidRPr="008852BC">
        <w:rPr>
          <w:rFonts w:ascii="Arial" w:hAnsi="Arial" w:cs="Arial"/>
          <w:b/>
          <w:bCs/>
          <w:color w:val="FF0000"/>
          <w:w w:val="105"/>
          <w:sz w:val="20"/>
          <w:szCs w:val="20"/>
          <w:highlight w:val="green"/>
        </w:rPr>
        <w:t>AND DEFINTIONS</w:t>
      </w:r>
    </w:p>
    <w:p w14:paraId="2876F321" w14:textId="77777777" w:rsidR="00B77B14" w:rsidRPr="008852BC" w:rsidRDefault="00B77B14" w:rsidP="00E25296">
      <w:pPr>
        <w:numPr>
          <w:ilvl w:val="1"/>
          <w:numId w:val="54"/>
        </w:numPr>
        <w:ind w:left="851" w:hanging="851"/>
        <w:rPr>
          <w:rFonts w:ascii="Arial" w:hAnsi="Arial" w:cs="Arial"/>
          <w:b/>
          <w:bCs/>
          <w:color w:val="FF0000"/>
          <w:sz w:val="20"/>
          <w:szCs w:val="20"/>
          <w:highlight w:val="green"/>
        </w:rPr>
      </w:pPr>
      <w:r w:rsidRPr="008852BC">
        <w:rPr>
          <w:rFonts w:ascii="Arial" w:hAnsi="Arial" w:cs="Arial"/>
          <w:b/>
          <w:bCs/>
          <w:color w:val="FF0000"/>
          <w:sz w:val="20"/>
          <w:szCs w:val="20"/>
          <w:highlight w:val="green"/>
        </w:rPr>
        <w:t xml:space="preserve">Definitions </w:t>
      </w:r>
    </w:p>
    <w:p w14:paraId="765A08B6" w14:textId="4F83A8C1" w:rsidR="00B77B14" w:rsidRPr="008852BC" w:rsidRDefault="00B77B14" w:rsidP="00B77B14">
      <w:pPr>
        <w:ind w:left="851" w:hanging="851"/>
        <w:rPr>
          <w:rFonts w:ascii="Arial" w:hAnsi="Arial" w:cs="Arial"/>
          <w:color w:val="FF0000"/>
          <w:sz w:val="20"/>
          <w:szCs w:val="20"/>
          <w:highlight w:val="green"/>
        </w:rPr>
      </w:pPr>
      <w:r w:rsidRPr="008852BC">
        <w:rPr>
          <w:rFonts w:ascii="Arial" w:hAnsi="Arial" w:cs="Arial"/>
          <w:color w:val="FF0000"/>
          <w:sz w:val="20"/>
          <w:szCs w:val="20"/>
          <w:highlight w:val="green"/>
        </w:rPr>
        <w:t>1.0</w:t>
      </w:r>
      <w:r w:rsidR="00DE22C5" w:rsidRPr="008852BC">
        <w:rPr>
          <w:rFonts w:ascii="Arial" w:hAnsi="Arial" w:cs="Arial"/>
          <w:color w:val="FF0000"/>
          <w:sz w:val="20"/>
          <w:szCs w:val="20"/>
          <w:highlight w:val="green"/>
        </w:rPr>
        <w:t>2</w:t>
      </w:r>
      <w:r w:rsidRPr="008852BC">
        <w:rPr>
          <w:rFonts w:ascii="Arial" w:hAnsi="Arial" w:cs="Arial"/>
          <w:color w:val="FF0000"/>
          <w:sz w:val="20"/>
          <w:szCs w:val="20"/>
          <w:highlight w:val="green"/>
        </w:rPr>
        <w:t>.1</w:t>
      </w:r>
      <w:r w:rsidRPr="008852BC">
        <w:rPr>
          <w:rFonts w:ascii="Arial" w:hAnsi="Arial" w:cs="Arial"/>
          <w:color w:val="FF0000"/>
          <w:sz w:val="20"/>
          <w:szCs w:val="20"/>
          <w:highlight w:val="green"/>
        </w:rPr>
        <w:tab/>
        <w:t xml:space="preserve">Definition of Day </w:t>
      </w:r>
    </w:p>
    <w:p w14:paraId="770D1225" w14:textId="77777777" w:rsidR="00B77B14" w:rsidRPr="008852BC" w:rsidRDefault="00B77B14" w:rsidP="00B77B14">
      <w:pPr>
        <w:ind w:left="851" w:hanging="851"/>
        <w:rPr>
          <w:rFonts w:ascii="Arial" w:hAnsi="Arial" w:cs="Arial"/>
          <w:color w:val="FF0000"/>
          <w:sz w:val="20"/>
          <w:szCs w:val="20"/>
          <w:highlight w:val="green"/>
        </w:rPr>
      </w:pPr>
    </w:p>
    <w:p w14:paraId="4B7E0229" w14:textId="77777777" w:rsidR="00B77B14" w:rsidRPr="008852BC" w:rsidRDefault="00B77B14" w:rsidP="00B77B14">
      <w:pPr>
        <w:ind w:left="851"/>
        <w:rPr>
          <w:rFonts w:ascii="Arial" w:hAnsi="Arial" w:cs="Arial"/>
          <w:color w:val="FF0000"/>
          <w:sz w:val="20"/>
          <w:szCs w:val="20"/>
          <w:highlight w:val="green"/>
        </w:rPr>
      </w:pPr>
      <w:r w:rsidRPr="008852BC">
        <w:rPr>
          <w:rFonts w:ascii="Arial" w:hAnsi="Arial" w:cs="Arial"/>
          <w:color w:val="FF0000"/>
          <w:sz w:val="20"/>
          <w:szCs w:val="20"/>
          <w:highlight w:val="green"/>
        </w:rPr>
        <w:t>Throughout the Collective Agreement “Day(s)” refers to calendar day(s), unless:</w:t>
      </w:r>
    </w:p>
    <w:p w14:paraId="3C25CE50" w14:textId="77777777" w:rsidR="00B77B14" w:rsidRPr="008852BC" w:rsidRDefault="00B77B14" w:rsidP="00113527">
      <w:pPr>
        <w:widowControl/>
        <w:numPr>
          <w:ilvl w:val="0"/>
          <w:numId w:val="37"/>
        </w:numPr>
        <w:autoSpaceDE/>
        <w:autoSpaceDN/>
        <w:ind w:left="1276"/>
        <w:contextualSpacing/>
        <w:rPr>
          <w:rFonts w:ascii="Arial" w:hAnsi="Arial" w:cs="Arial"/>
          <w:color w:val="FF0000"/>
          <w:sz w:val="20"/>
          <w:szCs w:val="20"/>
          <w:highlight w:val="green"/>
        </w:rPr>
      </w:pPr>
      <w:r w:rsidRPr="008852BC">
        <w:rPr>
          <w:rFonts w:ascii="Arial" w:hAnsi="Arial" w:cs="Arial"/>
          <w:color w:val="FF0000"/>
          <w:sz w:val="20"/>
          <w:szCs w:val="20"/>
          <w:highlight w:val="green"/>
        </w:rPr>
        <w:t xml:space="preserve">The language of the Collective Agreement specifies “Working Days”; or   </w:t>
      </w:r>
    </w:p>
    <w:p w14:paraId="1168B0BA" w14:textId="77777777" w:rsidR="00B77B14" w:rsidRPr="008852BC" w:rsidRDefault="00B77B14" w:rsidP="00113527">
      <w:pPr>
        <w:widowControl/>
        <w:numPr>
          <w:ilvl w:val="0"/>
          <w:numId w:val="37"/>
        </w:numPr>
        <w:autoSpaceDE/>
        <w:autoSpaceDN/>
        <w:ind w:left="1276"/>
        <w:contextualSpacing/>
        <w:rPr>
          <w:rFonts w:ascii="Arial" w:hAnsi="Arial" w:cs="Arial"/>
          <w:color w:val="FF0000"/>
          <w:sz w:val="20"/>
          <w:szCs w:val="20"/>
          <w:highlight w:val="green"/>
        </w:rPr>
      </w:pPr>
      <w:r w:rsidRPr="008852BC">
        <w:rPr>
          <w:rFonts w:ascii="Arial" w:hAnsi="Arial" w:cs="Arial"/>
          <w:color w:val="FF0000"/>
          <w:sz w:val="20"/>
          <w:szCs w:val="20"/>
          <w:highlight w:val="green"/>
        </w:rPr>
        <w:t xml:space="preserve">The day(s) at issue is/are observed as a statutory holiday by the University or the University is otherwise closed, in which case the day(s) shall not count towards any time limit set out in the Collective Agreement. </w:t>
      </w:r>
    </w:p>
    <w:p w14:paraId="785084FE" w14:textId="77777777" w:rsidR="00B77B14" w:rsidRPr="008852BC" w:rsidRDefault="00B77B14" w:rsidP="00B77B14">
      <w:pPr>
        <w:ind w:left="851" w:right="4" w:hanging="851"/>
        <w:jc w:val="both"/>
        <w:rPr>
          <w:rFonts w:ascii="Arial" w:hAnsi="Arial" w:cs="Arial"/>
          <w:b/>
          <w:bCs/>
          <w:w w:val="105"/>
          <w:sz w:val="20"/>
          <w:szCs w:val="20"/>
        </w:rPr>
      </w:pPr>
    </w:p>
    <w:p w14:paraId="440AF1AB" w14:textId="40E3597C" w:rsidR="00B77B14" w:rsidRPr="008852BC" w:rsidRDefault="00B77B14" w:rsidP="00B77B14">
      <w:pPr>
        <w:ind w:left="851" w:right="4" w:hanging="851"/>
        <w:jc w:val="both"/>
        <w:rPr>
          <w:rFonts w:ascii="Arial" w:hAnsi="Arial" w:cs="Arial"/>
          <w:b/>
          <w:bCs/>
          <w:color w:val="00B050"/>
          <w:sz w:val="20"/>
          <w:szCs w:val="20"/>
        </w:rPr>
      </w:pPr>
      <w:r w:rsidRPr="008852BC">
        <w:rPr>
          <w:rFonts w:ascii="Arial" w:hAnsi="Arial" w:cs="Arial"/>
          <w:b/>
          <w:bCs/>
          <w:w w:val="105"/>
          <w:sz w:val="20"/>
          <w:szCs w:val="20"/>
        </w:rPr>
        <w:t>ARTICLE 4 – DISCRIMINATION AND</w:t>
      </w:r>
      <w:r w:rsidRPr="008852BC">
        <w:rPr>
          <w:rFonts w:ascii="Arial" w:hAnsi="Arial" w:cs="Arial"/>
          <w:b/>
          <w:bCs/>
          <w:spacing w:val="-31"/>
          <w:w w:val="105"/>
          <w:sz w:val="20"/>
          <w:szCs w:val="20"/>
        </w:rPr>
        <w:t xml:space="preserve"> </w:t>
      </w:r>
      <w:r w:rsidRPr="008852BC">
        <w:rPr>
          <w:rFonts w:ascii="Arial" w:hAnsi="Arial" w:cs="Arial"/>
          <w:b/>
          <w:bCs/>
          <w:w w:val="105"/>
          <w:sz w:val="20"/>
          <w:szCs w:val="20"/>
        </w:rPr>
        <w:t>HARASSMENT</w:t>
      </w:r>
      <w:r w:rsidRPr="008852BC">
        <w:rPr>
          <w:rFonts w:ascii="Arial" w:hAnsi="Arial" w:cs="Arial"/>
          <w:b/>
          <w:bCs/>
          <w:color w:val="00B050"/>
          <w:sz w:val="20"/>
          <w:szCs w:val="20"/>
        </w:rPr>
        <w:t xml:space="preserve"> </w:t>
      </w:r>
    </w:p>
    <w:p w14:paraId="7EC5501A" w14:textId="77777777" w:rsidR="00B77B14" w:rsidRPr="008852BC" w:rsidRDefault="00B77B14" w:rsidP="00113527">
      <w:pPr>
        <w:numPr>
          <w:ilvl w:val="1"/>
          <w:numId w:val="36"/>
        </w:numPr>
        <w:tabs>
          <w:tab w:val="left" w:pos="1379"/>
          <w:tab w:val="left" w:pos="1380"/>
        </w:tabs>
        <w:ind w:left="851" w:right="4" w:hanging="851"/>
        <w:jc w:val="both"/>
        <w:rPr>
          <w:rFonts w:ascii="Arial" w:hAnsi="Arial" w:cs="Arial"/>
          <w:sz w:val="20"/>
          <w:szCs w:val="20"/>
        </w:rPr>
      </w:pPr>
      <w:r w:rsidRPr="008852BC">
        <w:rPr>
          <w:rFonts w:ascii="Arial" w:hAnsi="Arial" w:cs="Arial"/>
          <w:w w:val="105"/>
          <w:sz w:val="20"/>
          <w:szCs w:val="20"/>
        </w:rPr>
        <w:t>PRINTING</w:t>
      </w:r>
      <w:r w:rsidRPr="008852BC">
        <w:rPr>
          <w:rFonts w:ascii="Arial" w:hAnsi="Arial" w:cs="Arial"/>
          <w:spacing w:val="-4"/>
          <w:w w:val="105"/>
          <w:sz w:val="20"/>
          <w:szCs w:val="20"/>
        </w:rPr>
        <w:t xml:space="preserve"> </w:t>
      </w:r>
      <w:r w:rsidRPr="008852BC">
        <w:rPr>
          <w:rFonts w:ascii="Arial" w:hAnsi="Arial" w:cs="Arial"/>
          <w:w w:val="105"/>
          <w:sz w:val="20"/>
          <w:szCs w:val="20"/>
        </w:rPr>
        <w:t>AGREEMENT</w:t>
      </w:r>
    </w:p>
    <w:p w14:paraId="729EFF3C" w14:textId="77777777" w:rsidR="00B77B14" w:rsidRPr="008852BC" w:rsidRDefault="00B77B14" w:rsidP="00113527">
      <w:pPr>
        <w:numPr>
          <w:ilvl w:val="2"/>
          <w:numId w:val="36"/>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 xml:space="preserve">The Employer shall prepare the final form of this agreement for approval of the parties prior to printing. The Employer shall assume responsibility for </w:t>
      </w:r>
      <w:r w:rsidRPr="008852BC">
        <w:rPr>
          <w:rFonts w:ascii="Arial" w:hAnsi="Arial" w:cs="Arial"/>
          <w:color w:val="FF0000"/>
          <w:sz w:val="20"/>
          <w:szCs w:val="20"/>
          <w:highlight w:val="green"/>
        </w:rPr>
        <w:t>the</w:t>
      </w:r>
      <w:r w:rsidRPr="008852BC">
        <w:rPr>
          <w:rFonts w:ascii="Arial" w:hAnsi="Arial" w:cs="Arial"/>
          <w:sz w:val="20"/>
          <w:szCs w:val="20"/>
          <w:highlight w:val="green"/>
        </w:rPr>
        <w:t xml:space="preserve"> printing</w:t>
      </w:r>
      <w:r w:rsidRPr="008852BC">
        <w:rPr>
          <w:rFonts w:ascii="Arial" w:hAnsi="Arial" w:cs="Arial"/>
          <w:dstrike/>
          <w:sz w:val="20"/>
          <w:szCs w:val="20"/>
          <w:highlight w:val="green"/>
        </w:rPr>
        <w:t xml:space="preserve"> and distributing to all bargaining unit members and the Union,</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and distribution of the agreed to number</w:t>
      </w:r>
      <w:r w:rsidRPr="008852BC">
        <w:rPr>
          <w:rFonts w:ascii="Arial" w:hAnsi="Arial" w:cs="Arial"/>
          <w:color w:val="FF0000"/>
          <w:sz w:val="20"/>
          <w:szCs w:val="20"/>
        </w:rPr>
        <w:t xml:space="preserve"> </w:t>
      </w:r>
      <w:r w:rsidRPr="008852BC">
        <w:rPr>
          <w:rFonts w:ascii="Arial" w:hAnsi="Arial" w:cs="Arial"/>
          <w:sz w:val="20"/>
          <w:szCs w:val="20"/>
        </w:rPr>
        <w:t>of sufficient copies of</w:t>
      </w:r>
      <w:r w:rsidRPr="008852BC">
        <w:rPr>
          <w:rFonts w:ascii="Arial" w:hAnsi="Arial" w:cs="Arial"/>
          <w:color w:val="FF0000"/>
          <w:sz w:val="20"/>
          <w:szCs w:val="20"/>
        </w:rPr>
        <w:t xml:space="preserve"> </w:t>
      </w:r>
      <w:r w:rsidRPr="008852BC">
        <w:rPr>
          <w:rFonts w:ascii="Arial" w:hAnsi="Arial" w:cs="Arial"/>
          <w:sz w:val="20"/>
          <w:szCs w:val="20"/>
        </w:rPr>
        <w:t>the agreed upon final form of this agreement. The parties agree to</w:t>
      </w:r>
      <w:r w:rsidRPr="008852BC">
        <w:rPr>
          <w:rFonts w:ascii="Arial" w:hAnsi="Arial" w:cs="Arial"/>
          <w:spacing w:val="1"/>
          <w:sz w:val="20"/>
          <w:szCs w:val="20"/>
        </w:rPr>
        <w:t xml:space="preserve"> </w:t>
      </w:r>
      <w:r w:rsidRPr="008852BC">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58B2A27F" w14:textId="77777777" w:rsidR="00B77B14" w:rsidRPr="008852BC" w:rsidRDefault="00B77B14" w:rsidP="00B77B14">
      <w:pPr>
        <w:ind w:left="851" w:right="4" w:hanging="851"/>
        <w:jc w:val="both"/>
        <w:rPr>
          <w:rFonts w:ascii="Arial" w:hAnsi="Arial" w:cs="Arial"/>
          <w:sz w:val="20"/>
          <w:szCs w:val="20"/>
        </w:rPr>
      </w:pPr>
    </w:p>
    <w:p w14:paraId="5810CC29" w14:textId="77777777" w:rsidR="00B77B14" w:rsidRPr="008852BC" w:rsidRDefault="00B77B14" w:rsidP="00113527">
      <w:pPr>
        <w:numPr>
          <w:ilvl w:val="2"/>
          <w:numId w:val="36"/>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RPr="008852BC">
        <w:rPr>
          <w:rFonts w:ascii="Arial" w:hAnsi="Arial" w:cs="Arial"/>
          <w:color w:val="FF0000"/>
          <w:sz w:val="20"/>
          <w:szCs w:val="20"/>
          <w:highlight w:val="green"/>
        </w:rPr>
        <w:t>a maximum of</w:t>
      </w:r>
      <w:r w:rsidRPr="008852BC">
        <w:rPr>
          <w:rFonts w:ascii="Arial" w:hAnsi="Arial" w:cs="Arial"/>
          <w:color w:val="FF0000"/>
          <w:sz w:val="20"/>
          <w:szCs w:val="20"/>
        </w:rPr>
        <w:t xml:space="preserve"> </w:t>
      </w:r>
      <w:r w:rsidRPr="008852BC">
        <w:rPr>
          <w:rFonts w:ascii="Arial" w:hAnsi="Arial" w:cs="Arial"/>
          <w:sz w:val="20"/>
          <w:szCs w:val="20"/>
        </w:rPr>
        <w:t>100 copies of the translated</w:t>
      </w:r>
      <w:r w:rsidRPr="008852BC">
        <w:rPr>
          <w:rFonts w:ascii="Arial" w:hAnsi="Arial" w:cs="Arial"/>
          <w:spacing w:val="-2"/>
          <w:sz w:val="20"/>
          <w:szCs w:val="20"/>
        </w:rPr>
        <w:t xml:space="preserve"> </w:t>
      </w:r>
      <w:r w:rsidRPr="008852BC">
        <w:rPr>
          <w:rFonts w:ascii="Arial" w:hAnsi="Arial" w:cs="Arial"/>
          <w:sz w:val="20"/>
          <w:szCs w:val="20"/>
        </w:rPr>
        <w:t>agreement.</w:t>
      </w:r>
    </w:p>
    <w:p w14:paraId="17751B90" w14:textId="77777777" w:rsidR="00B77B14" w:rsidRPr="008852BC" w:rsidRDefault="00B77B14" w:rsidP="00B77B14">
      <w:pPr>
        <w:ind w:left="851" w:right="4"/>
        <w:jc w:val="both"/>
        <w:rPr>
          <w:rFonts w:ascii="Arial" w:hAnsi="Arial" w:cs="Arial"/>
          <w:sz w:val="20"/>
          <w:szCs w:val="20"/>
        </w:rPr>
      </w:pPr>
      <w:r w:rsidRPr="008852BC">
        <w:rPr>
          <w:rFonts w:ascii="Arial" w:hAnsi="Arial" w:cs="Arial"/>
          <w:sz w:val="20"/>
          <w:szCs w:val="20"/>
        </w:rPr>
        <w:t>Where there is any disagreement as to the interpretation of this agreement, the English version shall be binding.</w:t>
      </w:r>
    </w:p>
    <w:p w14:paraId="02AF0E8D" w14:textId="77777777" w:rsidR="00B77B14" w:rsidRPr="008852BC" w:rsidRDefault="00B77B14" w:rsidP="00B77B14">
      <w:pPr>
        <w:rPr>
          <w:rFonts w:ascii="Arial" w:eastAsia="Calibri" w:hAnsi="Arial" w:cs="Arial"/>
          <w:b/>
          <w:bCs/>
          <w:sz w:val="20"/>
          <w:szCs w:val="20"/>
        </w:rPr>
      </w:pPr>
    </w:p>
    <w:p w14:paraId="10CDE349" w14:textId="152C3636" w:rsidR="00B77B14" w:rsidRPr="008852BC" w:rsidRDefault="00B77B14" w:rsidP="00B77B14">
      <w:pPr>
        <w:ind w:right="4"/>
        <w:jc w:val="both"/>
        <w:rPr>
          <w:rFonts w:ascii="Arial" w:hAnsi="Arial" w:cs="Arial"/>
          <w:b/>
          <w:bCs/>
          <w:color w:val="00B050"/>
          <w:spacing w:val="-1"/>
          <w:sz w:val="20"/>
          <w:szCs w:val="20"/>
          <w:lang w:eastAsia="en-CA"/>
        </w:rPr>
      </w:pPr>
      <w:r w:rsidRPr="008852BC">
        <w:rPr>
          <w:rFonts w:ascii="Arial" w:hAnsi="Arial" w:cs="Arial"/>
          <w:b/>
          <w:bCs/>
          <w:w w:val="105"/>
          <w:sz w:val="20"/>
          <w:szCs w:val="20"/>
        </w:rPr>
        <w:t>ARTICLE 5 – LABOUR/MANAGEMENT COMMITTEES</w:t>
      </w:r>
    </w:p>
    <w:p w14:paraId="031A1E40" w14:textId="77777777" w:rsidR="00B77B14" w:rsidRPr="008852BC" w:rsidRDefault="00B77B14" w:rsidP="00113527">
      <w:pPr>
        <w:numPr>
          <w:ilvl w:val="1"/>
          <w:numId w:val="32"/>
        </w:numPr>
        <w:tabs>
          <w:tab w:val="left" w:pos="1276"/>
          <w:tab w:val="left" w:pos="1418"/>
          <w:tab w:val="left" w:pos="2899"/>
          <w:tab w:val="left" w:pos="2900"/>
        </w:tabs>
        <w:ind w:left="851" w:right="429" w:hanging="851"/>
        <w:jc w:val="both"/>
        <w:rPr>
          <w:rFonts w:ascii="Arial" w:hAnsi="Arial" w:cs="Arial"/>
          <w:sz w:val="20"/>
          <w:szCs w:val="20"/>
          <w:highlight w:val="green"/>
        </w:rPr>
      </w:pPr>
      <w:r w:rsidRPr="008852BC">
        <w:rPr>
          <w:rFonts w:ascii="Arial" w:hAnsi="Arial" w:cs="Arial"/>
          <w:sz w:val="20"/>
          <w:szCs w:val="20"/>
        </w:rPr>
        <w:t xml:space="preserve">The Union and the Employer acknowledge the mutual benefits to be derived from joint consultation and approve the establishment of a Labour/Management Committee consisting of </w:t>
      </w:r>
      <w:r w:rsidRPr="008852BC">
        <w:rPr>
          <w:rFonts w:ascii="Arial" w:hAnsi="Arial" w:cs="Arial"/>
          <w:strike/>
          <w:sz w:val="20"/>
          <w:szCs w:val="20"/>
          <w:highlight w:val="green"/>
        </w:rPr>
        <w:t>three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five</w:t>
      </w:r>
      <w:r w:rsidRPr="008852BC">
        <w:rPr>
          <w:rFonts w:ascii="Arial" w:hAnsi="Arial" w:cs="Arial"/>
          <w:sz w:val="20"/>
          <w:szCs w:val="20"/>
        </w:rPr>
        <w:t xml:space="preserve"> representatives from each party</w:t>
      </w:r>
      <w:r w:rsidRPr="008852BC">
        <w:rPr>
          <w:rFonts w:ascii="Arial" w:hAnsi="Arial" w:cs="Arial"/>
          <w:color w:val="FF0000"/>
          <w:sz w:val="20"/>
          <w:szCs w:val="20"/>
          <w:highlight w:val="green"/>
        </w:rPr>
        <w:t>, inclusive of CUPE 3903 staff representatives and Employer Office of Labour Relations representatives</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Each party shall inform the other of the names of the </w:t>
      </w:r>
      <w:r w:rsidRPr="008852BC">
        <w:rPr>
          <w:rFonts w:ascii="Arial" w:hAnsi="Arial" w:cs="Arial"/>
          <w:strike/>
          <w:color w:val="FF0000"/>
          <w:sz w:val="20"/>
          <w:szCs w:val="20"/>
          <w:highlight w:val="green"/>
        </w:rPr>
        <w:t>three</w:t>
      </w:r>
      <w:r w:rsidRPr="008852BC">
        <w:rPr>
          <w:rFonts w:ascii="Arial" w:hAnsi="Arial" w:cs="Arial"/>
          <w:color w:val="FF0000"/>
          <w:sz w:val="20"/>
          <w:szCs w:val="20"/>
          <w:highlight w:val="green"/>
        </w:rPr>
        <w:t xml:space="preserve"> five representatives prior to the first Labour/Management committee meeting of the contract year. </w:t>
      </w:r>
    </w:p>
    <w:p w14:paraId="1C071D52" w14:textId="77777777" w:rsidR="00B77B14" w:rsidRPr="008852BC" w:rsidRDefault="00B77B14" w:rsidP="00B77B14">
      <w:pPr>
        <w:tabs>
          <w:tab w:val="left" w:pos="1276"/>
          <w:tab w:val="left" w:pos="1418"/>
          <w:tab w:val="left" w:pos="2899"/>
          <w:tab w:val="left" w:pos="2900"/>
        </w:tabs>
        <w:ind w:left="851" w:right="429"/>
        <w:jc w:val="both"/>
        <w:rPr>
          <w:rFonts w:ascii="Arial" w:hAnsi="Arial" w:cs="Arial"/>
          <w:sz w:val="20"/>
          <w:szCs w:val="20"/>
          <w:highlight w:val="green"/>
        </w:rPr>
      </w:pPr>
    </w:p>
    <w:p w14:paraId="57FCA2BD" w14:textId="77777777" w:rsidR="00B77B14" w:rsidRPr="008852BC" w:rsidRDefault="00B77B14" w:rsidP="00113527">
      <w:pPr>
        <w:numPr>
          <w:ilvl w:val="1"/>
          <w:numId w:val="33"/>
        </w:numPr>
        <w:tabs>
          <w:tab w:val="left" w:pos="1276"/>
          <w:tab w:val="left" w:pos="1418"/>
          <w:tab w:val="left" w:pos="2899"/>
          <w:tab w:val="left" w:pos="2900"/>
        </w:tabs>
        <w:ind w:left="851" w:right="429" w:hanging="851"/>
        <w:jc w:val="both"/>
        <w:rPr>
          <w:rFonts w:ascii="Arial" w:hAnsi="Arial" w:cs="Arial"/>
          <w:sz w:val="20"/>
          <w:szCs w:val="20"/>
        </w:rPr>
      </w:pPr>
      <w:r w:rsidRPr="008852BC">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8852BC">
        <w:rPr>
          <w:rFonts w:ascii="Arial" w:hAnsi="Arial" w:cs="Arial"/>
          <w:color w:val="FF0000"/>
          <w:sz w:val="20"/>
          <w:szCs w:val="20"/>
          <w:highlight w:val="green"/>
        </w:rPr>
        <w:t>Co-</w:t>
      </w:r>
      <w:r w:rsidRPr="008852BC">
        <w:rPr>
          <w:rFonts w:ascii="Arial" w:hAnsi="Arial" w:cs="Arial"/>
          <w:sz w:val="20"/>
          <w:szCs w:val="20"/>
        </w:rPr>
        <w:t xml:space="preserve">Chair, and the two persons so designated shall alternate in presiding over meetings. Either </w:t>
      </w:r>
      <w:r w:rsidRPr="008852BC">
        <w:rPr>
          <w:rFonts w:ascii="Arial" w:hAnsi="Arial" w:cs="Arial"/>
          <w:color w:val="FF0000"/>
          <w:sz w:val="20"/>
          <w:szCs w:val="20"/>
          <w:highlight w:val="green"/>
        </w:rPr>
        <w:t>Co</w:t>
      </w:r>
      <w:r w:rsidRPr="008852BC">
        <w:rPr>
          <w:rFonts w:ascii="Arial" w:hAnsi="Arial" w:cs="Arial"/>
          <w:dstrike/>
          <w:color w:val="FF0000"/>
          <w:sz w:val="20"/>
          <w:szCs w:val="20"/>
          <w:highlight w:val="green"/>
        </w:rPr>
        <w:t>co</w:t>
      </w:r>
      <w:r w:rsidRPr="008852BC">
        <w:rPr>
          <w:rFonts w:ascii="Arial" w:hAnsi="Arial" w:cs="Arial"/>
          <w:sz w:val="20"/>
          <w:szCs w:val="20"/>
        </w:rPr>
        <w:t>-Chair may call meetings on at least two weeks’ notice to the other members of the Committee.</w:t>
      </w:r>
    </w:p>
    <w:p w14:paraId="11FC163D" w14:textId="77777777" w:rsidR="00B77B14" w:rsidRPr="008852BC" w:rsidRDefault="00B77B14" w:rsidP="00B77B14">
      <w:pPr>
        <w:tabs>
          <w:tab w:val="left" w:pos="1276"/>
          <w:tab w:val="left" w:pos="1418"/>
          <w:tab w:val="left" w:pos="2899"/>
          <w:tab w:val="left" w:pos="2900"/>
        </w:tabs>
        <w:ind w:left="851" w:right="429"/>
        <w:jc w:val="both"/>
        <w:rPr>
          <w:rFonts w:ascii="Arial" w:hAnsi="Arial" w:cs="Arial"/>
          <w:sz w:val="20"/>
          <w:szCs w:val="20"/>
        </w:rPr>
      </w:pPr>
    </w:p>
    <w:p w14:paraId="0EEDD304" w14:textId="77777777" w:rsidR="00B77B14" w:rsidRPr="008852BC" w:rsidRDefault="00B77B14" w:rsidP="00113527">
      <w:pPr>
        <w:numPr>
          <w:ilvl w:val="1"/>
          <w:numId w:val="34"/>
        </w:numPr>
        <w:tabs>
          <w:tab w:val="left" w:pos="1276"/>
          <w:tab w:val="left" w:pos="1418"/>
          <w:tab w:val="left" w:pos="2899"/>
          <w:tab w:val="left" w:pos="2900"/>
        </w:tabs>
        <w:ind w:right="429" w:hanging="804"/>
        <w:jc w:val="both"/>
        <w:rPr>
          <w:rFonts w:ascii="Arial" w:hAnsi="Arial" w:cs="Arial"/>
          <w:sz w:val="20"/>
          <w:szCs w:val="20"/>
          <w:highlight w:val="green"/>
        </w:rPr>
      </w:pPr>
      <w:r w:rsidRPr="008852BC">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8852BC">
        <w:rPr>
          <w:rFonts w:ascii="Arial" w:hAnsi="Arial" w:cs="Arial"/>
          <w:dstrike/>
          <w:spacing w:val="-6"/>
          <w:sz w:val="20"/>
          <w:szCs w:val="20"/>
          <w:highlight w:val="green"/>
        </w:rPr>
        <w:t xml:space="preserve"> </w:t>
      </w:r>
      <w:r w:rsidRPr="008852BC">
        <w:rPr>
          <w:rFonts w:ascii="Arial" w:hAnsi="Arial" w:cs="Arial"/>
          <w:dstrike/>
          <w:sz w:val="20"/>
          <w:szCs w:val="20"/>
          <w:highlight w:val="green"/>
        </w:rPr>
        <w:t>agenda.</w:t>
      </w:r>
      <w:r w:rsidRPr="008852BC">
        <w:rPr>
          <w:rFonts w:ascii="Arial" w:hAnsi="Arial" w:cs="Arial"/>
          <w:sz w:val="20"/>
          <w:szCs w:val="20"/>
          <w:highlight w:val="green"/>
        </w:rPr>
        <w:t xml:space="preserve"> </w:t>
      </w:r>
      <w:r w:rsidRPr="008852BC">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8852BC">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54C5046A" w14:textId="77777777" w:rsidR="00B77B14" w:rsidRPr="008852BC" w:rsidRDefault="00B77B14" w:rsidP="00B77B14">
      <w:pPr>
        <w:tabs>
          <w:tab w:val="left" w:pos="1276"/>
          <w:tab w:val="left" w:pos="1418"/>
          <w:tab w:val="left" w:pos="2899"/>
          <w:tab w:val="left" w:pos="2900"/>
        </w:tabs>
        <w:ind w:right="429"/>
        <w:jc w:val="both"/>
        <w:rPr>
          <w:rFonts w:ascii="Arial" w:hAnsi="Arial" w:cs="Arial"/>
          <w:sz w:val="20"/>
          <w:szCs w:val="20"/>
        </w:rPr>
      </w:pPr>
      <w:r w:rsidRPr="008852BC">
        <w:rPr>
          <w:rFonts w:ascii="Arial" w:hAnsi="Arial" w:cs="Arial"/>
          <w:sz w:val="20"/>
          <w:szCs w:val="20"/>
        </w:rPr>
        <w:t>…</w:t>
      </w:r>
    </w:p>
    <w:p w14:paraId="7F66AC0E" w14:textId="77777777" w:rsidR="000252E6" w:rsidRPr="008852BC" w:rsidRDefault="000252E6" w:rsidP="000252E6">
      <w:pPr>
        <w:tabs>
          <w:tab w:val="left" w:pos="1276"/>
          <w:tab w:val="left" w:pos="1418"/>
        </w:tabs>
        <w:adjustRightInd w:val="0"/>
        <w:spacing w:after="200" w:line="200" w:lineRule="atLeast"/>
        <w:ind w:right="429"/>
        <w:textAlignment w:val="center"/>
        <w:rPr>
          <w:rFonts w:ascii="Arial" w:hAnsi="Arial" w:cs="Arial"/>
          <w:b/>
          <w:bCs/>
          <w:color w:val="C00000"/>
          <w:spacing w:val="-1"/>
          <w:sz w:val="20"/>
          <w:szCs w:val="20"/>
          <w:lang w:val="en-CA" w:eastAsia="en-CA"/>
        </w:rPr>
      </w:pPr>
      <w:r w:rsidRPr="008D766A">
        <w:rPr>
          <w:rFonts w:ascii="Arial" w:hAnsi="Arial" w:cs="Arial"/>
          <w:b/>
          <w:bCs/>
          <w:color w:val="000000"/>
          <w:spacing w:val="-1"/>
          <w:sz w:val="20"/>
          <w:szCs w:val="20"/>
          <w:lang w:val="en-CA" w:eastAsia="en-CA"/>
        </w:rPr>
        <w:t>5.0.4</w:t>
      </w:r>
      <w:r w:rsidRPr="008D766A">
        <w:rPr>
          <w:rFonts w:ascii="Arial" w:hAnsi="Arial" w:cs="Arial"/>
          <w:b/>
          <w:bCs/>
          <w:spacing w:val="-1"/>
          <w:sz w:val="20"/>
          <w:szCs w:val="20"/>
          <w:lang w:val="en-CA" w:eastAsia="en-CA"/>
        </w:rPr>
        <w:t>.4</w:t>
      </w:r>
      <w:r w:rsidRPr="008852BC">
        <w:rPr>
          <w:rFonts w:ascii="Arial" w:hAnsi="Arial" w:cs="Arial"/>
          <w:b/>
          <w:bCs/>
          <w:color w:val="000000"/>
          <w:spacing w:val="-1"/>
          <w:sz w:val="20"/>
          <w:szCs w:val="20"/>
          <w:lang w:val="en-CA" w:eastAsia="en-CA"/>
        </w:rPr>
        <w:tab/>
      </w:r>
      <w:r w:rsidRPr="008852BC">
        <w:rPr>
          <w:rFonts w:ascii="Arial" w:hAnsi="Arial" w:cs="Arial"/>
          <w:b/>
          <w:bCs/>
          <w:spacing w:val="-1"/>
          <w:sz w:val="20"/>
          <w:szCs w:val="20"/>
          <w:lang w:val="en-CA" w:eastAsia="en-CA"/>
        </w:rPr>
        <w:t xml:space="preserve">Use and Reporting of Data </w:t>
      </w:r>
    </w:p>
    <w:p w14:paraId="20E39C42" w14:textId="4E135D86" w:rsidR="000252E6" w:rsidRPr="008852BC" w:rsidRDefault="000252E6" w:rsidP="000252E6">
      <w:pPr>
        <w:adjustRightInd w:val="0"/>
        <w:spacing w:after="200" w:line="200" w:lineRule="atLeast"/>
        <w:ind w:left="1276" w:right="139" w:hanging="425"/>
        <w:jc w:val="both"/>
        <w:textAlignment w:val="center"/>
        <w:rPr>
          <w:rFonts w:ascii="Arial" w:hAnsi="Arial" w:cs="Arial"/>
          <w:spacing w:val="-1"/>
          <w:sz w:val="20"/>
          <w:szCs w:val="20"/>
        </w:rPr>
      </w:pPr>
      <w:r w:rsidRPr="008852BC">
        <w:rPr>
          <w:rFonts w:ascii="Arial" w:hAnsi="Arial" w:cs="Arial"/>
          <w:color w:val="000000"/>
          <w:spacing w:val="-1"/>
          <w:sz w:val="20"/>
          <w:szCs w:val="20"/>
        </w:rPr>
        <w:t>(1)</w:t>
      </w:r>
      <w:r w:rsidRPr="008852BC">
        <w:rPr>
          <w:rFonts w:ascii="Arial" w:hAnsi="Arial" w:cs="Arial"/>
          <w:color w:val="000000"/>
          <w:spacing w:val="-1"/>
          <w:sz w:val="20"/>
          <w:szCs w:val="20"/>
        </w:rPr>
        <w:tab/>
      </w:r>
      <w:r w:rsidRPr="008852BC">
        <w:rPr>
          <w:rFonts w:ascii="Arial" w:hAnsi="Arial" w:cs="Arial"/>
          <w:spacing w:val="-1"/>
          <w:sz w:val="20"/>
          <w:szCs w:val="20"/>
        </w:rPr>
        <w:t>The following data establishes the foundation which the parties will rely on for decision-making in support of the mandate set out at Article 5.0</w:t>
      </w:r>
      <w:r w:rsidRPr="008D766A">
        <w:rPr>
          <w:rFonts w:ascii="Arial" w:hAnsi="Arial" w:cs="Arial"/>
          <w:spacing w:val="-1"/>
          <w:sz w:val="20"/>
          <w:szCs w:val="20"/>
        </w:rPr>
        <w:t>.</w:t>
      </w:r>
      <w:r w:rsidR="00E167E7">
        <w:rPr>
          <w:rFonts w:ascii="Arial" w:hAnsi="Arial" w:cs="Arial"/>
          <w:spacing w:val="-1"/>
          <w:sz w:val="20"/>
          <w:szCs w:val="20"/>
        </w:rPr>
        <w:t>4</w:t>
      </w:r>
      <w:r w:rsidRPr="008D766A">
        <w:rPr>
          <w:rFonts w:ascii="Arial" w:hAnsi="Arial" w:cs="Arial"/>
          <w:spacing w:val="-1"/>
          <w:sz w:val="20"/>
          <w:szCs w:val="20"/>
        </w:rPr>
        <w:t>.1</w:t>
      </w:r>
      <w:r w:rsidRPr="008852BC">
        <w:rPr>
          <w:rFonts w:ascii="Arial" w:hAnsi="Arial" w:cs="Arial"/>
          <w:spacing w:val="-1"/>
          <w:sz w:val="20"/>
          <w:szCs w:val="20"/>
        </w:rPr>
        <w:t>(c):</w:t>
      </w:r>
    </w:p>
    <w:p w14:paraId="56EE5D87" w14:textId="77777777" w:rsidR="000252E6" w:rsidRPr="008852BC" w:rsidRDefault="000252E6" w:rsidP="00E25296">
      <w:pPr>
        <w:numPr>
          <w:ilvl w:val="3"/>
          <w:numId w:val="52"/>
        </w:numPr>
        <w:adjustRightInd w:val="0"/>
        <w:spacing w:after="200" w:line="200" w:lineRule="atLeast"/>
        <w:ind w:left="1276" w:right="139" w:hanging="425"/>
        <w:jc w:val="both"/>
        <w:textAlignment w:val="center"/>
        <w:rPr>
          <w:rFonts w:ascii="Arial" w:hAnsi="Arial" w:cs="Arial"/>
          <w:strike/>
          <w:sz w:val="20"/>
          <w:szCs w:val="20"/>
        </w:rPr>
      </w:pPr>
      <w:r w:rsidRPr="008852BC">
        <w:rPr>
          <w:rFonts w:ascii="Arial" w:hAnsi="Arial" w:cs="Arial"/>
          <w:spacing w:val="-2"/>
          <w:sz w:val="20"/>
          <w:szCs w:val="20"/>
        </w:rPr>
        <w:t xml:space="preserve">External Availability Data. </w:t>
      </w:r>
    </w:p>
    <w:p w14:paraId="1186DDCF" w14:textId="77777777" w:rsidR="000252E6" w:rsidRPr="008852BC" w:rsidRDefault="000252E6" w:rsidP="00E25296">
      <w:pPr>
        <w:numPr>
          <w:ilvl w:val="3"/>
          <w:numId w:val="52"/>
        </w:numPr>
        <w:adjustRightInd w:val="0"/>
        <w:spacing w:after="200" w:line="200" w:lineRule="atLeast"/>
        <w:ind w:left="1276" w:right="139" w:hanging="425"/>
        <w:jc w:val="both"/>
        <w:textAlignment w:val="center"/>
        <w:rPr>
          <w:rFonts w:ascii="Arial" w:hAnsi="Arial" w:cs="Arial"/>
          <w:strike/>
          <w:sz w:val="20"/>
          <w:szCs w:val="20"/>
        </w:rPr>
      </w:pPr>
      <w:r w:rsidRPr="008852BC">
        <w:rPr>
          <w:rFonts w:ascii="Arial" w:hAnsi="Arial" w:cs="Arial"/>
          <w:color w:val="000000"/>
          <w:sz w:val="20"/>
          <w:szCs w:val="20"/>
        </w:rPr>
        <w:t>Internal Self-identification Representation Data</w:t>
      </w:r>
      <w:r w:rsidRPr="008852BC">
        <w:rPr>
          <w:rFonts w:ascii="Arial" w:hAnsi="Arial" w:cs="Arial"/>
          <w:b/>
          <w:bCs/>
          <w:color w:val="000000"/>
          <w:sz w:val="20"/>
          <w:szCs w:val="20"/>
        </w:rPr>
        <w:t xml:space="preserve"> </w:t>
      </w:r>
      <w:r w:rsidRPr="008852BC">
        <w:rPr>
          <w:rFonts w:ascii="Arial" w:hAnsi="Arial" w:cs="Arial"/>
          <w:color w:val="000000"/>
          <w:sz w:val="20"/>
          <w:szCs w:val="20"/>
        </w:rPr>
        <w:t xml:space="preserve">for the most recent consecutive three contract years for which the data is available as of the November 1 </w:t>
      </w:r>
      <w:r w:rsidRPr="008852BC">
        <w:rPr>
          <w:rFonts w:ascii="Arial" w:hAnsi="Arial" w:cs="Arial"/>
          <w:sz w:val="20"/>
          <w:szCs w:val="20"/>
        </w:rPr>
        <w:t>preceding</w:t>
      </w:r>
      <w:r w:rsidRPr="008852BC">
        <w:rPr>
          <w:rFonts w:ascii="Arial" w:hAnsi="Arial" w:cs="Arial"/>
          <w:color w:val="0070C0"/>
          <w:sz w:val="20"/>
          <w:szCs w:val="20"/>
        </w:rPr>
        <w:t xml:space="preserve"> </w:t>
      </w:r>
      <w:r w:rsidRPr="008852BC">
        <w:rPr>
          <w:rFonts w:ascii="Arial" w:hAnsi="Arial" w:cs="Arial"/>
          <w:color w:val="000000"/>
          <w:sz w:val="20"/>
          <w:szCs w:val="20"/>
        </w:rPr>
        <w:t xml:space="preserve">the contract year for which appointment </w:t>
      </w:r>
      <w:r w:rsidRPr="008852BC">
        <w:rPr>
          <w:rFonts w:ascii="Arial" w:hAnsi="Arial" w:cs="Arial"/>
          <w:sz w:val="20"/>
          <w:szCs w:val="20"/>
        </w:rPr>
        <w:t>decisions will be made.</w:t>
      </w:r>
    </w:p>
    <w:p w14:paraId="7DF818E6" w14:textId="77777777" w:rsidR="000252E6" w:rsidRPr="008852BC" w:rsidRDefault="000252E6" w:rsidP="00E25296">
      <w:pPr>
        <w:numPr>
          <w:ilvl w:val="3"/>
          <w:numId w:val="52"/>
        </w:numPr>
        <w:adjustRightInd w:val="0"/>
        <w:spacing w:after="200" w:line="200" w:lineRule="atLeast"/>
        <w:ind w:left="1276" w:right="139" w:hanging="425"/>
        <w:jc w:val="both"/>
        <w:textAlignment w:val="center"/>
        <w:rPr>
          <w:rFonts w:ascii="Arial" w:hAnsi="Arial" w:cs="Arial"/>
          <w:strike/>
          <w:sz w:val="20"/>
          <w:szCs w:val="20"/>
        </w:rPr>
      </w:pPr>
      <w:r w:rsidRPr="008852BC">
        <w:rPr>
          <w:rFonts w:ascii="Arial" w:hAnsi="Arial" w:cs="Arial"/>
          <w:sz w:val="20"/>
          <w:szCs w:val="20"/>
        </w:rPr>
        <w:t>Internal Self-identification Representation Data available as of November 1 each year correlated with employment-related information, including number of positions held, position type, and salaries, per Article 5.0</w:t>
      </w:r>
      <w:r>
        <w:rPr>
          <w:rFonts w:ascii="Arial" w:hAnsi="Arial" w:cs="Arial"/>
          <w:sz w:val="20"/>
          <w:szCs w:val="20"/>
        </w:rPr>
        <w:t>4</w:t>
      </w:r>
      <w:r w:rsidRPr="008852BC">
        <w:rPr>
          <w:rFonts w:ascii="Arial" w:hAnsi="Arial" w:cs="Arial"/>
          <w:sz w:val="20"/>
          <w:szCs w:val="20"/>
        </w:rPr>
        <w:t>.1</w:t>
      </w:r>
      <w:r w:rsidRPr="000252E6">
        <w:rPr>
          <w:rFonts w:ascii="Arial" w:hAnsi="Arial" w:cs="Arial"/>
          <w:sz w:val="20"/>
          <w:szCs w:val="20"/>
          <w:highlight w:val="green"/>
        </w:rPr>
        <w:t>(</w:t>
      </w:r>
      <w:r w:rsidRPr="000252E6">
        <w:rPr>
          <w:rFonts w:ascii="Arial" w:hAnsi="Arial" w:cs="Arial"/>
          <w:color w:val="FF0000"/>
          <w:sz w:val="20"/>
          <w:szCs w:val="20"/>
          <w:highlight w:val="green"/>
        </w:rPr>
        <w:t>e</w:t>
      </w:r>
      <w:r w:rsidRPr="000252E6">
        <w:rPr>
          <w:rFonts w:ascii="Arial" w:hAnsi="Arial" w:cs="Arial"/>
          <w:dstrike/>
          <w:sz w:val="20"/>
          <w:szCs w:val="20"/>
          <w:highlight w:val="green"/>
        </w:rPr>
        <w:t>d</w:t>
      </w:r>
      <w:r w:rsidRPr="008852BC">
        <w:rPr>
          <w:rFonts w:ascii="Arial" w:hAnsi="Arial" w:cs="Arial"/>
          <w:sz w:val="20"/>
          <w:szCs w:val="20"/>
        </w:rPr>
        <w:t>).</w:t>
      </w:r>
    </w:p>
    <w:p w14:paraId="31E0336E" w14:textId="77777777" w:rsidR="000252E6" w:rsidRPr="008852BC" w:rsidRDefault="000252E6" w:rsidP="00E25296">
      <w:pPr>
        <w:numPr>
          <w:ilvl w:val="3"/>
          <w:numId w:val="52"/>
        </w:numPr>
        <w:adjustRightInd w:val="0"/>
        <w:spacing w:after="200" w:line="200" w:lineRule="atLeast"/>
        <w:ind w:left="1276" w:right="139" w:hanging="425"/>
        <w:jc w:val="both"/>
        <w:textAlignment w:val="center"/>
        <w:rPr>
          <w:rFonts w:ascii="Arial" w:hAnsi="Arial" w:cs="Arial"/>
          <w:spacing w:val="-2"/>
          <w:sz w:val="20"/>
          <w:szCs w:val="20"/>
        </w:rPr>
      </w:pPr>
      <w:r w:rsidRPr="008852BC">
        <w:rPr>
          <w:rFonts w:ascii="Arial" w:hAnsi="Arial" w:cs="Arial"/>
          <w:spacing w:val="-1"/>
          <w:sz w:val="20"/>
          <w:szCs w:val="20"/>
        </w:rPr>
        <w:t>Applicant Self-Identification Data pertaining to the appointment and selection procedures pursuant to Article 5.0</w:t>
      </w:r>
      <w:r w:rsidRPr="000252E6">
        <w:rPr>
          <w:rFonts w:ascii="Arial" w:hAnsi="Arial" w:cs="Arial"/>
          <w:spacing w:val="-1"/>
          <w:sz w:val="20"/>
          <w:szCs w:val="20"/>
        </w:rPr>
        <w:t>4</w:t>
      </w:r>
      <w:r w:rsidRPr="008852BC">
        <w:rPr>
          <w:rFonts w:ascii="Arial" w:hAnsi="Arial" w:cs="Arial"/>
          <w:spacing w:val="-1"/>
          <w:sz w:val="20"/>
          <w:szCs w:val="20"/>
        </w:rPr>
        <w:t>.</w:t>
      </w:r>
      <w:r w:rsidRPr="000252E6">
        <w:rPr>
          <w:rFonts w:ascii="Arial" w:hAnsi="Arial" w:cs="Arial"/>
          <w:color w:val="FF0000"/>
          <w:spacing w:val="-1"/>
          <w:sz w:val="20"/>
          <w:szCs w:val="20"/>
          <w:highlight w:val="green"/>
        </w:rPr>
        <w:t>5</w:t>
      </w:r>
      <w:r w:rsidRPr="000252E6">
        <w:rPr>
          <w:rFonts w:ascii="Arial" w:hAnsi="Arial" w:cs="Arial"/>
          <w:dstrike/>
          <w:spacing w:val="-1"/>
          <w:sz w:val="20"/>
          <w:szCs w:val="20"/>
          <w:highlight w:val="green"/>
        </w:rPr>
        <w:t>1</w:t>
      </w:r>
      <w:r w:rsidRPr="008852BC">
        <w:rPr>
          <w:rFonts w:ascii="Arial" w:hAnsi="Arial" w:cs="Arial"/>
          <w:spacing w:val="-1"/>
          <w:sz w:val="20"/>
          <w:szCs w:val="20"/>
        </w:rPr>
        <w:t xml:space="preserve"> below.</w:t>
      </w:r>
    </w:p>
    <w:p w14:paraId="0121D0D1" w14:textId="77777777" w:rsidR="000252E6" w:rsidRPr="008852BC" w:rsidRDefault="000252E6" w:rsidP="000252E6">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val="en-CA" w:eastAsia="en-CA"/>
        </w:rPr>
      </w:pPr>
    </w:p>
    <w:p w14:paraId="09548AD7" w14:textId="77777777" w:rsidR="000252E6" w:rsidRPr="008852BC" w:rsidRDefault="000252E6" w:rsidP="000252E6">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val="en-CA" w:eastAsia="en-CA"/>
        </w:rPr>
      </w:pPr>
      <w:r w:rsidRPr="008852BC">
        <w:rPr>
          <w:rFonts w:ascii="Arial" w:eastAsia="Calibri" w:hAnsi="Arial" w:cs="Arial"/>
          <w:sz w:val="20"/>
          <w:szCs w:val="20"/>
          <w:lang w:val="en-CA" w:eastAsia="en-CA"/>
        </w:rPr>
        <w:t xml:space="preserve">(2) The Employer will annually report on equity data as follows: </w:t>
      </w:r>
    </w:p>
    <w:p w14:paraId="3944490E" w14:textId="77777777" w:rsidR="00E167E7" w:rsidRDefault="000252E6" w:rsidP="000252E6">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val="en-CA" w:eastAsia="en-CA"/>
        </w:rPr>
      </w:pPr>
      <w:r w:rsidRPr="008852BC">
        <w:rPr>
          <w:rFonts w:ascii="Arial" w:eastAsia="Calibri" w:hAnsi="Arial" w:cs="Arial"/>
          <w:sz w:val="20"/>
          <w:szCs w:val="20"/>
          <w:lang w:val="en-CA" w:eastAsia="en-CA"/>
        </w:rPr>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E543BC">
        <w:rPr>
          <w:rFonts w:ascii="Arial" w:eastAsia="Calibri" w:hAnsi="Arial" w:cs="Arial"/>
          <w:sz w:val="20"/>
          <w:szCs w:val="20"/>
          <w:highlight w:val="green"/>
          <w:lang w:val="en-CA" w:eastAsia="en-CA"/>
        </w:rPr>
        <w:t>5.0</w:t>
      </w:r>
      <w:r>
        <w:rPr>
          <w:rFonts w:ascii="Arial" w:eastAsia="Calibri" w:hAnsi="Arial" w:cs="Arial"/>
          <w:sz w:val="20"/>
          <w:szCs w:val="20"/>
          <w:highlight w:val="green"/>
          <w:lang w:val="en-CA" w:eastAsia="en-CA"/>
        </w:rPr>
        <w:t>4</w:t>
      </w:r>
      <w:r w:rsidRPr="00E543BC">
        <w:rPr>
          <w:rFonts w:ascii="Arial" w:eastAsia="Calibri" w:hAnsi="Arial" w:cs="Arial"/>
          <w:sz w:val="20"/>
          <w:szCs w:val="20"/>
          <w:highlight w:val="green"/>
          <w:lang w:val="en-CA" w:eastAsia="en-CA"/>
        </w:rPr>
        <w:t>.</w:t>
      </w:r>
      <w:r w:rsidR="00E167E7">
        <w:rPr>
          <w:rFonts w:ascii="Arial" w:eastAsia="Calibri" w:hAnsi="Arial" w:cs="Arial"/>
          <w:sz w:val="20"/>
          <w:szCs w:val="20"/>
          <w:highlight w:val="green"/>
          <w:lang w:val="en-CA" w:eastAsia="en-CA"/>
        </w:rPr>
        <w:t>5</w:t>
      </w:r>
      <w:r w:rsidRPr="00E543BC">
        <w:rPr>
          <w:rFonts w:ascii="Arial" w:eastAsia="Calibri" w:hAnsi="Arial" w:cs="Arial"/>
          <w:color w:val="FF0000"/>
          <w:sz w:val="20"/>
          <w:szCs w:val="20"/>
          <w:highlight w:val="green"/>
          <w:lang w:val="en-CA" w:eastAsia="en-CA"/>
        </w:rPr>
        <w:t>(1)(b)</w:t>
      </w:r>
      <w:r>
        <w:rPr>
          <w:rFonts w:ascii="Arial" w:eastAsia="Calibri" w:hAnsi="Arial" w:cs="Arial"/>
          <w:color w:val="FF0000"/>
          <w:sz w:val="20"/>
          <w:szCs w:val="20"/>
          <w:highlight w:val="green"/>
          <w:lang w:val="en-CA" w:eastAsia="en-CA"/>
        </w:rPr>
        <w:t>,</w:t>
      </w:r>
      <w:r w:rsidRPr="00E543BC">
        <w:rPr>
          <w:rFonts w:ascii="Arial" w:eastAsia="Calibri" w:hAnsi="Arial" w:cs="Arial"/>
          <w:color w:val="FF0000"/>
          <w:sz w:val="20"/>
          <w:szCs w:val="20"/>
          <w:highlight w:val="green"/>
          <w:lang w:val="en-CA" w:eastAsia="en-CA"/>
        </w:rPr>
        <w:t xml:space="preserve"> </w:t>
      </w:r>
      <w:r w:rsidRPr="00E543BC">
        <w:rPr>
          <w:rFonts w:ascii="Arial" w:eastAsia="Calibri" w:hAnsi="Arial" w:cs="Arial"/>
          <w:dstrike/>
          <w:color w:val="FF0000"/>
          <w:sz w:val="20"/>
          <w:szCs w:val="20"/>
          <w:highlight w:val="green"/>
          <w:lang w:val="en-CA" w:eastAsia="en-CA"/>
        </w:rPr>
        <w:t>and</w:t>
      </w:r>
      <w:r w:rsidRPr="00E543BC">
        <w:rPr>
          <w:rFonts w:ascii="Arial" w:eastAsia="Calibri" w:hAnsi="Arial" w:cs="Arial"/>
          <w:color w:val="FF0000"/>
          <w:sz w:val="20"/>
          <w:szCs w:val="20"/>
          <w:highlight w:val="green"/>
          <w:lang w:val="en-CA" w:eastAsia="en-CA"/>
        </w:rPr>
        <w:t xml:space="preserve"> (c) and (d) </w:t>
      </w:r>
      <w:r w:rsidRPr="00E543BC">
        <w:rPr>
          <w:rFonts w:ascii="Arial" w:eastAsia="Calibri" w:hAnsi="Arial" w:cs="Arial"/>
          <w:strike/>
          <w:sz w:val="20"/>
          <w:szCs w:val="20"/>
          <w:lang w:val="en-CA" w:eastAsia="en-CA"/>
        </w:rPr>
        <w:t>(</w:t>
      </w:r>
      <w:r w:rsidRPr="00EA4C92">
        <w:rPr>
          <w:rFonts w:ascii="Arial" w:eastAsia="Calibri" w:hAnsi="Arial" w:cs="Arial"/>
          <w:strike/>
          <w:sz w:val="20"/>
          <w:szCs w:val="20"/>
          <w:lang w:val="en-CA" w:eastAsia="en-CA"/>
        </w:rPr>
        <w:t>a)(ii)</w:t>
      </w:r>
      <w:r>
        <w:rPr>
          <w:rFonts w:ascii="Arial" w:eastAsia="Calibri" w:hAnsi="Arial" w:cs="Arial"/>
          <w:strike/>
          <w:sz w:val="20"/>
          <w:szCs w:val="20"/>
          <w:lang w:val="en-CA" w:eastAsia="en-CA"/>
        </w:rPr>
        <w:t>.</w:t>
      </w:r>
      <w:r w:rsidRPr="008852BC">
        <w:rPr>
          <w:rFonts w:ascii="Arial" w:eastAsia="Calibri" w:hAnsi="Arial" w:cs="Arial"/>
          <w:sz w:val="20"/>
          <w:szCs w:val="20"/>
          <w:lang w:val="en-CA" w:eastAsia="en-CA"/>
        </w:rPr>
        <w:t xml:space="preserve"> </w:t>
      </w:r>
    </w:p>
    <w:p w14:paraId="0B5F1454" w14:textId="4C7B8258" w:rsidR="000252E6" w:rsidRPr="008852BC" w:rsidRDefault="000252E6" w:rsidP="000252E6">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val="en-CA" w:eastAsia="en-CA"/>
        </w:rPr>
      </w:pPr>
      <w:r w:rsidRPr="008852BC">
        <w:rPr>
          <w:rFonts w:ascii="Arial" w:eastAsia="Calibri" w:hAnsi="Arial" w:cs="Arial"/>
          <w:sz w:val="20"/>
          <w:szCs w:val="20"/>
          <w:lang w:val="en-CA" w:eastAsia="en-CA"/>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t>
      </w:r>
      <w:r w:rsidRPr="008852BC">
        <w:rPr>
          <w:rFonts w:ascii="Arial" w:eastAsia="Calibri" w:hAnsi="Arial" w:cs="Arial"/>
          <w:sz w:val="20"/>
          <w:szCs w:val="20"/>
          <w:lang w:val="en-CA" w:eastAsia="en-CA"/>
        </w:rPr>
        <w:lastRenderedPageBreak/>
        <w:t xml:space="preserve">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E167E7">
        <w:rPr>
          <w:rFonts w:ascii="Arial" w:eastAsia="Calibri" w:hAnsi="Arial" w:cs="Arial"/>
          <w:sz w:val="20"/>
          <w:szCs w:val="20"/>
          <w:lang w:val="en-CA" w:eastAsia="en-CA"/>
        </w:rPr>
        <w:t>5.0</w:t>
      </w:r>
      <w:r w:rsidR="00E167E7" w:rsidRPr="00E167E7">
        <w:rPr>
          <w:rFonts w:ascii="Arial" w:eastAsia="Calibri" w:hAnsi="Arial" w:cs="Arial"/>
          <w:sz w:val="20"/>
          <w:szCs w:val="20"/>
          <w:lang w:val="en-CA" w:eastAsia="en-CA"/>
        </w:rPr>
        <w:t>4</w:t>
      </w:r>
      <w:r w:rsidRPr="00E167E7">
        <w:rPr>
          <w:rFonts w:ascii="Arial" w:eastAsia="Calibri" w:hAnsi="Arial" w:cs="Arial"/>
          <w:sz w:val="20"/>
          <w:szCs w:val="20"/>
          <w:lang w:val="en-CA" w:eastAsia="en-CA"/>
        </w:rPr>
        <w:t>.4(</w:t>
      </w:r>
      <w:r w:rsidRPr="008852BC">
        <w:rPr>
          <w:rFonts w:ascii="Arial" w:eastAsia="Calibri" w:hAnsi="Arial" w:cs="Arial"/>
          <w:sz w:val="20"/>
          <w:szCs w:val="20"/>
          <w:lang w:val="en-CA" w:eastAsia="en-CA"/>
        </w:rPr>
        <w:t>b) below.</w:t>
      </w:r>
    </w:p>
    <w:p w14:paraId="599B9EA9" w14:textId="77777777" w:rsidR="000252E6" w:rsidRPr="008852BC" w:rsidRDefault="000252E6" w:rsidP="000252E6">
      <w:pPr>
        <w:widowControl/>
        <w:autoSpaceDE/>
        <w:autoSpaceDN/>
        <w:adjustRightInd w:val="0"/>
        <w:spacing w:after="200" w:line="200" w:lineRule="atLeast"/>
        <w:ind w:left="851" w:right="429"/>
        <w:jc w:val="both"/>
        <w:rPr>
          <w:rFonts w:ascii="Arial" w:eastAsia="Calibri" w:hAnsi="Arial" w:cs="Arial"/>
          <w:color w:val="000000"/>
          <w:spacing w:val="-2"/>
          <w:sz w:val="20"/>
          <w:szCs w:val="20"/>
          <w:lang w:val="en-CA" w:eastAsia="en-CA"/>
        </w:rPr>
      </w:pPr>
      <w:r w:rsidRPr="008852BC">
        <w:rPr>
          <w:rFonts w:ascii="Arial" w:eastAsia="Calibri" w:hAnsi="Arial" w:cs="Arial"/>
          <w:sz w:val="20"/>
          <w:szCs w:val="20"/>
          <w:lang w:val="en-CA" w:eastAsia="en-CA"/>
        </w:rPr>
        <w:t xml:space="preserve">(b) By December 1 of each year, the Employer will provide to the Employment Equity Committee non-confidential Internal Self-Representation data </w:t>
      </w:r>
      <w:r w:rsidRPr="000252E6">
        <w:rPr>
          <w:rFonts w:ascii="Arial" w:eastAsia="Calibri" w:hAnsi="Arial" w:cs="Arial"/>
          <w:color w:val="FF0000"/>
          <w:sz w:val="20"/>
          <w:szCs w:val="20"/>
          <w:highlight w:val="green"/>
          <w:lang w:val="en-CA" w:eastAsia="en-CA"/>
        </w:rPr>
        <w:t>including intersectionality totals of up to two Equity Groups</w:t>
      </w:r>
      <w:r w:rsidRPr="008852BC">
        <w:rPr>
          <w:rFonts w:ascii="Arial" w:eastAsia="Calibri" w:hAnsi="Arial" w:cs="Arial"/>
          <w:color w:val="FF0000"/>
          <w:sz w:val="20"/>
          <w:szCs w:val="20"/>
          <w:lang w:val="en-CA" w:eastAsia="en-CA"/>
        </w:rPr>
        <w:t xml:space="preserve"> </w:t>
      </w:r>
      <w:r w:rsidRPr="008852BC">
        <w:rPr>
          <w:rFonts w:ascii="Arial" w:eastAsia="Calibri" w:hAnsi="Arial" w:cs="Arial"/>
          <w:sz w:val="20"/>
          <w:szCs w:val="20"/>
          <w:lang w:val="en-CA" w:eastAsia="en-CA"/>
        </w:rPr>
        <w:t xml:space="preserve">correlated with information including number of positions held, position type, and salaries </w:t>
      </w:r>
      <w:r w:rsidRPr="000252E6">
        <w:rPr>
          <w:rFonts w:ascii="Arial" w:eastAsia="Calibri" w:hAnsi="Arial" w:cs="Arial"/>
          <w:color w:val="FF0000"/>
          <w:sz w:val="20"/>
          <w:szCs w:val="20"/>
          <w:highlight w:val="green"/>
          <w:lang w:val="en-CA" w:eastAsia="en-CA"/>
        </w:rPr>
        <w:t>(by dollar range)</w:t>
      </w:r>
      <w:r w:rsidRPr="008852BC">
        <w:rPr>
          <w:rFonts w:ascii="Arial" w:eastAsia="Calibri" w:hAnsi="Arial" w:cs="Arial"/>
          <w:color w:val="FF0000"/>
          <w:sz w:val="20"/>
          <w:szCs w:val="20"/>
          <w:lang w:val="en-CA" w:eastAsia="en-CA"/>
        </w:rPr>
        <w:t xml:space="preserve"> </w:t>
      </w:r>
      <w:r w:rsidRPr="008852BC">
        <w:rPr>
          <w:rFonts w:ascii="Arial" w:eastAsia="Calibri" w:hAnsi="Arial" w:cs="Arial"/>
          <w:sz w:val="20"/>
          <w:szCs w:val="20"/>
          <w:lang w:val="en-CA" w:eastAsia="en-CA"/>
        </w:rPr>
        <w:t>available as of the immediately preceding November 1, per Article 5.0</w:t>
      </w:r>
      <w:r>
        <w:rPr>
          <w:rFonts w:ascii="Arial" w:eastAsia="Calibri" w:hAnsi="Arial" w:cs="Arial"/>
          <w:sz w:val="20"/>
          <w:szCs w:val="20"/>
          <w:lang w:val="en-CA" w:eastAsia="en-CA"/>
        </w:rPr>
        <w:t>4</w:t>
      </w:r>
      <w:r w:rsidRPr="008852BC">
        <w:rPr>
          <w:rFonts w:ascii="Arial" w:eastAsia="Calibri" w:hAnsi="Arial" w:cs="Arial"/>
          <w:sz w:val="20"/>
          <w:szCs w:val="20"/>
          <w:lang w:val="en-CA" w:eastAsia="en-CA"/>
        </w:rPr>
        <w:t>.1</w:t>
      </w:r>
      <w:r w:rsidRPr="000252E6">
        <w:rPr>
          <w:rFonts w:ascii="Arial" w:eastAsia="Calibri" w:hAnsi="Arial" w:cs="Arial"/>
          <w:sz w:val="20"/>
          <w:szCs w:val="20"/>
          <w:highlight w:val="green"/>
          <w:lang w:val="en-CA" w:eastAsia="en-CA"/>
        </w:rPr>
        <w:t>(</w:t>
      </w:r>
      <w:r w:rsidRPr="000252E6">
        <w:rPr>
          <w:rFonts w:ascii="Arial" w:eastAsia="Calibri" w:hAnsi="Arial" w:cs="Arial"/>
          <w:color w:val="FF0000"/>
          <w:sz w:val="20"/>
          <w:szCs w:val="20"/>
          <w:highlight w:val="green"/>
          <w:lang w:val="en-CA" w:eastAsia="en-CA"/>
        </w:rPr>
        <w:t>e</w:t>
      </w:r>
      <w:r w:rsidRPr="000252E6">
        <w:rPr>
          <w:rFonts w:ascii="Arial" w:eastAsia="Calibri" w:hAnsi="Arial" w:cs="Arial"/>
          <w:dstrike/>
          <w:sz w:val="20"/>
          <w:szCs w:val="20"/>
          <w:highlight w:val="green"/>
          <w:lang w:val="en-CA" w:eastAsia="en-CA"/>
        </w:rPr>
        <w:t>d</w:t>
      </w:r>
      <w:r w:rsidRPr="000252E6">
        <w:rPr>
          <w:rFonts w:ascii="Arial" w:eastAsia="Calibri" w:hAnsi="Arial" w:cs="Arial"/>
          <w:sz w:val="20"/>
          <w:szCs w:val="20"/>
          <w:highlight w:val="green"/>
          <w:lang w:val="en-CA" w:eastAsia="en-CA"/>
        </w:rPr>
        <w:t>).</w:t>
      </w:r>
    </w:p>
    <w:p w14:paraId="4222AE2C" w14:textId="54652534" w:rsidR="000252E6" w:rsidRPr="008852BC" w:rsidRDefault="000252E6" w:rsidP="000252E6">
      <w:pPr>
        <w:widowControl/>
        <w:autoSpaceDE/>
        <w:autoSpaceDN/>
        <w:spacing w:after="160" w:line="259" w:lineRule="auto"/>
        <w:ind w:left="851"/>
        <w:rPr>
          <w:rFonts w:ascii="Arial" w:eastAsia="Calibri" w:hAnsi="Arial" w:cs="Arial"/>
          <w:color w:val="FF0000"/>
          <w:sz w:val="20"/>
          <w:szCs w:val="20"/>
          <w:lang w:val="en-CA" w:eastAsia="en-CA"/>
        </w:rPr>
      </w:pPr>
      <w:r w:rsidRPr="000252E6">
        <w:rPr>
          <w:rFonts w:ascii="Arial" w:eastAsia="Calibri" w:hAnsi="Arial" w:cs="Arial"/>
          <w:color w:val="FF0000"/>
          <w:sz w:val="20"/>
          <w:szCs w:val="20"/>
          <w:highlight w:val="green"/>
          <w:lang w:val="en-CA" w:eastAsia="en-CA"/>
        </w:rPr>
        <w:t>(c) Internal Self-identification Representation Data, as defined at Article 5.0</w:t>
      </w:r>
      <w:r w:rsidR="00E167E7">
        <w:rPr>
          <w:rFonts w:ascii="Arial" w:eastAsia="Calibri" w:hAnsi="Arial" w:cs="Arial"/>
          <w:color w:val="FF0000"/>
          <w:sz w:val="20"/>
          <w:szCs w:val="20"/>
          <w:highlight w:val="green"/>
          <w:lang w:val="en-CA" w:eastAsia="en-CA"/>
        </w:rPr>
        <w:t>4</w:t>
      </w:r>
      <w:r w:rsidRPr="000252E6">
        <w:rPr>
          <w:rFonts w:ascii="Arial" w:eastAsia="Calibri" w:hAnsi="Arial" w:cs="Arial"/>
          <w:color w:val="FF0000"/>
          <w:sz w:val="20"/>
          <w:szCs w:val="20"/>
          <w:highlight w:val="green"/>
          <w:lang w:val="en-CA" w:eastAsia="en-CA"/>
        </w:rPr>
        <w:t>.4(1)(b)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w:t>
      </w:r>
      <w:r w:rsidRPr="008852BC">
        <w:rPr>
          <w:rFonts w:ascii="Arial" w:eastAsia="Calibri" w:hAnsi="Arial" w:cs="Arial"/>
          <w:color w:val="FF0000"/>
          <w:sz w:val="20"/>
          <w:szCs w:val="20"/>
          <w:lang w:val="en-CA" w:eastAsia="en-CA"/>
        </w:rPr>
        <w:t xml:space="preserve"> </w:t>
      </w:r>
    </w:p>
    <w:p w14:paraId="0BE203C0" w14:textId="77777777" w:rsidR="003F5E8C" w:rsidRPr="008852BC" w:rsidRDefault="003F5E8C" w:rsidP="003F5E8C">
      <w:pPr>
        <w:tabs>
          <w:tab w:val="left" w:pos="1276"/>
          <w:tab w:val="left" w:pos="1418"/>
        </w:tabs>
        <w:ind w:left="851" w:right="429" w:hanging="851"/>
        <w:jc w:val="both"/>
        <w:rPr>
          <w:rFonts w:ascii="Arial" w:hAnsi="Arial" w:cs="Arial"/>
          <w:sz w:val="20"/>
          <w:szCs w:val="20"/>
        </w:rPr>
      </w:pPr>
    </w:p>
    <w:p w14:paraId="78B69FA8" w14:textId="77777777" w:rsidR="003F5E8C" w:rsidRPr="008852BC" w:rsidRDefault="003F5E8C" w:rsidP="00E25296">
      <w:pPr>
        <w:pStyle w:val="ListParagraph"/>
        <w:numPr>
          <w:ilvl w:val="2"/>
          <w:numId w:val="53"/>
        </w:numPr>
        <w:ind w:right="4"/>
        <w:jc w:val="both"/>
        <w:rPr>
          <w:rFonts w:ascii="Arial" w:hAnsi="Arial" w:cs="Arial"/>
          <w:b/>
          <w:color w:val="000000"/>
          <w:sz w:val="20"/>
          <w:szCs w:val="20"/>
        </w:rPr>
      </w:pPr>
      <w:r w:rsidRPr="008852BC">
        <w:rPr>
          <w:rFonts w:ascii="Arial" w:hAnsi="Arial" w:cs="Arial"/>
          <w:b/>
          <w:color w:val="000000"/>
          <w:sz w:val="20"/>
          <w:szCs w:val="20"/>
        </w:rPr>
        <w:t xml:space="preserve">Underrepresentation </w:t>
      </w:r>
    </w:p>
    <w:p w14:paraId="1117F81B" w14:textId="77777777" w:rsidR="003F5E8C" w:rsidRPr="008852BC" w:rsidRDefault="003F5E8C" w:rsidP="003F5E8C">
      <w:pPr>
        <w:tabs>
          <w:tab w:val="left" w:pos="1379"/>
          <w:tab w:val="left" w:pos="1380"/>
        </w:tabs>
        <w:ind w:right="4"/>
        <w:jc w:val="both"/>
        <w:rPr>
          <w:rFonts w:ascii="Arial" w:hAnsi="Arial" w:cs="Arial"/>
          <w:bCs/>
          <w:color w:val="000000"/>
          <w:sz w:val="20"/>
          <w:szCs w:val="20"/>
        </w:rPr>
      </w:pPr>
    </w:p>
    <w:p w14:paraId="5F95D1E3" w14:textId="77777777" w:rsidR="003F5E8C" w:rsidRPr="008852BC" w:rsidRDefault="003F5E8C" w:rsidP="00113527">
      <w:pPr>
        <w:numPr>
          <w:ilvl w:val="0"/>
          <w:numId w:val="44"/>
        </w:numPr>
        <w:tabs>
          <w:tab w:val="left" w:pos="1843"/>
        </w:tabs>
        <w:adjustRightInd w:val="0"/>
        <w:spacing w:after="200" w:line="200" w:lineRule="atLeast"/>
        <w:ind w:right="4"/>
        <w:jc w:val="both"/>
        <w:textAlignment w:val="center"/>
        <w:rPr>
          <w:rFonts w:ascii="Arial" w:hAnsi="Arial" w:cs="Arial"/>
          <w:color w:val="000000"/>
          <w:sz w:val="20"/>
          <w:szCs w:val="20"/>
        </w:rPr>
      </w:pPr>
      <w:r w:rsidRPr="008852BC">
        <w:rPr>
          <w:rFonts w:ascii="Arial" w:hAnsi="Arial" w:cs="Arial"/>
          <w:color w:val="000000"/>
          <w:sz w:val="20"/>
          <w:szCs w:val="20"/>
        </w:rPr>
        <w:t>Representation Thresholds</w:t>
      </w:r>
    </w:p>
    <w:p w14:paraId="11A1E682" w14:textId="77777777" w:rsidR="003F5E8C" w:rsidRPr="008852BC" w:rsidRDefault="003F5E8C" w:rsidP="003F5E8C">
      <w:pPr>
        <w:adjustRightInd w:val="0"/>
        <w:spacing w:after="200" w:line="200" w:lineRule="atLeast"/>
        <w:ind w:right="4"/>
        <w:jc w:val="both"/>
        <w:textAlignment w:val="center"/>
        <w:rPr>
          <w:rFonts w:ascii="Arial" w:eastAsia="Arial" w:hAnsi="Arial" w:cs="Arial"/>
          <w:color w:val="FF0000"/>
          <w:sz w:val="20"/>
          <w:szCs w:val="20"/>
        </w:rPr>
      </w:pPr>
      <w:r w:rsidRPr="008852BC">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8852BC">
        <w:rPr>
          <w:rFonts w:ascii="Arial" w:hAnsi="Arial" w:cs="Arial"/>
          <w:spacing w:val="-2"/>
          <w:sz w:val="20"/>
          <w:szCs w:val="20"/>
        </w:rPr>
        <w:t>External Availability Data</w:t>
      </w:r>
      <w:r w:rsidRPr="008852BC">
        <w:rPr>
          <w:rFonts w:ascii="Arial" w:hAnsi="Arial" w:cs="Arial"/>
          <w:b/>
          <w:bCs/>
          <w:spacing w:val="-2"/>
          <w:sz w:val="20"/>
          <w:szCs w:val="20"/>
        </w:rPr>
        <w:t xml:space="preserve"> </w:t>
      </w:r>
      <w:r w:rsidRPr="008852BC">
        <w:rPr>
          <w:rFonts w:ascii="Arial" w:hAnsi="Arial" w:cs="Arial"/>
          <w:color w:val="000000"/>
          <w:sz w:val="20"/>
          <w:szCs w:val="20"/>
        </w:rPr>
        <w:t xml:space="preserve">for Canada as a whole, underrepresentation shall be understood to mean </w:t>
      </w:r>
      <w:r w:rsidRPr="008852BC">
        <w:rPr>
          <w:rFonts w:ascii="Arial" w:hAnsi="Arial" w:cs="Arial"/>
          <w:dstrike/>
          <w:color w:val="000000"/>
          <w:sz w:val="20"/>
          <w:szCs w:val="20"/>
          <w:highlight w:val="green"/>
        </w:rPr>
        <w:t xml:space="preserve">fewer </w:t>
      </w:r>
      <w:r w:rsidRPr="008852BC">
        <w:rPr>
          <w:rFonts w:ascii="Arial" w:eastAsia="Arial" w:hAnsi="Arial" w:cs="Arial"/>
          <w:color w:val="FF0000"/>
          <w:sz w:val="20"/>
          <w:szCs w:val="20"/>
          <w:highlight w:val="green"/>
        </w:rPr>
        <w:t xml:space="preserve">a lower percentage of </w:t>
      </w:r>
      <w:r w:rsidRPr="008852BC">
        <w:rPr>
          <w:rFonts w:ascii="Arial" w:hAnsi="Arial" w:cs="Arial"/>
          <w:color w:val="000000"/>
          <w:sz w:val="20"/>
          <w:szCs w:val="20"/>
          <w:highlight w:val="green"/>
        </w:rPr>
        <w:t>employees</w:t>
      </w:r>
      <w:r w:rsidRPr="008852BC">
        <w:rPr>
          <w:rFonts w:ascii="Arial" w:hAnsi="Arial" w:cs="Arial"/>
          <w:sz w:val="20"/>
          <w:szCs w:val="20"/>
          <w:highlight w:val="green"/>
        </w:rPr>
        <w:t xml:space="preserve"> who </w:t>
      </w:r>
      <w:r w:rsidRPr="008852BC">
        <w:rPr>
          <w:rFonts w:ascii="Arial" w:hAnsi="Arial" w:cs="Arial"/>
          <w:color w:val="000000"/>
          <w:sz w:val="20"/>
          <w:szCs w:val="20"/>
          <w:highlight w:val="green"/>
        </w:rPr>
        <w:t>identify as belonging to one or more of the</w:t>
      </w:r>
      <w:r w:rsidRPr="008852BC">
        <w:rPr>
          <w:rFonts w:ascii="Arial" w:hAnsi="Arial" w:cs="Arial"/>
          <w:sz w:val="20"/>
          <w:szCs w:val="20"/>
          <w:highlight w:val="green"/>
        </w:rPr>
        <w:t xml:space="preserve"> </w:t>
      </w:r>
      <w:r w:rsidRPr="008852BC">
        <w:rPr>
          <w:rFonts w:ascii="Arial" w:eastAsia="Arial" w:hAnsi="Arial" w:cs="Arial"/>
          <w:color w:val="FF0000"/>
          <w:sz w:val="20"/>
          <w:szCs w:val="20"/>
          <w:highlight w:val="green"/>
        </w:rPr>
        <w:t xml:space="preserve">Employment </w:t>
      </w:r>
      <w:r w:rsidRPr="008852BC">
        <w:rPr>
          <w:rFonts w:ascii="Arial" w:hAnsi="Arial" w:cs="Arial"/>
          <w:sz w:val="20"/>
          <w:szCs w:val="20"/>
          <w:highlight w:val="green"/>
        </w:rPr>
        <w:t>E</w:t>
      </w:r>
      <w:r w:rsidRPr="008852BC">
        <w:rPr>
          <w:rFonts w:ascii="Arial" w:hAnsi="Arial" w:cs="Arial"/>
          <w:color w:val="000000"/>
          <w:sz w:val="20"/>
          <w:szCs w:val="20"/>
          <w:highlight w:val="green"/>
        </w:rPr>
        <w:t xml:space="preserve">quity Groups than </w:t>
      </w:r>
      <w:r w:rsidRPr="008852BC">
        <w:rPr>
          <w:rFonts w:ascii="Arial" w:eastAsia="Arial" w:hAnsi="Arial" w:cs="Arial"/>
          <w:color w:val="FF0000"/>
          <w:sz w:val="20"/>
          <w:szCs w:val="20"/>
          <w:highlight w:val="green"/>
        </w:rPr>
        <w:t xml:space="preserve">is accounted for by </w:t>
      </w:r>
      <w:r w:rsidRPr="008852BC">
        <w:rPr>
          <w:rFonts w:ascii="Arial" w:hAnsi="Arial" w:cs="Arial"/>
          <w:color w:val="000000"/>
          <w:sz w:val="20"/>
          <w:szCs w:val="20"/>
          <w:highlight w:val="green"/>
        </w:rPr>
        <w:t xml:space="preserve">the </w:t>
      </w:r>
      <w:r w:rsidRPr="008852BC">
        <w:rPr>
          <w:rFonts w:ascii="Arial" w:hAnsi="Arial" w:cs="Arial"/>
          <w:spacing w:val="-2"/>
          <w:sz w:val="20"/>
          <w:szCs w:val="20"/>
          <w:highlight w:val="green"/>
        </w:rPr>
        <w:t>External Availability Data</w:t>
      </w:r>
      <w:r w:rsidRPr="008852BC">
        <w:rPr>
          <w:rFonts w:ascii="Arial" w:hAnsi="Arial" w:cs="Arial"/>
          <w:b/>
          <w:bCs/>
          <w:spacing w:val="-2"/>
          <w:sz w:val="20"/>
          <w:szCs w:val="20"/>
          <w:highlight w:val="green"/>
        </w:rPr>
        <w:t xml:space="preserve"> </w:t>
      </w:r>
      <w:r w:rsidRPr="008852BC">
        <w:rPr>
          <w:rFonts w:ascii="Arial" w:hAnsi="Arial" w:cs="Arial"/>
          <w:color w:val="000000"/>
          <w:sz w:val="20"/>
          <w:szCs w:val="20"/>
          <w:highlight w:val="green"/>
        </w:rPr>
        <w:t>for Toronto</w:t>
      </w:r>
      <w:r w:rsidRPr="008852BC">
        <w:rPr>
          <w:rFonts w:ascii="Arial" w:hAnsi="Arial" w:cs="Arial"/>
          <w:dstrike/>
          <w:color w:val="000000"/>
          <w:sz w:val="20"/>
          <w:szCs w:val="20"/>
          <w:highlight w:val="green"/>
        </w:rPr>
        <w:t xml:space="preserve">. </w:t>
      </w:r>
      <w:r w:rsidRPr="008852BC">
        <w:rPr>
          <w:rFonts w:ascii="Arial" w:eastAsia="Arial" w:hAnsi="Arial" w:cs="Arial"/>
          <w:color w:val="FF0000"/>
          <w:sz w:val="20"/>
          <w:szCs w:val="20"/>
          <w:highlight w:val="green"/>
        </w:rPr>
        <w:t>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w:t>
      </w:r>
      <w:r w:rsidRPr="008852BC">
        <w:rPr>
          <w:rFonts w:ascii="Arial" w:eastAsia="Arial" w:hAnsi="Arial" w:cs="Arial"/>
          <w:color w:val="FF0000"/>
          <w:sz w:val="20"/>
          <w:szCs w:val="20"/>
        </w:rPr>
        <w:t xml:space="preserve"> </w:t>
      </w:r>
    </w:p>
    <w:p w14:paraId="0B14B211" w14:textId="77777777" w:rsidR="003F5E8C" w:rsidRPr="008852BC" w:rsidRDefault="003F5E8C" w:rsidP="003F5E8C">
      <w:pPr>
        <w:pStyle w:val="Text"/>
        <w:tabs>
          <w:tab w:val="clear" w:pos="660"/>
          <w:tab w:val="clear" w:pos="1020"/>
          <w:tab w:val="clear" w:pos="1440"/>
          <w:tab w:val="left" w:pos="2268"/>
        </w:tabs>
        <w:ind w:right="4" w:hanging="851"/>
        <w:rPr>
          <w:rFonts w:ascii="Arial" w:hAnsi="Arial" w:cs="Arial"/>
          <w:color w:val="auto"/>
          <w:sz w:val="20"/>
          <w:szCs w:val="20"/>
        </w:rPr>
      </w:pPr>
      <w:bookmarkStart w:id="2" w:name="_Hlk77295937"/>
      <w:r w:rsidRPr="008852BC">
        <w:rPr>
          <w:rFonts w:ascii="Arial" w:hAnsi="Arial" w:cs="Arial"/>
          <w:color w:val="auto"/>
          <w:sz w:val="20"/>
          <w:szCs w:val="20"/>
        </w:rPr>
        <w:tab/>
        <w:t>…</w:t>
      </w:r>
    </w:p>
    <w:p w14:paraId="33FFE96E" w14:textId="77777777" w:rsidR="003F5E8C" w:rsidRPr="008852BC" w:rsidRDefault="003F5E8C" w:rsidP="003F5E8C">
      <w:pPr>
        <w:pStyle w:val="Text"/>
        <w:tabs>
          <w:tab w:val="clear" w:pos="660"/>
          <w:tab w:val="clear" w:pos="1020"/>
          <w:tab w:val="clear" w:pos="1440"/>
          <w:tab w:val="left" w:pos="2268"/>
        </w:tabs>
        <w:ind w:right="4" w:hanging="851"/>
        <w:rPr>
          <w:rFonts w:ascii="Arial" w:hAnsi="Arial" w:cs="Arial"/>
          <w:color w:val="auto"/>
          <w:sz w:val="20"/>
          <w:szCs w:val="20"/>
        </w:rPr>
      </w:pPr>
      <w:r w:rsidRPr="008852BC">
        <w:rPr>
          <w:rFonts w:ascii="Arial" w:hAnsi="Arial" w:cs="Arial"/>
          <w:color w:val="auto"/>
          <w:sz w:val="20"/>
          <w:szCs w:val="20"/>
        </w:rPr>
        <w:tab/>
      </w:r>
      <w:r w:rsidRPr="008852BC">
        <w:rPr>
          <w:rFonts w:ascii="Arial" w:hAnsi="Arial" w:cs="Arial"/>
          <w:color w:val="FF0000"/>
          <w:sz w:val="20"/>
          <w:szCs w:val="20"/>
          <w:highlight w:val="green"/>
        </w:rPr>
        <w:t>Persons with Disabilities: 8.9% *as of November 2023</w:t>
      </w:r>
    </w:p>
    <w:bookmarkEnd w:id="2"/>
    <w:p w14:paraId="7BAADDB9" w14:textId="77777777" w:rsidR="003F5E8C" w:rsidRPr="008852BC" w:rsidRDefault="003F5E8C" w:rsidP="003F5E8C">
      <w:pPr>
        <w:pStyle w:val="Text"/>
        <w:tabs>
          <w:tab w:val="clear" w:pos="660"/>
          <w:tab w:val="clear" w:pos="1020"/>
          <w:tab w:val="clear" w:pos="1440"/>
        </w:tabs>
        <w:ind w:right="4"/>
        <w:rPr>
          <w:rFonts w:ascii="Arial" w:hAnsi="Arial" w:cs="Arial"/>
          <w:bCs/>
          <w:dstrike/>
          <w:color w:val="auto"/>
          <w:sz w:val="20"/>
          <w:szCs w:val="20"/>
        </w:rPr>
      </w:pPr>
      <w:r w:rsidRPr="008852BC">
        <w:rPr>
          <w:rFonts w:ascii="Arial" w:hAnsi="Arial" w:cs="Arial"/>
          <w:bCs/>
          <w:dstrike/>
          <w:color w:val="auto"/>
          <w:sz w:val="20"/>
          <w:szCs w:val="20"/>
          <w:highlight w:val="green"/>
        </w:rPr>
        <w:t>Representation data for persons with disabilities is not available either for Toronto or nationally.</w:t>
      </w:r>
    </w:p>
    <w:p w14:paraId="2A228FB9" w14:textId="1BBD6D9B" w:rsidR="00A02AB3" w:rsidRPr="00A02AB3" w:rsidRDefault="003F5E8C" w:rsidP="00A02AB3">
      <w:pPr>
        <w:pStyle w:val="Text"/>
        <w:tabs>
          <w:tab w:val="clear" w:pos="660"/>
          <w:tab w:val="clear" w:pos="1020"/>
          <w:tab w:val="clear" w:pos="1440"/>
        </w:tabs>
        <w:ind w:left="851" w:right="139" w:hanging="851"/>
        <w:rPr>
          <w:rFonts w:ascii="Arial" w:hAnsi="Arial" w:cs="Arial"/>
          <w:bCs/>
          <w:sz w:val="20"/>
          <w:szCs w:val="20"/>
        </w:rPr>
      </w:pPr>
      <w:r w:rsidRPr="008852BC">
        <w:rPr>
          <w:rFonts w:ascii="Arial" w:hAnsi="Arial" w:cs="Arial"/>
          <w:bCs/>
          <w:sz w:val="20"/>
          <w:szCs w:val="20"/>
        </w:rPr>
        <w:t>…</w:t>
      </w:r>
    </w:p>
    <w:p w14:paraId="0AF07EDB" w14:textId="4D22A402" w:rsidR="00A02AB3" w:rsidRPr="008852BC" w:rsidRDefault="00A02AB3" w:rsidP="00A02AB3">
      <w:pPr>
        <w:rPr>
          <w:rFonts w:ascii="Arial" w:eastAsia="Arial" w:hAnsi="Arial" w:cs="Arial"/>
          <w:b/>
          <w:color w:val="FF0000"/>
          <w:sz w:val="20"/>
          <w:szCs w:val="20"/>
        </w:rPr>
      </w:pPr>
      <w:r w:rsidRPr="00C75F47">
        <w:rPr>
          <w:rFonts w:ascii="Arial" w:eastAsia="Arial" w:hAnsi="Arial" w:cs="Arial"/>
          <w:b/>
          <w:color w:val="FF0000"/>
          <w:sz w:val="20"/>
          <w:szCs w:val="20"/>
          <w:highlight w:val="green"/>
        </w:rPr>
        <w:t>Letter of Understanding – Representation Thresholds</w:t>
      </w:r>
    </w:p>
    <w:p w14:paraId="473F5872" w14:textId="77777777" w:rsidR="00A02AB3" w:rsidRPr="008852BC" w:rsidRDefault="00A02AB3" w:rsidP="00A02AB3">
      <w:pPr>
        <w:rPr>
          <w:rFonts w:ascii="Arial" w:eastAsia="Arial" w:hAnsi="Arial" w:cs="Arial"/>
          <w:bCs/>
          <w:color w:val="FF0000"/>
          <w:sz w:val="20"/>
          <w:szCs w:val="20"/>
        </w:rPr>
      </w:pPr>
    </w:p>
    <w:p w14:paraId="6430F2CA" w14:textId="77777777" w:rsidR="00A02AB3" w:rsidRPr="008852BC" w:rsidRDefault="00A02AB3" w:rsidP="00A02AB3">
      <w:pPr>
        <w:rPr>
          <w:rFonts w:ascii="Arial" w:hAnsi="Arial" w:cs="Arial"/>
          <w:color w:val="FF0000"/>
          <w:sz w:val="20"/>
          <w:szCs w:val="20"/>
        </w:rPr>
      </w:pPr>
      <w:r w:rsidRPr="008852BC">
        <w:rPr>
          <w:rFonts w:ascii="Arial" w:hAnsi="Arial" w:cs="Arial"/>
          <w:color w:val="FF0000"/>
          <w:sz w:val="20"/>
          <w:szCs w:val="20"/>
          <w:highlight w:val="green"/>
        </w:rPr>
        <w:t>In the event that Statistics Canada releases External Availability Data during the life of the collective agreement, the Employer will provide such data to the Employment Equity Committee at its first meeting after the release of such data by Statistics Canada</w:t>
      </w:r>
      <w:r w:rsidRPr="008852BC">
        <w:rPr>
          <w:rFonts w:ascii="Arial" w:hAnsi="Arial" w:cs="Arial"/>
          <w:b/>
          <w:bCs/>
          <w:color w:val="FF0000"/>
          <w:sz w:val="20"/>
          <w:szCs w:val="20"/>
          <w:highlight w:val="green"/>
        </w:rPr>
        <w:t xml:space="preserve">.  </w:t>
      </w:r>
      <w:r w:rsidRPr="008852BC">
        <w:rPr>
          <w:rFonts w:ascii="Arial" w:hAnsi="Arial" w:cs="Arial"/>
          <w:strike/>
          <w:color w:val="FF0000"/>
          <w:sz w:val="20"/>
          <w:szCs w:val="20"/>
          <w:highlight w:val="green"/>
        </w:rPr>
        <w:t> and</w:t>
      </w:r>
      <w:r w:rsidRPr="008852BC">
        <w:rPr>
          <w:rFonts w:ascii="Arial" w:hAnsi="Arial" w:cs="Arial"/>
          <w:color w:val="FF0000"/>
          <w:sz w:val="20"/>
          <w:szCs w:val="20"/>
          <w:highlight w:val="green"/>
        </w:rPr>
        <w:t xml:space="preserve"> The parties will</w:t>
      </w:r>
      <w:r w:rsidRPr="008852BC">
        <w:rPr>
          <w:rFonts w:ascii="Arial" w:hAnsi="Arial" w:cs="Arial"/>
          <w:b/>
          <w:bCs/>
          <w:color w:val="FF0000"/>
          <w:sz w:val="20"/>
          <w:szCs w:val="20"/>
          <w:highlight w:val="green"/>
        </w:rPr>
        <w:t xml:space="preserve"> </w:t>
      </w:r>
      <w:r w:rsidRPr="008852BC">
        <w:rPr>
          <w:rFonts w:ascii="Arial" w:hAnsi="Arial" w:cs="Arial"/>
          <w:color w:val="FF0000"/>
          <w:sz w:val="20"/>
          <w:szCs w:val="20"/>
          <w:highlight w:val="green"/>
        </w:rPr>
        <w:t xml:space="preserve">rely on the updated External Availability Data for </w:t>
      </w:r>
      <w:r w:rsidRPr="008852BC">
        <w:rPr>
          <w:rFonts w:ascii="Arial" w:hAnsi="Arial" w:cs="Arial"/>
          <w:strike/>
          <w:color w:val="FF0000"/>
          <w:sz w:val="20"/>
          <w:szCs w:val="20"/>
          <w:highlight w:val="green"/>
        </w:rPr>
        <w:t xml:space="preserve">it will form the basis of </w:t>
      </w:r>
      <w:r w:rsidRPr="008852BC">
        <w:rPr>
          <w:rFonts w:ascii="Arial" w:hAnsi="Arial" w:cs="Arial"/>
          <w:color w:val="FF0000"/>
          <w:sz w:val="20"/>
          <w:szCs w:val="20"/>
          <w:highlight w:val="green"/>
        </w:rPr>
        <w:t>the representation thresholds set out in Article 5.04.5 for subsequent appointment exercis</w:t>
      </w:r>
      <w:r w:rsidRPr="00A02AB3">
        <w:rPr>
          <w:rFonts w:ascii="Arial" w:hAnsi="Arial" w:cs="Arial"/>
          <w:color w:val="FF0000"/>
          <w:sz w:val="20"/>
          <w:szCs w:val="20"/>
          <w:highlight w:val="green"/>
        </w:rPr>
        <w:t>es. For clarity, the EEC may have regard to the updated External Availability Data as it determines appropriate to fulfilling its mandate in Article 5.03.1.</w:t>
      </w:r>
    </w:p>
    <w:p w14:paraId="24CC6BC3" w14:textId="77777777" w:rsidR="00A02AB3" w:rsidRDefault="00A02AB3" w:rsidP="003F5E8C">
      <w:pPr>
        <w:pStyle w:val="Text"/>
        <w:tabs>
          <w:tab w:val="clear" w:pos="660"/>
          <w:tab w:val="clear" w:pos="1020"/>
          <w:tab w:val="clear" w:pos="1440"/>
        </w:tabs>
        <w:ind w:left="851" w:right="139" w:hanging="851"/>
        <w:rPr>
          <w:rFonts w:ascii="Arial" w:hAnsi="Arial" w:cs="Arial"/>
          <w:bCs/>
          <w:sz w:val="20"/>
          <w:szCs w:val="20"/>
          <w:lang w:val="en-US"/>
        </w:rPr>
      </w:pPr>
    </w:p>
    <w:p w14:paraId="5C41BDC5" w14:textId="3DF82FB4" w:rsidR="00EE4E1A" w:rsidRPr="008852BC" w:rsidRDefault="00EE4E1A" w:rsidP="00EE4E1A">
      <w:pPr>
        <w:ind w:left="851" w:right="4" w:hanging="851"/>
        <w:jc w:val="both"/>
        <w:rPr>
          <w:rFonts w:ascii="Arial" w:hAnsi="Arial" w:cs="Arial"/>
          <w:b/>
          <w:bCs/>
          <w:color w:val="C00000"/>
          <w:sz w:val="20"/>
          <w:szCs w:val="20"/>
          <w:u w:val="single"/>
        </w:rPr>
      </w:pPr>
      <w:bookmarkStart w:id="3" w:name="_Hlk138606819"/>
      <w:r w:rsidRPr="008852BC">
        <w:rPr>
          <w:rFonts w:ascii="Arial" w:hAnsi="Arial" w:cs="Arial"/>
          <w:b/>
          <w:bCs/>
          <w:w w:val="105"/>
          <w:sz w:val="20"/>
          <w:szCs w:val="20"/>
        </w:rPr>
        <w:t xml:space="preserve">ARTICLE 7 – ARBITRATION </w:t>
      </w:r>
    </w:p>
    <w:bookmarkEnd w:id="3"/>
    <w:p w14:paraId="611A1AB0" w14:textId="77777777" w:rsidR="00EE4E1A" w:rsidRPr="008852BC" w:rsidRDefault="00EE4E1A" w:rsidP="00EE4E1A">
      <w:pPr>
        <w:ind w:left="851" w:right="4" w:hanging="851"/>
        <w:jc w:val="both"/>
        <w:rPr>
          <w:rFonts w:ascii="Arial" w:hAnsi="Arial" w:cs="Arial"/>
          <w:sz w:val="20"/>
          <w:szCs w:val="20"/>
        </w:rPr>
      </w:pPr>
    </w:p>
    <w:p w14:paraId="417EAFE6" w14:textId="77777777" w:rsidR="00EE4E1A" w:rsidRPr="008852BC" w:rsidRDefault="00EE4E1A" w:rsidP="00EE4E1A">
      <w:pPr>
        <w:numPr>
          <w:ilvl w:val="1"/>
          <w:numId w:val="25"/>
        </w:numPr>
        <w:tabs>
          <w:tab w:val="left" w:pos="1379"/>
          <w:tab w:val="left" w:pos="1380"/>
        </w:tabs>
        <w:spacing w:before="1"/>
        <w:ind w:left="851" w:right="4" w:hanging="851"/>
        <w:jc w:val="both"/>
        <w:rPr>
          <w:rFonts w:ascii="Arial" w:hAnsi="Arial" w:cs="Arial"/>
          <w:sz w:val="20"/>
          <w:szCs w:val="20"/>
        </w:rPr>
      </w:pPr>
      <w:r w:rsidRPr="008852BC">
        <w:rPr>
          <w:rFonts w:ascii="Arial" w:hAnsi="Arial" w:cs="Arial"/>
          <w:dstrike/>
          <w:sz w:val="20"/>
          <w:szCs w:val="20"/>
          <w:highlight w:val="green"/>
        </w:rPr>
        <w:t xml:space="preserve">If </w:t>
      </w:r>
      <w:bookmarkStart w:id="4" w:name="_Hlk138606657"/>
      <w:r w:rsidRPr="008852BC">
        <w:rPr>
          <w:rFonts w:ascii="Arial" w:hAnsi="Arial" w:cs="Arial"/>
          <w:dstrike/>
          <w:sz w:val="20"/>
          <w:szCs w:val="20"/>
          <w:highlight w:val="green"/>
        </w:rPr>
        <w:t>the union so wishes,</w:t>
      </w:r>
      <w:r w:rsidRPr="008852BC">
        <w:rPr>
          <w:rFonts w:ascii="Arial" w:hAnsi="Arial" w:cs="Arial"/>
          <w:sz w:val="20"/>
          <w:szCs w:val="20"/>
          <w:highlight w:val="green"/>
        </w:rPr>
        <w:t xml:space="preserve"> </w:t>
      </w:r>
      <w:proofErr w:type="spellStart"/>
      <w:r w:rsidRPr="008852BC">
        <w:rPr>
          <w:rFonts w:ascii="Arial" w:hAnsi="Arial" w:cs="Arial"/>
          <w:dstrike/>
          <w:sz w:val="20"/>
          <w:szCs w:val="20"/>
          <w:highlight w:val="green"/>
        </w:rPr>
        <w:t>g</w:t>
      </w:r>
      <w:r w:rsidRPr="008852BC">
        <w:rPr>
          <w:rFonts w:ascii="Arial" w:hAnsi="Arial" w:cs="Arial"/>
          <w:color w:val="FF0000"/>
          <w:sz w:val="20"/>
          <w:szCs w:val="20"/>
          <w:highlight w:val="green"/>
        </w:rPr>
        <w:t>G</w:t>
      </w:r>
      <w:r w:rsidRPr="008852BC">
        <w:rPr>
          <w:rFonts w:ascii="Arial" w:hAnsi="Arial" w:cs="Arial"/>
          <w:sz w:val="20"/>
          <w:szCs w:val="20"/>
          <w:highlight w:val="green"/>
        </w:rPr>
        <w:t>rievances</w:t>
      </w:r>
      <w:proofErr w:type="spellEnd"/>
      <w:r w:rsidRPr="008852BC">
        <w:rPr>
          <w:rFonts w:ascii="Arial" w:hAnsi="Arial" w:cs="Arial"/>
          <w:sz w:val="20"/>
          <w:szCs w:val="20"/>
          <w:highlight w:val="green"/>
        </w:rPr>
        <w:t xml:space="preserve"> shall be heard by a single Arbitrator.</w:t>
      </w:r>
      <w:r w:rsidRPr="008852BC">
        <w:rPr>
          <w:rFonts w:ascii="Arial" w:hAnsi="Arial" w:cs="Arial"/>
          <w:dstrike/>
          <w:sz w:val="20"/>
          <w:szCs w:val="20"/>
          <w:highlight w:val="green"/>
        </w:rPr>
        <w:t xml:space="preserve"> or by a three person Arbitration Board. If a single Arbitrator is requested by the union, </w:t>
      </w:r>
      <w:r w:rsidRPr="008852BC">
        <w:rPr>
          <w:rFonts w:ascii="Arial" w:hAnsi="Arial" w:cs="Arial"/>
          <w:color w:val="FF0000"/>
          <w:sz w:val="20"/>
          <w:szCs w:val="20"/>
          <w:highlight w:val="green"/>
        </w:rPr>
        <w:t>T</w:t>
      </w:r>
      <w:r w:rsidRPr="008852BC">
        <w:rPr>
          <w:rFonts w:ascii="Arial" w:hAnsi="Arial" w:cs="Arial"/>
          <w:sz w:val="20"/>
          <w:szCs w:val="20"/>
          <w:highlight w:val="green"/>
        </w:rPr>
        <w:t xml:space="preserve">he union shall, </w:t>
      </w:r>
      <w:r w:rsidRPr="008852BC">
        <w:rPr>
          <w:rFonts w:ascii="Arial" w:hAnsi="Arial" w:cs="Arial"/>
          <w:dstrike/>
          <w:color w:val="FF0000"/>
          <w:sz w:val="20"/>
          <w:szCs w:val="20"/>
          <w:highlight w:val="green"/>
        </w:rPr>
        <w:t>The Party advancing a grievance to arbitration shall</w:t>
      </w:r>
      <w:r w:rsidRPr="008852BC">
        <w:rPr>
          <w:rFonts w:ascii="Arial" w:hAnsi="Arial" w:cs="Arial"/>
          <w:color w:val="FF0000"/>
          <w:sz w:val="20"/>
          <w:szCs w:val="20"/>
        </w:rPr>
        <w:t xml:space="preserve"> </w:t>
      </w:r>
      <w:r w:rsidRPr="008852BC">
        <w:rPr>
          <w:rFonts w:ascii="Arial" w:hAnsi="Arial" w:cs="Arial"/>
          <w:sz w:val="20"/>
          <w:szCs w:val="20"/>
        </w:rPr>
        <w:t xml:space="preserve">in its notice of intent to proceed to Arbitration, suggest </w:t>
      </w:r>
      <w:r w:rsidRPr="008852BC">
        <w:rPr>
          <w:rFonts w:ascii="Arial" w:hAnsi="Arial" w:cs="Arial"/>
          <w:sz w:val="20"/>
          <w:szCs w:val="20"/>
        </w:rPr>
        <w:lastRenderedPageBreak/>
        <w:t xml:space="preserve">a person </w:t>
      </w:r>
      <w:r w:rsidRPr="008852BC">
        <w:rPr>
          <w:rFonts w:ascii="Arial" w:hAnsi="Arial" w:cs="Arial"/>
          <w:spacing w:val="-3"/>
          <w:sz w:val="20"/>
          <w:szCs w:val="20"/>
        </w:rPr>
        <w:t xml:space="preserve">to </w:t>
      </w:r>
      <w:r w:rsidRPr="008852BC">
        <w:rPr>
          <w:rFonts w:ascii="Arial" w:hAnsi="Arial" w:cs="Arial"/>
          <w:sz w:val="20"/>
          <w:szCs w:val="20"/>
        </w:rPr>
        <w:t xml:space="preserve">serve as Arbitrator. The </w:t>
      </w:r>
      <w:r w:rsidRPr="008852BC">
        <w:rPr>
          <w:rFonts w:ascii="Arial" w:hAnsi="Arial" w:cs="Arial"/>
          <w:sz w:val="20"/>
          <w:szCs w:val="20"/>
          <w:highlight w:val="green"/>
        </w:rPr>
        <w:t xml:space="preserve">employer </w:t>
      </w:r>
      <w:r w:rsidRPr="008852BC">
        <w:rPr>
          <w:rFonts w:ascii="Arial" w:hAnsi="Arial" w:cs="Arial"/>
          <w:dstrike/>
          <w:color w:val="FF0000"/>
          <w:sz w:val="20"/>
          <w:szCs w:val="20"/>
          <w:highlight w:val="green"/>
        </w:rPr>
        <w:t>other Party</w:t>
      </w:r>
      <w:r w:rsidRPr="008852BC">
        <w:rPr>
          <w:rFonts w:ascii="Arial" w:hAnsi="Arial" w:cs="Arial"/>
          <w:color w:val="FF0000"/>
          <w:sz w:val="20"/>
          <w:szCs w:val="20"/>
        </w:rPr>
        <w:t xml:space="preserve"> </w:t>
      </w:r>
      <w:r w:rsidRPr="008852BC">
        <w:rPr>
          <w:rFonts w:ascii="Arial" w:hAnsi="Arial" w:cs="Arial"/>
          <w:sz w:val="20"/>
          <w:szCs w:val="20"/>
        </w:rPr>
        <w:t xml:space="preserve">shall respond within ten working days, either agreeing to the </w:t>
      </w:r>
      <w:r w:rsidRPr="008852BC">
        <w:rPr>
          <w:rFonts w:ascii="Arial" w:hAnsi="Arial" w:cs="Arial"/>
          <w:sz w:val="20"/>
          <w:szCs w:val="20"/>
          <w:highlight w:val="green"/>
        </w:rPr>
        <w:t>union’s</w:t>
      </w:r>
      <w:r w:rsidRPr="008852BC">
        <w:rPr>
          <w:rFonts w:ascii="Arial" w:hAnsi="Arial" w:cs="Arial"/>
          <w:sz w:val="20"/>
          <w:szCs w:val="20"/>
        </w:rPr>
        <w:t xml:space="preserve"> proposed single Arbitrator or suggesting alternative Arbitrators. </w:t>
      </w:r>
      <w:r w:rsidRPr="00287CC4">
        <w:rPr>
          <w:rFonts w:ascii="Arial" w:hAnsi="Arial" w:cs="Arial"/>
          <w:sz w:val="20"/>
          <w:szCs w:val="20"/>
          <w:highlight w:val="green"/>
        </w:rPr>
        <w:t>If the employer fails to respond within thirty-five working days, the grievance shall be deemed to be upheld on the basis of the redress sought by the union.</w:t>
      </w:r>
      <w:r w:rsidRPr="008852BC">
        <w:rPr>
          <w:rFonts w:ascii="Arial" w:hAnsi="Arial" w:cs="Arial"/>
          <w:sz w:val="20"/>
          <w:szCs w:val="20"/>
        </w:rPr>
        <w:t xml:space="preserve"> If the parties cannot agree on an Arbitrator within thirty days, either party may request the Minister of Labour for the Province of Ontario to appoint a single</w:t>
      </w:r>
      <w:r w:rsidRPr="008852BC">
        <w:rPr>
          <w:rFonts w:ascii="Arial" w:hAnsi="Arial" w:cs="Arial"/>
          <w:spacing w:val="-8"/>
          <w:sz w:val="20"/>
          <w:szCs w:val="20"/>
        </w:rPr>
        <w:t xml:space="preserve"> </w:t>
      </w:r>
      <w:r w:rsidRPr="008852BC">
        <w:rPr>
          <w:rFonts w:ascii="Arial" w:hAnsi="Arial" w:cs="Arial"/>
          <w:sz w:val="20"/>
          <w:szCs w:val="20"/>
        </w:rPr>
        <w:t>Arbitrator.</w:t>
      </w:r>
    </w:p>
    <w:bookmarkEnd w:id="4"/>
    <w:p w14:paraId="342EDBDA" w14:textId="77777777" w:rsidR="00EE4E1A" w:rsidRPr="008852BC" w:rsidRDefault="00EE4E1A" w:rsidP="00EE4E1A">
      <w:pPr>
        <w:spacing w:before="3"/>
        <w:ind w:left="851" w:right="4" w:hanging="851"/>
        <w:jc w:val="both"/>
        <w:rPr>
          <w:rFonts w:ascii="Arial" w:hAnsi="Arial" w:cs="Arial"/>
          <w:sz w:val="20"/>
          <w:szCs w:val="20"/>
        </w:rPr>
      </w:pPr>
    </w:p>
    <w:p w14:paraId="04B5171C" w14:textId="77777777" w:rsidR="00EE4E1A" w:rsidRPr="008852BC" w:rsidRDefault="00EE4E1A" w:rsidP="00EE4E1A">
      <w:pPr>
        <w:numPr>
          <w:ilvl w:val="1"/>
          <w:numId w:val="25"/>
        </w:numPr>
        <w:tabs>
          <w:tab w:val="left" w:pos="1379"/>
          <w:tab w:val="left" w:pos="1380"/>
        </w:tabs>
        <w:ind w:left="851" w:right="4" w:hanging="851"/>
        <w:jc w:val="both"/>
        <w:rPr>
          <w:rFonts w:ascii="Arial" w:hAnsi="Arial" w:cs="Arial"/>
          <w:dstrike/>
          <w:sz w:val="20"/>
          <w:szCs w:val="20"/>
          <w:highlight w:val="green"/>
        </w:rPr>
      </w:pPr>
      <w:bookmarkStart w:id="5" w:name="_Hlk138606718"/>
      <w:r w:rsidRPr="008852BC">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8852BC">
        <w:rPr>
          <w:rFonts w:ascii="Arial" w:hAnsi="Arial" w:cs="Arial"/>
          <w:dstrike/>
          <w:spacing w:val="-30"/>
          <w:sz w:val="20"/>
          <w:szCs w:val="20"/>
          <w:highlight w:val="green"/>
        </w:rPr>
        <w:t xml:space="preserve"> </w:t>
      </w:r>
      <w:r w:rsidRPr="008852BC">
        <w:rPr>
          <w:rFonts w:ascii="Arial" w:hAnsi="Arial" w:cs="Arial"/>
          <w:dstrike/>
          <w:sz w:val="20"/>
          <w:szCs w:val="20"/>
          <w:highlight w:val="green"/>
        </w:rPr>
        <w:t>union.</w:t>
      </w:r>
    </w:p>
    <w:bookmarkEnd w:id="5"/>
    <w:p w14:paraId="324449A4" w14:textId="77777777" w:rsidR="00EE4E1A" w:rsidRPr="008852BC" w:rsidRDefault="00EE4E1A" w:rsidP="00EE4E1A">
      <w:pPr>
        <w:spacing w:before="5"/>
        <w:ind w:left="851" w:right="4" w:hanging="851"/>
        <w:jc w:val="both"/>
        <w:rPr>
          <w:rFonts w:ascii="Arial" w:hAnsi="Arial" w:cs="Arial"/>
          <w:sz w:val="20"/>
          <w:szCs w:val="20"/>
        </w:rPr>
      </w:pPr>
    </w:p>
    <w:p w14:paraId="00C9E276" w14:textId="77777777" w:rsidR="00EE4E1A" w:rsidRPr="008852BC" w:rsidRDefault="00EE4E1A" w:rsidP="00EE4E1A">
      <w:pPr>
        <w:numPr>
          <w:ilvl w:val="1"/>
          <w:numId w:val="25"/>
        </w:numPr>
        <w:tabs>
          <w:tab w:val="left" w:pos="1379"/>
          <w:tab w:val="left" w:pos="1380"/>
        </w:tabs>
        <w:spacing w:before="1"/>
        <w:ind w:left="851" w:right="4" w:hanging="851"/>
        <w:jc w:val="both"/>
        <w:rPr>
          <w:rFonts w:ascii="Arial" w:hAnsi="Arial" w:cs="Arial"/>
          <w:dstrike/>
          <w:sz w:val="20"/>
          <w:szCs w:val="20"/>
          <w:highlight w:val="green"/>
        </w:rPr>
      </w:pPr>
      <w:r w:rsidRPr="008852BC">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8852BC">
        <w:rPr>
          <w:rFonts w:ascii="Arial" w:hAnsi="Arial" w:cs="Arial"/>
          <w:dstrike/>
          <w:spacing w:val="-21"/>
          <w:sz w:val="20"/>
          <w:szCs w:val="20"/>
          <w:highlight w:val="green"/>
        </w:rPr>
        <w:t xml:space="preserve"> </w:t>
      </w:r>
      <w:r w:rsidRPr="008852BC">
        <w:rPr>
          <w:rFonts w:ascii="Arial" w:hAnsi="Arial" w:cs="Arial"/>
          <w:dstrike/>
          <w:sz w:val="20"/>
          <w:szCs w:val="20"/>
          <w:highlight w:val="green"/>
        </w:rPr>
        <w:t>Chair.</w:t>
      </w:r>
    </w:p>
    <w:p w14:paraId="5C018017" w14:textId="77777777" w:rsidR="00EE4E1A" w:rsidRPr="008852BC" w:rsidRDefault="00EE4E1A" w:rsidP="00EE4E1A">
      <w:pPr>
        <w:spacing w:before="3"/>
        <w:ind w:left="851" w:right="4" w:hanging="851"/>
        <w:jc w:val="both"/>
        <w:rPr>
          <w:rFonts w:ascii="Arial" w:hAnsi="Arial" w:cs="Arial"/>
          <w:sz w:val="20"/>
          <w:szCs w:val="20"/>
        </w:rPr>
      </w:pPr>
    </w:p>
    <w:p w14:paraId="409BC72D" w14:textId="77777777" w:rsidR="00EE4E1A" w:rsidRPr="008852BC" w:rsidRDefault="00EE4E1A" w:rsidP="00EE4E1A">
      <w:pPr>
        <w:numPr>
          <w:ilvl w:val="1"/>
          <w:numId w:val="47"/>
        </w:numPr>
        <w:tabs>
          <w:tab w:val="left" w:pos="851"/>
        </w:tabs>
        <w:ind w:left="851" w:right="4" w:hanging="851"/>
        <w:jc w:val="both"/>
        <w:rPr>
          <w:rFonts w:ascii="Arial" w:hAnsi="Arial" w:cs="Arial"/>
          <w:sz w:val="20"/>
          <w:szCs w:val="20"/>
        </w:rPr>
      </w:pPr>
      <w:r w:rsidRPr="008852BC">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8852BC">
        <w:rPr>
          <w:rFonts w:ascii="Arial" w:hAnsi="Arial" w:cs="Arial"/>
          <w:dstrike/>
          <w:sz w:val="20"/>
          <w:szCs w:val="20"/>
          <w:highlight w:val="green"/>
        </w:rPr>
        <w:t>Chair or single</w:t>
      </w:r>
      <w:r w:rsidRPr="008852BC">
        <w:rPr>
          <w:rFonts w:ascii="Arial" w:hAnsi="Arial" w:cs="Arial"/>
          <w:sz w:val="20"/>
          <w:szCs w:val="20"/>
        </w:rPr>
        <w:t xml:space="preserve"> Arbitrator, the hearing room and any other expenses incidental to the Arbitration hearing shall be borne equally by the parties. The parties agree to use University facilities at no cost wherever</w:t>
      </w:r>
      <w:r w:rsidRPr="008852BC">
        <w:rPr>
          <w:rFonts w:ascii="Arial" w:hAnsi="Arial" w:cs="Arial"/>
          <w:spacing w:val="-25"/>
          <w:sz w:val="20"/>
          <w:szCs w:val="20"/>
        </w:rPr>
        <w:t xml:space="preserve"> </w:t>
      </w:r>
      <w:r w:rsidRPr="008852BC">
        <w:rPr>
          <w:rFonts w:ascii="Arial" w:hAnsi="Arial" w:cs="Arial"/>
          <w:sz w:val="20"/>
          <w:szCs w:val="20"/>
        </w:rPr>
        <w:t>possible.</w:t>
      </w:r>
    </w:p>
    <w:p w14:paraId="3334DFF7" w14:textId="77777777" w:rsidR="00EE4E1A" w:rsidRPr="008852BC" w:rsidRDefault="00EE4E1A" w:rsidP="00EE4E1A">
      <w:pPr>
        <w:spacing w:before="6"/>
        <w:ind w:left="851" w:right="4" w:hanging="851"/>
        <w:jc w:val="both"/>
        <w:rPr>
          <w:rFonts w:ascii="Arial" w:hAnsi="Arial" w:cs="Arial"/>
          <w:sz w:val="20"/>
          <w:szCs w:val="20"/>
        </w:rPr>
      </w:pPr>
    </w:p>
    <w:p w14:paraId="0E80DFAC" w14:textId="77777777" w:rsidR="00EE4E1A" w:rsidRPr="008852BC" w:rsidRDefault="00EE4E1A" w:rsidP="00EE4E1A">
      <w:pPr>
        <w:numPr>
          <w:ilvl w:val="1"/>
          <w:numId w:val="47"/>
        </w:numPr>
        <w:tabs>
          <w:tab w:val="left" w:pos="1379"/>
          <w:tab w:val="left" w:pos="1380"/>
        </w:tabs>
        <w:spacing w:before="92"/>
        <w:ind w:left="851" w:right="4" w:hanging="851"/>
        <w:jc w:val="both"/>
        <w:rPr>
          <w:rFonts w:ascii="Arial" w:hAnsi="Arial" w:cs="Arial"/>
          <w:sz w:val="20"/>
          <w:szCs w:val="20"/>
        </w:rPr>
      </w:pPr>
      <w:r w:rsidRPr="008852BC">
        <w:rPr>
          <w:rFonts w:ascii="Arial" w:hAnsi="Arial" w:cs="Arial"/>
          <w:sz w:val="20"/>
          <w:szCs w:val="20"/>
        </w:rPr>
        <w:t xml:space="preserve">The </w:t>
      </w:r>
      <w:r w:rsidRPr="008852BC">
        <w:rPr>
          <w:rFonts w:ascii="Arial" w:hAnsi="Arial" w:cs="Arial"/>
          <w:dstrike/>
          <w:sz w:val="20"/>
          <w:szCs w:val="20"/>
          <w:highlight w:val="green"/>
        </w:rPr>
        <w:t>Board of Arbitration or single</w:t>
      </w:r>
      <w:r w:rsidRPr="008852BC">
        <w:rPr>
          <w:rFonts w:ascii="Arial" w:hAnsi="Arial" w:cs="Arial"/>
          <w:sz w:val="20"/>
          <w:szCs w:val="20"/>
        </w:rPr>
        <w:t xml:space="preserve"> Arbitrator shall have no authority</w:t>
      </w:r>
      <w:r w:rsidRPr="008852BC">
        <w:rPr>
          <w:rFonts w:ascii="Arial" w:hAnsi="Arial" w:cs="Arial"/>
          <w:spacing w:val="-10"/>
          <w:sz w:val="20"/>
          <w:szCs w:val="20"/>
        </w:rPr>
        <w:t xml:space="preserve"> </w:t>
      </w:r>
      <w:r w:rsidRPr="008852BC">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01119444" w14:textId="77777777" w:rsidR="00EE4E1A" w:rsidRPr="008852BC" w:rsidRDefault="00EE4E1A" w:rsidP="00EE4E1A">
      <w:pPr>
        <w:spacing w:before="4"/>
        <w:ind w:left="851" w:right="4" w:hanging="851"/>
        <w:jc w:val="both"/>
        <w:rPr>
          <w:rFonts w:ascii="Arial" w:hAnsi="Arial" w:cs="Arial"/>
          <w:sz w:val="20"/>
          <w:szCs w:val="20"/>
        </w:rPr>
      </w:pPr>
    </w:p>
    <w:p w14:paraId="1A71B2D2" w14:textId="77777777" w:rsidR="00EE4E1A" w:rsidRPr="008852BC" w:rsidRDefault="00EE4E1A" w:rsidP="00EE4E1A">
      <w:pPr>
        <w:numPr>
          <w:ilvl w:val="1"/>
          <w:numId w:val="47"/>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 xml:space="preserve">Notwithstanding Articles </w:t>
      </w:r>
      <w:r w:rsidRPr="008852BC">
        <w:rPr>
          <w:rFonts w:ascii="Arial" w:hAnsi="Arial" w:cs="Arial"/>
          <w:dstrike/>
          <w:sz w:val="20"/>
          <w:szCs w:val="20"/>
          <w:highlight w:val="green"/>
        </w:rPr>
        <w:t>6.08 and 6.14</w:t>
      </w:r>
      <w:r w:rsidRPr="008852BC">
        <w:rPr>
          <w:rFonts w:ascii="Arial" w:hAnsi="Arial" w:cs="Arial"/>
          <w:sz w:val="20"/>
          <w:szCs w:val="20"/>
        </w:rPr>
        <w:t xml:space="preserve"> </w:t>
      </w:r>
      <w:r w:rsidRPr="008852BC">
        <w:rPr>
          <w:rFonts w:ascii="Arial" w:hAnsi="Arial" w:cs="Arial"/>
          <w:color w:val="FF0000"/>
          <w:sz w:val="20"/>
          <w:szCs w:val="20"/>
          <w:highlight w:val="green"/>
        </w:rPr>
        <w:t>6.07</w:t>
      </w:r>
      <w:r w:rsidRPr="008852BC">
        <w:rPr>
          <w:rFonts w:ascii="Arial" w:hAnsi="Arial" w:cs="Arial"/>
          <w:color w:val="FF0000"/>
          <w:sz w:val="20"/>
          <w:szCs w:val="20"/>
        </w:rPr>
        <w:t xml:space="preserve"> </w:t>
      </w:r>
      <w:r w:rsidRPr="008852BC">
        <w:rPr>
          <w:rFonts w:ascii="Arial" w:hAnsi="Arial" w:cs="Arial"/>
          <w:color w:val="FF0000"/>
          <w:sz w:val="20"/>
          <w:szCs w:val="20"/>
          <w:highlight w:val="green"/>
        </w:rPr>
        <w:t>and 6.13</w:t>
      </w:r>
      <w:r w:rsidRPr="008852BC">
        <w:rPr>
          <w:rFonts w:ascii="Arial" w:hAnsi="Arial" w:cs="Arial"/>
          <w:sz w:val="20"/>
          <w:szCs w:val="20"/>
        </w:rPr>
        <w:t>, both parties agree that if an Arbitrator determines that the union has shown reasonable cause for a violation of time limits, the Arbitrator may hear the</w:t>
      </w:r>
      <w:r w:rsidRPr="008852BC">
        <w:rPr>
          <w:rFonts w:ascii="Arial" w:hAnsi="Arial" w:cs="Arial"/>
          <w:spacing w:val="-4"/>
          <w:sz w:val="20"/>
          <w:szCs w:val="20"/>
        </w:rPr>
        <w:t xml:space="preserve"> </w:t>
      </w:r>
      <w:r w:rsidRPr="008852BC">
        <w:rPr>
          <w:rFonts w:ascii="Arial" w:hAnsi="Arial" w:cs="Arial"/>
          <w:sz w:val="20"/>
          <w:szCs w:val="20"/>
        </w:rPr>
        <w:t>grievance.</w:t>
      </w:r>
    </w:p>
    <w:p w14:paraId="16E5EC06" w14:textId="77777777" w:rsidR="00EE4E1A" w:rsidRPr="008852BC" w:rsidRDefault="00EE4E1A" w:rsidP="00EE4E1A">
      <w:pPr>
        <w:tabs>
          <w:tab w:val="left" w:pos="1379"/>
          <w:tab w:val="left" w:pos="1380"/>
        </w:tabs>
        <w:ind w:right="4"/>
        <w:rPr>
          <w:rFonts w:ascii="Arial" w:hAnsi="Arial" w:cs="Arial"/>
          <w:sz w:val="20"/>
          <w:szCs w:val="20"/>
        </w:rPr>
      </w:pPr>
    </w:p>
    <w:p w14:paraId="0D9C56F8" w14:textId="77777777" w:rsidR="00EE4E1A" w:rsidRPr="008852BC" w:rsidRDefault="00EE4E1A" w:rsidP="00EE4E1A">
      <w:pPr>
        <w:numPr>
          <w:ilvl w:val="1"/>
          <w:numId w:val="47"/>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 xml:space="preserve">The </w:t>
      </w:r>
      <w:r w:rsidRPr="008852BC">
        <w:rPr>
          <w:rFonts w:ascii="Arial" w:hAnsi="Arial" w:cs="Arial"/>
          <w:dstrike/>
          <w:sz w:val="20"/>
          <w:szCs w:val="20"/>
          <w:highlight w:val="green"/>
        </w:rPr>
        <w:t>Arbitration Board or single</w:t>
      </w:r>
      <w:r w:rsidRPr="008852BC">
        <w:rPr>
          <w:rFonts w:ascii="Arial" w:hAnsi="Arial" w:cs="Arial"/>
          <w:sz w:val="20"/>
          <w:szCs w:val="20"/>
        </w:rPr>
        <w:t xml:space="preserve"> Arbitrator shall have the authority to fashion a remedy appropriate in the circumstances to resolve the grievance regardless of the form in which the grievance was</w:t>
      </w:r>
      <w:r w:rsidRPr="008852BC">
        <w:rPr>
          <w:rFonts w:ascii="Arial" w:hAnsi="Arial" w:cs="Arial"/>
          <w:spacing w:val="-8"/>
          <w:sz w:val="20"/>
          <w:szCs w:val="20"/>
        </w:rPr>
        <w:t xml:space="preserve"> </w:t>
      </w:r>
      <w:r w:rsidRPr="008852BC">
        <w:rPr>
          <w:rFonts w:ascii="Arial" w:hAnsi="Arial" w:cs="Arial"/>
          <w:sz w:val="20"/>
          <w:szCs w:val="20"/>
        </w:rPr>
        <w:t>filed.</w:t>
      </w:r>
    </w:p>
    <w:p w14:paraId="41C12D71" w14:textId="77777777" w:rsidR="00EE4E1A" w:rsidRPr="008852BC" w:rsidRDefault="00EE4E1A" w:rsidP="00EE4E1A">
      <w:pPr>
        <w:spacing w:before="4"/>
        <w:ind w:left="851" w:right="4" w:hanging="851"/>
        <w:jc w:val="both"/>
        <w:rPr>
          <w:rFonts w:ascii="Arial" w:hAnsi="Arial" w:cs="Arial"/>
          <w:sz w:val="20"/>
          <w:szCs w:val="20"/>
        </w:rPr>
      </w:pPr>
    </w:p>
    <w:p w14:paraId="2AF912DE" w14:textId="77777777" w:rsidR="00EE4E1A" w:rsidRPr="008852BC" w:rsidRDefault="00EE4E1A" w:rsidP="00EE4E1A">
      <w:pPr>
        <w:numPr>
          <w:ilvl w:val="1"/>
          <w:numId w:val="47"/>
        </w:numPr>
        <w:tabs>
          <w:tab w:val="left" w:pos="1379"/>
          <w:tab w:val="left" w:pos="1380"/>
        </w:tabs>
        <w:spacing w:before="1"/>
        <w:ind w:left="851" w:right="4" w:hanging="851"/>
        <w:jc w:val="both"/>
        <w:rPr>
          <w:rFonts w:ascii="Arial" w:hAnsi="Arial" w:cs="Arial"/>
          <w:sz w:val="20"/>
          <w:szCs w:val="20"/>
        </w:rPr>
      </w:pPr>
      <w:r w:rsidRPr="008852BC">
        <w:rPr>
          <w:rFonts w:ascii="Arial" w:hAnsi="Arial" w:cs="Arial"/>
          <w:sz w:val="20"/>
          <w:szCs w:val="20"/>
        </w:rPr>
        <w:t xml:space="preserve">Should the parties disagree as to the meaning of the Board’s decision, either party may apply to the </w:t>
      </w:r>
      <w:r w:rsidRPr="008852BC">
        <w:rPr>
          <w:rFonts w:ascii="Arial" w:hAnsi="Arial" w:cs="Arial"/>
          <w:dstrike/>
          <w:sz w:val="20"/>
          <w:szCs w:val="20"/>
          <w:highlight w:val="green"/>
        </w:rPr>
        <w:t>Chair of the Board of Arbitration or single</w:t>
      </w:r>
      <w:r w:rsidRPr="008852BC">
        <w:rPr>
          <w:rFonts w:ascii="Arial" w:hAnsi="Arial" w:cs="Arial"/>
          <w:sz w:val="20"/>
          <w:szCs w:val="20"/>
        </w:rPr>
        <w:t xml:space="preserve"> Arbitrator to reconvene to clarify the decision, which they shall do within five</w:t>
      </w:r>
      <w:r w:rsidRPr="008852BC">
        <w:rPr>
          <w:rFonts w:ascii="Arial" w:hAnsi="Arial" w:cs="Arial"/>
          <w:spacing w:val="-13"/>
          <w:sz w:val="20"/>
          <w:szCs w:val="20"/>
        </w:rPr>
        <w:t xml:space="preserve"> </w:t>
      </w:r>
      <w:r w:rsidRPr="008852BC">
        <w:rPr>
          <w:rFonts w:ascii="Arial" w:hAnsi="Arial" w:cs="Arial"/>
          <w:sz w:val="20"/>
          <w:szCs w:val="20"/>
        </w:rPr>
        <w:t>days.</w:t>
      </w:r>
    </w:p>
    <w:p w14:paraId="3055A378" w14:textId="77777777" w:rsidR="00EE4E1A" w:rsidRPr="008852BC" w:rsidRDefault="00EE4E1A" w:rsidP="00EE4E1A">
      <w:pPr>
        <w:spacing w:before="4"/>
        <w:ind w:left="851" w:right="4" w:hanging="851"/>
        <w:jc w:val="both"/>
        <w:rPr>
          <w:rFonts w:ascii="Arial" w:hAnsi="Arial" w:cs="Arial"/>
          <w:sz w:val="20"/>
          <w:szCs w:val="20"/>
        </w:rPr>
      </w:pPr>
    </w:p>
    <w:p w14:paraId="606CFDBF" w14:textId="77777777" w:rsidR="00EE4E1A" w:rsidRPr="008852BC" w:rsidRDefault="00EE4E1A" w:rsidP="00EE4E1A">
      <w:pPr>
        <w:numPr>
          <w:ilvl w:val="1"/>
          <w:numId w:val="47"/>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Any of the time allowances set out in this article may be extended by mutual agreement. The parties agree that such agreement shall not be unreasonably withheld.</w:t>
      </w:r>
    </w:p>
    <w:p w14:paraId="504F6958" w14:textId="77777777" w:rsidR="00EE4E1A" w:rsidRPr="008852BC" w:rsidRDefault="00EE4E1A" w:rsidP="00EE4E1A">
      <w:pPr>
        <w:spacing w:before="7"/>
        <w:ind w:left="851" w:right="4" w:hanging="851"/>
        <w:jc w:val="both"/>
        <w:rPr>
          <w:rFonts w:ascii="Arial" w:hAnsi="Arial" w:cs="Arial"/>
          <w:sz w:val="20"/>
          <w:szCs w:val="20"/>
        </w:rPr>
      </w:pPr>
      <w:r w:rsidRPr="008852BC">
        <w:rPr>
          <w:rFonts w:ascii="Arial" w:hAnsi="Arial" w:cs="Arial"/>
          <w:sz w:val="20"/>
          <w:szCs w:val="20"/>
        </w:rPr>
        <w:t xml:space="preserve">[Unit 1] </w:t>
      </w:r>
    </w:p>
    <w:p w14:paraId="11893076" w14:textId="77777777" w:rsidR="00EE4E1A" w:rsidRPr="008852BC" w:rsidRDefault="00EE4E1A" w:rsidP="00EE4E1A">
      <w:pPr>
        <w:spacing w:before="7"/>
        <w:ind w:left="851" w:right="4" w:hanging="851"/>
        <w:jc w:val="both"/>
        <w:rPr>
          <w:rFonts w:ascii="Arial" w:hAnsi="Arial" w:cs="Arial"/>
          <w:sz w:val="20"/>
          <w:szCs w:val="20"/>
        </w:rPr>
      </w:pPr>
      <w:r w:rsidRPr="008852BC">
        <w:rPr>
          <w:rFonts w:ascii="Arial" w:hAnsi="Arial" w:cs="Arial"/>
          <w:sz w:val="20"/>
          <w:szCs w:val="20"/>
        </w:rPr>
        <w:t>There is no Article 7.10 in Unit 3. ]</w:t>
      </w:r>
    </w:p>
    <w:p w14:paraId="5714CA06" w14:textId="77777777" w:rsidR="00EE4E1A" w:rsidRPr="008852BC" w:rsidRDefault="00EE4E1A" w:rsidP="00EE4E1A">
      <w:pPr>
        <w:tabs>
          <w:tab w:val="left" w:pos="1379"/>
        </w:tabs>
        <w:ind w:left="851" w:right="4" w:hanging="851"/>
        <w:jc w:val="both"/>
        <w:rPr>
          <w:rFonts w:ascii="Arial" w:hAnsi="Arial" w:cs="Arial"/>
          <w:sz w:val="20"/>
          <w:szCs w:val="20"/>
        </w:rPr>
      </w:pPr>
      <w:r w:rsidRPr="008852BC">
        <w:rPr>
          <w:rFonts w:ascii="Arial" w:hAnsi="Arial" w:cs="Arial"/>
          <w:color w:val="FF0000"/>
          <w:sz w:val="20"/>
          <w:szCs w:val="20"/>
        </w:rPr>
        <w:t>7.08</w:t>
      </w:r>
      <w:r w:rsidRPr="008852BC">
        <w:rPr>
          <w:rFonts w:ascii="Arial" w:hAnsi="Arial" w:cs="Arial"/>
          <w:sz w:val="20"/>
          <w:szCs w:val="20"/>
        </w:rPr>
        <w:tab/>
        <w:t xml:space="preserve">The parties agree that </w:t>
      </w:r>
      <w:proofErr w:type="gramStart"/>
      <w:r w:rsidRPr="008852BC">
        <w:rPr>
          <w:rFonts w:ascii="Arial" w:hAnsi="Arial" w:cs="Arial"/>
          <w:sz w:val="20"/>
          <w:szCs w:val="20"/>
        </w:rPr>
        <w:t>a</w:t>
      </w:r>
      <w:r w:rsidRPr="008852BC">
        <w:rPr>
          <w:rFonts w:ascii="Arial" w:hAnsi="Arial" w:cs="Arial"/>
          <w:color w:val="FF0000"/>
          <w:sz w:val="20"/>
          <w:szCs w:val="20"/>
        </w:rPr>
        <w:t>n</w:t>
      </w:r>
      <w:proofErr w:type="gramEnd"/>
      <w:r w:rsidRPr="008852BC">
        <w:rPr>
          <w:rFonts w:ascii="Arial" w:hAnsi="Arial" w:cs="Arial"/>
          <w:sz w:val="20"/>
          <w:szCs w:val="20"/>
        </w:rPr>
        <w:t xml:space="preserve"> </w:t>
      </w:r>
      <w:r w:rsidRPr="008852BC">
        <w:rPr>
          <w:rFonts w:ascii="Arial" w:hAnsi="Arial" w:cs="Arial"/>
          <w:dstrike/>
          <w:sz w:val="20"/>
          <w:szCs w:val="20"/>
          <w:highlight w:val="green"/>
        </w:rPr>
        <w:t>Board of Arbitration or single</w:t>
      </w:r>
      <w:r w:rsidRPr="008852BC">
        <w:rPr>
          <w:rFonts w:ascii="Arial" w:hAnsi="Arial" w:cs="Arial"/>
          <w:dstrike/>
          <w:sz w:val="20"/>
          <w:szCs w:val="20"/>
        </w:rPr>
        <w:t xml:space="preserve"> </w:t>
      </w:r>
      <w:r w:rsidRPr="008852BC">
        <w:rPr>
          <w:rFonts w:ascii="Arial" w:hAnsi="Arial" w:cs="Arial"/>
          <w:sz w:val="20"/>
          <w:szCs w:val="20"/>
        </w:rPr>
        <w:t>Arbitrator shall have the authority to resolve any matter referred pursuant to Article</w:t>
      </w:r>
      <w:r w:rsidRPr="008852BC">
        <w:rPr>
          <w:rFonts w:ascii="Arial" w:hAnsi="Arial" w:cs="Arial"/>
          <w:spacing w:val="-14"/>
          <w:sz w:val="20"/>
          <w:szCs w:val="20"/>
        </w:rPr>
        <w:t xml:space="preserve"> </w:t>
      </w:r>
      <w:r w:rsidRPr="008852BC">
        <w:rPr>
          <w:rFonts w:ascii="Arial" w:hAnsi="Arial" w:cs="Arial"/>
          <w:dstrike/>
          <w:sz w:val="20"/>
          <w:szCs w:val="20"/>
          <w:highlight w:val="green"/>
        </w:rPr>
        <w:t>10.04.2</w:t>
      </w:r>
      <w:r w:rsidRPr="008852BC">
        <w:rPr>
          <w:rFonts w:ascii="Arial" w:hAnsi="Arial" w:cs="Arial"/>
          <w:color w:val="FF0000"/>
          <w:sz w:val="20"/>
          <w:szCs w:val="20"/>
          <w:highlight w:val="green"/>
        </w:rPr>
        <w:t>10.04.4</w:t>
      </w:r>
      <w:r w:rsidRPr="008852BC">
        <w:rPr>
          <w:rFonts w:ascii="Arial" w:hAnsi="Arial" w:cs="Arial"/>
          <w:sz w:val="20"/>
          <w:szCs w:val="20"/>
        </w:rPr>
        <w:t>.</w:t>
      </w:r>
    </w:p>
    <w:p w14:paraId="539739FF" w14:textId="77777777" w:rsidR="00EE4E1A" w:rsidRPr="008852BC" w:rsidRDefault="00EE4E1A" w:rsidP="00EE4E1A">
      <w:pPr>
        <w:spacing w:before="7"/>
        <w:ind w:left="851" w:right="4" w:hanging="851"/>
        <w:jc w:val="both"/>
        <w:rPr>
          <w:rFonts w:ascii="Arial" w:hAnsi="Arial" w:cs="Arial"/>
          <w:sz w:val="20"/>
          <w:szCs w:val="20"/>
        </w:rPr>
      </w:pPr>
      <w:r w:rsidRPr="008852BC">
        <w:rPr>
          <w:rFonts w:ascii="Arial" w:hAnsi="Arial" w:cs="Arial"/>
          <w:sz w:val="20"/>
          <w:szCs w:val="20"/>
        </w:rPr>
        <w:t>[Unit 2]</w:t>
      </w:r>
    </w:p>
    <w:p w14:paraId="6B98C21A" w14:textId="77777777" w:rsidR="00EE4E1A" w:rsidRPr="008852BC" w:rsidRDefault="00EE4E1A" w:rsidP="00EE4E1A">
      <w:pPr>
        <w:spacing w:before="7"/>
        <w:ind w:left="851" w:right="4" w:hanging="851"/>
        <w:jc w:val="both"/>
        <w:rPr>
          <w:rFonts w:ascii="Arial" w:hAnsi="Arial" w:cs="Arial"/>
          <w:sz w:val="20"/>
          <w:szCs w:val="20"/>
        </w:rPr>
      </w:pPr>
      <w:r w:rsidRPr="008852BC">
        <w:rPr>
          <w:rFonts w:ascii="Arial" w:hAnsi="Arial" w:cs="Arial"/>
          <w:color w:val="FF0000"/>
          <w:sz w:val="20"/>
          <w:szCs w:val="20"/>
        </w:rPr>
        <w:t>7.08</w:t>
      </w:r>
      <w:r w:rsidRPr="008852BC">
        <w:rPr>
          <w:rFonts w:ascii="Arial" w:hAnsi="Arial" w:cs="Arial"/>
          <w:sz w:val="20"/>
          <w:szCs w:val="20"/>
        </w:rPr>
        <w:tab/>
        <w:t xml:space="preserve">The parties agree that </w:t>
      </w:r>
      <w:proofErr w:type="gramStart"/>
      <w:r w:rsidRPr="008852BC">
        <w:rPr>
          <w:rFonts w:ascii="Arial" w:hAnsi="Arial" w:cs="Arial"/>
          <w:sz w:val="20"/>
          <w:szCs w:val="20"/>
        </w:rPr>
        <w:t>an</w:t>
      </w:r>
      <w:proofErr w:type="gramEnd"/>
      <w:r w:rsidRPr="008852BC">
        <w:rPr>
          <w:rFonts w:ascii="Arial" w:hAnsi="Arial" w:cs="Arial"/>
          <w:sz w:val="20"/>
          <w:szCs w:val="20"/>
        </w:rPr>
        <w:t xml:space="preserve"> </w:t>
      </w:r>
      <w:r w:rsidRPr="008852BC">
        <w:rPr>
          <w:rFonts w:ascii="Arial" w:hAnsi="Arial" w:cs="Arial"/>
          <w:dstrike/>
          <w:sz w:val="20"/>
          <w:szCs w:val="20"/>
          <w:highlight w:val="green"/>
        </w:rPr>
        <w:t>Board of Arbitration or single</w:t>
      </w:r>
      <w:r w:rsidRPr="008852BC">
        <w:rPr>
          <w:rFonts w:ascii="Arial" w:hAnsi="Arial" w:cs="Arial"/>
          <w:sz w:val="20"/>
          <w:szCs w:val="20"/>
        </w:rPr>
        <w:t xml:space="preserve"> Arbitrator shall have the authority to resolve any matter referred pursuant to Article 10.04.2.</w:t>
      </w:r>
    </w:p>
    <w:p w14:paraId="5E5B50CF" w14:textId="77777777" w:rsidR="00EE4E1A" w:rsidRPr="008852BC" w:rsidRDefault="00EE4E1A" w:rsidP="00EE4E1A">
      <w:pPr>
        <w:spacing w:before="7"/>
        <w:ind w:left="851" w:right="4" w:hanging="851"/>
        <w:jc w:val="both"/>
        <w:rPr>
          <w:rFonts w:ascii="Arial" w:hAnsi="Arial" w:cs="Arial"/>
          <w:sz w:val="20"/>
          <w:szCs w:val="20"/>
        </w:rPr>
      </w:pPr>
      <w:r w:rsidRPr="008852BC">
        <w:rPr>
          <w:rFonts w:ascii="Arial" w:hAnsi="Arial" w:cs="Arial"/>
          <w:sz w:val="20"/>
          <w:szCs w:val="20"/>
        </w:rPr>
        <w:t>[Unit 3]</w:t>
      </w:r>
    </w:p>
    <w:p w14:paraId="70380EA8" w14:textId="77777777" w:rsidR="00EE4E1A" w:rsidRPr="008852BC" w:rsidRDefault="00EE4E1A" w:rsidP="00EE4E1A">
      <w:pPr>
        <w:tabs>
          <w:tab w:val="left" w:pos="851"/>
        </w:tabs>
        <w:spacing w:after="120"/>
        <w:ind w:right="4"/>
        <w:jc w:val="both"/>
        <w:rPr>
          <w:rFonts w:ascii="Arial" w:eastAsia="Arial" w:hAnsi="Arial" w:cs="Arial"/>
          <w:bCs/>
          <w:i/>
          <w:sz w:val="20"/>
          <w:szCs w:val="20"/>
        </w:rPr>
      </w:pPr>
      <w:r w:rsidRPr="008852BC">
        <w:rPr>
          <w:rFonts w:ascii="Arial" w:eastAsia="Arial" w:hAnsi="Arial" w:cs="Arial"/>
          <w:b/>
          <w:i/>
          <w:sz w:val="20"/>
          <w:szCs w:val="20"/>
        </w:rPr>
        <w:tab/>
      </w:r>
      <w:r w:rsidRPr="008852BC">
        <w:rPr>
          <w:rFonts w:ascii="Arial" w:eastAsia="Arial" w:hAnsi="Arial" w:cs="Arial"/>
          <w:bCs/>
          <w:i/>
          <w:sz w:val="20"/>
          <w:szCs w:val="20"/>
        </w:rPr>
        <w:t xml:space="preserve">There is no Article </w:t>
      </w:r>
      <w:r w:rsidRPr="008852BC">
        <w:rPr>
          <w:rFonts w:ascii="Arial" w:eastAsia="Arial" w:hAnsi="Arial" w:cs="Arial"/>
          <w:bCs/>
          <w:i/>
          <w:color w:val="FF0000"/>
          <w:sz w:val="20"/>
          <w:szCs w:val="20"/>
        </w:rPr>
        <w:t xml:space="preserve">7.08 </w:t>
      </w:r>
      <w:r w:rsidRPr="008852BC">
        <w:rPr>
          <w:rFonts w:ascii="Arial" w:eastAsia="Arial" w:hAnsi="Arial" w:cs="Arial"/>
          <w:bCs/>
          <w:i/>
          <w:sz w:val="20"/>
          <w:szCs w:val="20"/>
        </w:rPr>
        <w:t>in Unit 3.</w:t>
      </w:r>
    </w:p>
    <w:p w14:paraId="301AB385" w14:textId="77777777" w:rsidR="00EE4E1A" w:rsidRPr="00A02AB3" w:rsidRDefault="00EE4E1A" w:rsidP="003F5E8C">
      <w:pPr>
        <w:pStyle w:val="Text"/>
        <w:tabs>
          <w:tab w:val="clear" w:pos="660"/>
          <w:tab w:val="clear" w:pos="1020"/>
          <w:tab w:val="clear" w:pos="1440"/>
        </w:tabs>
        <w:ind w:left="851" w:right="139" w:hanging="851"/>
        <w:rPr>
          <w:rFonts w:ascii="Arial" w:hAnsi="Arial" w:cs="Arial"/>
          <w:bCs/>
          <w:sz w:val="20"/>
          <w:szCs w:val="20"/>
          <w:lang w:val="en-US"/>
        </w:rPr>
      </w:pPr>
    </w:p>
    <w:p w14:paraId="396DB524" w14:textId="40CAE5D8" w:rsidR="007905F7" w:rsidRPr="008852BC" w:rsidRDefault="007905F7" w:rsidP="00DE22C5">
      <w:pPr>
        <w:pStyle w:val="BodyText"/>
        <w:ind w:left="1276" w:right="120" w:hanging="1134"/>
        <w:rPr>
          <w:rFonts w:ascii="Arial" w:hAnsi="Arial" w:cs="Arial"/>
          <w:sz w:val="20"/>
          <w:szCs w:val="20"/>
        </w:rPr>
      </w:pPr>
      <w:r w:rsidRPr="008852BC">
        <w:rPr>
          <w:rFonts w:ascii="Arial" w:hAnsi="Arial" w:cs="Arial"/>
          <w:b/>
          <w:bCs/>
          <w:w w:val="105"/>
          <w:sz w:val="20"/>
          <w:szCs w:val="20"/>
        </w:rPr>
        <w:lastRenderedPageBreak/>
        <w:t>ARTICLE 10 – POSITIONS</w:t>
      </w:r>
      <w:r w:rsidRPr="008852BC">
        <w:rPr>
          <w:rFonts w:ascii="Arial" w:hAnsi="Arial" w:cs="Arial"/>
          <w:b/>
          <w:bCs/>
          <w:color w:val="FF0000"/>
          <w:w w:val="105"/>
          <w:sz w:val="20"/>
          <w:szCs w:val="20"/>
        </w:rPr>
        <w:t xml:space="preserve"> </w:t>
      </w:r>
      <w:r w:rsidRPr="008852BC">
        <w:rPr>
          <w:rFonts w:ascii="Arial" w:hAnsi="Arial" w:cs="Arial"/>
          <w:b/>
          <w:bCs/>
          <w:w w:val="105"/>
          <w:sz w:val="20"/>
          <w:szCs w:val="20"/>
        </w:rPr>
        <w:t>AND RATES OF PAY</w:t>
      </w:r>
    </w:p>
    <w:p w14:paraId="5B9C6364" w14:textId="11886A96" w:rsidR="00DE22C5" w:rsidRPr="008852BC" w:rsidRDefault="00DE22C5" w:rsidP="00DE22C5">
      <w:pPr>
        <w:pStyle w:val="BodyText"/>
        <w:ind w:left="1276" w:right="120" w:hanging="1134"/>
        <w:rPr>
          <w:rFonts w:ascii="Arial" w:hAnsi="Arial" w:cs="Arial"/>
          <w:sz w:val="20"/>
          <w:szCs w:val="20"/>
        </w:rPr>
      </w:pPr>
      <w:r w:rsidRPr="008852BC">
        <w:rPr>
          <w:rFonts w:ascii="Arial" w:hAnsi="Arial" w:cs="Arial"/>
          <w:sz w:val="20"/>
          <w:szCs w:val="20"/>
        </w:rPr>
        <w:t>10.03</w:t>
      </w:r>
      <w:r w:rsidRPr="008852BC">
        <w:rPr>
          <w:rFonts w:ascii="Arial" w:hAnsi="Arial" w:cs="Arial"/>
          <w:sz w:val="20"/>
          <w:szCs w:val="20"/>
        </w:rPr>
        <w:tab/>
        <w:t xml:space="preserve">Postings </w:t>
      </w:r>
    </w:p>
    <w:p w14:paraId="199DDC28" w14:textId="77777777" w:rsidR="00DE22C5" w:rsidRPr="008852BC" w:rsidRDefault="00DE22C5" w:rsidP="00DE22C5">
      <w:pPr>
        <w:pStyle w:val="BodyText"/>
        <w:ind w:left="1276" w:right="120"/>
        <w:rPr>
          <w:rFonts w:ascii="Arial" w:hAnsi="Arial" w:cs="Arial"/>
          <w:sz w:val="20"/>
          <w:szCs w:val="20"/>
        </w:rPr>
      </w:pPr>
      <w:r w:rsidRPr="008852BC">
        <w:rPr>
          <w:rFonts w:ascii="Arial" w:hAnsi="Arial" w:cs="Arial"/>
          <w:sz w:val="20"/>
          <w:szCs w:val="20"/>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5813A26D" w14:textId="77777777" w:rsidR="00DE22C5" w:rsidRPr="008852BC" w:rsidRDefault="00DE22C5" w:rsidP="00DE22C5">
      <w:pPr>
        <w:pStyle w:val="BodyText"/>
        <w:spacing w:before="97"/>
        <w:ind w:left="1276" w:right="107"/>
        <w:rPr>
          <w:rFonts w:ascii="Arial" w:hAnsi="Arial" w:cs="Arial"/>
          <w:sz w:val="20"/>
          <w:szCs w:val="20"/>
        </w:rPr>
      </w:pPr>
      <w:r w:rsidRPr="008852BC">
        <w:rPr>
          <w:rFonts w:ascii="Arial" w:hAnsi="Arial" w:cs="Arial"/>
          <w:sz w:val="20"/>
          <w:szCs w:val="20"/>
        </w:rPr>
        <w:t>July 1st for positions scheduled to begin in September; November 1st for positions scheduled to begin in January; and March 1st for positions scheduled to begin in May.</w:t>
      </w:r>
    </w:p>
    <w:p w14:paraId="044B1CC6" w14:textId="77777777" w:rsidR="00DE22C5" w:rsidRPr="008852BC" w:rsidRDefault="00DE22C5" w:rsidP="00DE22C5">
      <w:pPr>
        <w:pStyle w:val="BodyText"/>
        <w:spacing w:before="100"/>
        <w:ind w:left="1843" w:hanging="567"/>
        <w:rPr>
          <w:rFonts w:ascii="Arial" w:hAnsi="Arial" w:cs="Arial"/>
          <w:sz w:val="20"/>
          <w:szCs w:val="20"/>
        </w:rPr>
      </w:pPr>
      <w:r w:rsidRPr="008852BC">
        <w:rPr>
          <w:rFonts w:ascii="Arial" w:hAnsi="Arial" w:cs="Arial"/>
          <w:sz w:val="20"/>
          <w:szCs w:val="20"/>
        </w:rPr>
        <w:t>GAship postings shall be clearly labelled as Unit 3 and shall identify:</w:t>
      </w:r>
    </w:p>
    <w:p w14:paraId="509B7DFE" w14:textId="77777777" w:rsidR="00DE22C5" w:rsidRPr="008852BC" w:rsidRDefault="00DE22C5" w:rsidP="003E0CD2">
      <w:pPr>
        <w:pStyle w:val="ListParagraph"/>
        <w:numPr>
          <w:ilvl w:val="0"/>
          <w:numId w:val="2"/>
        </w:numPr>
        <w:tabs>
          <w:tab w:val="left" w:pos="1141"/>
        </w:tabs>
        <w:spacing w:before="100" w:line="207" w:lineRule="exact"/>
        <w:ind w:left="1843" w:hanging="567"/>
        <w:rPr>
          <w:rFonts w:ascii="Arial" w:hAnsi="Arial" w:cs="Arial"/>
          <w:sz w:val="20"/>
          <w:szCs w:val="20"/>
        </w:rPr>
      </w:pPr>
      <w:r w:rsidRPr="008852BC">
        <w:rPr>
          <w:rFonts w:ascii="Arial" w:hAnsi="Arial" w:cs="Arial"/>
          <w:sz w:val="20"/>
          <w:szCs w:val="20"/>
        </w:rPr>
        <w:t>the duties, responsibilities and tasks;</w:t>
      </w:r>
    </w:p>
    <w:p w14:paraId="783D5D99" w14:textId="77777777" w:rsidR="00DE22C5" w:rsidRPr="008852BC" w:rsidRDefault="00DE22C5" w:rsidP="003E0CD2">
      <w:pPr>
        <w:pStyle w:val="ListParagraph"/>
        <w:numPr>
          <w:ilvl w:val="0"/>
          <w:numId w:val="2"/>
        </w:numPr>
        <w:tabs>
          <w:tab w:val="left" w:pos="1140"/>
        </w:tabs>
        <w:spacing w:line="207" w:lineRule="exact"/>
        <w:ind w:left="1843" w:hanging="567"/>
        <w:rPr>
          <w:rFonts w:ascii="Arial" w:hAnsi="Arial" w:cs="Arial"/>
          <w:sz w:val="20"/>
          <w:szCs w:val="20"/>
        </w:rPr>
      </w:pPr>
      <w:r w:rsidRPr="008852BC">
        <w:rPr>
          <w:rFonts w:ascii="Arial" w:hAnsi="Arial" w:cs="Arial"/>
          <w:sz w:val="20"/>
          <w:szCs w:val="20"/>
        </w:rPr>
        <w:t>reasonable qualifications of the</w:t>
      </w:r>
      <w:r w:rsidRPr="008852BC">
        <w:rPr>
          <w:rFonts w:ascii="Arial" w:hAnsi="Arial" w:cs="Arial"/>
          <w:spacing w:val="1"/>
          <w:sz w:val="20"/>
          <w:szCs w:val="20"/>
        </w:rPr>
        <w:t xml:space="preserve"> </w:t>
      </w:r>
      <w:r w:rsidRPr="008852BC">
        <w:rPr>
          <w:rFonts w:ascii="Arial" w:hAnsi="Arial" w:cs="Arial"/>
          <w:sz w:val="20"/>
          <w:szCs w:val="20"/>
        </w:rPr>
        <w:t>position;</w:t>
      </w:r>
    </w:p>
    <w:p w14:paraId="653CBF19" w14:textId="77777777" w:rsidR="00DE22C5" w:rsidRPr="008852BC" w:rsidRDefault="00DE22C5" w:rsidP="003E0CD2">
      <w:pPr>
        <w:pStyle w:val="ListParagraph"/>
        <w:numPr>
          <w:ilvl w:val="0"/>
          <w:numId w:val="2"/>
        </w:numPr>
        <w:tabs>
          <w:tab w:val="left" w:pos="1140"/>
        </w:tabs>
        <w:spacing w:before="2" w:line="207" w:lineRule="exact"/>
        <w:ind w:left="1843" w:hanging="567"/>
        <w:rPr>
          <w:rFonts w:ascii="Arial" w:hAnsi="Arial" w:cs="Arial"/>
          <w:sz w:val="20"/>
          <w:szCs w:val="20"/>
        </w:rPr>
      </w:pPr>
      <w:r w:rsidRPr="008852BC">
        <w:rPr>
          <w:rFonts w:ascii="Arial" w:hAnsi="Arial" w:cs="Arial"/>
          <w:sz w:val="20"/>
          <w:szCs w:val="20"/>
        </w:rPr>
        <w:t>the number of hours of the</w:t>
      </w:r>
      <w:r w:rsidRPr="008852BC">
        <w:rPr>
          <w:rFonts w:ascii="Arial" w:hAnsi="Arial" w:cs="Arial"/>
          <w:spacing w:val="-6"/>
          <w:sz w:val="20"/>
          <w:szCs w:val="20"/>
        </w:rPr>
        <w:t xml:space="preserve"> </w:t>
      </w:r>
      <w:r w:rsidRPr="008852BC">
        <w:rPr>
          <w:rFonts w:ascii="Arial" w:hAnsi="Arial" w:cs="Arial"/>
          <w:sz w:val="20"/>
          <w:szCs w:val="20"/>
        </w:rPr>
        <w:t>GAship;</w:t>
      </w:r>
    </w:p>
    <w:p w14:paraId="667C207C" w14:textId="77777777" w:rsidR="00DE22C5" w:rsidRPr="008852BC" w:rsidRDefault="00DE22C5" w:rsidP="003E0CD2">
      <w:pPr>
        <w:pStyle w:val="ListParagraph"/>
        <w:numPr>
          <w:ilvl w:val="0"/>
          <w:numId w:val="2"/>
        </w:numPr>
        <w:tabs>
          <w:tab w:val="left" w:pos="1140"/>
        </w:tabs>
        <w:spacing w:before="2" w:line="207" w:lineRule="exact"/>
        <w:ind w:left="1843" w:hanging="567"/>
        <w:rPr>
          <w:rFonts w:ascii="Arial" w:hAnsi="Arial" w:cs="Arial"/>
          <w:sz w:val="20"/>
          <w:szCs w:val="20"/>
          <w:highlight w:val="green"/>
        </w:rPr>
      </w:pPr>
      <w:r w:rsidRPr="008852BC">
        <w:rPr>
          <w:rFonts w:ascii="Arial" w:hAnsi="Arial" w:cs="Arial"/>
          <w:color w:val="FF0000"/>
          <w:sz w:val="20"/>
          <w:szCs w:val="20"/>
          <w:highlight w:val="green"/>
        </w:rPr>
        <w:t xml:space="preserve">Wages as per Article 10.02 and Grant In Aid as per Article 10.02; </w:t>
      </w:r>
    </w:p>
    <w:p w14:paraId="42F71F4C" w14:textId="77777777" w:rsidR="00DE22C5" w:rsidRPr="008852BC" w:rsidRDefault="00DE22C5" w:rsidP="003E0CD2">
      <w:pPr>
        <w:pStyle w:val="ListParagraph"/>
        <w:numPr>
          <w:ilvl w:val="0"/>
          <w:numId w:val="2"/>
        </w:numPr>
        <w:tabs>
          <w:tab w:val="left" w:pos="1141"/>
        </w:tabs>
        <w:spacing w:line="206" w:lineRule="exact"/>
        <w:ind w:left="1843" w:hanging="567"/>
        <w:rPr>
          <w:rFonts w:ascii="Arial" w:hAnsi="Arial" w:cs="Arial"/>
          <w:sz w:val="20"/>
          <w:szCs w:val="20"/>
        </w:rPr>
      </w:pPr>
      <w:r w:rsidRPr="008852BC">
        <w:rPr>
          <w:rFonts w:ascii="Arial" w:hAnsi="Arial" w:cs="Arial"/>
          <w:sz w:val="20"/>
          <w:szCs w:val="20"/>
        </w:rPr>
        <w:t>the start and end date of the</w:t>
      </w:r>
      <w:r w:rsidRPr="008852BC">
        <w:rPr>
          <w:rFonts w:ascii="Arial" w:hAnsi="Arial" w:cs="Arial"/>
          <w:spacing w:val="-6"/>
          <w:sz w:val="20"/>
          <w:szCs w:val="20"/>
        </w:rPr>
        <w:t xml:space="preserve"> </w:t>
      </w:r>
      <w:r w:rsidRPr="008852BC">
        <w:rPr>
          <w:rFonts w:ascii="Arial" w:hAnsi="Arial" w:cs="Arial"/>
          <w:sz w:val="20"/>
          <w:szCs w:val="20"/>
        </w:rPr>
        <w:t>GAship;</w:t>
      </w:r>
    </w:p>
    <w:p w14:paraId="1D786FD1" w14:textId="77777777" w:rsidR="00DE22C5" w:rsidRPr="008852BC" w:rsidRDefault="00DE22C5" w:rsidP="003E0CD2">
      <w:pPr>
        <w:pStyle w:val="ListParagraph"/>
        <w:numPr>
          <w:ilvl w:val="0"/>
          <w:numId w:val="2"/>
        </w:numPr>
        <w:tabs>
          <w:tab w:val="left" w:pos="1141"/>
        </w:tabs>
        <w:spacing w:line="207" w:lineRule="exact"/>
        <w:ind w:left="1843" w:hanging="567"/>
        <w:rPr>
          <w:rFonts w:ascii="Arial" w:hAnsi="Arial" w:cs="Arial"/>
          <w:sz w:val="20"/>
          <w:szCs w:val="20"/>
        </w:rPr>
      </w:pPr>
      <w:r w:rsidRPr="008852BC">
        <w:rPr>
          <w:rFonts w:ascii="Arial" w:hAnsi="Arial" w:cs="Arial"/>
          <w:sz w:val="20"/>
          <w:szCs w:val="20"/>
        </w:rPr>
        <w:t>application</w:t>
      </w:r>
      <w:r w:rsidRPr="008852BC">
        <w:rPr>
          <w:rFonts w:ascii="Arial" w:hAnsi="Arial" w:cs="Arial"/>
          <w:spacing w:val="-2"/>
          <w:sz w:val="20"/>
          <w:szCs w:val="20"/>
        </w:rPr>
        <w:t xml:space="preserve"> </w:t>
      </w:r>
      <w:r w:rsidRPr="008852BC">
        <w:rPr>
          <w:rFonts w:ascii="Arial" w:hAnsi="Arial" w:cs="Arial"/>
          <w:sz w:val="20"/>
          <w:szCs w:val="20"/>
        </w:rPr>
        <w:t>deadline;</w:t>
      </w:r>
    </w:p>
    <w:p w14:paraId="30666A29" w14:textId="77777777" w:rsidR="00DE22C5" w:rsidRPr="008852BC" w:rsidRDefault="00DE22C5" w:rsidP="00DE22C5">
      <w:pPr>
        <w:pStyle w:val="BodyText"/>
        <w:spacing w:before="100"/>
        <w:ind w:left="1276" w:right="107"/>
        <w:rPr>
          <w:rFonts w:ascii="Arial" w:hAnsi="Arial" w:cs="Arial"/>
          <w:sz w:val="20"/>
          <w:szCs w:val="20"/>
        </w:rPr>
      </w:pPr>
      <w:r w:rsidRPr="008852BC">
        <w:rPr>
          <w:rFonts w:ascii="Arial" w:hAnsi="Arial" w:cs="Arial"/>
          <w:sz w:val="20"/>
          <w:szCs w:val="20"/>
        </w:rPr>
        <w:t>Postings shall indicate whether priority in the assignment of the position will be given to applicants for whom the position will partially or fully satisfy the applicant’s funding commitment from the University.</w:t>
      </w:r>
    </w:p>
    <w:p w14:paraId="64037A70" w14:textId="77777777" w:rsidR="00DE22C5" w:rsidRPr="008852BC" w:rsidRDefault="00DE22C5" w:rsidP="00DE22C5">
      <w:pPr>
        <w:pStyle w:val="BodyText"/>
        <w:spacing w:before="100"/>
        <w:ind w:left="1276"/>
        <w:rPr>
          <w:rFonts w:ascii="Arial" w:hAnsi="Arial" w:cs="Arial"/>
          <w:sz w:val="20"/>
          <w:szCs w:val="20"/>
        </w:rPr>
      </w:pPr>
      <w:r w:rsidRPr="008852BC">
        <w:rPr>
          <w:rFonts w:ascii="Arial" w:hAnsi="Arial" w:cs="Arial"/>
          <w:sz w:val="20"/>
          <w:szCs w:val="20"/>
        </w:rPr>
        <w:t>All applicants for these positions must complete an application form and submit a curriculum vitae, if required by the unit, for consideration by each hiring unit in which they seek a position.</w:t>
      </w:r>
    </w:p>
    <w:p w14:paraId="747D08D4" w14:textId="77777777" w:rsidR="00DE22C5" w:rsidRPr="008852BC" w:rsidRDefault="00DE22C5" w:rsidP="00DE22C5">
      <w:pPr>
        <w:pStyle w:val="BodyText"/>
        <w:spacing w:before="100"/>
        <w:ind w:left="1276"/>
        <w:rPr>
          <w:rFonts w:ascii="Arial" w:hAnsi="Arial" w:cs="Arial"/>
          <w:sz w:val="20"/>
          <w:szCs w:val="20"/>
        </w:rPr>
      </w:pPr>
      <w:r w:rsidRPr="008852BC">
        <w:rPr>
          <w:rFonts w:ascii="Arial" w:hAnsi="Arial" w:cs="Arial"/>
          <w:sz w:val="20"/>
          <w:szCs w:val="20"/>
        </w:rPr>
        <w:t>All appointments shall be made from among the applicants who meet the qualifications.</w:t>
      </w:r>
    </w:p>
    <w:p w14:paraId="7BC8ADAA" w14:textId="77777777" w:rsidR="00DE22C5" w:rsidRPr="008852BC" w:rsidRDefault="00DE22C5" w:rsidP="00DE22C5">
      <w:pPr>
        <w:pStyle w:val="BodyText"/>
        <w:spacing w:before="100"/>
        <w:ind w:left="1276"/>
        <w:rPr>
          <w:rFonts w:ascii="Arial" w:hAnsi="Arial" w:cs="Arial"/>
          <w:sz w:val="20"/>
          <w:szCs w:val="20"/>
        </w:rPr>
      </w:pPr>
      <w:r w:rsidRPr="008852BC">
        <w:rPr>
          <w:rFonts w:ascii="Arial" w:hAnsi="Arial" w:cs="Arial"/>
          <w:sz w:val="20"/>
          <w:szCs w:val="20"/>
        </w:rPr>
        <w:t>Hiring Units will make available a common application form or template (hard copy or electronic).</w:t>
      </w:r>
    </w:p>
    <w:p w14:paraId="03AD5BE6" w14:textId="77777777" w:rsidR="00DE22C5" w:rsidRPr="008852BC" w:rsidRDefault="00DE22C5" w:rsidP="00B77B14">
      <w:pPr>
        <w:tabs>
          <w:tab w:val="left" w:pos="1276"/>
          <w:tab w:val="left" w:pos="1418"/>
        </w:tabs>
        <w:ind w:left="851" w:right="429" w:hanging="851"/>
        <w:jc w:val="both"/>
        <w:rPr>
          <w:rFonts w:ascii="Arial" w:hAnsi="Arial" w:cs="Arial"/>
          <w:b/>
          <w:bCs/>
          <w:sz w:val="20"/>
          <w:szCs w:val="20"/>
        </w:rPr>
      </w:pPr>
    </w:p>
    <w:p w14:paraId="74CE0749" w14:textId="77777777" w:rsidR="00DE22C5" w:rsidRDefault="00DE22C5" w:rsidP="00DE22C5">
      <w:pPr>
        <w:pStyle w:val="ListParagraph"/>
        <w:spacing w:line="204" w:lineRule="exact"/>
        <w:ind w:left="1276" w:hanging="1134"/>
        <w:rPr>
          <w:rFonts w:ascii="Arial" w:hAnsi="Arial" w:cs="Arial"/>
          <w:w w:val="105"/>
          <w:sz w:val="20"/>
          <w:szCs w:val="20"/>
        </w:rPr>
      </w:pPr>
      <w:r w:rsidRPr="008852BC">
        <w:rPr>
          <w:rFonts w:ascii="Arial" w:hAnsi="Arial" w:cs="Arial"/>
          <w:w w:val="105"/>
          <w:sz w:val="20"/>
          <w:szCs w:val="20"/>
        </w:rPr>
        <w:t>…</w:t>
      </w:r>
    </w:p>
    <w:p w14:paraId="70FD7427" w14:textId="77777777" w:rsidR="001027FF" w:rsidRDefault="001027FF" w:rsidP="001027FF">
      <w:pPr>
        <w:spacing w:line="204" w:lineRule="exact"/>
        <w:ind w:right="4"/>
        <w:rPr>
          <w:rFonts w:ascii="Arial" w:hAnsi="Arial" w:cs="Arial"/>
          <w:w w:val="105"/>
          <w:sz w:val="20"/>
          <w:szCs w:val="20"/>
          <w:highlight w:val="yellow"/>
        </w:rPr>
      </w:pPr>
    </w:p>
    <w:p w14:paraId="7C8FB8CC" w14:textId="1DFB2205" w:rsidR="001027FF" w:rsidRPr="00764340" w:rsidRDefault="001027FF" w:rsidP="001027FF">
      <w:pPr>
        <w:spacing w:line="204" w:lineRule="exact"/>
        <w:ind w:right="4"/>
        <w:rPr>
          <w:rFonts w:ascii="Arial" w:hAnsi="Arial" w:cs="Arial"/>
          <w:sz w:val="20"/>
          <w:szCs w:val="20"/>
        </w:rPr>
      </w:pPr>
      <w:r w:rsidRPr="00C75F47">
        <w:rPr>
          <w:rFonts w:ascii="Arial" w:hAnsi="Arial" w:cs="Arial"/>
          <w:w w:val="105"/>
          <w:sz w:val="20"/>
          <w:szCs w:val="20"/>
        </w:rPr>
        <w:t xml:space="preserve">10.04 </w:t>
      </w:r>
      <w:r w:rsidRPr="00C75F47">
        <w:rPr>
          <w:rFonts w:ascii="Arial" w:hAnsi="Arial" w:cs="Arial"/>
          <w:w w:val="105"/>
          <w:sz w:val="20"/>
          <w:szCs w:val="20"/>
        </w:rPr>
        <w:tab/>
        <w:t>VACATION</w:t>
      </w:r>
      <w:r w:rsidRPr="00C75F47">
        <w:rPr>
          <w:rFonts w:ascii="Arial" w:hAnsi="Arial" w:cs="Arial"/>
          <w:spacing w:val="-2"/>
          <w:w w:val="105"/>
          <w:sz w:val="20"/>
          <w:szCs w:val="20"/>
        </w:rPr>
        <w:t xml:space="preserve"> </w:t>
      </w:r>
      <w:r w:rsidRPr="00C75F47">
        <w:rPr>
          <w:rFonts w:ascii="Arial" w:hAnsi="Arial" w:cs="Arial"/>
          <w:w w:val="105"/>
          <w:sz w:val="20"/>
          <w:szCs w:val="20"/>
        </w:rPr>
        <w:t>PAY</w:t>
      </w:r>
      <w:r w:rsidRPr="00764340">
        <w:rPr>
          <w:rFonts w:ascii="Arial" w:hAnsi="Arial" w:cs="Arial"/>
          <w:w w:val="105"/>
          <w:sz w:val="20"/>
          <w:szCs w:val="20"/>
        </w:rPr>
        <w:t xml:space="preserve"> </w:t>
      </w:r>
    </w:p>
    <w:p w14:paraId="30B153D6" w14:textId="77777777" w:rsidR="001027FF" w:rsidRPr="00764340" w:rsidRDefault="001027FF" w:rsidP="001027FF">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48A4FD21" w14:textId="77777777" w:rsidR="001027FF" w:rsidRDefault="001027FF" w:rsidP="00DE22C5">
      <w:pPr>
        <w:pStyle w:val="ListParagraph"/>
        <w:spacing w:line="204" w:lineRule="exact"/>
        <w:ind w:left="1276" w:hanging="1134"/>
        <w:rPr>
          <w:rFonts w:ascii="Arial" w:hAnsi="Arial" w:cs="Arial"/>
          <w:w w:val="105"/>
          <w:sz w:val="20"/>
          <w:szCs w:val="20"/>
        </w:rPr>
      </w:pPr>
    </w:p>
    <w:p w14:paraId="16E2357F" w14:textId="77777777" w:rsidR="008C59B4" w:rsidRDefault="008C59B4" w:rsidP="008C59B4">
      <w:pPr>
        <w:pStyle w:val="ListParagraph"/>
        <w:spacing w:before="1" w:line="205" w:lineRule="exact"/>
        <w:ind w:left="1276" w:hanging="1276"/>
        <w:rPr>
          <w:rFonts w:ascii="Arial" w:hAnsi="Arial" w:cs="Arial"/>
          <w:w w:val="105"/>
          <w:sz w:val="20"/>
          <w:szCs w:val="20"/>
        </w:rPr>
      </w:pPr>
    </w:p>
    <w:p w14:paraId="7F2B0E4B" w14:textId="0CC26CE7" w:rsidR="008C59B4" w:rsidRPr="008852BC" w:rsidRDefault="008C59B4" w:rsidP="008C59B4">
      <w:pPr>
        <w:pStyle w:val="ListParagraph"/>
        <w:spacing w:before="1" w:line="205" w:lineRule="exact"/>
        <w:ind w:left="1276" w:hanging="1276"/>
        <w:rPr>
          <w:rFonts w:ascii="Arial" w:hAnsi="Arial" w:cs="Arial"/>
          <w:sz w:val="20"/>
          <w:szCs w:val="20"/>
        </w:rPr>
      </w:pPr>
      <w:r w:rsidRPr="00113527">
        <w:rPr>
          <w:rFonts w:ascii="Arial" w:hAnsi="Arial" w:cs="Arial"/>
          <w:w w:val="105"/>
          <w:sz w:val="20"/>
          <w:szCs w:val="20"/>
        </w:rPr>
        <w:t xml:space="preserve">10.08 </w:t>
      </w:r>
      <w:r w:rsidRPr="00113527">
        <w:rPr>
          <w:rFonts w:ascii="Arial" w:hAnsi="Arial" w:cs="Arial"/>
          <w:w w:val="105"/>
          <w:sz w:val="20"/>
          <w:szCs w:val="20"/>
        </w:rPr>
        <w:tab/>
        <w:t>GA FINANCIAL</w:t>
      </w:r>
      <w:r w:rsidRPr="00113527">
        <w:rPr>
          <w:rFonts w:ascii="Arial" w:hAnsi="Arial" w:cs="Arial"/>
          <w:spacing w:val="-4"/>
          <w:w w:val="105"/>
          <w:sz w:val="20"/>
          <w:szCs w:val="20"/>
        </w:rPr>
        <w:t xml:space="preserve"> </w:t>
      </w:r>
      <w:r w:rsidRPr="00113527">
        <w:rPr>
          <w:rFonts w:ascii="Arial" w:hAnsi="Arial" w:cs="Arial"/>
          <w:w w:val="105"/>
          <w:sz w:val="20"/>
          <w:szCs w:val="20"/>
        </w:rPr>
        <w:t xml:space="preserve">ASSISTANCE </w:t>
      </w:r>
    </w:p>
    <w:p w14:paraId="31D04630" w14:textId="77777777" w:rsidR="008C59B4" w:rsidRPr="008852BC" w:rsidRDefault="008C59B4" w:rsidP="008C59B4">
      <w:pPr>
        <w:pStyle w:val="ListParagraph"/>
        <w:adjustRightInd w:val="0"/>
        <w:ind w:left="1418" w:hanging="142"/>
        <w:rPr>
          <w:rFonts w:ascii="Arial" w:hAnsi="Arial" w:cs="Arial"/>
          <w:bCs/>
          <w:i/>
          <w:color w:val="FF0000"/>
          <w:sz w:val="20"/>
          <w:szCs w:val="20"/>
        </w:rPr>
      </w:pPr>
    </w:p>
    <w:p w14:paraId="1E216B7E" w14:textId="77777777" w:rsidR="008C59B4" w:rsidRPr="003431E0" w:rsidRDefault="008C59B4" w:rsidP="008C59B4">
      <w:pPr>
        <w:pStyle w:val="ListParagraph"/>
        <w:numPr>
          <w:ilvl w:val="3"/>
          <w:numId w:val="27"/>
        </w:numPr>
        <w:adjustRightInd w:val="0"/>
        <w:ind w:left="1701"/>
        <w:rPr>
          <w:rFonts w:ascii="Arial" w:hAnsi="Arial" w:cs="Arial"/>
          <w:bCs/>
          <w:i/>
          <w:color w:val="FF0000"/>
          <w:sz w:val="20"/>
          <w:szCs w:val="20"/>
        </w:rPr>
      </w:pPr>
      <w:r w:rsidRPr="00F97862">
        <w:rPr>
          <w:rFonts w:ascii="Arial" w:hAnsi="Arial" w:cs="Arial"/>
          <w:bCs/>
          <w:i/>
          <w:color w:val="FF0000"/>
          <w:sz w:val="20"/>
          <w:szCs w:val="20"/>
          <w:highlight w:val="green"/>
        </w:rPr>
        <w:t>Graduate Student Employees Paying Domestic Fees</w:t>
      </w:r>
    </w:p>
    <w:p w14:paraId="03258244" w14:textId="77777777" w:rsidR="008C59B4" w:rsidRPr="003431E0" w:rsidRDefault="008C59B4" w:rsidP="008C59B4">
      <w:pPr>
        <w:pStyle w:val="ListParagraph"/>
        <w:adjustRightInd w:val="0"/>
        <w:ind w:left="1418" w:hanging="142"/>
        <w:rPr>
          <w:rFonts w:ascii="Arial" w:hAnsi="Arial" w:cs="Arial"/>
          <w:bCs/>
          <w:i/>
          <w:color w:val="FF0000"/>
          <w:sz w:val="20"/>
          <w:szCs w:val="20"/>
        </w:rPr>
      </w:pPr>
    </w:p>
    <w:p w14:paraId="510314BD" w14:textId="77777777" w:rsidR="008C59B4" w:rsidRPr="003431E0" w:rsidRDefault="008C59B4" w:rsidP="008C59B4">
      <w:pPr>
        <w:pStyle w:val="Text"/>
        <w:tabs>
          <w:tab w:val="clear" w:pos="660"/>
          <w:tab w:val="clear" w:pos="1020"/>
          <w:tab w:val="clear" w:pos="1440"/>
          <w:tab w:val="left" w:pos="9601"/>
        </w:tabs>
        <w:ind w:left="1276" w:right="319"/>
        <w:jc w:val="left"/>
        <w:rPr>
          <w:rFonts w:ascii="Arial" w:hAnsi="Arial" w:cs="Arial"/>
          <w:dstrike/>
          <w:sz w:val="20"/>
          <w:szCs w:val="20"/>
        </w:rPr>
      </w:pPr>
      <w:r w:rsidRPr="003431E0">
        <w:rPr>
          <w:rFonts w:ascii="Arial" w:hAnsi="Arial" w:cs="Arial"/>
          <w:sz w:val="20"/>
          <w:szCs w:val="20"/>
        </w:rPr>
        <w:t xml:space="preserve">Beginning in the fall of </w:t>
      </w:r>
      <w:r w:rsidRPr="00F97862">
        <w:rPr>
          <w:rFonts w:ascii="Arial" w:hAnsi="Arial" w:cs="Arial"/>
          <w:dstrike/>
          <w:sz w:val="20"/>
          <w:szCs w:val="20"/>
          <w:highlight w:val="green"/>
        </w:rPr>
        <w:t>2016</w:t>
      </w:r>
      <w:r w:rsidRPr="00F97862">
        <w:rPr>
          <w:rFonts w:ascii="Arial" w:hAnsi="Arial" w:cs="Arial"/>
          <w:color w:val="FF0000"/>
          <w:sz w:val="20"/>
          <w:szCs w:val="20"/>
          <w:highlight w:val="green"/>
        </w:rPr>
        <w:t>2022</w:t>
      </w:r>
      <w:r w:rsidRPr="00F97862">
        <w:rPr>
          <w:rFonts w:ascii="Arial" w:hAnsi="Arial" w:cs="Arial"/>
          <w:sz w:val="20"/>
          <w:szCs w:val="20"/>
          <w:highlight w:val="green"/>
        </w:rPr>
        <w:t>,</w:t>
      </w:r>
      <w:r w:rsidRPr="003431E0">
        <w:rPr>
          <w:rFonts w:ascii="Arial" w:hAnsi="Arial" w:cs="Arial"/>
          <w:sz w:val="20"/>
          <w:szCs w:val="20"/>
        </w:rPr>
        <w:t xml:space="preserve"> all members of the bargaining unit who </w:t>
      </w:r>
      <w:r w:rsidRPr="003B6D29">
        <w:rPr>
          <w:rFonts w:ascii="Arial" w:hAnsi="Arial" w:cs="Arial"/>
          <w:dstrike/>
          <w:sz w:val="20"/>
          <w:szCs w:val="20"/>
          <w:highlight w:val="green"/>
        </w:rPr>
        <w:t>are</w:t>
      </w:r>
      <w:r w:rsidRPr="003B6D29">
        <w:rPr>
          <w:rFonts w:ascii="Arial" w:hAnsi="Arial" w:cs="Arial"/>
          <w:strike/>
          <w:sz w:val="20"/>
          <w:szCs w:val="20"/>
          <w:highlight w:val="green"/>
        </w:rPr>
        <w:t xml:space="preserve"> </w:t>
      </w:r>
      <w:r w:rsidRPr="003B6D29">
        <w:rPr>
          <w:rFonts w:ascii="Arial" w:hAnsi="Arial" w:cs="Arial"/>
          <w:color w:val="FF0000"/>
          <w:sz w:val="20"/>
          <w:szCs w:val="20"/>
          <w:highlight w:val="green"/>
        </w:rPr>
        <w:t>pay</w:t>
      </w:r>
      <w:r w:rsidRPr="003431E0">
        <w:rPr>
          <w:rFonts w:ascii="Arial" w:hAnsi="Arial" w:cs="Arial"/>
          <w:color w:val="FF0000"/>
          <w:sz w:val="20"/>
          <w:szCs w:val="20"/>
        </w:rPr>
        <w:t xml:space="preserve"> </w:t>
      </w:r>
      <w:r w:rsidRPr="003431E0">
        <w:rPr>
          <w:rFonts w:ascii="Arial" w:hAnsi="Arial" w:cs="Arial"/>
          <w:sz w:val="20"/>
          <w:szCs w:val="20"/>
        </w:rPr>
        <w:t xml:space="preserve">domestic </w:t>
      </w:r>
      <w:r w:rsidRPr="00F97862">
        <w:rPr>
          <w:rFonts w:ascii="Arial" w:hAnsi="Arial" w:cs="Arial"/>
          <w:dstrike/>
          <w:sz w:val="20"/>
          <w:szCs w:val="20"/>
          <w:highlight w:val="green"/>
        </w:rPr>
        <w:t xml:space="preserve">students </w:t>
      </w:r>
      <w:r w:rsidRPr="00F97862">
        <w:rPr>
          <w:rFonts w:ascii="Arial" w:hAnsi="Arial" w:cs="Arial"/>
          <w:color w:val="FF0000"/>
          <w:sz w:val="20"/>
          <w:szCs w:val="20"/>
          <w:highlight w:val="green"/>
        </w:rPr>
        <w:t>tuition fees</w:t>
      </w:r>
      <w:r w:rsidRPr="003431E0">
        <w:rPr>
          <w:rFonts w:ascii="Arial" w:hAnsi="Arial" w:cs="Arial"/>
          <w:color w:val="FF0000"/>
          <w:sz w:val="20"/>
          <w:szCs w:val="20"/>
        </w:rPr>
        <w:t xml:space="preserve"> </w:t>
      </w:r>
      <w:r w:rsidRPr="003431E0">
        <w:rPr>
          <w:rFonts w:ascii="Arial" w:hAnsi="Arial" w:cs="Arial"/>
          <w:sz w:val="20"/>
          <w:szCs w:val="20"/>
        </w:rPr>
        <w:t xml:space="preserve">shall receive </w:t>
      </w:r>
      <w:r w:rsidRPr="00F97862">
        <w:rPr>
          <w:rFonts w:ascii="Arial" w:hAnsi="Arial" w:cs="Arial"/>
          <w:color w:val="FF0000"/>
          <w:sz w:val="20"/>
          <w:szCs w:val="20"/>
          <w:highlight w:val="green"/>
        </w:rPr>
        <w:t>$779</w:t>
      </w:r>
      <w:r w:rsidRPr="00F97862">
        <w:rPr>
          <w:rFonts w:ascii="Arial" w:hAnsi="Arial" w:cs="Arial"/>
          <w:dstrike/>
          <w:sz w:val="20"/>
          <w:szCs w:val="20"/>
          <w:highlight w:val="green"/>
        </w:rPr>
        <w:t>$708</w:t>
      </w:r>
      <w:r w:rsidRPr="003431E0">
        <w:rPr>
          <w:rFonts w:ascii="Arial" w:hAnsi="Arial" w:cs="Arial"/>
          <w:strike/>
          <w:sz w:val="20"/>
          <w:szCs w:val="20"/>
        </w:rPr>
        <w:t xml:space="preserve"> </w:t>
      </w:r>
      <w:r w:rsidRPr="003431E0">
        <w:rPr>
          <w:rFonts w:ascii="Arial" w:hAnsi="Arial" w:cs="Arial"/>
          <w:sz w:val="20"/>
          <w:szCs w:val="20"/>
        </w:rPr>
        <w:t xml:space="preserve">in the fall and winter terms. </w:t>
      </w:r>
      <w:r w:rsidRPr="00F97862">
        <w:rPr>
          <w:rFonts w:ascii="Arial" w:hAnsi="Arial" w:cs="Arial"/>
          <w:dstrike/>
          <w:sz w:val="20"/>
          <w:szCs w:val="20"/>
          <w:highlight w:val="green"/>
        </w:rPr>
        <w:t>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w:t>
      </w:r>
      <w:r w:rsidRPr="003431E0">
        <w:rPr>
          <w:rFonts w:ascii="Arial" w:hAnsi="Arial" w:cs="Arial"/>
          <w:strike/>
          <w:sz w:val="20"/>
          <w:szCs w:val="20"/>
        </w:rPr>
        <w:t xml:space="preserve"> </w:t>
      </w:r>
      <w:r w:rsidRPr="003431E0">
        <w:rPr>
          <w:rFonts w:ascii="Arial" w:hAnsi="Arial" w:cs="Arial"/>
          <w:sz w:val="20"/>
          <w:szCs w:val="20"/>
        </w:rPr>
        <w:t xml:space="preserve">Beginning in the fall of </w:t>
      </w:r>
      <w:r w:rsidRPr="00F97862">
        <w:rPr>
          <w:rFonts w:ascii="Arial" w:hAnsi="Arial" w:cs="Arial"/>
          <w:dstrike/>
          <w:sz w:val="20"/>
          <w:szCs w:val="20"/>
          <w:highlight w:val="green"/>
        </w:rPr>
        <w:t xml:space="preserve">2016 </w:t>
      </w:r>
      <w:r w:rsidRPr="00F97862">
        <w:rPr>
          <w:rFonts w:ascii="Arial" w:hAnsi="Arial" w:cs="Arial"/>
          <w:color w:val="FF0000"/>
          <w:sz w:val="20"/>
          <w:szCs w:val="20"/>
          <w:highlight w:val="green"/>
        </w:rPr>
        <w:t>2022</w:t>
      </w:r>
      <w:r w:rsidRPr="003431E0">
        <w:rPr>
          <w:rFonts w:ascii="Arial" w:hAnsi="Arial" w:cs="Arial"/>
          <w:color w:val="FF0000"/>
          <w:sz w:val="20"/>
          <w:szCs w:val="20"/>
        </w:rPr>
        <w:t xml:space="preserve"> </w:t>
      </w:r>
      <w:r w:rsidRPr="003431E0">
        <w:rPr>
          <w:rFonts w:ascii="Arial" w:hAnsi="Arial" w:cs="Arial"/>
          <w:sz w:val="20"/>
          <w:szCs w:val="20"/>
        </w:rPr>
        <w:t xml:space="preserve">all </w:t>
      </w:r>
      <w:r w:rsidRPr="008C59B4">
        <w:rPr>
          <w:rFonts w:ascii="Arial" w:hAnsi="Arial" w:cs="Arial"/>
          <w:sz w:val="20"/>
          <w:szCs w:val="20"/>
          <w:highlight w:val="green"/>
        </w:rPr>
        <w:t>employees in the bargaining unit</w:t>
      </w:r>
      <w:r w:rsidRPr="003431E0">
        <w:rPr>
          <w:rFonts w:ascii="Arial" w:hAnsi="Arial" w:cs="Arial"/>
          <w:sz w:val="20"/>
          <w:szCs w:val="20"/>
        </w:rPr>
        <w:t xml:space="preserve"> who in the previous academic year had a GAship shall receive </w:t>
      </w:r>
      <w:r w:rsidRPr="00F97862">
        <w:rPr>
          <w:rFonts w:ascii="Arial" w:hAnsi="Arial" w:cs="Arial"/>
          <w:color w:val="FF0000"/>
          <w:sz w:val="20"/>
          <w:szCs w:val="20"/>
          <w:highlight w:val="green"/>
        </w:rPr>
        <w:t>$977</w:t>
      </w:r>
      <w:r w:rsidRPr="00F97862">
        <w:rPr>
          <w:rFonts w:ascii="Arial" w:hAnsi="Arial" w:cs="Arial"/>
          <w:dstrike/>
          <w:sz w:val="20"/>
          <w:szCs w:val="20"/>
          <w:highlight w:val="green"/>
        </w:rPr>
        <w:t>$888</w:t>
      </w:r>
      <w:r w:rsidRPr="003431E0">
        <w:rPr>
          <w:rFonts w:ascii="Arial" w:hAnsi="Arial" w:cs="Arial"/>
          <w:strike/>
          <w:sz w:val="20"/>
          <w:szCs w:val="20"/>
        </w:rPr>
        <w:t xml:space="preserve"> </w:t>
      </w:r>
      <w:r w:rsidRPr="003431E0">
        <w:rPr>
          <w:rFonts w:ascii="Arial" w:hAnsi="Arial" w:cs="Arial"/>
          <w:sz w:val="20"/>
          <w:szCs w:val="20"/>
        </w:rPr>
        <w:t xml:space="preserve">in the fall and winter terms. </w:t>
      </w:r>
      <w:r w:rsidRPr="00F97862">
        <w:rPr>
          <w:rFonts w:ascii="Arial" w:hAnsi="Arial" w:cs="Arial"/>
          <w:dstrike/>
          <w:sz w:val="20"/>
          <w:szCs w:val="20"/>
          <w:highlight w:val="green"/>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w:t>
      </w:r>
      <w:r w:rsidRPr="00F97862">
        <w:rPr>
          <w:rFonts w:ascii="Arial" w:hAnsi="Arial" w:cs="Arial"/>
          <w:dstrike/>
          <w:sz w:val="20"/>
          <w:szCs w:val="20"/>
          <w:highlight w:val="green"/>
        </w:rPr>
        <w:lastRenderedPageBreak/>
        <w:t>2021 this amount will increase to $967; and beginning in the fall of 2022 this amount will increase to $977.</w:t>
      </w:r>
    </w:p>
    <w:p w14:paraId="7E3F6CAD" w14:textId="77777777" w:rsidR="008C59B4" w:rsidRPr="003431E0" w:rsidRDefault="008C59B4" w:rsidP="008C59B4">
      <w:pPr>
        <w:pStyle w:val="Text"/>
        <w:numPr>
          <w:ilvl w:val="3"/>
          <w:numId w:val="27"/>
        </w:numPr>
        <w:tabs>
          <w:tab w:val="clear" w:pos="660"/>
          <w:tab w:val="clear" w:pos="1020"/>
          <w:tab w:val="clear" w:pos="1440"/>
          <w:tab w:val="left" w:pos="9601"/>
        </w:tabs>
        <w:ind w:left="1701" w:right="319"/>
        <w:jc w:val="left"/>
        <w:rPr>
          <w:rFonts w:ascii="Arial" w:hAnsi="Arial" w:cs="Arial"/>
          <w:sz w:val="20"/>
          <w:szCs w:val="20"/>
          <w:u w:val="single"/>
        </w:rPr>
      </w:pPr>
      <w:r w:rsidRPr="00F97862">
        <w:rPr>
          <w:rFonts w:ascii="Arial" w:hAnsi="Arial" w:cs="Arial"/>
          <w:bCs/>
          <w:i/>
          <w:color w:val="FF0000"/>
          <w:sz w:val="20"/>
          <w:szCs w:val="20"/>
          <w:highlight w:val="green"/>
        </w:rPr>
        <w:t>Graduate Student Employees Paying International Fees</w:t>
      </w:r>
    </w:p>
    <w:p w14:paraId="62392DC5" w14:textId="77777777" w:rsidR="008C59B4" w:rsidRPr="008852BC" w:rsidRDefault="008C59B4" w:rsidP="008C59B4">
      <w:pPr>
        <w:pStyle w:val="Text"/>
        <w:tabs>
          <w:tab w:val="clear" w:pos="660"/>
          <w:tab w:val="clear" w:pos="1020"/>
          <w:tab w:val="clear" w:pos="1440"/>
          <w:tab w:val="left" w:pos="9601"/>
        </w:tabs>
        <w:ind w:left="1276" w:right="319"/>
        <w:jc w:val="left"/>
        <w:rPr>
          <w:rStyle w:val="Roman"/>
          <w:rFonts w:ascii="Arial" w:hAnsi="Arial" w:cs="Arial"/>
          <w:dstrike/>
          <w:spacing w:val="-2"/>
          <w:sz w:val="20"/>
          <w:szCs w:val="20"/>
        </w:rPr>
      </w:pPr>
      <w:r w:rsidRPr="003431E0">
        <w:rPr>
          <w:rFonts w:ascii="Arial" w:hAnsi="Arial" w:cs="Arial"/>
          <w:sz w:val="20"/>
          <w:szCs w:val="20"/>
        </w:rPr>
        <w:t xml:space="preserve">All members of the bargaining unit who </w:t>
      </w:r>
      <w:r w:rsidRPr="00F97862">
        <w:rPr>
          <w:rFonts w:ascii="Arial" w:hAnsi="Arial" w:cs="Arial"/>
          <w:dstrike/>
          <w:sz w:val="20"/>
          <w:szCs w:val="20"/>
          <w:highlight w:val="green"/>
        </w:rPr>
        <w:t xml:space="preserve">are </w:t>
      </w:r>
      <w:r w:rsidRPr="00F97862">
        <w:rPr>
          <w:rFonts w:ascii="Arial" w:hAnsi="Arial" w:cs="Arial"/>
          <w:color w:val="FF0000"/>
          <w:sz w:val="20"/>
          <w:szCs w:val="20"/>
          <w:highlight w:val="green"/>
        </w:rPr>
        <w:t>pay</w:t>
      </w:r>
      <w:r w:rsidRPr="003431E0">
        <w:rPr>
          <w:rFonts w:ascii="Arial" w:hAnsi="Arial" w:cs="Arial"/>
          <w:color w:val="FF0000"/>
          <w:sz w:val="20"/>
          <w:szCs w:val="20"/>
        </w:rPr>
        <w:t xml:space="preserve"> </w:t>
      </w:r>
      <w:r w:rsidRPr="003431E0">
        <w:rPr>
          <w:rFonts w:ascii="Arial" w:hAnsi="Arial" w:cs="Arial"/>
          <w:sz w:val="20"/>
          <w:szCs w:val="20"/>
        </w:rPr>
        <w:t xml:space="preserve">international </w:t>
      </w:r>
      <w:r w:rsidRPr="00F97862">
        <w:rPr>
          <w:rFonts w:ascii="Arial" w:hAnsi="Arial" w:cs="Arial"/>
          <w:dstrike/>
          <w:sz w:val="20"/>
          <w:szCs w:val="20"/>
          <w:highlight w:val="green"/>
        </w:rPr>
        <w:t xml:space="preserve">students </w:t>
      </w:r>
      <w:r w:rsidRPr="00F97862">
        <w:rPr>
          <w:rFonts w:ascii="Arial" w:hAnsi="Arial" w:cs="Arial"/>
          <w:color w:val="FF0000"/>
          <w:sz w:val="20"/>
          <w:szCs w:val="20"/>
          <w:highlight w:val="green"/>
        </w:rPr>
        <w:t>tuition fees</w:t>
      </w:r>
      <w:r w:rsidRPr="003431E0">
        <w:rPr>
          <w:rFonts w:ascii="Arial" w:hAnsi="Arial" w:cs="Arial"/>
          <w:color w:val="FF0000"/>
          <w:sz w:val="20"/>
          <w:szCs w:val="20"/>
        </w:rPr>
        <w:t xml:space="preserve"> </w:t>
      </w:r>
      <w:r w:rsidRPr="003431E0">
        <w:rPr>
          <w:rFonts w:ascii="Arial" w:hAnsi="Arial" w:cs="Arial"/>
          <w:sz w:val="20"/>
          <w:szCs w:val="20"/>
        </w:rPr>
        <w:t xml:space="preserve">shall receive </w:t>
      </w:r>
      <w:r w:rsidRPr="00F97862">
        <w:rPr>
          <w:rFonts w:ascii="Arial" w:hAnsi="Arial" w:cs="Arial"/>
          <w:color w:val="FF0000"/>
          <w:sz w:val="20"/>
          <w:szCs w:val="20"/>
          <w:highlight w:val="green"/>
        </w:rPr>
        <w:t>$1193</w:t>
      </w:r>
      <w:r w:rsidRPr="00F97862">
        <w:rPr>
          <w:rFonts w:ascii="Arial" w:hAnsi="Arial" w:cs="Arial"/>
          <w:dstrike/>
          <w:sz w:val="20"/>
          <w:szCs w:val="20"/>
          <w:highlight w:val="green"/>
        </w:rPr>
        <w:t>$1085</w:t>
      </w:r>
      <w:r w:rsidRPr="003431E0">
        <w:rPr>
          <w:rFonts w:ascii="Arial" w:hAnsi="Arial" w:cs="Arial"/>
          <w:sz w:val="20"/>
          <w:szCs w:val="20"/>
        </w:rPr>
        <w:t xml:space="preserve"> beginning in the fall of </w:t>
      </w:r>
      <w:r w:rsidRPr="00F97862">
        <w:rPr>
          <w:rFonts w:ascii="Arial" w:hAnsi="Arial" w:cs="Arial"/>
          <w:dstrike/>
          <w:sz w:val="20"/>
          <w:szCs w:val="20"/>
          <w:highlight w:val="green"/>
        </w:rPr>
        <w:t>2016</w:t>
      </w:r>
      <w:r w:rsidRPr="00F97862">
        <w:rPr>
          <w:rFonts w:ascii="Arial" w:hAnsi="Arial" w:cs="Arial"/>
          <w:sz w:val="20"/>
          <w:szCs w:val="20"/>
          <w:highlight w:val="green"/>
        </w:rPr>
        <w:t>2022</w:t>
      </w:r>
      <w:r w:rsidRPr="003431E0">
        <w:rPr>
          <w:rFonts w:ascii="Arial" w:hAnsi="Arial" w:cs="Arial"/>
          <w:sz w:val="20"/>
          <w:szCs w:val="20"/>
        </w:rPr>
        <w:t xml:space="preserve">. </w:t>
      </w:r>
      <w:r w:rsidRPr="00F97862">
        <w:rPr>
          <w:rFonts w:ascii="Arial" w:hAnsi="Arial" w:cs="Arial"/>
          <w:dstrike/>
          <w:sz w:val="20"/>
          <w:szCs w:val="20"/>
          <w:highlight w:val="green"/>
        </w:rPr>
        <w:t>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w:t>
      </w:r>
      <w:r w:rsidRPr="003431E0">
        <w:rPr>
          <w:rFonts w:ascii="Arial" w:hAnsi="Arial" w:cs="Arial"/>
          <w:strike/>
          <w:sz w:val="20"/>
          <w:szCs w:val="20"/>
        </w:rPr>
        <w:t xml:space="preserve"> </w:t>
      </w:r>
      <w:r w:rsidRPr="003431E0">
        <w:rPr>
          <w:rFonts w:ascii="Arial" w:hAnsi="Arial" w:cs="Arial"/>
          <w:sz w:val="20"/>
          <w:szCs w:val="20"/>
        </w:rPr>
        <w:t xml:space="preserve">Starting in the Fall of </w:t>
      </w:r>
      <w:r w:rsidRPr="00F97862">
        <w:rPr>
          <w:rFonts w:ascii="Arial" w:hAnsi="Arial" w:cs="Arial"/>
          <w:dstrike/>
          <w:sz w:val="20"/>
          <w:szCs w:val="20"/>
          <w:highlight w:val="green"/>
        </w:rPr>
        <w:t xml:space="preserve">2016 </w:t>
      </w:r>
      <w:r w:rsidRPr="00F97862">
        <w:rPr>
          <w:rFonts w:ascii="Arial" w:hAnsi="Arial" w:cs="Arial"/>
          <w:color w:val="FF0000"/>
          <w:sz w:val="20"/>
          <w:szCs w:val="20"/>
          <w:highlight w:val="green"/>
        </w:rPr>
        <w:t xml:space="preserve">2022 </w:t>
      </w:r>
      <w:r w:rsidRPr="00F97862">
        <w:rPr>
          <w:rFonts w:ascii="Arial" w:hAnsi="Arial" w:cs="Arial"/>
          <w:dstrike/>
          <w:sz w:val="20"/>
          <w:szCs w:val="20"/>
          <w:highlight w:val="green"/>
        </w:rPr>
        <w:t xml:space="preserve">all </w:t>
      </w:r>
      <w:r w:rsidRPr="008C59B4">
        <w:rPr>
          <w:rFonts w:ascii="Arial" w:hAnsi="Arial" w:cs="Arial"/>
          <w:sz w:val="20"/>
          <w:szCs w:val="20"/>
          <w:highlight w:val="green"/>
        </w:rPr>
        <w:t>employees in the bargaining unit</w:t>
      </w:r>
      <w:r w:rsidRPr="003431E0">
        <w:rPr>
          <w:rFonts w:ascii="Arial" w:hAnsi="Arial" w:cs="Arial"/>
          <w:sz w:val="20"/>
          <w:szCs w:val="20"/>
        </w:rPr>
        <w:t xml:space="preserve"> who </w:t>
      </w:r>
      <w:r w:rsidRPr="00F97862">
        <w:rPr>
          <w:rFonts w:ascii="Arial" w:hAnsi="Arial" w:cs="Arial"/>
          <w:dstrike/>
          <w:sz w:val="20"/>
          <w:szCs w:val="20"/>
          <w:highlight w:val="green"/>
        </w:rPr>
        <w:t xml:space="preserve">are </w:t>
      </w:r>
      <w:r w:rsidRPr="00F97862">
        <w:rPr>
          <w:rFonts w:ascii="Arial" w:hAnsi="Arial" w:cs="Arial"/>
          <w:color w:val="FF0000"/>
          <w:sz w:val="20"/>
          <w:szCs w:val="20"/>
          <w:highlight w:val="green"/>
        </w:rPr>
        <w:t>pay</w:t>
      </w:r>
      <w:r w:rsidRPr="003431E0">
        <w:rPr>
          <w:rFonts w:ascii="Arial" w:hAnsi="Arial" w:cs="Arial"/>
          <w:color w:val="FF0000"/>
          <w:sz w:val="20"/>
          <w:szCs w:val="20"/>
        </w:rPr>
        <w:t xml:space="preserve"> </w:t>
      </w:r>
      <w:r w:rsidRPr="003431E0">
        <w:rPr>
          <w:rFonts w:ascii="Arial" w:hAnsi="Arial" w:cs="Arial"/>
          <w:sz w:val="20"/>
          <w:szCs w:val="20"/>
        </w:rPr>
        <w:t xml:space="preserve">international </w:t>
      </w:r>
      <w:r w:rsidRPr="00F97862">
        <w:rPr>
          <w:rFonts w:ascii="Arial" w:hAnsi="Arial" w:cs="Arial"/>
          <w:dstrike/>
          <w:sz w:val="20"/>
          <w:szCs w:val="20"/>
          <w:highlight w:val="green"/>
        </w:rPr>
        <w:t xml:space="preserve">students </w:t>
      </w:r>
      <w:r w:rsidRPr="00F97862">
        <w:rPr>
          <w:rFonts w:ascii="Arial" w:hAnsi="Arial" w:cs="Arial"/>
          <w:color w:val="FF0000"/>
          <w:sz w:val="20"/>
          <w:szCs w:val="20"/>
          <w:highlight w:val="green"/>
        </w:rPr>
        <w:t>tuition fees</w:t>
      </w:r>
      <w:r w:rsidRPr="003431E0">
        <w:rPr>
          <w:rFonts w:ascii="Arial" w:hAnsi="Arial" w:cs="Arial"/>
          <w:color w:val="FF0000"/>
          <w:sz w:val="20"/>
          <w:szCs w:val="20"/>
        </w:rPr>
        <w:t xml:space="preserve"> </w:t>
      </w:r>
      <w:r w:rsidRPr="003431E0">
        <w:rPr>
          <w:rFonts w:ascii="Arial" w:hAnsi="Arial" w:cs="Arial"/>
          <w:sz w:val="20"/>
          <w:szCs w:val="20"/>
        </w:rPr>
        <w:t xml:space="preserve">and who in the previous academic year had a GAship shall receive </w:t>
      </w:r>
      <w:r w:rsidRPr="00F97862">
        <w:rPr>
          <w:rFonts w:ascii="Arial" w:hAnsi="Arial" w:cs="Arial"/>
          <w:color w:val="FF0000"/>
          <w:sz w:val="20"/>
          <w:szCs w:val="20"/>
          <w:highlight w:val="green"/>
        </w:rPr>
        <w:t>$1424</w:t>
      </w:r>
      <w:r w:rsidRPr="00F97862">
        <w:rPr>
          <w:rFonts w:ascii="Arial" w:hAnsi="Arial" w:cs="Arial"/>
          <w:dstrike/>
          <w:sz w:val="20"/>
          <w:szCs w:val="20"/>
          <w:highlight w:val="green"/>
        </w:rPr>
        <w:t>$1295</w:t>
      </w:r>
      <w:r w:rsidRPr="003431E0">
        <w:rPr>
          <w:rFonts w:ascii="Arial" w:hAnsi="Arial" w:cs="Arial"/>
          <w:strike/>
          <w:sz w:val="20"/>
          <w:szCs w:val="20"/>
        </w:rPr>
        <w:t xml:space="preserve"> </w:t>
      </w:r>
      <w:r w:rsidRPr="003431E0">
        <w:rPr>
          <w:rFonts w:ascii="Arial" w:hAnsi="Arial" w:cs="Arial"/>
          <w:sz w:val="20"/>
          <w:szCs w:val="20"/>
        </w:rPr>
        <w:t xml:space="preserve">in the fall and winter terms. </w:t>
      </w:r>
      <w:r w:rsidRPr="00F97862">
        <w:rPr>
          <w:rFonts w:ascii="Arial" w:hAnsi="Arial" w:cs="Arial"/>
          <w:dstrike/>
          <w:sz w:val="20"/>
          <w:szCs w:val="20"/>
          <w:highlight w:val="green"/>
        </w:rPr>
        <w:t>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469DC166" w14:textId="77777777" w:rsidR="008C59B4" w:rsidRPr="008852BC" w:rsidRDefault="008C59B4" w:rsidP="008C59B4">
      <w:pPr>
        <w:pStyle w:val="Text"/>
        <w:tabs>
          <w:tab w:val="clear" w:pos="660"/>
          <w:tab w:val="clear" w:pos="1020"/>
          <w:tab w:val="clear" w:pos="1440"/>
          <w:tab w:val="left" w:pos="9601"/>
        </w:tabs>
        <w:ind w:left="1276" w:right="319"/>
        <w:jc w:val="left"/>
        <w:rPr>
          <w:rFonts w:ascii="Arial" w:hAnsi="Arial" w:cs="Arial"/>
          <w:color w:val="auto"/>
          <w:sz w:val="20"/>
          <w:szCs w:val="20"/>
        </w:rPr>
      </w:pPr>
      <w:r w:rsidRPr="008852BC">
        <w:rPr>
          <w:rFonts w:ascii="Arial" w:hAnsi="Arial" w:cs="Arial"/>
          <w:color w:val="auto"/>
          <w:sz w:val="20"/>
          <w:szCs w:val="20"/>
        </w:rPr>
        <w:t xml:space="preserve">Employees in the Unit 1 bargaining unit receive any graduate financial assistance through the Unit 1 collective agreement and accordingly are not eligible for any Unit 3 GA financial assistance under this Article. </w:t>
      </w:r>
    </w:p>
    <w:p w14:paraId="2D112FEF" w14:textId="77777777" w:rsidR="008C59B4" w:rsidRPr="008852BC" w:rsidRDefault="008C59B4" w:rsidP="008C59B4">
      <w:pPr>
        <w:pStyle w:val="Text"/>
        <w:numPr>
          <w:ilvl w:val="3"/>
          <w:numId w:val="27"/>
        </w:numPr>
        <w:tabs>
          <w:tab w:val="clear" w:pos="660"/>
          <w:tab w:val="clear" w:pos="1020"/>
          <w:tab w:val="clear" w:pos="1440"/>
          <w:tab w:val="left" w:pos="9601"/>
        </w:tabs>
        <w:ind w:left="1560" w:right="319"/>
        <w:jc w:val="left"/>
        <w:rPr>
          <w:rFonts w:ascii="Arial" w:hAnsi="Arial" w:cs="Arial"/>
          <w:color w:val="auto"/>
          <w:sz w:val="20"/>
          <w:szCs w:val="20"/>
        </w:rPr>
      </w:pPr>
      <w:r w:rsidRPr="008852BC">
        <w:rPr>
          <w:rFonts w:ascii="Arial" w:hAnsi="Arial" w:cs="Arial"/>
          <w:color w:val="auto"/>
          <w:sz w:val="20"/>
          <w:szCs w:val="20"/>
        </w:rPr>
        <w:t>The Faculty of Graduate Studies will make best efforts to post the financial assistance to students’ accounts within six weeks of the start of the relevant term.</w:t>
      </w:r>
    </w:p>
    <w:p w14:paraId="0768C16A" w14:textId="77777777" w:rsidR="008C59B4" w:rsidRPr="008852BC" w:rsidRDefault="008C59B4" w:rsidP="008C59B4">
      <w:pPr>
        <w:pStyle w:val="BodyText"/>
        <w:tabs>
          <w:tab w:val="left" w:pos="9601"/>
        </w:tabs>
        <w:spacing w:before="9"/>
        <w:ind w:left="1276" w:right="319"/>
        <w:rPr>
          <w:rFonts w:ascii="Arial" w:hAnsi="Arial" w:cs="Arial"/>
          <w:sz w:val="20"/>
          <w:szCs w:val="20"/>
        </w:rPr>
      </w:pPr>
      <w:r w:rsidRPr="008852BC">
        <w:rPr>
          <w:rFonts w:ascii="Arial" w:hAnsi="Arial" w:cs="Arial"/>
          <w:bCs/>
          <w:sz w:val="20"/>
          <w:szCs w:val="20"/>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p w14:paraId="08FF6A45" w14:textId="77777777" w:rsidR="008C59B4" w:rsidRDefault="008C59B4" w:rsidP="00DE22C5">
      <w:pPr>
        <w:pStyle w:val="ListParagraph"/>
        <w:spacing w:line="204" w:lineRule="exact"/>
        <w:ind w:left="1276" w:hanging="1134"/>
        <w:rPr>
          <w:rFonts w:ascii="Arial" w:hAnsi="Arial" w:cs="Arial"/>
          <w:w w:val="105"/>
          <w:sz w:val="20"/>
          <w:szCs w:val="20"/>
        </w:rPr>
      </w:pPr>
    </w:p>
    <w:p w14:paraId="05E5A21F" w14:textId="77777777" w:rsidR="008C59B4" w:rsidRPr="008852BC" w:rsidRDefault="008C59B4" w:rsidP="00DE22C5">
      <w:pPr>
        <w:pStyle w:val="ListParagraph"/>
        <w:spacing w:line="204" w:lineRule="exact"/>
        <w:ind w:left="1276" w:hanging="1134"/>
        <w:rPr>
          <w:rFonts w:ascii="Arial" w:hAnsi="Arial" w:cs="Arial"/>
          <w:w w:val="105"/>
          <w:sz w:val="20"/>
          <w:szCs w:val="20"/>
        </w:rPr>
      </w:pPr>
    </w:p>
    <w:p w14:paraId="3B3847A5" w14:textId="77777777" w:rsidR="007905F7" w:rsidRPr="008852BC" w:rsidRDefault="007905F7" w:rsidP="007905F7">
      <w:pPr>
        <w:spacing w:line="204" w:lineRule="exact"/>
        <w:rPr>
          <w:rFonts w:ascii="Arial" w:hAnsi="Arial" w:cs="Arial"/>
          <w:w w:val="105"/>
          <w:sz w:val="20"/>
          <w:szCs w:val="20"/>
        </w:rPr>
      </w:pPr>
    </w:p>
    <w:p w14:paraId="52A0C9EE" w14:textId="6F705626" w:rsidR="007905F7" w:rsidRPr="008852BC" w:rsidRDefault="007905F7" w:rsidP="007905F7">
      <w:pPr>
        <w:spacing w:line="204" w:lineRule="exact"/>
        <w:rPr>
          <w:rFonts w:ascii="Arial" w:hAnsi="Arial" w:cs="Arial"/>
          <w:strike/>
          <w:sz w:val="20"/>
          <w:szCs w:val="20"/>
        </w:rPr>
      </w:pPr>
      <w:r w:rsidRPr="008852BC">
        <w:rPr>
          <w:rFonts w:ascii="Arial" w:hAnsi="Arial" w:cs="Arial"/>
          <w:b/>
          <w:bCs/>
          <w:w w:val="105"/>
          <w:sz w:val="20"/>
          <w:szCs w:val="20"/>
        </w:rPr>
        <w:t>ARTICLE 11 – GENERAL</w:t>
      </w:r>
    </w:p>
    <w:p w14:paraId="3E71186D" w14:textId="77777777" w:rsidR="007905F7" w:rsidRPr="008852BC" w:rsidRDefault="007905F7" w:rsidP="00113527">
      <w:pPr>
        <w:pStyle w:val="ListParagraph"/>
        <w:numPr>
          <w:ilvl w:val="2"/>
          <w:numId w:val="38"/>
        </w:numPr>
        <w:spacing w:before="1"/>
        <w:ind w:left="851" w:right="120" w:hanging="851"/>
        <w:jc w:val="both"/>
        <w:rPr>
          <w:rFonts w:ascii="Arial" w:hAnsi="Arial" w:cs="Arial"/>
          <w:sz w:val="20"/>
          <w:szCs w:val="20"/>
        </w:rPr>
      </w:pPr>
      <w:r w:rsidRPr="008852BC">
        <w:rPr>
          <w:rFonts w:ascii="Arial" w:hAnsi="Arial" w:cs="Arial"/>
          <w:sz w:val="20"/>
          <w:szCs w:val="20"/>
        </w:rPr>
        <w:t xml:space="preserve">Full time graduate students who have served on the CUPE 3903, CUPE Ontario or CUPE National Executive, or OUWCC Executive for at least six months may, on the basis of such service, submit petitions for academic extensions for a total of </w:t>
      </w:r>
      <w:r w:rsidRPr="008852BC">
        <w:rPr>
          <w:rFonts w:ascii="Arial" w:hAnsi="Arial" w:cs="Arial"/>
          <w:dstrike/>
          <w:sz w:val="20"/>
          <w:szCs w:val="20"/>
          <w:highlight w:val="green"/>
        </w:rPr>
        <w:t>eight to</w:t>
      </w:r>
      <w:r w:rsidRPr="008852BC">
        <w:rPr>
          <w:rFonts w:ascii="Arial" w:hAnsi="Arial" w:cs="Arial"/>
          <w:sz w:val="20"/>
          <w:szCs w:val="2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w:t>
      </w:r>
      <w:r w:rsidRPr="008852BC">
        <w:rPr>
          <w:rFonts w:ascii="Arial" w:hAnsi="Arial" w:cs="Arial"/>
          <w:spacing w:val="-16"/>
          <w:sz w:val="20"/>
          <w:szCs w:val="20"/>
        </w:rPr>
        <w:t xml:space="preserve"> </w:t>
      </w:r>
      <w:r w:rsidRPr="008852BC">
        <w:rPr>
          <w:rFonts w:ascii="Arial" w:hAnsi="Arial" w:cs="Arial"/>
          <w:sz w:val="20"/>
          <w:szCs w:val="20"/>
        </w:rPr>
        <w:t>year.</w:t>
      </w:r>
    </w:p>
    <w:p w14:paraId="13C2D768" w14:textId="77777777" w:rsidR="007905F7" w:rsidRDefault="007905F7" w:rsidP="007905F7">
      <w:pPr>
        <w:spacing w:before="1"/>
        <w:ind w:right="120"/>
        <w:jc w:val="both"/>
        <w:rPr>
          <w:rFonts w:ascii="Arial" w:hAnsi="Arial" w:cs="Arial"/>
          <w:sz w:val="20"/>
          <w:szCs w:val="20"/>
        </w:rPr>
      </w:pPr>
    </w:p>
    <w:p w14:paraId="53644B58" w14:textId="77777777" w:rsidR="008C59B4" w:rsidRDefault="008C59B4" w:rsidP="007905F7">
      <w:pPr>
        <w:spacing w:before="1"/>
        <w:ind w:right="120"/>
        <w:jc w:val="both"/>
        <w:rPr>
          <w:rFonts w:ascii="Arial" w:hAnsi="Arial" w:cs="Arial"/>
          <w:sz w:val="20"/>
          <w:szCs w:val="20"/>
        </w:rPr>
      </w:pPr>
    </w:p>
    <w:p w14:paraId="4C6DEF5A" w14:textId="77777777" w:rsidR="008C59B4" w:rsidRPr="008852BC" w:rsidRDefault="008C59B4" w:rsidP="007905F7">
      <w:pPr>
        <w:spacing w:before="1"/>
        <w:ind w:right="120"/>
        <w:jc w:val="both"/>
        <w:rPr>
          <w:rFonts w:ascii="Arial" w:hAnsi="Arial" w:cs="Arial"/>
          <w:sz w:val="20"/>
          <w:szCs w:val="20"/>
        </w:rPr>
      </w:pPr>
    </w:p>
    <w:p w14:paraId="21BB5C78" w14:textId="77777777" w:rsidR="00B77B14" w:rsidRPr="008852BC" w:rsidRDefault="00B77B14" w:rsidP="00B77B14">
      <w:pPr>
        <w:tabs>
          <w:tab w:val="left" w:pos="1276"/>
          <w:tab w:val="left" w:pos="1418"/>
          <w:tab w:val="left" w:pos="2899"/>
          <w:tab w:val="left" w:pos="2900"/>
        </w:tabs>
        <w:ind w:right="429"/>
        <w:jc w:val="both"/>
        <w:rPr>
          <w:rFonts w:ascii="Arial" w:hAnsi="Arial" w:cs="Arial"/>
          <w:sz w:val="20"/>
          <w:szCs w:val="20"/>
        </w:rPr>
      </w:pPr>
    </w:p>
    <w:p w14:paraId="08A0856D" w14:textId="1988BFFC" w:rsidR="007905F7" w:rsidRPr="008852BC" w:rsidRDefault="007905F7" w:rsidP="007905F7">
      <w:pPr>
        <w:pStyle w:val="BodyText"/>
        <w:ind w:left="851" w:hanging="851"/>
        <w:rPr>
          <w:rFonts w:ascii="Arial" w:hAnsi="Arial" w:cs="Arial"/>
          <w:b/>
          <w:bCs/>
          <w:w w:val="105"/>
          <w:sz w:val="20"/>
          <w:szCs w:val="20"/>
        </w:rPr>
      </w:pPr>
      <w:r w:rsidRPr="008852BC">
        <w:rPr>
          <w:rFonts w:ascii="Arial" w:hAnsi="Arial" w:cs="Arial"/>
          <w:b/>
          <w:bCs/>
          <w:w w:val="105"/>
          <w:sz w:val="20"/>
          <w:szCs w:val="20"/>
        </w:rPr>
        <w:lastRenderedPageBreak/>
        <w:t xml:space="preserve">ARTICLE 15 – </w:t>
      </w:r>
      <w:r w:rsidRPr="008852BC">
        <w:rPr>
          <w:rFonts w:ascii="Arial" w:hAnsi="Arial" w:cs="Arial"/>
          <w:b/>
          <w:bCs/>
          <w:dstrike/>
          <w:w w:val="105"/>
          <w:sz w:val="20"/>
          <w:szCs w:val="20"/>
          <w:highlight w:val="green"/>
        </w:rPr>
        <w:t>ASSIGNMENTS</w:t>
      </w:r>
      <w:r w:rsidRPr="008852BC">
        <w:rPr>
          <w:rFonts w:ascii="Arial" w:hAnsi="Arial" w:cs="Arial"/>
          <w:b/>
          <w:bCs/>
          <w:w w:val="105"/>
          <w:sz w:val="20"/>
          <w:szCs w:val="20"/>
          <w:highlight w:val="green"/>
        </w:rPr>
        <w:t xml:space="preserve"> </w:t>
      </w:r>
      <w:r w:rsidRPr="008852BC">
        <w:rPr>
          <w:rFonts w:ascii="Arial" w:hAnsi="Arial" w:cs="Arial"/>
          <w:b/>
          <w:bCs/>
          <w:color w:val="FF0000"/>
          <w:w w:val="105"/>
          <w:sz w:val="20"/>
          <w:szCs w:val="20"/>
          <w:highlight w:val="green"/>
        </w:rPr>
        <w:t>APPOINTMENTS</w:t>
      </w:r>
      <w:r w:rsidRPr="008852BC">
        <w:rPr>
          <w:rFonts w:ascii="Arial" w:hAnsi="Arial" w:cs="Arial"/>
          <w:b/>
          <w:bCs/>
          <w:w w:val="105"/>
          <w:sz w:val="20"/>
          <w:szCs w:val="20"/>
        </w:rPr>
        <w:t xml:space="preserve"> </w:t>
      </w:r>
    </w:p>
    <w:p w14:paraId="112B585A" w14:textId="77777777" w:rsidR="007905F7" w:rsidRPr="008852BC" w:rsidRDefault="007905F7" w:rsidP="007905F7">
      <w:pPr>
        <w:pStyle w:val="BodyText"/>
        <w:spacing w:before="7"/>
        <w:ind w:left="851" w:hanging="851"/>
        <w:rPr>
          <w:rFonts w:ascii="Arial" w:hAnsi="Arial" w:cs="Arial"/>
          <w:sz w:val="20"/>
          <w:szCs w:val="20"/>
        </w:rPr>
      </w:pPr>
    </w:p>
    <w:p w14:paraId="46E93F8C" w14:textId="77777777" w:rsidR="007905F7" w:rsidRPr="008852BC" w:rsidRDefault="007905F7" w:rsidP="00113527">
      <w:pPr>
        <w:pStyle w:val="ListParagraph"/>
        <w:numPr>
          <w:ilvl w:val="1"/>
          <w:numId w:val="45"/>
        </w:numPr>
        <w:spacing w:line="204" w:lineRule="exact"/>
        <w:rPr>
          <w:rFonts w:ascii="Arial" w:hAnsi="Arial" w:cs="Arial"/>
          <w:dstrike/>
          <w:sz w:val="20"/>
          <w:szCs w:val="20"/>
          <w:highlight w:val="green"/>
        </w:rPr>
      </w:pPr>
      <w:r w:rsidRPr="008852BC">
        <w:rPr>
          <w:rFonts w:ascii="Arial" w:hAnsi="Arial" w:cs="Arial"/>
          <w:dstrike/>
          <w:w w:val="105"/>
          <w:sz w:val="20"/>
          <w:szCs w:val="20"/>
          <w:highlight w:val="green"/>
        </w:rPr>
        <w:t>WRITTEN NOTICE OF</w:t>
      </w:r>
      <w:r w:rsidRPr="008852BC">
        <w:rPr>
          <w:rFonts w:ascii="Arial" w:hAnsi="Arial" w:cs="Arial"/>
          <w:dstrike/>
          <w:spacing w:val="-7"/>
          <w:w w:val="105"/>
          <w:sz w:val="20"/>
          <w:szCs w:val="20"/>
          <w:highlight w:val="green"/>
        </w:rPr>
        <w:t xml:space="preserve"> </w:t>
      </w:r>
      <w:r w:rsidRPr="008852BC">
        <w:rPr>
          <w:rFonts w:ascii="Arial" w:hAnsi="Arial" w:cs="Arial"/>
          <w:dstrike/>
          <w:w w:val="105"/>
          <w:sz w:val="20"/>
          <w:szCs w:val="20"/>
          <w:highlight w:val="green"/>
        </w:rPr>
        <w:t>ASSIGNMENT</w:t>
      </w:r>
      <w:r w:rsidRPr="008852BC">
        <w:rPr>
          <w:rFonts w:ascii="Arial" w:hAnsi="Arial" w:cs="Arial"/>
          <w:w w:val="105"/>
          <w:sz w:val="20"/>
          <w:szCs w:val="20"/>
          <w:highlight w:val="green"/>
        </w:rPr>
        <w:t xml:space="preserve"> </w:t>
      </w:r>
      <w:r w:rsidRPr="008852BC">
        <w:rPr>
          <w:rFonts w:ascii="Arial" w:hAnsi="Arial" w:cs="Arial"/>
          <w:color w:val="FF0000"/>
          <w:w w:val="105"/>
          <w:sz w:val="20"/>
          <w:szCs w:val="20"/>
          <w:highlight w:val="green"/>
        </w:rPr>
        <w:t xml:space="preserve">OFFER OF APPOINTMENT </w:t>
      </w:r>
    </w:p>
    <w:p w14:paraId="7D37C94E" w14:textId="77777777" w:rsidR="007905F7" w:rsidRPr="008852BC" w:rsidRDefault="007905F7" w:rsidP="007905F7">
      <w:pPr>
        <w:pStyle w:val="BodyText"/>
        <w:ind w:left="851" w:right="121"/>
        <w:jc w:val="both"/>
        <w:rPr>
          <w:rFonts w:ascii="Arial" w:hAnsi="Arial" w:cs="Arial"/>
          <w:sz w:val="20"/>
          <w:szCs w:val="20"/>
        </w:rPr>
      </w:pPr>
      <w:r w:rsidRPr="008852BC">
        <w:rPr>
          <w:rFonts w:ascii="Arial" w:hAnsi="Arial" w:cs="Arial"/>
          <w:sz w:val="20"/>
          <w:szCs w:val="20"/>
        </w:rPr>
        <w:t xml:space="preserve">When a full-time graduate student is hired for a full graduate assistantship, it is understood that </w:t>
      </w:r>
      <w:r w:rsidRPr="008852BC">
        <w:rPr>
          <w:rFonts w:ascii="Arial" w:hAnsi="Arial" w:cs="Arial"/>
          <w:color w:val="FF0000"/>
          <w:sz w:val="20"/>
          <w:szCs w:val="20"/>
          <w:highlight w:val="green"/>
        </w:rPr>
        <w:t>they</w:t>
      </w:r>
      <w:r w:rsidRPr="008852BC">
        <w:rPr>
          <w:rFonts w:ascii="Arial" w:hAnsi="Arial" w:cs="Arial"/>
          <w:sz w:val="20"/>
          <w:szCs w:val="20"/>
          <w:highlight w:val="green"/>
        </w:rPr>
        <w:t xml:space="preserve"> </w:t>
      </w:r>
      <w:proofErr w:type="spellStart"/>
      <w:r w:rsidRPr="008852BC">
        <w:rPr>
          <w:rFonts w:ascii="Arial" w:hAnsi="Arial" w:cs="Arial"/>
          <w:dstrike/>
          <w:sz w:val="20"/>
          <w:szCs w:val="20"/>
          <w:highlight w:val="green"/>
        </w:rPr>
        <w:t>their</w:t>
      </w:r>
      <w:proofErr w:type="spellEnd"/>
      <w:r w:rsidRPr="008852BC">
        <w:rPr>
          <w:rFonts w:ascii="Arial" w:hAnsi="Arial" w:cs="Arial"/>
          <w:sz w:val="20"/>
          <w:szCs w:val="20"/>
        </w:rPr>
        <w:t xml:space="preserve"> will not be required to work more than an average of ten hours per week over the academic session to a total of not more than 270 hours. If a fractional graduate assistantship is assigned, the work requirements shall be adjusted accordingly.</w:t>
      </w:r>
    </w:p>
    <w:p w14:paraId="6032A14E" w14:textId="77777777" w:rsidR="007905F7" w:rsidRPr="008852BC" w:rsidRDefault="007905F7" w:rsidP="007905F7">
      <w:pPr>
        <w:pStyle w:val="BodyText"/>
        <w:spacing w:before="98"/>
        <w:ind w:left="851" w:right="121"/>
        <w:jc w:val="both"/>
        <w:rPr>
          <w:rFonts w:ascii="Arial" w:hAnsi="Arial" w:cs="Arial"/>
          <w:sz w:val="20"/>
          <w:szCs w:val="20"/>
        </w:rPr>
      </w:pPr>
      <w:r w:rsidRPr="008852BC">
        <w:rPr>
          <w:rFonts w:ascii="Arial" w:hAnsi="Arial" w:cs="Arial"/>
          <w:sz w:val="20"/>
          <w:szCs w:val="20"/>
        </w:rPr>
        <w:t xml:space="preserve">Once the graduate program director, normally in conjunction with FGS, has determined the GA </w:t>
      </w:r>
      <w:r w:rsidRPr="008852BC">
        <w:rPr>
          <w:rFonts w:ascii="Arial" w:hAnsi="Arial" w:cs="Arial"/>
          <w:color w:val="FF0000"/>
          <w:sz w:val="20"/>
          <w:szCs w:val="20"/>
          <w:highlight w:val="green"/>
        </w:rPr>
        <w:t xml:space="preserve">appointment </w:t>
      </w:r>
      <w:r w:rsidRPr="008852BC">
        <w:rPr>
          <w:rFonts w:ascii="Arial" w:hAnsi="Arial" w:cs="Arial"/>
          <w:dstrike/>
          <w:sz w:val="20"/>
          <w:szCs w:val="20"/>
          <w:highlight w:val="green"/>
        </w:rPr>
        <w:t>assignment</w:t>
      </w:r>
      <w:r w:rsidRPr="008852BC">
        <w:rPr>
          <w:rFonts w:ascii="Arial" w:hAnsi="Arial" w:cs="Arial"/>
          <w:sz w:val="20"/>
          <w:szCs w:val="20"/>
        </w:rPr>
        <w:t xml:space="preserve">, the GA will be notified in writing of the </w:t>
      </w:r>
      <w:r w:rsidRPr="008852BC">
        <w:rPr>
          <w:rFonts w:ascii="Arial" w:hAnsi="Arial" w:cs="Arial"/>
          <w:color w:val="FF0000"/>
          <w:sz w:val="20"/>
          <w:szCs w:val="20"/>
          <w:highlight w:val="green"/>
        </w:rPr>
        <w:t xml:space="preserve">appointment </w:t>
      </w:r>
      <w:r w:rsidRPr="008852BC">
        <w:rPr>
          <w:rFonts w:ascii="Arial" w:hAnsi="Arial" w:cs="Arial"/>
          <w:dstrike/>
          <w:sz w:val="20"/>
          <w:szCs w:val="20"/>
          <w:highlight w:val="green"/>
        </w:rPr>
        <w:t>assignment</w:t>
      </w:r>
      <w:r w:rsidRPr="008852BC">
        <w:rPr>
          <w:rFonts w:ascii="Arial" w:hAnsi="Arial" w:cs="Arial"/>
          <w:sz w:val="20"/>
          <w:szCs w:val="20"/>
        </w:rPr>
        <w:t>, normally no later than three weeks after the deadline for registration in the relevant term. The notice will include the number of hours, the name of the supervisor and the responsibilities.</w:t>
      </w:r>
    </w:p>
    <w:p w14:paraId="116323CD" w14:textId="77777777" w:rsidR="007905F7" w:rsidRPr="008852BC" w:rsidRDefault="007905F7" w:rsidP="007905F7">
      <w:pPr>
        <w:pStyle w:val="BodyText"/>
        <w:spacing w:before="100"/>
        <w:ind w:left="851" w:right="121"/>
        <w:jc w:val="both"/>
        <w:rPr>
          <w:rFonts w:ascii="Arial" w:hAnsi="Arial" w:cs="Arial"/>
          <w:sz w:val="20"/>
          <w:szCs w:val="20"/>
        </w:rPr>
      </w:pPr>
      <w:r w:rsidRPr="008852BC">
        <w:rPr>
          <w:rFonts w:ascii="Arial" w:hAnsi="Arial" w:cs="Arial"/>
          <w:sz w:val="20"/>
          <w:szCs w:val="20"/>
        </w:rPr>
        <w:t>Anyone assigned to positions three weeks after the deadline for registration will have GA hours proportionally reduced without any reduction in pay.</w:t>
      </w:r>
    </w:p>
    <w:p w14:paraId="6B70A4A2" w14:textId="5602A1E3" w:rsidR="00874AAD" w:rsidRPr="008852BC" w:rsidRDefault="00874AAD" w:rsidP="00874AAD">
      <w:pPr>
        <w:pStyle w:val="BodyText"/>
        <w:spacing w:before="100"/>
        <w:ind w:left="851" w:right="121" w:hanging="851"/>
        <w:jc w:val="both"/>
        <w:rPr>
          <w:rFonts w:ascii="Arial" w:hAnsi="Arial" w:cs="Arial"/>
          <w:color w:val="FF0000"/>
          <w:sz w:val="20"/>
          <w:szCs w:val="20"/>
        </w:rPr>
      </w:pPr>
      <w:r w:rsidRPr="008852BC">
        <w:rPr>
          <w:rFonts w:ascii="Arial" w:hAnsi="Arial" w:cs="Arial"/>
          <w:color w:val="FF0000"/>
          <w:sz w:val="20"/>
          <w:szCs w:val="20"/>
        </w:rPr>
        <w:t xml:space="preserve">15.02.1 </w:t>
      </w:r>
      <w:r w:rsidRPr="008852BC">
        <w:rPr>
          <w:rFonts w:ascii="Arial" w:hAnsi="Arial" w:cs="Arial"/>
          <w:color w:val="FF0000"/>
          <w:sz w:val="20"/>
          <w:szCs w:val="20"/>
          <w:highlight w:val="green"/>
        </w:rPr>
        <w:t>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14:paraId="2C52DFA6" w14:textId="77777777" w:rsidR="00874AAD" w:rsidRPr="008852BC" w:rsidRDefault="00874AAD" w:rsidP="007905F7">
      <w:pPr>
        <w:pStyle w:val="BodyText"/>
        <w:spacing w:before="100"/>
        <w:ind w:left="851" w:right="121"/>
        <w:jc w:val="both"/>
        <w:rPr>
          <w:rFonts w:ascii="Arial" w:hAnsi="Arial" w:cs="Arial"/>
          <w:sz w:val="20"/>
          <w:szCs w:val="20"/>
        </w:rPr>
      </w:pPr>
    </w:p>
    <w:p w14:paraId="6B99890C" w14:textId="77777777" w:rsidR="007905F7" w:rsidRPr="008852BC" w:rsidRDefault="007905F7" w:rsidP="007905F7">
      <w:pPr>
        <w:pStyle w:val="BodyText"/>
        <w:ind w:left="0"/>
        <w:rPr>
          <w:rFonts w:ascii="Arial" w:hAnsi="Arial" w:cs="Arial"/>
          <w:b/>
          <w:bCs/>
          <w:sz w:val="20"/>
          <w:szCs w:val="20"/>
        </w:rPr>
      </w:pPr>
      <w:r w:rsidRPr="008852BC">
        <w:rPr>
          <w:rFonts w:ascii="Arial" w:hAnsi="Arial" w:cs="Arial"/>
          <w:b/>
          <w:bCs/>
          <w:w w:val="105"/>
          <w:sz w:val="20"/>
          <w:szCs w:val="20"/>
        </w:rPr>
        <w:t xml:space="preserve">ARTICLE 16 – LEAVES </w:t>
      </w:r>
    </w:p>
    <w:p w14:paraId="7C2B8CD6" w14:textId="77777777" w:rsidR="007905F7" w:rsidRPr="008852BC" w:rsidRDefault="007905F7" w:rsidP="007905F7">
      <w:pPr>
        <w:pStyle w:val="BodyText"/>
        <w:spacing w:before="8"/>
        <w:ind w:left="851" w:hanging="851"/>
        <w:rPr>
          <w:rFonts w:ascii="Arial" w:hAnsi="Arial" w:cs="Arial"/>
          <w:sz w:val="20"/>
          <w:szCs w:val="20"/>
        </w:rPr>
      </w:pPr>
    </w:p>
    <w:p w14:paraId="2DC6FB22" w14:textId="77777777" w:rsidR="007905F7" w:rsidRPr="008852BC" w:rsidRDefault="007905F7" w:rsidP="00113527">
      <w:pPr>
        <w:pStyle w:val="ListParagraph"/>
        <w:numPr>
          <w:ilvl w:val="1"/>
          <w:numId w:val="40"/>
        </w:numPr>
        <w:spacing w:line="204" w:lineRule="exact"/>
        <w:ind w:left="851" w:hanging="851"/>
        <w:rPr>
          <w:rFonts w:ascii="Arial" w:hAnsi="Arial" w:cs="Arial"/>
          <w:sz w:val="20"/>
          <w:szCs w:val="20"/>
        </w:rPr>
      </w:pPr>
      <w:r w:rsidRPr="008852BC">
        <w:rPr>
          <w:rFonts w:ascii="Arial" w:hAnsi="Arial" w:cs="Arial"/>
          <w:w w:val="105"/>
          <w:sz w:val="20"/>
          <w:szCs w:val="20"/>
        </w:rPr>
        <w:t xml:space="preserve">PAID </w:t>
      </w:r>
      <w:r w:rsidRPr="008852BC">
        <w:rPr>
          <w:rFonts w:ascii="Arial" w:hAnsi="Arial" w:cs="Arial"/>
          <w:dstrike/>
          <w:w w:val="105"/>
          <w:sz w:val="20"/>
          <w:szCs w:val="20"/>
          <w:highlight w:val="green"/>
        </w:rPr>
        <w:t>MATERNITY</w:t>
      </w:r>
      <w:r w:rsidRPr="008852BC">
        <w:rPr>
          <w:rFonts w:ascii="Arial" w:hAnsi="Arial" w:cs="Arial"/>
          <w:spacing w:val="-7"/>
          <w:w w:val="105"/>
          <w:sz w:val="20"/>
          <w:szCs w:val="20"/>
          <w:highlight w:val="green"/>
        </w:rPr>
        <w:t xml:space="preserve"> </w:t>
      </w:r>
      <w:r w:rsidRPr="008852BC">
        <w:rPr>
          <w:rFonts w:ascii="Arial" w:hAnsi="Arial" w:cs="Arial"/>
          <w:color w:val="FF0000"/>
          <w:spacing w:val="-7"/>
          <w:w w:val="105"/>
          <w:sz w:val="20"/>
          <w:szCs w:val="20"/>
          <w:highlight w:val="green"/>
        </w:rPr>
        <w:t>PREGNANCY</w:t>
      </w:r>
      <w:r w:rsidRPr="008852BC">
        <w:rPr>
          <w:rFonts w:ascii="Arial" w:hAnsi="Arial" w:cs="Arial"/>
          <w:spacing w:val="-7"/>
          <w:w w:val="105"/>
          <w:sz w:val="20"/>
          <w:szCs w:val="20"/>
        </w:rPr>
        <w:t xml:space="preserve"> </w:t>
      </w:r>
      <w:r w:rsidRPr="008852BC">
        <w:rPr>
          <w:rFonts w:ascii="Arial" w:hAnsi="Arial" w:cs="Arial"/>
          <w:w w:val="105"/>
          <w:sz w:val="20"/>
          <w:szCs w:val="20"/>
        </w:rPr>
        <w:t>LEAVE</w:t>
      </w:r>
    </w:p>
    <w:p w14:paraId="459D17E6" w14:textId="77777777" w:rsidR="007905F7" w:rsidRDefault="007905F7" w:rsidP="007905F7">
      <w:pPr>
        <w:pStyle w:val="BodyText"/>
        <w:ind w:left="851" w:right="126"/>
        <w:jc w:val="both"/>
        <w:rPr>
          <w:rFonts w:ascii="Arial" w:hAnsi="Arial" w:cs="Arial"/>
          <w:sz w:val="20"/>
          <w:szCs w:val="20"/>
        </w:rPr>
      </w:pPr>
      <w:r w:rsidRPr="008852BC">
        <w:rPr>
          <w:rFonts w:ascii="Arial" w:hAnsi="Arial" w:cs="Arial"/>
          <w:sz w:val="20"/>
          <w:szCs w:val="20"/>
        </w:rPr>
        <w:t>Upon</w:t>
      </w:r>
      <w:r w:rsidRPr="008852BC">
        <w:rPr>
          <w:rFonts w:ascii="Arial" w:hAnsi="Arial" w:cs="Arial"/>
          <w:spacing w:val="-2"/>
          <w:sz w:val="20"/>
          <w:szCs w:val="20"/>
        </w:rPr>
        <w:t xml:space="preserve"> </w:t>
      </w:r>
      <w:r w:rsidRPr="008852BC">
        <w:rPr>
          <w:rFonts w:ascii="Arial" w:hAnsi="Arial" w:cs="Arial"/>
          <w:sz w:val="20"/>
          <w:szCs w:val="20"/>
        </w:rPr>
        <w:t>written</w:t>
      </w:r>
      <w:r w:rsidRPr="008852BC">
        <w:rPr>
          <w:rFonts w:ascii="Arial" w:hAnsi="Arial" w:cs="Arial"/>
          <w:spacing w:val="-3"/>
          <w:sz w:val="20"/>
          <w:szCs w:val="20"/>
        </w:rPr>
        <w:t xml:space="preserve"> </w:t>
      </w:r>
      <w:r w:rsidRPr="008852BC">
        <w:rPr>
          <w:rFonts w:ascii="Arial" w:hAnsi="Arial" w:cs="Arial"/>
          <w:sz w:val="20"/>
          <w:szCs w:val="20"/>
        </w:rPr>
        <w:t>request</w:t>
      </w:r>
      <w:r w:rsidRPr="008852BC">
        <w:rPr>
          <w:rFonts w:ascii="Arial" w:hAnsi="Arial" w:cs="Arial"/>
          <w:spacing w:val="-2"/>
          <w:sz w:val="20"/>
          <w:szCs w:val="20"/>
        </w:rPr>
        <w:t xml:space="preserve"> </w:t>
      </w:r>
      <w:r w:rsidRPr="008852BC">
        <w:rPr>
          <w:rFonts w:ascii="Arial" w:hAnsi="Arial" w:cs="Arial"/>
          <w:sz w:val="20"/>
          <w:szCs w:val="20"/>
        </w:rPr>
        <w:t>to</w:t>
      </w:r>
      <w:r w:rsidRPr="008852BC">
        <w:rPr>
          <w:rFonts w:ascii="Arial" w:hAnsi="Arial" w:cs="Arial"/>
          <w:spacing w:val="-3"/>
          <w:sz w:val="20"/>
          <w:szCs w:val="20"/>
        </w:rPr>
        <w:t xml:space="preserve"> </w:t>
      </w:r>
      <w:r w:rsidRPr="008852BC">
        <w:rPr>
          <w:rFonts w:ascii="Arial" w:hAnsi="Arial" w:cs="Arial"/>
          <w:sz w:val="20"/>
          <w:szCs w:val="20"/>
        </w:rPr>
        <w:t>the</w:t>
      </w:r>
      <w:r w:rsidRPr="008852BC">
        <w:rPr>
          <w:rFonts w:ascii="Arial" w:hAnsi="Arial" w:cs="Arial"/>
          <w:spacing w:val="-2"/>
          <w:sz w:val="20"/>
          <w:szCs w:val="20"/>
        </w:rPr>
        <w:t xml:space="preserve"> </w:t>
      </w:r>
      <w:r w:rsidRPr="008852BC">
        <w:rPr>
          <w:rFonts w:ascii="Arial" w:hAnsi="Arial" w:cs="Arial"/>
          <w:sz w:val="20"/>
          <w:szCs w:val="20"/>
        </w:rPr>
        <w:t>Chair/Dean/Director</w:t>
      </w:r>
      <w:r w:rsidRPr="008852BC">
        <w:rPr>
          <w:rFonts w:ascii="Arial" w:hAnsi="Arial" w:cs="Arial"/>
          <w:spacing w:val="-3"/>
          <w:sz w:val="20"/>
          <w:szCs w:val="20"/>
        </w:rPr>
        <w:t xml:space="preserve"> </w:t>
      </w:r>
      <w:r w:rsidRPr="008852BC">
        <w:rPr>
          <w:rFonts w:ascii="Arial" w:hAnsi="Arial" w:cs="Arial"/>
          <w:sz w:val="20"/>
          <w:szCs w:val="20"/>
        </w:rPr>
        <w:t>indicating</w:t>
      </w:r>
      <w:r w:rsidRPr="008852BC">
        <w:rPr>
          <w:rFonts w:ascii="Arial" w:hAnsi="Arial" w:cs="Arial"/>
          <w:spacing w:val="-3"/>
          <w:sz w:val="20"/>
          <w:szCs w:val="20"/>
        </w:rPr>
        <w:t xml:space="preserve"> </w:t>
      </w:r>
      <w:r w:rsidRPr="008852BC">
        <w:rPr>
          <w:rFonts w:ascii="Arial" w:hAnsi="Arial" w:cs="Arial"/>
          <w:sz w:val="20"/>
          <w:szCs w:val="20"/>
        </w:rPr>
        <w:t>the</w:t>
      </w:r>
      <w:r w:rsidRPr="008852BC">
        <w:rPr>
          <w:rFonts w:ascii="Arial" w:hAnsi="Arial" w:cs="Arial"/>
          <w:spacing w:val="-2"/>
          <w:sz w:val="20"/>
          <w:szCs w:val="20"/>
        </w:rPr>
        <w:t xml:space="preserve"> </w:t>
      </w:r>
      <w:r w:rsidRPr="008852BC">
        <w:rPr>
          <w:rFonts w:ascii="Arial" w:hAnsi="Arial" w:cs="Arial"/>
          <w:sz w:val="20"/>
          <w:szCs w:val="20"/>
        </w:rPr>
        <w:t>expected</w:t>
      </w:r>
      <w:r w:rsidRPr="008852BC">
        <w:rPr>
          <w:rFonts w:ascii="Arial" w:hAnsi="Arial" w:cs="Arial"/>
          <w:spacing w:val="-1"/>
          <w:sz w:val="20"/>
          <w:szCs w:val="20"/>
        </w:rPr>
        <w:t xml:space="preserve"> </w:t>
      </w:r>
      <w:r w:rsidRPr="008852BC">
        <w:rPr>
          <w:rFonts w:ascii="Arial" w:hAnsi="Arial" w:cs="Arial"/>
          <w:sz w:val="20"/>
          <w:szCs w:val="20"/>
        </w:rPr>
        <w:t>date</w:t>
      </w:r>
      <w:r w:rsidRPr="008852BC">
        <w:rPr>
          <w:rFonts w:ascii="Arial" w:hAnsi="Arial" w:cs="Arial"/>
          <w:spacing w:val="-2"/>
          <w:sz w:val="20"/>
          <w:szCs w:val="20"/>
        </w:rPr>
        <w:t xml:space="preserve"> </w:t>
      </w:r>
      <w:r w:rsidRPr="008852BC">
        <w:rPr>
          <w:rFonts w:ascii="Arial" w:hAnsi="Arial" w:cs="Arial"/>
          <w:sz w:val="20"/>
          <w:szCs w:val="20"/>
        </w:rPr>
        <w:t>of</w:t>
      </w:r>
      <w:r w:rsidRPr="008852BC">
        <w:rPr>
          <w:rFonts w:ascii="Arial" w:hAnsi="Arial" w:cs="Arial"/>
          <w:spacing w:val="-1"/>
          <w:sz w:val="20"/>
          <w:szCs w:val="20"/>
        </w:rPr>
        <w:t xml:space="preserve"> </w:t>
      </w:r>
      <w:r w:rsidRPr="008852BC">
        <w:rPr>
          <w:rFonts w:ascii="Arial" w:hAnsi="Arial" w:cs="Arial"/>
          <w:sz w:val="20"/>
          <w:szCs w:val="20"/>
        </w:rPr>
        <w:t>delivery,</w:t>
      </w:r>
      <w:r w:rsidRPr="008852BC">
        <w:rPr>
          <w:rFonts w:ascii="Arial" w:hAnsi="Arial" w:cs="Arial"/>
          <w:spacing w:val="-2"/>
          <w:sz w:val="20"/>
          <w:szCs w:val="20"/>
        </w:rPr>
        <w:t xml:space="preserve"> </w:t>
      </w:r>
      <w:r w:rsidRPr="008852BC">
        <w:rPr>
          <w:rFonts w:ascii="Arial" w:hAnsi="Arial" w:cs="Arial"/>
          <w:sz w:val="20"/>
          <w:szCs w:val="20"/>
        </w:rPr>
        <w:t>a</w:t>
      </w:r>
      <w:r w:rsidRPr="008852BC">
        <w:rPr>
          <w:rFonts w:ascii="Arial" w:hAnsi="Arial" w:cs="Arial"/>
          <w:spacing w:val="-2"/>
          <w:sz w:val="20"/>
          <w:szCs w:val="20"/>
        </w:rPr>
        <w:t xml:space="preserve"> </w:t>
      </w:r>
      <w:r w:rsidRPr="008852BC">
        <w:rPr>
          <w:rFonts w:ascii="Arial" w:hAnsi="Arial" w:cs="Arial"/>
          <w:dstrike/>
          <w:sz w:val="20"/>
          <w:szCs w:val="20"/>
          <w:highlight w:val="green"/>
        </w:rPr>
        <w:t>female</w:t>
      </w:r>
      <w:r w:rsidRPr="008852BC">
        <w:rPr>
          <w:rFonts w:ascii="Arial" w:hAnsi="Arial" w:cs="Arial"/>
          <w:spacing w:val="-2"/>
          <w:sz w:val="20"/>
          <w:szCs w:val="20"/>
          <w:highlight w:val="green"/>
        </w:rPr>
        <w:t xml:space="preserve"> </w:t>
      </w:r>
      <w:r w:rsidRPr="008852BC">
        <w:rPr>
          <w:rFonts w:ascii="Arial" w:hAnsi="Arial" w:cs="Arial"/>
          <w:color w:val="FF0000"/>
          <w:spacing w:val="-2"/>
          <w:sz w:val="20"/>
          <w:szCs w:val="20"/>
          <w:highlight w:val="green"/>
        </w:rPr>
        <w:t>pregnant</w:t>
      </w:r>
      <w:r w:rsidRPr="008852BC">
        <w:rPr>
          <w:rFonts w:ascii="Arial" w:hAnsi="Arial" w:cs="Arial"/>
          <w:spacing w:val="-2"/>
          <w:sz w:val="20"/>
          <w:szCs w:val="20"/>
        </w:rPr>
        <w:t xml:space="preserve"> </w:t>
      </w:r>
      <w:r w:rsidRPr="008852BC">
        <w:rPr>
          <w:rFonts w:ascii="Arial" w:hAnsi="Arial" w:cs="Arial"/>
          <w:sz w:val="20"/>
          <w:szCs w:val="20"/>
        </w:rPr>
        <w:t>employee</w:t>
      </w:r>
      <w:r w:rsidRPr="008852BC">
        <w:rPr>
          <w:rFonts w:ascii="Arial" w:hAnsi="Arial" w:cs="Arial"/>
          <w:spacing w:val="-2"/>
          <w:sz w:val="20"/>
          <w:szCs w:val="20"/>
        </w:rPr>
        <w:t xml:space="preserve"> </w:t>
      </w:r>
      <w:r w:rsidRPr="008852BC">
        <w:rPr>
          <w:rFonts w:ascii="Arial" w:hAnsi="Arial" w:cs="Arial"/>
          <w:sz w:val="20"/>
          <w:szCs w:val="20"/>
        </w:rPr>
        <w:t>shall</w:t>
      </w:r>
      <w:r w:rsidRPr="008852BC">
        <w:rPr>
          <w:rFonts w:ascii="Arial" w:hAnsi="Arial" w:cs="Arial"/>
          <w:spacing w:val="-4"/>
          <w:sz w:val="20"/>
          <w:szCs w:val="20"/>
        </w:rPr>
        <w:t xml:space="preserve"> </w:t>
      </w:r>
      <w:r w:rsidRPr="008852BC">
        <w:rPr>
          <w:rFonts w:ascii="Arial" w:hAnsi="Arial" w:cs="Arial"/>
          <w:sz w:val="20"/>
          <w:szCs w:val="20"/>
        </w:rPr>
        <w:t>be</w:t>
      </w:r>
      <w:r w:rsidRPr="008852BC">
        <w:rPr>
          <w:rFonts w:ascii="Arial" w:hAnsi="Arial" w:cs="Arial"/>
          <w:spacing w:val="-2"/>
          <w:sz w:val="20"/>
          <w:szCs w:val="20"/>
        </w:rPr>
        <w:t xml:space="preserve"> </w:t>
      </w:r>
      <w:r w:rsidRPr="008852BC">
        <w:rPr>
          <w:rFonts w:ascii="Arial" w:hAnsi="Arial" w:cs="Arial"/>
          <w:sz w:val="20"/>
          <w:szCs w:val="20"/>
        </w:rPr>
        <w:t xml:space="preserve">entitled to paid </w:t>
      </w:r>
      <w:r w:rsidRPr="008852BC">
        <w:rPr>
          <w:rFonts w:ascii="Arial" w:hAnsi="Arial" w:cs="Arial"/>
          <w:dstrike/>
          <w:sz w:val="20"/>
          <w:szCs w:val="20"/>
          <w:highlight w:val="green"/>
        </w:rPr>
        <w:t>maternity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pregnancy</w:t>
      </w:r>
      <w:r w:rsidRPr="008852BC">
        <w:rPr>
          <w:rFonts w:ascii="Arial" w:hAnsi="Arial" w:cs="Arial"/>
          <w:sz w:val="20"/>
          <w:szCs w:val="20"/>
        </w:rPr>
        <w:t xml:space="preserve"> leave of up to seventeen-thirty-fifths of the period of their appointment contract(s). Requests for </w:t>
      </w:r>
      <w:r w:rsidRPr="008852BC">
        <w:rPr>
          <w:rFonts w:ascii="Arial" w:hAnsi="Arial" w:cs="Arial"/>
          <w:dstrike/>
          <w:sz w:val="20"/>
          <w:szCs w:val="20"/>
          <w:highlight w:val="green"/>
        </w:rPr>
        <w:t>Maternity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Pregnancy</w:t>
      </w:r>
      <w:r w:rsidRPr="008852BC">
        <w:rPr>
          <w:rFonts w:ascii="Arial" w:hAnsi="Arial" w:cs="Arial"/>
          <w:sz w:val="20"/>
          <w:szCs w:val="20"/>
        </w:rPr>
        <w:t xml:space="preserve"> Leave will be made as soon as practicable, and normally no later than one month before the intended start-date of the</w:t>
      </w:r>
      <w:r w:rsidRPr="008852BC">
        <w:rPr>
          <w:rFonts w:ascii="Arial" w:hAnsi="Arial" w:cs="Arial"/>
          <w:spacing w:val="-22"/>
          <w:sz w:val="20"/>
          <w:szCs w:val="20"/>
        </w:rPr>
        <w:t xml:space="preserve"> </w:t>
      </w:r>
      <w:r w:rsidRPr="008852BC">
        <w:rPr>
          <w:rFonts w:ascii="Arial" w:hAnsi="Arial" w:cs="Arial"/>
          <w:sz w:val="20"/>
          <w:szCs w:val="20"/>
        </w:rPr>
        <w:t>leave.</w:t>
      </w:r>
    </w:p>
    <w:p w14:paraId="4211E0AC" w14:textId="77777777" w:rsidR="008C59B4" w:rsidRDefault="008C59B4" w:rsidP="008C59B4">
      <w:pPr>
        <w:pStyle w:val="ListParagraph"/>
        <w:ind w:left="131" w:firstLine="720"/>
        <w:rPr>
          <w:rFonts w:ascii="Arial" w:hAnsi="Arial" w:cs="Arial"/>
          <w:b/>
          <w:bCs/>
          <w:color w:val="C00000"/>
          <w:w w:val="105"/>
          <w:sz w:val="20"/>
          <w:szCs w:val="20"/>
          <w:highlight w:val="yellow"/>
        </w:rPr>
      </w:pPr>
    </w:p>
    <w:p w14:paraId="4521E10E" w14:textId="77777777" w:rsidR="008C59B4" w:rsidRPr="008852BC" w:rsidRDefault="008C59B4" w:rsidP="008C59B4">
      <w:pPr>
        <w:pStyle w:val="ListParagraph"/>
        <w:numPr>
          <w:ilvl w:val="1"/>
          <w:numId w:val="40"/>
        </w:numPr>
        <w:spacing w:line="204" w:lineRule="exact"/>
        <w:ind w:left="851" w:hanging="851"/>
        <w:rPr>
          <w:rFonts w:ascii="Arial" w:hAnsi="Arial" w:cs="Arial"/>
          <w:sz w:val="20"/>
          <w:szCs w:val="20"/>
        </w:rPr>
      </w:pPr>
      <w:r w:rsidRPr="008852BC">
        <w:rPr>
          <w:rFonts w:ascii="Arial" w:hAnsi="Arial" w:cs="Arial"/>
          <w:w w:val="105"/>
          <w:sz w:val="20"/>
          <w:szCs w:val="20"/>
        </w:rPr>
        <w:t>PAID CARE-GIVER</w:t>
      </w:r>
      <w:r w:rsidRPr="008852BC">
        <w:rPr>
          <w:rFonts w:ascii="Arial" w:hAnsi="Arial" w:cs="Arial"/>
          <w:spacing w:val="-7"/>
          <w:w w:val="105"/>
          <w:sz w:val="20"/>
          <w:szCs w:val="20"/>
        </w:rPr>
        <w:t xml:space="preserve"> </w:t>
      </w:r>
      <w:r w:rsidRPr="008852BC">
        <w:rPr>
          <w:rFonts w:ascii="Arial" w:hAnsi="Arial" w:cs="Arial"/>
          <w:w w:val="105"/>
          <w:sz w:val="20"/>
          <w:szCs w:val="20"/>
        </w:rPr>
        <w:t>LEAVE</w:t>
      </w:r>
    </w:p>
    <w:p w14:paraId="3FC3B791" w14:textId="77777777" w:rsidR="008C59B4" w:rsidRPr="008852BC" w:rsidRDefault="008C59B4" w:rsidP="008C59B4">
      <w:pPr>
        <w:pStyle w:val="BodyText"/>
        <w:ind w:left="851" w:right="122"/>
        <w:jc w:val="both"/>
        <w:rPr>
          <w:rFonts w:ascii="Arial" w:hAnsi="Arial" w:cs="Arial"/>
          <w:sz w:val="20"/>
          <w:szCs w:val="20"/>
        </w:rPr>
      </w:pPr>
      <w:r w:rsidRPr="008852BC">
        <w:rPr>
          <w:rFonts w:ascii="Arial" w:hAnsi="Arial" w:cs="Arial"/>
          <w:sz w:val="20"/>
          <w:szCs w:val="20"/>
        </w:rPr>
        <w:t xml:space="preserve">Upon written request, a paid leave of absence of up to </w:t>
      </w:r>
      <w:r w:rsidRPr="009D266D">
        <w:rPr>
          <w:rFonts w:ascii="Arial" w:hAnsi="Arial" w:cs="Arial"/>
          <w:dstrike/>
          <w:sz w:val="20"/>
          <w:szCs w:val="20"/>
          <w:highlight w:val="green"/>
        </w:rPr>
        <w:t>twelve</w:t>
      </w:r>
      <w:r w:rsidRPr="009D266D">
        <w:rPr>
          <w:rFonts w:ascii="Arial" w:hAnsi="Arial" w:cs="Arial"/>
          <w:sz w:val="20"/>
          <w:szCs w:val="20"/>
          <w:highlight w:val="green"/>
        </w:rPr>
        <w:t xml:space="preserve"> </w:t>
      </w:r>
      <w:r w:rsidRPr="009D266D">
        <w:rPr>
          <w:rFonts w:ascii="Arial" w:hAnsi="Arial" w:cs="Arial"/>
          <w:color w:val="C00000"/>
          <w:sz w:val="20"/>
          <w:szCs w:val="20"/>
          <w:highlight w:val="green"/>
        </w:rPr>
        <w:t>fifteen</w:t>
      </w:r>
      <w:r w:rsidRPr="009D266D">
        <w:rPr>
          <w:rFonts w:ascii="Arial" w:hAnsi="Arial" w:cs="Arial"/>
          <w:sz w:val="20"/>
          <w:szCs w:val="20"/>
          <w:highlight w:val="green"/>
        </w:rPr>
        <w:t xml:space="preserve"> thirty-fifths</w:t>
      </w:r>
      <w:r w:rsidRPr="008852BC">
        <w:rPr>
          <w:rFonts w:ascii="Arial" w:hAnsi="Arial" w:cs="Arial"/>
          <w:sz w:val="20"/>
          <w:szCs w:val="20"/>
        </w:rPr>
        <w:t xml:space="preserve"> shall be granted to an employee on the occasion of the birth of a child for which </w:t>
      </w:r>
      <w:r w:rsidRPr="008852BC">
        <w:rPr>
          <w:rFonts w:ascii="Arial" w:hAnsi="Arial" w:cs="Arial"/>
          <w:dstrike/>
          <w:sz w:val="20"/>
          <w:szCs w:val="20"/>
          <w:highlight w:val="green"/>
        </w:rPr>
        <w:t>s/he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they </w:t>
      </w:r>
      <w:proofErr w:type="gramStart"/>
      <w:r w:rsidRPr="008852BC">
        <w:rPr>
          <w:rFonts w:ascii="Arial" w:hAnsi="Arial" w:cs="Arial"/>
          <w:color w:val="FF0000"/>
          <w:sz w:val="20"/>
          <w:szCs w:val="20"/>
          <w:highlight w:val="green"/>
        </w:rPr>
        <w:t>are</w:t>
      </w:r>
      <w:r w:rsidRPr="008852BC">
        <w:rPr>
          <w:rFonts w:ascii="Arial" w:hAnsi="Arial" w:cs="Arial"/>
          <w:color w:val="FF0000"/>
          <w:sz w:val="20"/>
          <w:szCs w:val="20"/>
        </w:rPr>
        <w:t xml:space="preserve"> </w:t>
      </w:r>
      <w:r w:rsidRPr="008852BC">
        <w:rPr>
          <w:rFonts w:ascii="Arial" w:hAnsi="Arial" w:cs="Arial"/>
          <w:dstrike/>
          <w:sz w:val="20"/>
          <w:szCs w:val="20"/>
        </w:rPr>
        <w:t>is</w:t>
      </w:r>
      <w:proofErr w:type="gramEnd"/>
      <w:r w:rsidRPr="008852BC">
        <w:rPr>
          <w:rFonts w:ascii="Arial" w:hAnsi="Arial" w:cs="Arial"/>
          <w:dstrike/>
          <w:sz w:val="20"/>
          <w:szCs w:val="20"/>
        </w:rPr>
        <w:t xml:space="preserve"> </w:t>
      </w:r>
      <w:r w:rsidRPr="008852BC">
        <w:rPr>
          <w:rFonts w:ascii="Arial" w:hAnsi="Arial" w:cs="Arial"/>
          <w:sz w:val="20"/>
          <w:szCs w:val="20"/>
        </w:rPr>
        <w:t xml:space="preserve">going to accept care-giver responsibility. Where </w:t>
      </w:r>
      <w:r w:rsidRPr="008852BC">
        <w:rPr>
          <w:rFonts w:ascii="Arial" w:hAnsi="Arial" w:cs="Arial"/>
          <w:dstrike/>
          <w:sz w:val="20"/>
          <w:szCs w:val="20"/>
          <w:highlight w:val="green"/>
        </w:rPr>
        <w:t>two</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more </w:t>
      </w:r>
      <w:proofErr w:type="spellStart"/>
      <w:r w:rsidRPr="008852BC">
        <w:rPr>
          <w:rFonts w:ascii="Arial" w:hAnsi="Arial" w:cs="Arial"/>
          <w:color w:val="FF0000"/>
          <w:sz w:val="20"/>
          <w:szCs w:val="20"/>
          <w:highlight w:val="green"/>
        </w:rPr>
        <w:t>then</w:t>
      </w:r>
      <w:proofErr w:type="spellEnd"/>
      <w:r w:rsidRPr="008852BC">
        <w:rPr>
          <w:rFonts w:ascii="Arial" w:hAnsi="Arial" w:cs="Arial"/>
          <w:color w:val="FF0000"/>
          <w:sz w:val="20"/>
          <w:szCs w:val="20"/>
          <w:highlight w:val="green"/>
        </w:rPr>
        <w:t xml:space="preserve"> one</w:t>
      </w:r>
      <w:r w:rsidRPr="008852BC">
        <w:rPr>
          <w:rFonts w:ascii="Arial" w:hAnsi="Arial" w:cs="Arial"/>
          <w:sz w:val="20"/>
          <w:szCs w:val="20"/>
        </w:rPr>
        <w:t xml:space="preserve"> employee</w:t>
      </w:r>
      <w:r w:rsidRPr="008852BC">
        <w:rPr>
          <w:rFonts w:ascii="Arial" w:hAnsi="Arial" w:cs="Arial"/>
          <w:dstrike/>
          <w:sz w:val="20"/>
          <w:szCs w:val="20"/>
        </w:rPr>
        <w:t>s</w:t>
      </w:r>
      <w:r w:rsidRPr="008852BC">
        <w:rPr>
          <w:rFonts w:ascii="Arial" w:hAnsi="Arial" w:cs="Arial"/>
          <w:sz w:val="20"/>
          <w:szCs w:val="20"/>
        </w:rPr>
        <w:t xml:space="preserve"> </w:t>
      </w:r>
      <w:proofErr w:type="spellStart"/>
      <w:r w:rsidRPr="008852BC">
        <w:rPr>
          <w:rFonts w:ascii="Arial" w:hAnsi="Arial" w:cs="Arial"/>
          <w:color w:val="FF0000"/>
          <w:sz w:val="20"/>
          <w:szCs w:val="20"/>
          <w:highlight w:val="green"/>
        </w:rPr>
        <w:t>has</w:t>
      </w:r>
      <w:r w:rsidRPr="008852BC">
        <w:rPr>
          <w:rFonts w:ascii="Arial" w:hAnsi="Arial" w:cs="Arial"/>
          <w:dstrike/>
          <w:sz w:val="20"/>
          <w:szCs w:val="20"/>
          <w:highlight w:val="green"/>
        </w:rPr>
        <w:t>ve</w:t>
      </w:r>
      <w:proofErr w:type="spellEnd"/>
      <w:r w:rsidRPr="008852BC">
        <w:rPr>
          <w:rFonts w:ascii="Arial" w:hAnsi="Arial" w:cs="Arial"/>
          <w:dstrike/>
          <w:sz w:val="20"/>
          <w:szCs w:val="20"/>
        </w:rPr>
        <w:t xml:space="preserve"> </w:t>
      </w:r>
      <w:r w:rsidRPr="008852BC">
        <w:rPr>
          <w:rFonts w:ascii="Arial" w:hAnsi="Arial" w:cs="Arial"/>
          <w:sz w:val="20"/>
          <w:szCs w:val="20"/>
        </w:rPr>
        <w:t xml:space="preserve">care-giver responsibility for a new-born child and one is eligible for </w:t>
      </w:r>
      <w:r w:rsidRPr="008852BC">
        <w:rPr>
          <w:rFonts w:ascii="Arial" w:hAnsi="Arial" w:cs="Arial"/>
          <w:dstrike/>
          <w:sz w:val="20"/>
          <w:szCs w:val="20"/>
          <w:highlight w:val="green"/>
        </w:rPr>
        <w:t>maternity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pregnancy</w:t>
      </w:r>
      <w:r w:rsidRPr="008852BC">
        <w:rPr>
          <w:rFonts w:ascii="Arial" w:hAnsi="Arial" w:cs="Arial"/>
          <w:sz w:val="20"/>
          <w:szCs w:val="20"/>
        </w:rPr>
        <w:t xml:space="preserve"> leave, they may divide the amount of paid </w:t>
      </w:r>
      <w:r w:rsidRPr="008852BC">
        <w:rPr>
          <w:rFonts w:ascii="Arial" w:hAnsi="Arial" w:cs="Arial"/>
          <w:dstrike/>
          <w:sz w:val="20"/>
          <w:szCs w:val="20"/>
          <w:highlight w:val="green"/>
        </w:rPr>
        <w:t>maternity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pregnancy</w:t>
      </w:r>
      <w:r w:rsidRPr="008852BC">
        <w:rPr>
          <w:rFonts w:ascii="Arial" w:hAnsi="Arial" w:cs="Arial"/>
          <w:sz w:val="20"/>
          <w:szCs w:val="20"/>
        </w:rPr>
        <w:t xml:space="preserve"> and caregiver leave between them.</w:t>
      </w:r>
    </w:p>
    <w:p w14:paraId="52661B94" w14:textId="77777777" w:rsidR="008C59B4" w:rsidRDefault="008C59B4" w:rsidP="008C59B4">
      <w:pPr>
        <w:pStyle w:val="ListParagraph"/>
        <w:ind w:left="131" w:firstLine="720"/>
        <w:rPr>
          <w:rFonts w:ascii="Arial" w:hAnsi="Arial" w:cs="Arial"/>
          <w:b/>
          <w:bCs/>
          <w:color w:val="C00000"/>
          <w:w w:val="105"/>
          <w:sz w:val="20"/>
          <w:szCs w:val="20"/>
          <w:highlight w:val="yellow"/>
        </w:rPr>
      </w:pPr>
    </w:p>
    <w:p w14:paraId="632FC7E9" w14:textId="77777777" w:rsidR="008C59B4" w:rsidRPr="008852BC" w:rsidRDefault="008C59B4" w:rsidP="008C59B4">
      <w:pPr>
        <w:pStyle w:val="ListParagraph"/>
        <w:numPr>
          <w:ilvl w:val="1"/>
          <w:numId w:val="39"/>
        </w:numPr>
        <w:spacing w:line="205" w:lineRule="exact"/>
        <w:ind w:left="851" w:hanging="851"/>
        <w:rPr>
          <w:rFonts w:ascii="Arial" w:hAnsi="Arial" w:cs="Arial"/>
          <w:sz w:val="20"/>
          <w:szCs w:val="20"/>
        </w:rPr>
      </w:pPr>
      <w:r w:rsidRPr="008852BC">
        <w:rPr>
          <w:rFonts w:ascii="Arial" w:hAnsi="Arial" w:cs="Arial"/>
          <w:w w:val="105"/>
          <w:sz w:val="20"/>
          <w:szCs w:val="20"/>
        </w:rPr>
        <w:t>PAID ADOPTION</w:t>
      </w:r>
      <w:r w:rsidRPr="008852BC">
        <w:rPr>
          <w:rFonts w:ascii="Arial" w:hAnsi="Arial" w:cs="Arial"/>
          <w:spacing w:val="-5"/>
          <w:w w:val="105"/>
          <w:sz w:val="20"/>
          <w:szCs w:val="20"/>
        </w:rPr>
        <w:t xml:space="preserve"> </w:t>
      </w:r>
      <w:r w:rsidRPr="008852BC">
        <w:rPr>
          <w:rFonts w:ascii="Arial" w:hAnsi="Arial" w:cs="Arial"/>
          <w:w w:val="105"/>
          <w:sz w:val="20"/>
          <w:szCs w:val="20"/>
        </w:rPr>
        <w:t>LEAVE</w:t>
      </w:r>
    </w:p>
    <w:p w14:paraId="3B1519D3" w14:textId="77777777" w:rsidR="008C59B4" w:rsidRPr="008852BC" w:rsidRDefault="008C59B4" w:rsidP="008C59B4">
      <w:pPr>
        <w:pStyle w:val="BodyText"/>
        <w:ind w:left="851" w:right="120"/>
        <w:jc w:val="both"/>
        <w:rPr>
          <w:rFonts w:ascii="Arial" w:hAnsi="Arial" w:cs="Arial"/>
          <w:sz w:val="20"/>
          <w:szCs w:val="20"/>
        </w:rPr>
      </w:pPr>
      <w:r w:rsidRPr="008852BC">
        <w:rPr>
          <w:rFonts w:ascii="Arial" w:hAnsi="Arial" w:cs="Arial"/>
          <w:sz w:val="20"/>
          <w:szCs w:val="20"/>
        </w:rPr>
        <w:t xml:space="preserve">Upon written request indicating the expected date of adoption of an infant (i.e. less than five years old at the time of adoption), the employee who has the </w:t>
      </w:r>
      <w:r w:rsidRPr="00BF3B8D">
        <w:rPr>
          <w:rFonts w:ascii="Arial" w:hAnsi="Arial" w:cs="Arial"/>
          <w:sz w:val="20"/>
          <w:szCs w:val="20"/>
        </w:rPr>
        <w:t>principal</w:t>
      </w:r>
      <w:r w:rsidRPr="008852BC">
        <w:rPr>
          <w:rFonts w:ascii="Arial" w:hAnsi="Arial" w:cs="Arial"/>
          <w:sz w:val="20"/>
          <w:szCs w:val="20"/>
        </w:rPr>
        <w:t xml:space="preserve"> responsibility for the care of that child shall be entitled to a paid adoption leave, coincident with the adoption of that child, of up to </w:t>
      </w:r>
      <w:r w:rsidRPr="009D266D">
        <w:rPr>
          <w:rFonts w:ascii="Arial" w:hAnsi="Arial" w:cs="Arial"/>
          <w:dstrike/>
          <w:sz w:val="20"/>
          <w:szCs w:val="20"/>
          <w:highlight w:val="green"/>
        </w:rPr>
        <w:t>twelve</w:t>
      </w:r>
      <w:r w:rsidRPr="009D266D">
        <w:rPr>
          <w:rFonts w:ascii="Arial" w:hAnsi="Arial" w:cs="Arial"/>
          <w:sz w:val="20"/>
          <w:szCs w:val="20"/>
          <w:highlight w:val="green"/>
        </w:rPr>
        <w:t xml:space="preserve"> </w:t>
      </w:r>
      <w:r w:rsidRPr="009D266D">
        <w:rPr>
          <w:rFonts w:ascii="Arial" w:hAnsi="Arial" w:cs="Arial"/>
          <w:color w:val="C00000"/>
          <w:sz w:val="20"/>
          <w:szCs w:val="20"/>
          <w:highlight w:val="green"/>
        </w:rPr>
        <w:t>fifteen</w:t>
      </w:r>
      <w:r w:rsidRPr="009D266D">
        <w:rPr>
          <w:rFonts w:ascii="Arial" w:hAnsi="Arial" w:cs="Arial"/>
          <w:sz w:val="20"/>
          <w:szCs w:val="20"/>
          <w:highlight w:val="green"/>
        </w:rPr>
        <w:t xml:space="preserve"> thirty-fifths</w:t>
      </w:r>
      <w:r w:rsidRPr="008852BC">
        <w:rPr>
          <w:rFonts w:ascii="Arial" w:hAnsi="Arial" w:cs="Arial"/>
          <w:sz w:val="20"/>
          <w:szCs w:val="20"/>
        </w:rPr>
        <w:t xml:space="preserve"> of the period of their appointment contract(s). Where </w:t>
      </w:r>
      <w:r w:rsidRPr="008852BC">
        <w:rPr>
          <w:rFonts w:ascii="Arial" w:hAnsi="Arial" w:cs="Arial"/>
          <w:color w:val="FF0000"/>
          <w:sz w:val="20"/>
          <w:szCs w:val="20"/>
          <w:highlight w:val="green"/>
          <w:lang w:eastAsia="en-CA"/>
        </w:rPr>
        <w:t>more than one</w:t>
      </w:r>
      <w:r w:rsidRPr="008852BC">
        <w:rPr>
          <w:rFonts w:ascii="Arial" w:hAnsi="Arial" w:cs="Arial"/>
          <w:b/>
          <w:bCs/>
          <w:color w:val="FF0000"/>
          <w:sz w:val="20"/>
          <w:szCs w:val="20"/>
          <w:highlight w:val="green"/>
          <w:lang w:eastAsia="en-CA"/>
        </w:rPr>
        <w:t xml:space="preserve"> </w:t>
      </w:r>
      <w:r w:rsidRPr="008852BC">
        <w:rPr>
          <w:rFonts w:ascii="Arial" w:hAnsi="Arial" w:cs="Arial"/>
          <w:dstrike/>
          <w:sz w:val="20"/>
          <w:szCs w:val="20"/>
          <w:highlight w:val="green"/>
          <w:lang w:eastAsia="en-CA"/>
        </w:rPr>
        <w:t>two</w:t>
      </w:r>
      <w:r w:rsidRPr="008852BC">
        <w:rPr>
          <w:rFonts w:ascii="Arial" w:hAnsi="Arial" w:cs="Arial"/>
          <w:sz w:val="20"/>
          <w:szCs w:val="20"/>
          <w:lang w:eastAsia="en-CA"/>
        </w:rPr>
        <w:t xml:space="preserve"> employee</w:t>
      </w:r>
      <w:r w:rsidRPr="008852BC">
        <w:rPr>
          <w:rFonts w:ascii="Arial" w:hAnsi="Arial" w:cs="Arial"/>
          <w:strike/>
          <w:sz w:val="20"/>
          <w:szCs w:val="20"/>
          <w:lang w:eastAsia="en-CA"/>
        </w:rPr>
        <w:t>s</w:t>
      </w:r>
      <w:r w:rsidRPr="008852BC">
        <w:rPr>
          <w:rFonts w:ascii="Arial" w:hAnsi="Arial" w:cs="Arial"/>
          <w:color w:val="FF0000"/>
          <w:sz w:val="20"/>
          <w:szCs w:val="20"/>
          <w:lang w:eastAsia="en-CA"/>
        </w:rPr>
        <w:t xml:space="preserve"> </w:t>
      </w:r>
      <w:proofErr w:type="gramStart"/>
      <w:r w:rsidRPr="008852BC">
        <w:rPr>
          <w:rFonts w:ascii="Arial" w:hAnsi="Arial" w:cs="Arial"/>
          <w:color w:val="FF0000"/>
          <w:sz w:val="20"/>
          <w:szCs w:val="20"/>
          <w:highlight w:val="green"/>
          <w:lang w:eastAsia="en-CA"/>
        </w:rPr>
        <w:t>is</w:t>
      </w:r>
      <w:proofErr w:type="gramEnd"/>
      <w:r w:rsidRPr="008852BC">
        <w:rPr>
          <w:rFonts w:ascii="Arial" w:hAnsi="Arial" w:cs="Arial"/>
          <w:b/>
          <w:bCs/>
          <w:color w:val="FF0000"/>
          <w:sz w:val="20"/>
          <w:szCs w:val="20"/>
          <w:highlight w:val="green"/>
          <w:lang w:eastAsia="en-CA"/>
        </w:rPr>
        <w:t xml:space="preserve"> </w:t>
      </w:r>
      <w:r w:rsidRPr="008852BC">
        <w:rPr>
          <w:rFonts w:ascii="Arial" w:hAnsi="Arial" w:cs="Arial"/>
          <w:dstrike/>
          <w:sz w:val="20"/>
          <w:szCs w:val="20"/>
          <w:highlight w:val="green"/>
          <w:lang w:eastAsia="en-CA"/>
        </w:rPr>
        <w:t>are</w:t>
      </w:r>
      <w:r w:rsidRPr="008852BC">
        <w:rPr>
          <w:rFonts w:ascii="Arial" w:hAnsi="Arial" w:cs="Arial"/>
          <w:sz w:val="20"/>
          <w:szCs w:val="20"/>
          <w:lang w:eastAsia="en-CA"/>
        </w:rPr>
        <w:t xml:space="preserve"> </w:t>
      </w:r>
      <w:r w:rsidRPr="008852BC">
        <w:rPr>
          <w:rFonts w:ascii="Arial" w:hAnsi="Arial" w:cs="Arial"/>
          <w:sz w:val="20"/>
          <w:szCs w:val="20"/>
        </w:rPr>
        <w:t xml:space="preserve">assuming joint care-giver responsibility for that child, a maximum of </w:t>
      </w:r>
      <w:r w:rsidRPr="009D266D">
        <w:rPr>
          <w:rFonts w:ascii="Arial" w:hAnsi="Arial" w:cs="Arial"/>
          <w:dstrike/>
          <w:sz w:val="20"/>
          <w:szCs w:val="20"/>
          <w:highlight w:val="green"/>
        </w:rPr>
        <w:t>eight</w:t>
      </w:r>
      <w:r w:rsidRPr="009D266D">
        <w:rPr>
          <w:rFonts w:ascii="Arial" w:hAnsi="Arial" w:cs="Arial"/>
          <w:sz w:val="20"/>
          <w:szCs w:val="20"/>
          <w:highlight w:val="green"/>
        </w:rPr>
        <w:t xml:space="preserve"> </w:t>
      </w:r>
      <w:r w:rsidRPr="009D266D">
        <w:rPr>
          <w:rFonts w:ascii="Arial" w:hAnsi="Arial" w:cs="Arial"/>
          <w:color w:val="C00000"/>
          <w:sz w:val="20"/>
          <w:szCs w:val="20"/>
          <w:highlight w:val="green"/>
        </w:rPr>
        <w:t>fifteen</w:t>
      </w:r>
      <w:r w:rsidRPr="009D266D">
        <w:rPr>
          <w:rFonts w:ascii="Arial" w:hAnsi="Arial" w:cs="Arial"/>
          <w:sz w:val="20"/>
          <w:szCs w:val="20"/>
          <w:highlight w:val="green"/>
        </w:rPr>
        <w:t xml:space="preserve"> thirty-fifths</w:t>
      </w:r>
      <w:r w:rsidRPr="008852BC">
        <w:rPr>
          <w:rFonts w:ascii="Arial" w:hAnsi="Arial" w:cs="Arial"/>
          <w:sz w:val="20"/>
          <w:szCs w:val="20"/>
        </w:rPr>
        <w:t xml:space="preserve"> of paid adoption leave may be shared between them, in which case the portion claimed by each shall be calculated on the appointment contract(s) that each holds.</w:t>
      </w:r>
    </w:p>
    <w:p w14:paraId="6049A8C5" w14:textId="77777777" w:rsidR="008C59B4" w:rsidRPr="008852BC" w:rsidRDefault="008C59B4" w:rsidP="008C59B4">
      <w:pPr>
        <w:pStyle w:val="BodyText"/>
        <w:ind w:right="126"/>
        <w:jc w:val="both"/>
        <w:rPr>
          <w:rFonts w:ascii="Arial" w:hAnsi="Arial" w:cs="Arial"/>
          <w:sz w:val="20"/>
          <w:szCs w:val="20"/>
        </w:rPr>
      </w:pPr>
    </w:p>
    <w:p w14:paraId="266CBB42" w14:textId="77777777" w:rsidR="007905F7" w:rsidRPr="008852BC" w:rsidRDefault="007905F7" w:rsidP="007905F7">
      <w:pPr>
        <w:pStyle w:val="BodyText"/>
        <w:spacing w:before="2"/>
        <w:ind w:left="851" w:hanging="851"/>
        <w:rPr>
          <w:rFonts w:ascii="Arial" w:hAnsi="Arial" w:cs="Arial"/>
          <w:sz w:val="20"/>
          <w:szCs w:val="20"/>
        </w:rPr>
      </w:pPr>
    </w:p>
    <w:p w14:paraId="3458A9BF" w14:textId="77777777" w:rsidR="007905F7" w:rsidRPr="008852BC" w:rsidRDefault="007905F7" w:rsidP="00113527">
      <w:pPr>
        <w:pStyle w:val="ListParagraph"/>
        <w:numPr>
          <w:ilvl w:val="1"/>
          <w:numId w:val="41"/>
        </w:numPr>
        <w:spacing w:before="1" w:line="204" w:lineRule="exact"/>
        <w:ind w:left="851" w:hanging="851"/>
        <w:rPr>
          <w:rFonts w:ascii="Arial" w:hAnsi="Arial" w:cs="Arial"/>
          <w:dstrike/>
          <w:sz w:val="20"/>
          <w:szCs w:val="20"/>
          <w:highlight w:val="green"/>
        </w:rPr>
      </w:pPr>
      <w:r w:rsidRPr="008852BC">
        <w:rPr>
          <w:rFonts w:ascii="Arial" w:hAnsi="Arial" w:cs="Arial"/>
          <w:dstrike/>
          <w:w w:val="105"/>
          <w:sz w:val="20"/>
          <w:szCs w:val="20"/>
          <w:highlight w:val="green"/>
        </w:rPr>
        <w:t>CAREGIVER LEAVE – TIME</w:t>
      </w:r>
      <w:r w:rsidRPr="008852BC">
        <w:rPr>
          <w:rFonts w:ascii="Arial" w:hAnsi="Arial" w:cs="Arial"/>
          <w:dstrike/>
          <w:spacing w:val="-7"/>
          <w:w w:val="105"/>
          <w:sz w:val="20"/>
          <w:szCs w:val="20"/>
          <w:highlight w:val="green"/>
        </w:rPr>
        <w:t xml:space="preserve"> </w:t>
      </w:r>
      <w:r w:rsidRPr="008852BC">
        <w:rPr>
          <w:rFonts w:ascii="Arial" w:hAnsi="Arial" w:cs="Arial"/>
          <w:dstrike/>
          <w:w w:val="105"/>
          <w:sz w:val="20"/>
          <w:szCs w:val="20"/>
          <w:highlight w:val="green"/>
        </w:rPr>
        <w:t>OFF</w:t>
      </w:r>
      <w:r w:rsidRPr="008852BC">
        <w:rPr>
          <w:rFonts w:ascii="Arial" w:hAnsi="Arial" w:cs="Arial"/>
          <w:w w:val="105"/>
          <w:sz w:val="20"/>
          <w:szCs w:val="20"/>
          <w:highlight w:val="green"/>
        </w:rPr>
        <w:t xml:space="preserve"> </w:t>
      </w:r>
      <w:r w:rsidRPr="008852BC">
        <w:rPr>
          <w:rFonts w:ascii="Arial" w:hAnsi="Arial" w:cs="Arial"/>
          <w:color w:val="FF0000"/>
          <w:sz w:val="20"/>
          <w:szCs w:val="20"/>
          <w:highlight w:val="green"/>
          <w:lang w:eastAsia="en-CA"/>
        </w:rPr>
        <w:t>UNPAID PARENTAL</w:t>
      </w:r>
      <w:r w:rsidRPr="008852BC">
        <w:rPr>
          <w:rFonts w:ascii="Arial" w:hAnsi="Arial" w:cs="Arial"/>
          <w:b/>
          <w:bCs/>
          <w:color w:val="FF0000"/>
          <w:sz w:val="20"/>
          <w:szCs w:val="20"/>
          <w:highlight w:val="green"/>
          <w:lang w:eastAsia="en-CA"/>
        </w:rPr>
        <w:t xml:space="preserve"> </w:t>
      </w:r>
      <w:r w:rsidRPr="008852BC">
        <w:rPr>
          <w:rFonts w:ascii="Arial" w:hAnsi="Arial" w:cs="Arial"/>
          <w:color w:val="FF0000"/>
          <w:sz w:val="20"/>
          <w:szCs w:val="20"/>
          <w:highlight w:val="green"/>
          <w:lang w:eastAsia="en-CA"/>
        </w:rPr>
        <w:t>LEAVE</w:t>
      </w:r>
    </w:p>
    <w:p w14:paraId="4874C4E6" w14:textId="77777777" w:rsidR="007905F7" w:rsidRPr="008852BC" w:rsidRDefault="007905F7" w:rsidP="007905F7">
      <w:pPr>
        <w:pStyle w:val="BodyText"/>
        <w:ind w:left="851" w:right="121"/>
        <w:jc w:val="both"/>
        <w:rPr>
          <w:rFonts w:ascii="Arial" w:hAnsi="Arial" w:cs="Arial"/>
          <w:sz w:val="20"/>
          <w:szCs w:val="20"/>
        </w:rPr>
      </w:pPr>
      <w:r w:rsidRPr="008852BC">
        <w:rPr>
          <w:rFonts w:ascii="Arial" w:hAnsi="Arial" w:cs="Arial"/>
          <w:sz w:val="20"/>
          <w:szCs w:val="20"/>
        </w:rPr>
        <w:t xml:space="preserve">Upon written request, the </w:t>
      </w:r>
      <w:r w:rsidRPr="008852BC">
        <w:rPr>
          <w:rFonts w:ascii="Arial" w:hAnsi="Arial" w:cs="Arial"/>
          <w:color w:val="FF0000"/>
          <w:sz w:val="20"/>
          <w:szCs w:val="20"/>
          <w:highlight w:val="green"/>
          <w:lang w:eastAsia="en-CA"/>
        </w:rPr>
        <w:t>pregnant employee</w:t>
      </w:r>
      <w:r w:rsidRPr="008852BC">
        <w:rPr>
          <w:rFonts w:ascii="Arial" w:hAnsi="Arial" w:cs="Arial"/>
          <w:b/>
          <w:bCs/>
          <w:color w:val="FF0000"/>
          <w:sz w:val="20"/>
          <w:szCs w:val="20"/>
          <w:lang w:eastAsia="en-CA"/>
        </w:rPr>
        <w:t xml:space="preserve"> </w:t>
      </w:r>
      <w:r w:rsidRPr="008852BC">
        <w:rPr>
          <w:rFonts w:ascii="Arial" w:hAnsi="Arial" w:cs="Arial"/>
          <w:dstrike/>
          <w:sz w:val="20"/>
          <w:szCs w:val="20"/>
          <w:highlight w:val="green"/>
          <w:lang w:eastAsia="en-CA"/>
        </w:rPr>
        <w:t>natural mother</w:t>
      </w:r>
      <w:r w:rsidRPr="008852BC">
        <w:rPr>
          <w:rFonts w:ascii="Arial" w:hAnsi="Arial" w:cs="Arial"/>
          <w:sz w:val="20"/>
          <w:szCs w:val="20"/>
          <w:lang w:eastAsia="en-CA"/>
        </w:rPr>
        <w:t xml:space="preserve"> </w:t>
      </w:r>
      <w:r w:rsidRPr="008852BC">
        <w:rPr>
          <w:rFonts w:ascii="Arial" w:hAnsi="Arial" w:cs="Arial"/>
          <w:sz w:val="20"/>
          <w:szCs w:val="20"/>
        </w:rPr>
        <w:t xml:space="preserve">shall be entitled to </w:t>
      </w:r>
      <w:r w:rsidRPr="008852BC">
        <w:rPr>
          <w:rFonts w:ascii="Arial" w:hAnsi="Arial" w:cs="Arial"/>
          <w:color w:val="FF0000"/>
          <w:sz w:val="20"/>
          <w:szCs w:val="20"/>
          <w:highlight w:val="green"/>
          <w:lang w:eastAsia="en-CA"/>
        </w:rPr>
        <w:t>an</w:t>
      </w:r>
      <w:r w:rsidRPr="008852BC">
        <w:rPr>
          <w:rFonts w:ascii="Arial" w:hAnsi="Arial" w:cs="Arial"/>
          <w:color w:val="FF0000"/>
          <w:sz w:val="20"/>
          <w:szCs w:val="20"/>
          <w:lang w:eastAsia="en-CA"/>
        </w:rPr>
        <w:t xml:space="preserve"> </w:t>
      </w:r>
      <w:r w:rsidRPr="008852BC">
        <w:rPr>
          <w:rFonts w:ascii="Arial" w:hAnsi="Arial" w:cs="Arial"/>
          <w:color w:val="FF0000"/>
          <w:sz w:val="20"/>
          <w:szCs w:val="20"/>
          <w:highlight w:val="green"/>
          <w:lang w:eastAsia="en-CA"/>
        </w:rPr>
        <w:t>unpaid parental</w:t>
      </w:r>
      <w:r w:rsidRPr="008852BC">
        <w:rPr>
          <w:rFonts w:ascii="Arial" w:hAnsi="Arial" w:cs="Arial"/>
          <w:b/>
          <w:bCs/>
          <w:color w:val="FF0000"/>
          <w:sz w:val="20"/>
          <w:szCs w:val="20"/>
          <w:lang w:eastAsia="en-CA"/>
        </w:rPr>
        <w:t xml:space="preserve"> </w:t>
      </w:r>
      <w:r w:rsidRPr="008852BC">
        <w:rPr>
          <w:rFonts w:ascii="Arial" w:hAnsi="Arial" w:cs="Arial"/>
          <w:sz w:val="20"/>
          <w:szCs w:val="20"/>
        </w:rPr>
        <w:t xml:space="preserve">leave of up to </w:t>
      </w:r>
      <w:r w:rsidRPr="008852BC">
        <w:rPr>
          <w:rFonts w:ascii="Arial" w:hAnsi="Arial" w:cs="Arial"/>
          <w:color w:val="FF0000"/>
          <w:sz w:val="20"/>
          <w:szCs w:val="20"/>
          <w:highlight w:val="green"/>
          <w:lang w:eastAsia="en-CA"/>
        </w:rPr>
        <w:t xml:space="preserve">sixty-one </w:t>
      </w:r>
      <w:r w:rsidRPr="008852BC">
        <w:rPr>
          <w:rFonts w:ascii="Arial" w:hAnsi="Arial" w:cs="Arial"/>
          <w:dstrike/>
          <w:sz w:val="20"/>
          <w:szCs w:val="20"/>
          <w:highlight w:val="green"/>
          <w:lang w:eastAsia="en-CA"/>
        </w:rPr>
        <w:t>thirty-five</w:t>
      </w:r>
      <w:r w:rsidRPr="008852BC">
        <w:rPr>
          <w:rFonts w:ascii="Arial" w:hAnsi="Arial" w:cs="Arial"/>
          <w:sz w:val="20"/>
          <w:szCs w:val="20"/>
          <w:lang w:eastAsia="en-CA"/>
        </w:rPr>
        <w:t xml:space="preserve"> </w:t>
      </w:r>
      <w:r w:rsidRPr="008852BC">
        <w:rPr>
          <w:rFonts w:ascii="Arial" w:hAnsi="Arial" w:cs="Arial"/>
          <w:sz w:val="20"/>
          <w:szCs w:val="20"/>
        </w:rPr>
        <w:t xml:space="preserve">weeks in time off, </w:t>
      </w:r>
      <w:r w:rsidRPr="008852BC">
        <w:rPr>
          <w:rFonts w:ascii="Arial" w:hAnsi="Arial" w:cs="Arial"/>
          <w:color w:val="FF0000"/>
          <w:sz w:val="20"/>
          <w:szCs w:val="20"/>
          <w:highlight w:val="green"/>
          <w:lang w:eastAsia="en-CA"/>
        </w:rPr>
        <w:t>in addition to the</w:t>
      </w:r>
      <w:r w:rsidRPr="008852BC">
        <w:rPr>
          <w:rFonts w:ascii="Arial" w:hAnsi="Arial" w:cs="Arial"/>
          <w:b/>
          <w:bCs/>
          <w:color w:val="FF0000"/>
          <w:sz w:val="20"/>
          <w:szCs w:val="20"/>
          <w:lang w:eastAsia="en-CA"/>
        </w:rPr>
        <w:t xml:space="preserve"> </w:t>
      </w:r>
      <w:r w:rsidRPr="008852BC">
        <w:rPr>
          <w:rFonts w:ascii="Arial" w:hAnsi="Arial" w:cs="Arial"/>
          <w:b/>
          <w:bCs/>
          <w:strike/>
          <w:color w:val="FF0000"/>
          <w:sz w:val="20"/>
          <w:szCs w:val="20"/>
          <w:lang w:eastAsia="en-CA"/>
        </w:rPr>
        <w:t xml:space="preserve"> </w:t>
      </w:r>
      <w:r w:rsidRPr="008852BC">
        <w:rPr>
          <w:rFonts w:ascii="Arial" w:hAnsi="Arial" w:cs="Arial"/>
          <w:dstrike/>
          <w:sz w:val="20"/>
          <w:szCs w:val="20"/>
          <w:highlight w:val="green"/>
          <w:lang w:eastAsia="en-CA"/>
        </w:rPr>
        <w:t>including the</w:t>
      </w:r>
      <w:r w:rsidRPr="008852BC">
        <w:rPr>
          <w:rFonts w:ascii="Arial" w:hAnsi="Arial" w:cs="Arial"/>
          <w:sz w:val="20"/>
          <w:szCs w:val="20"/>
        </w:rPr>
        <w:t xml:space="preserve"> paid </w:t>
      </w:r>
      <w:r w:rsidRPr="008852BC">
        <w:rPr>
          <w:rFonts w:ascii="Arial" w:hAnsi="Arial" w:cs="Arial"/>
          <w:dstrike/>
          <w:sz w:val="20"/>
          <w:szCs w:val="20"/>
          <w:highlight w:val="green"/>
        </w:rPr>
        <w:t>portion of</w:t>
      </w:r>
      <w:r w:rsidRPr="008852BC">
        <w:rPr>
          <w:rFonts w:ascii="Arial" w:hAnsi="Arial" w:cs="Arial"/>
          <w:sz w:val="20"/>
          <w:szCs w:val="20"/>
        </w:rPr>
        <w:t xml:space="preserve"> leave specified in Article 16.08. Any other employee who has caregiver responsibility for a newborn or adopted infant shall be entitled to a leave of up to </w:t>
      </w:r>
      <w:r w:rsidRPr="008852BC">
        <w:rPr>
          <w:rFonts w:ascii="Arial" w:hAnsi="Arial" w:cs="Arial"/>
          <w:color w:val="FF0000"/>
          <w:sz w:val="20"/>
          <w:szCs w:val="20"/>
          <w:highlight w:val="green"/>
          <w:lang w:eastAsia="en-CA"/>
        </w:rPr>
        <w:t xml:space="preserve">sixty-three </w:t>
      </w:r>
      <w:r w:rsidRPr="008852BC">
        <w:rPr>
          <w:rFonts w:ascii="Arial" w:hAnsi="Arial" w:cs="Arial"/>
          <w:dstrike/>
          <w:sz w:val="20"/>
          <w:szCs w:val="20"/>
          <w:highlight w:val="green"/>
          <w:lang w:eastAsia="en-CA"/>
        </w:rPr>
        <w:t>twenty</w:t>
      </w:r>
      <w:r w:rsidRPr="008852BC">
        <w:rPr>
          <w:rFonts w:ascii="Arial" w:hAnsi="Arial" w:cs="Arial"/>
          <w:sz w:val="20"/>
          <w:szCs w:val="20"/>
        </w:rPr>
        <w:t xml:space="preserve"> weeks in time off, including the paid portion of leave specified in Article 16.09 and 16.10.</w:t>
      </w:r>
    </w:p>
    <w:p w14:paraId="42B29474" w14:textId="77777777" w:rsidR="007905F7" w:rsidRPr="008852BC" w:rsidRDefault="007905F7" w:rsidP="007905F7">
      <w:pPr>
        <w:pStyle w:val="BodyText"/>
        <w:ind w:left="0" w:right="122"/>
        <w:jc w:val="both"/>
        <w:rPr>
          <w:rFonts w:ascii="Arial" w:hAnsi="Arial" w:cs="Arial"/>
          <w:sz w:val="20"/>
          <w:szCs w:val="20"/>
        </w:rPr>
      </w:pPr>
    </w:p>
    <w:p w14:paraId="57F60B5E" w14:textId="77777777" w:rsidR="007905F7" w:rsidRPr="008852BC" w:rsidRDefault="007905F7" w:rsidP="00113527">
      <w:pPr>
        <w:pStyle w:val="ListParagraph"/>
        <w:numPr>
          <w:ilvl w:val="1"/>
          <w:numId w:val="42"/>
        </w:numPr>
        <w:spacing w:before="87" w:line="204" w:lineRule="exact"/>
        <w:ind w:left="851" w:hanging="851"/>
        <w:jc w:val="both"/>
        <w:rPr>
          <w:rFonts w:ascii="Arial" w:hAnsi="Arial" w:cs="Arial"/>
          <w:sz w:val="20"/>
          <w:szCs w:val="20"/>
        </w:rPr>
      </w:pPr>
      <w:r w:rsidRPr="008852BC">
        <w:rPr>
          <w:rFonts w:ascii="Arial" w:hAnsi="Arial" w:cs="Arial"/>
          <w:w w:val="105"/>
          <w:sz w:val="20"/>
          <w:szCs w:val="20"/>
        </w:rPr>
        <w:t>SUPPLEMENTAL</w:t>
      </w:r>
      <w:r w:rsidRPr="008852BC">
        <w:rPr>
          <w:rFonts w:ascii="Arial" w:hAnsi="Arial" w:cs="Arial"/>
          <w:spacing w:val="-3"/>
          <w:w w:val="105"/>
          <w:sz w:val="20"/>
          <w:szCs w:val="20"/>
        </w:rPr>
        <w:t xml:space="preserve"> </w:t>
      </w:r>
      <w:r w:rsidRPr="008852BC">
        <w:rPr>
          <w:rFonts w:ascii="Arial" w:hAnsi="Arial" w:cs="Arial"/>
          <w:w w:val="105"/>
          <w:sz w:val="20"/>
          <w:szCs w:val="20"/>
        </w:rPr>
        <w:t>BENEFITS</w:t>
      </w:r>
    </w:p>
    <w:p w14:paraId="151EFE33" w14:textId="77777777" w:rsidR="007905F7" w:rsidRPr="008852BC" w:rsidRDefault="007905F7" w:rsidP="007905F7">
      <w:pPr>
        <w:pStyle w:val="BodyText"/>
        <w:ind w:left="851" w:right="124"/>
        <w:jc w:val="both"/>
        <w:rPr>
          <w:rFonts w:ascii="Arial" w:hAnsi="Arial" w:cs="Arial"/>
          <w:sz w:val="20"/>
          <w:szCs w:val="20"/>
        </w:rPr>
      </w:pPr>
      <w:r w:rsidRPr="008852BC">
        <w:rPr>
          <w:rFonts w:ascii="Arial" w:hAnsi="Arial" w:cs="Arial"/>
          <w:sz w:val="20"/>
          <w:szCs w:val="20"/>
        </w:rPr>
        <w:t xml:space="preserve">The employer shall maintain a “Supplemental Unemployment Benefits Plan” pursuant to the Employment Insurance Act and Regulations in regard to </w:t>
      </w:r>
      <w:r w:rsidRPr="008852BC">
        <w:rPr>
          <w:rFonts w:ascii="Arial" w:hAnsi="Arial" w:cs="Arial"/>
          <w:dstrike/>
          <w:sz w:val="20"/>
          <w:szCs w:val="20"/>
          <w:highlight w:val="green"/>
        </w:rPr>
        <w:t>maternity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pregnancy</w:t>
      </w:r>
      <w:r w:rsidRPr="008852BC">
        <w:rPr>
          <w:rFonts w:ascii="Arial" w:hAnsi="Arial" w:cs="Arial"/>
          <w:sz w:val="20"/>
          <w:szCs w:val="20"/>
          <w:highlight w:val="green"/>
        </w:rPr>
        <w:t>,</w:t>
      </w:r>
      <w:r w:rsidRPr="008852BC">
        <w:rPr>
          <w:rFonts w:ascii="Arial" w:hAnsi="Arial" w:cs="Arial"/>
          <w:sz w:val="20"/>
          <w:szCs w:val="20"/>
        </w:rPr>
        <w:t xml:space="preserve"> parental, and </w:t>
      </w:r>
      <w:r w:rsidRPr="008852BC">
        <w:rPr>
          <w:rFonts w:ascii="Arial" w:hAnsi="Arial" w:cs="Arial"/>
          <w:sz w:val="20"/>
          <w:szCs w:val="20"/>
        </w:rPr>
        <w:lastRenderedPageBreak/>
        <w:t>adoption leave. The Employer shall make amendments as appropriate to ensure that the Plan provides the maximum permissible benefits in conjunction with Articles 16.08, 16.09 or 16.10.</w:t>
      </w:r>
    </w:p>
    <w:p w14:paraId="610AB754" w14:textId="77777777" w:rsidR="007905F7" w:rsidRPr="008852BC" w:rsidRDefault="007905F7" w:rsidP="007905F7">
      <w:pPr>
        <w:ind w:right="139"/>
        <w:rPr>
          <w:rFonts w:ascii="Arial" w:hAnsi="Arial" w:cs="Arial"/>
          <w:sz w:val="20"/>
          <w:szCs w:val="20"/>
        </w:rPr>
      </w:pPr>
    </w:p>
    <w:p w14:paraId="68256ABF" w14:textId="24D7DC05" w:rsidR="007905F7" w:rsidRPr="008852BC" w:rsidRDefault="007905F7" w:rsidP="007905F7">
      <w:pPr>
        <w:pStyle w:val="Heading1"/>
        <w:tabs>
          <w:tab w:val="left" w:pos="1276"/>
          <w:tab w:val="left" w:pos="1418"/>
        </w:tabs>
        <w:ind w:left="851" w:right="429" w:hanging="851"/>
        <w:jc w:val="both"/>
        <w:rPr>
          <w:rFonts w:ascii="Arial" w:hAnsi="Arial" w:cs="Arial"/>
          <w:b/>
          <w:bCs/>
          <w:i/>
          <w:iCs/>
          <w:sz w:val="20"/>
          <w:szCs w:val="20"/>
        </w:rPr>
      </w:pPr>
      <w:r w:rsidRPr="008852BC">
        <w:rPr>
          <w:rFonts w:ascii="Arial" w:hAnsi="Arial" w:cs="Arial"/>
          <w:b/>
          <w:bCs/>
          <w:sz w:val="20"/>
          <w:szCs w:val="20"/>
        </w:rPr>
        <w:t>ARTICLE 17 – DURATION AND MODIFICATION OF AGREEMENT</w:t>
      </w:r>
      <w:r w:rsidRPr="008852BC">
        <w:rPr>
          <w:rFonts w:ascii="Arial" w:hAnsi="Arial" w:cs="Arial"/>
          <w:b/>
          <w:bCs/>
          <w:color w:val="C00000"/>
          <w:sz w:val="20"/>
          <w:szCs w:val="20"/>
        </w:rPr>
        <w:t xml:space="preserve"> </w:t>
      </w:r>
    </w:p>
    <w:p w14:paraId="7E7D1EF7" w14:textId="77777777" w:rsidR="007905F7" w:rsidRPr="008852BC" w:rsidRDefault="007905F7" w:rsidP="007905F7">
      <w:pPr>
        <w:pStyle w:val="BodyText"/>
        <w:tabs>
          <w:tab w:val="left" w:pos="1276"/>
          <w:tab w:val="left" w:pos="1418"/>
          <w:tab w:val="left" w:pos="2899"/>
        </w:tabs>
        <w:spacing w:before="1"/>
        <w:ind w:left="851" w:right="429" w:hanging="851"/>
        <w:jc w:val="both"/>
        <w:rPr>
          <w:rFonts w:ascii="Arial" w:hAnsi="Arial" w:cs="Arial"/>
          <w:sz w:val="20"/>
          <w:szCs w:val="20"/>
        </w:rPr>
      </w:pPr>
      <w:r w:rsidRPr="008852BC">
        <w:rPr>
          <w:rFonts w:ascii="Arial" w:hAnsi="Arial" w:cs="Arial"/>
          <w:bCs/>
          <w:sz w:val="20"/>
          <w:szCs w:val="20"/>
        </w:rPr>
        <w:t>17.01</w:t>
      </w:r>
      <w:r w:rsidRPr="008852BC">
        <w:rPr>
          <w:rFonts w:ascii="Arial" w:hAnsi="Arial" w:cs="Arial"/>
          <w:b/>
          <w:sz w:val="20"/>
          <w:szCs w:val="20"/>
        </w:rPr>
        <w:tab/>
      </w:r>
      <w:r w:rsidRPr="008852BC">
        <w:rPr>
          <w:rFonts w:ascii="Arial" w:hAnsi="Arial" w:cs="Arial"/>
          <w:sz w:val="20"/>
          <w:szCs w:val="20"/>
        </w:rPr>
        <w:t xml:space="preserve">This agreement shall continue in force and effect from the date of ratification to 31 August </w:t>
      </w:r>
      <w:r w:rsidRPr="008852BC">
        <w:rPr>
          <w:rFonts w:ascii="Arial" w:hAnsi="Arial" w:cs="Arial"/>
          <w:dstrike/>
          <w:sz w:val="20"/>
          <w:szCs w:val="20"/>
          <w:highlight w:val="green"/>
        </w:rPr>
        <w:t>2023</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2026</w:t>
      </w:r>
      <w:r w:rsidRPr="008852BC">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8852BC">
        <w:rPr>
          <w:rFonts w:ascii="Arial" w:hAnsi="Arial" w:cs="Arial"/>
          <w:spacing w:val="-2"/>
          <w:sz w:val="20"/>
          <w:szCs w:val="20"/>
        </w:rPr>
        <w:t xml:space="preserve"> </w:t>
      </w:r>
      <w:r w:rsidRPr="008852BC">
        <w:rPr>
          <w:rFonts w:ascii="Arial" w:hAnsi="Arial" w:cs="Arial"/>
          <w:sz w:val="20"/>
          <w:szCs w:val="20"/>
        </w:rPr>
        <w:t>occurs.</w:t>
      </w:r>
    </w:p>
    <w:p w14:paraId="1FD8BF04" w14:textId="77777777" w:rsidR="007905F7" w:rsidRPr="008852BC" w:rsidRDefault="007905F7" w:rsidP="007905F7">
      <w:pPr>
        <w:pStyle w:val="BodyText"/>
        <w:tabs>
          <w:tab w:val="left" w:pos="1276"/>
          <w:tab w:val="left" w:pos="1418"/>
          <w:tab w:val="left" w:pos="2899"/>
        </w:tabs>
        <w:spacing w:before="1"/>
        <w:ind w:left="851" w:right="429" w:hanging="851"/>
        <w:jc w:val="both"/>
        <w:rPr>
          <w:rFonts w:ascii="Arial" w:hAnsi="Arial" w:cs="Arial"/>
          <w:sz w:val="20"/>
          <w:szCs w:val="20"/>
        </w:rPr>
      </w:pPr>
    </w:p>
    <w:p w14:paraId="585015F8" w14:textId="77777777" w:rsidR="007905F7" w:rsidRPr="008852BC" w:rsidRDefault="007905F7" w:rsidP="007905F7">
      <w:pPr>
        <w:pStyle w:val="BodyText"/>
        <w:ind w:left="851" w:hanging="851"/>
        <w:rPr>
          <w:rFonts w:ascii="Arial" w:hAnsi="Arial" w:cs="Arial"/>
          <w:b/>
          <w:bCs/>
          <w:color w:val="C00000"/>
          <w:sz w:val="20"/>
          <w:szCs w:val="20"/>
          <w:u w:val="single"/>
        </w:rPr>
      </w:pPr>
      <w:r w:rsidRPr="008852BC">
        <w:rPr>
          <w:rFonts w:ascii="Arial" w:hAnsi="Arial" w:cs="Arial"/>
          <w:b/>
          <w:bCs/>
          <w:w w:val="105"/>
          <w:sz w:val="20"/>
          <w:szCs w:val="20"/>
        </w:rPr>
        <w:t xml:space="preserve">ARTICLE 19 – PROFESSIONAL DEVELOPMENT FUND </w:t>
      </w:r>
    </w:p>
    <w:p w14:paraId="0B712804" w14:textId="77777777" w:rsidR="007905F7" w:rsidRPr="008852BC" w:rsidRDefault="007905F7" w:rsidP="007905F7">
      <w:pPr>
        <w:pStyle w:val="Heading1"/>
        <w:tabs>
          <w:tab w:val="left" w:pos="1276"/>
          <w:tab w:val="left" w:pos="1418"/>
          <w:tab w:val="left" w:pos="2899"/>
          <w:tab w:val="left" w:pos="2900"/>
        </w:tabs>
        <w:spacing w:before="1" w:line="205" w:lineRule="exact"/>
        <w:ind w:left="0" w:right="429" w:firstLine="0"/>
        <w:jc w:val="both"/>
        <w:rPr>
          <w:rFonts w:ascii="Arial" w:hAnsi="Arial" w:cs="Arial"/>
          <w:sz w:val="20"/>
          <w:szCs w:val="20"/>
        </w:rPr>
      </w:pPr>
    </w:p>
    <w:p w14:paraId="0F18D349" w14:textId="77777777" w:rsidR="007905F7" w:rsidRPr="008852BC" w:rsidRDefault="007905F7" w:rsidP="007905F7">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8852BC">
        <w:rPr>
          <w:rFonts w:ascii="Arial" w:hAnsi="Arial" w:cs="Arial"/>
          <w:sz w:val="20"/>
          <w:szCs w:val="20"/>
        </w:rPr>
        <w:tab/>
      </w:r>
      <w:r w:rsidRPr="008852BC">
        <w:rPr>
          <w:rFonts w:ascii="Arial" w:hAnsi="Arial" w:cs="Arial"/>
          <w:sz w:val="20"/>
          <w:szCs w:val="20"/>
          <w:highlight w:val="green"/>
        </w:rPr>
        <w:t>The Employer agrees to contribute to the Professional Development Fund</w:t>
      </w:r>
      <w:r w:rsidRPr="008852BC">
        <w:rPr>
          <w:rFonts w:ascii="Arial" w:hAnsi="Arial" w:cs="Arial"/>
          <w:color w:val="FF0000"/>
          <w:sz w:val="20"/>
          <w:szCs w:val="20"/>
          <w:highlight w:val="green"/>
        </w:rPr>
        <w:t xml:space="preserve"> as follows:</w:t>
      </w:r>
      <w:r w:rsidRPr="008852BC">
        <w:rPr>
          <w:rFonts w:ascii="Arial" w:hAnsi="Arial" w:cs="Arial"/>
          <w:sz w:val="20"/>
          <w:szCs w:val="20"/>
          <w:highlight w:val="green"/>
        </w:rPr>
        <w:t xml:space="preserve"> </w:t>
      </w:r>
      <w:r w:rsidRPr="008852BC">
        <w:rPr>
          <w:rFonts w:ascii="Arial" w:hAnsi="Arial" w:cs="Arial"/>
          <w:dstrike/>
          <w:sz w:val="20"/>
          <w:szCs w:val="20"/>
          <w:highlight w:val="green"/>
        </w:rPr>
        <w:t>$138,370 effective September 1, 2020, $139,754 effective September 1, 2021, and $141,152 effective September 1, 2022.</w:t>
      </w:r>
    </w:p>
    <w:p w14:paraId="466E42FA" w14:textId="77777777" w:rsidR="007905F7" w:rsidRPr="008852BC" w:rsidRDefault="007905F7" w:rsidP="007905F7">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0F0C5826" w14:textId="77777777" w:rsidR="007905F7" w:rsidRPr="008852BC" w:rsidRDefault="007905F7" w:rsidP="007905F7">
      <w:pPr>
        <w:pStyle w:val="BodyText"/>
        <w:tabs>
          <w:tab w:val="left" w:pos="1276"/>
          <w:tab w:val="left" w:pos="1418"/>
        </w:tabs>
        <w:ind w:left="851" w:right="429" w:hanging="851"/>
        <w:jc w:val="both"/>
        <w:rPr>
          <w:rFonts w:ascii="Arial" w:eastAsiaTheme="minorEastAsia" w:hAnsi="Arial" w:cs="Arial"/>
          <w:color w:val="FF0000"/>
          <w:sz w:val="20"/>
          <w:szCs w:val="20"/>
          <w:highlight w:val="green"/>
          <w:lang w:val="en-CA" w:eastAsia="en-CA"/>
        </w:rPr>
      </w:pPr>
      <w:r w:rsidRPr="008852BC">
        <w:rPr>
          <w:rFonts w:ascii="Arial" w:hAnsi="Arial" w:cs="Arial"/>
          <w:sz w:val="20"/>
          <w:szCs w:val="20"/>
        </w:rPr>
        <w:tab/>
      </w:r>
      <w:r w:rsidRPr="008852BC">
        <w:rPr>
          <w:rFonts w:ascii="Arial" w:eastAsiaTheme="minorEastAsia" w:hAnsi="Arial" w:cs="Arial"/>
          <w:color w:val="FF0000"/>
          <w:sz w:val="20"/>
          <w:szCs w:val="20"/>
          <w:highlight w:val="green"/>
          <w:lang w:val="en-CA" w:eastAsia="en-CA"/>
        </w:rPr>
        <w:t>$142,564 Effective September 1, 2023,</w:t>
      </w:r>
    </w:p>
    <w:p w14:paraId="679E6FC9" w14:textId="77777777" w:rsidR="007905F7" w:rsidRPr="008852BC" w:rsidRDefault="007905F7" w:rsidP="007905F7">
      <w:pPr>
        <w:pStyle w:val="BodyText"/>
        <w:tabs>
          <w:tab w:val="left" w:pos="1276"/>
          <w:tab w:val="left" w:pos="1418"/>
        </w:tabs>
        <w:ind w:left="851" w:right="429" w:hanging="851"/>
        <w:jc w:val="both"/>
        <w:rPr>
          <w:rFonts w:ascii="Arial" w:eastAsiaTheme="minorEastAsia" w:hAnsi="Arial" w:cs="Arial"/>
          <w:color w:val="FF0000"/>
          <w:sz w:val="20"/>
          <w:szCs w:val="20"/>
          <w:highlight w:val="green"/>
          <w:lang w:val="en-CA" w:eastAsia="en-CA"/>
        </w:rPr>
      </w:pPr>
      <w:r w:rsidRPr="008852BC">
        <w:rPr>
          <w:rFonts w:ascii="Arial" w:eastAsiaTheme="minorEastAsia" w:hAnsi="Arial" w:cs="Arial"/>
          <w:color w:val="FF0000"/>
          <w:sz w:val="20"/>
          <w:szCs w:val="20"/>
          <w:lang w:val="en-CA" w:eastAsia="en-CA"/>
        </w:rPr>
        <w:tab/>
      </w:r>
      <w:r w:rsidRPr="008852BC">
        <w:rPr>
          <w:rFonts w:ascii="Arial" w:eastAsiaTheme="minorEastAsia" w:hAnsi="Arial" w:cs="Arial"/>
          <w:color w:val="FF0000"/>
          <w:sz w:val="20"/>
          <w:szCs w:val="20"/>
          <w:highlight w:val="green"/>
          <w:lang w:val="en-CA" w:eastAsia="en-CA"/>
        </w:rPr>
        <w:t>$143,989 Effective September 1, 2024,</w:t>
      </w:r>
    </w:p>
    <w:p w14:paraId="443364E2" w14:textId="77777777" w:rsidR="007905F7" w:rsidRPr="008852BC" w:rsidRDefault="007905F7" w:rsidP="007905F7">
      <w:pPr>
        <w:pStyle w:val="BodyText"/>
        <w:tabs>
          <w:tab w:val="left" w:pos="1276"/>
          <w:tab w:val="left" w:pos="1418"/>
        </w:tabs>
        <w:ind w:left="851" w:right="429" w:hanging="851"/>
        <w:jc w:val="both"/>
        <w:rPr>
          <w:rFonts w:ascii="Arial" w:hAnsi="Arial" w:cs="Arial"/>
          <w:color w:val="FF0000"/>
          <w:sz w:val="20"/>
          <w:szCs w:val="20"/>
          <w:highlight w:val="green"/>
        </w:rPr>
      </w:pPr>
      <w:r w:rsidRPr="008852BC">
        <w:rPr>
          <w:rFonts w:ascii="Arial" w:eastAsiaTheme="minorEastAsia" w:hAnsi="Arial" w:cs="Arial"/>
          <w:color w:val="FF0000"/>
          <w:sz w:val="20"/>
          <w:szCs w:val="20"/>
          <w:lang w:val="en-CA" w:eastAsia="en-CA"/>
        </w:rPr>
        <w:tab/>
      </w:r>
      <w:r w:rsidRPr="008852BC">
        <w:rPr>
          <w:rFonts w:ascii="Arial" w:eastAsiaTheme="minorEastAsia" w:hAnsi="Arial" w:cs="Arial"/>
          <w:color w:val="FF0000"/>
          <w:sz w:val="20"/>
          <w:szCs w:val="20"/>
          <w:highlight w:val="green"/>
          <w:lang w:val="en-CA" w:eastAsia="en-CA"/>
        </w:rPr>
        <w:t xml:space="preserve">$145,430 Effective September 1, 2025, and each September 1 thereafter. </w:t>
      </w:r>
    </w:p>
    <w:p w14:paraId="02B21D67" w14:textId="77777777" w:rsidR="007905F7" w:rsidRPr="008852BC" w:rsidRDefault="007905F7" w:rsidP="007905F7">
      <w:pPr>
        <w:pStyle w:val="BodyText"/>
        <w:tabs>
          <w:tab w:val="left" w:pos="1276"/>
          <w:tab w:val="left" w:pos="1418"/>
        </w:tabs>
        <w:spacing w:before="4"/>
        <w:ind w:left="0" w:right="429"/>
        <w:jc w:val="both"/>
        <w:rPr>
          <w:rFonts w:ascii="Arial" w:hAnsi="Arial" w:cs="Arial"/>
          <w:sz w:val="20"/>
          <w:szCs w:val="20"/>
          <w:highlight w:val="green"/>
        </w:rPr>
      </w:pPr>
    </w:p>
    <w:p w14:paraId="061EB018" w14:textId="77777777" w:rsidR="007905F7" w:rsidRPr="008852BC" w:rsidRDefault="007905F7" w:rsidP="007905F7">
      <w:pPr>
        <w:pStyle w:val="BodyText"/>
        <w:tabs>
          <w:tab w:val="left" w:pos="1276"/>
          <w:tab w:val="left" w:pos="1418"/>
        </w:tabs>
        <w:ind w:left="851" w:right="429" w:hanging="851"/>
        <w:jc w:val="both"/>
        <w:rPr>
          <w:rFonts w:ascii="Arial" w:hAnsi="Arial" w:cs="Arial"/>
          <w:sz w:val="20"/>
          <w:szCs w:val="20"/>
        </w:rPr>
      </w:pPr>
      <w:r w:rsidRPr="008852BC">
        <w:rPr>
          <w:rFonts w:ascii="Arial" w:hAnsi="Arial" w:cs="Arial"/>
          <w:sz w:val="20"/>
          <w:szCs w:val="20"/>
        </w:rPr>
        <w:t>…</w:t>
      </w:r>
    </w:p>
    <w:p w14:paraId="62563A9F" w14:textId="77777777" w:rsidR="007905F7" w:rsidRPr="008852BC" w:rsidRDefault="007905F7" w:rsidP="007905F7">
      <w:pPr>
        <w:pStyle w:val="BodyText"/>
        <w:tabs>
          <w:tab w:val="left" w:pos="1276"/>
          <w:tab w:val="left" w:pos="1418"/>
          <w:tab w:val="left" w:pos="2899"/>
        </w:tabs>
        <w:spacing w:before="1"/>
        <w:ind w:left="851" w:right="429" w:hanging="851"/>
        <w:jc w:val="both"/>
        <w:rPr>
          <w:rFonts w:ascii="Arial" w:hAnsi="Arial" w:cs="Arial"/>
          <w:sz w:val="20"/>
          <w:szCs w:val="20"/>
        </w:rPr>
      </w:pPr>
    </w:p>
    <w:p w14:paraId="10F426B7" w14:textId="77777777" w:rsidR="007905F7" w:rsidRPr="008852BC" w:rsidRDefault="007905F7" w:rsidP="007905F7">
      <w:pPr>
        <w:pStyle w:val="ListParagraph"/>
        <w:spacing w:line="204" w:lineRule="exact"/>
        <w:ind w:left="0" w:right="4"/>
        <w:jc w:val="both"/>
        <w:rPr>
          <w:rFonts w:ascii="Arial" w:hAnsi="Arial" w:cs="Arial"/>
          <w:sz w:val="20"/>
          <w:szCs w:val="20"/>
        </w:rPr>
      </w:pPr>
      <w:r w:rsidRPr="003431E0">
        <w:rPr>
          <w:rFonts w:ascii="Arial" w:hAnsi="Arial" w:cs="Arial"/>
          <w:w w:val="105"/>
          <w:sz w:val="20"/>
          <w:szCs w:val="20"/>
        </w:rPr>
        <w:t>ARTICLE 21 – FUND</w:t>
      </w:r>
      <w:r w:rsidRPr="003431E0">
        <w:rPr>
          <w:rFonts w:ascii="Arial" w:hAnsi="Arial" w:cs="Arial"/>
          <w:spacing w:val="-4"/>
          <w:w w:val="105"/>
          <w:sz w:val="20"/>
          <w:szCs w:val="20"/>
        </w:rPr>
        <w:t xml:space="preserve"> </w:t>
      </w:r>
      <w:r w:rsidRPr="003431E0">
        <w:rPr>
          <w:rFonts w:ascii="Arial" w:hAnsi="Arial" w:cs="Arial"/>
          <w:w w:val="105"/>
          <w:sz w:val="20"/>
          <w:szCs w:val="20"/>
        </w:rPr>
        <w:t>PROTECTION</w:t>
      </w:r>
    </w:p>
    <w:p w14:paraId="59C22348" w14:textId="77777777" w:rsidR="007905F7" w:rsidRPr="008852BC" w:rsidRDefault="007905F7" w:rsidP="007905F7">
      <w:pPr>
        <w:pStyle w:val="ListParagraph"/>
        <w:spacing w:line="204" w:lineRule="exact"/>
        <w:ind w:left="851" w:right="4"/>
        <w:rPr>
          <w:rFonts w:ascii="Arial" w:hAnsi="Arial" w:cs="Arial"/>
          <w:sz w:val="20"/>
          <w:szCs w:val="20"/>
        </w:rPr>
      </w:pPr>
    </w:p>
    <w:p w14:paraId="07D0778C" w14:textId="77777777" w:rsidR="007905F7" w:rsidRPr="008852BC" w:rsidRDefault="007905F7" w:rsidP="007905F7">
      <w:pPr>
        <w:pStyle w:val="BodyText"/>
        <w:ind w:left="851" w:right="4"/>
        <w:jc w:val="both"/>
        <w:rPr>
          <w:rFonts w:ascii="Arial" w:hAnsi="Arial" w:cs="Arial"/>
          <w:sz w:val="20"/>
          <w:szCs w:val="20"/>
        </w:rPr>
      </w:pPr>
      <w:r w:rsidRPr="008852BC">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8852BC">
        <w:rPr>
          <w:rFonts w:ascii="Arial" w:hAnsi="Arial" w:cs="Arial"/>
          <w:sz w:val="20"/>
          <w:szCs w:val="20"/>
        </w:rPr>
        <w:t>at</w:t>
      </w:r>
      <w:proofErr w:type="gramEnd"/>
      <w:r w:rsidRPr="008852BC">
        <w:rPr>
          <w:rFonts w:ascii="Arial" w:hAnsi="Arial" w:cs="Arial"/>
          <w:sz w:val="20"/>
          <w:szCs w:val="20"/>
        </w:rPr>
        <w:t xml:space="preserve"> October 1, </w:t>
      </w:r>
      <w:r w:rsidRPr="008852BC">
        <w:rPr>
          <w:rFonts w:ascii="Arial" w:hAnsi="Arial" w:cs="Arial"/>
          <w:sz w:val="20"/>
          <w:szCs w:val="20"/>
          <w:highlight w:val="green"/>
        </w:rPr>
        <w:t>202</w:t>
      </w:r>
      <w:r w:rsidRPr="008852BC">
        <w:rPr>
          <w:rFonts w:ascii="Arial" w:hAnsi="Arial" w:cs="Arial"/>
          <w:color w:val="FF0000"/>
          <w:sz w:val="20"/>
          <w:szCs w:val="20"/>
          <w:highlight w:val="green"/>
        </w:rPr>
        <w:t>3</w:t>
      </w:r>
      <w:r w:rsidRPr="008852BC">
        <w:rPr>
          <w:rFonts w:ascii="Arial" w:hAnsi="Arial" w:cs="Arial"/>
          <w:dstrike/>
          <w:sz w:val="20"/>
          <w:szCs w:val="20"/>
          <w:highlight w:val="green"/>
        </w:rPr>
        <w:t>0</w:t>
      </w:r>
      <w:r w:rsidRPr="008852BC">
        <w:rPr>
          <w:rFonts w:ascii="Arial" w:hAnsi="Arial" w:cs="Arial"/>
          <w:sz w:val="20"/>
          <w:szCs w:val="20"/>
        </w:rPr>
        <w:t xml:space="preserve"> and October 1, </w:t>
      </w:r>
      <w:r w:rsidRPr="008852BC">
        <w:rPr>
          <w:rFonts w:ascii="Arial" w:hAnsi="Arial" w:cs="Arial"/>
          <w:sz w:val="20"/>
          <w:szCs w:val="20"/>
          <w:highlight w:val="green"/>
        </w:rPr>
        <w:t>202</w:t>
      </w:r>
      <w:r w:rsidRPr="008852BC">
        <w:rPr>
          <w:rFonts w:ascii="Arial" w:hAnsi="Arial" w:cs="Arial"/>
          <w:color w:val="FF0000"/>
          <w:sz w:val="20"/>
          <w:szCs w:val="20"/>
          <w:highlight w:val="green"/>
        </w:rPr>
        <w:t>4</w:t>
      </w:r>
      <w:r w:rsidRPr="008852BC">
        <w:rPr>
          <w:rFonts w:ascii="Arial" w:hAnsi="Arial" w:cs="Arial"/>
          <w:dstrike/>
          <w:sz w:val="20"/>
          <w:szCs w:val="20"/>
          <w:highlight w:val="green"/>
        </w:rPr>
        <w:t>1</w:t>
      </w:r>
      <w:r w:rsidRPr="008852BC">
        <w:rPr>
          <w:rFonts w:ascii="Arial" w:hAnsi="Arial" w:cs="Arial"/>
          <w:sz w:val="20"/>
          <w:szCs w:val="20"/>
        </w:rPr>
        <w:t xml:space="preserve"> and October 1, </w:t>
      </w:r>
      <w:r w:rsidRPr="008852BC">
        <w:rPr>
          <w:rFonts w:ascii="Arial" w:hAnsi="Arial" w:cs="Arial"/>
          <w:sz w:val="20"/>
          <w:szCs w:val="20"/>
          <w:highlight w:val="green"/>
        </w:rPr>
        <w:t>202</w:t>
      </w:r>
      <w:r w:rsidRPr="008852BC">
        <w:rPr>
          <w:rFonts w:ascii="Arial" w:hAnsi="Arial" w:cs="Arial"/>
          <w:color w:val="FF0000"/>
          <w:sz w:val="20"/>
          <w:szCs w:val="20"/>
          <w:highlight w:val="green"/>
        </w:rPr>
        <w:t>5</w:t>
      </w:r>
      <w:r w:rsidRPr="008852BC">
        <w:rPr>
          <w:rFonts w:ascii="Arial" w:hAnsi="Arial" w:cs="Arial"/>
          <w:dstrike/>
          <w:sz w:val="20"/>
          <w:szCs w:val="20"/>
          <w:highlight w:val="green"/>
        </w:rPr>
        <w:t>2</w:t>
      </w:r>
      <w:r w:rsidRPr="008852BC">
        <w:rPr>
          <w:rFonts w:ascii="Arial" w:hAnsi="Arial" w:cs="Arial"/>
          <w:sz w:val="20"/>
          <w:szCs w:val="20"/>
        </w:rPr>
        <w:t xml:space="preserve">. Growth in the number of employees will be measured on the basis of a two year collective agreement lag using October 1st as the date. For the </w:t>
      </w:r>
      <w:r w:rsidRPr="008852BC">
        <w:rPr>
          <w:rFonts w:ascii="Arial" w:hAnsi="Arial" w:cs="Arial"/>
          <w:dstrike/>
          <w:sz w:val="20"/>
          <w:szCs w:val="20"/>
          <w:highlight w:val="green"/>
        </w:rPr>
        <w:t>2020-2023</w:t>
      </w:r>
      <w:r w:rsidRPr="008852BC">
        <w:rPr>
          <w:rFonts w:ascii="Arial" w:hAnsi="Arial" w:cs="Arial"/>
          <w:sz w:val="20"/>
          <w:szCs w:val="20"/>
        </w:rPr>
        <w:t xml:space="preserve"> </w:t>
      </w:r>
      <w:r w:rsidRPr="008852BC">
        <w:rPr>
          <w:rFonts w:ascii="Arial" w:hAnsi="Arial" w:cs="Arial"/>
          <w:color w:val="FF0000"/>
          <w:sz w:val="20"/>
          <w:szCs w:val="20"/>
          <w:highlight w:val="green"/>
        </w:rPr>
        <w:t>2023-2026</w:t>
      </w:r>
      <w:r w:rsidRPr="008852BC">
        <w:rPr>
          <w:rFonts w:ascii="Arial" w:hAnsi="Arial" w:cs="Arial"/>
          <w:color w:val="FF0000"/>
          <w:sz w:val="20"/>
          <w:szCs w:val="20"/>
        </w:rPr>
        <w:t xml:space="preserve"> </w:t>
      </w:r>
      <w:r w:rsidRPr="008852BC">
        <w:rPr>
          <w:rFonts w:ascii="Arial" w:hAnsi="Arial" w:cs="Arial"/>
          <w:sz w:val="20"/>
          <w:szCs w:val="20"/>
        </w:rPr>
        <w:t xml:space="preserve">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130A76AA" w14:textId="77777777" w:rsidR="007905F7" w:rsidRPr="008852BC" w:rsidRDefault="007905F7" w:rsidP="007905F7">
      <w:pPr>
        <w:pStyle w:val="BodyText"/>
        <w:tabs>
          <w:tab w:val="left" w:pos="1276"/>
          <w:tab w:val="left" w:pos="1418"/>
          <w:tab w:val="left" w:pos="2899"/>
        </w:tabs>
        <w:spacing w:before="1"/>
        <w:ind w:left="851" w:right="429" w:hanging="851"/>
        <w:jc w:val="both"/>
        <w:rPr>
          <w:rFonts w:ascii="Arial" w:hAnsi="Arial" w:cs="Arial"/>
          <w:sz w:val="20"/>
          <w:szCs w:val="20"/>
        </w:rPr>
      </w:pPr>
    </w:p>
    <w:p w14:paraId="31B45EFB" w14:textId="77CC4F01" w:rsidR="00FA68C8" w:rsidRPr="008852BC" w:rsidRDefault="00FA68C8" w:rsidP="00FA68C8">
      <w:pPr>
        <w:tabs>
          <w:tab w:val="left" w:pos="1379"/>
          <w:tab w:val="left" w:pos="1380"/>
        </w:tabs>
        <w:spacing w:before="1" w:line="204" w:lineRule="exact"/>
        <w:ind w:right="4"/>
        <w:jc w:val="both"/>
        <w:rPr>
          <w:rFonts w:ascii="Arial" w:hAnsi="Arial" w:cs="Arial"/>
          <w:w w:val="105"/>
          <w:sz w:val="20"/>
          <w:szCs w:val="20"/>
        </w:rPr>
      </w:pPr>
      <w:r w:rsidRPr="006E3588">
        <w:rPr>
          <w:rFonts w:ascii="Arial" w:hAnsi="Arial" w:cs="Arial"/>
          <w:w w:val="105"/>
          <w:sz w:val="20"/>
          <w:szCs w:val="20"/>
        </w:rPr>
        <w:t>ARTICLE 25 – EQUITY FUND</w:t>
      </w:r>
    </w:p>
    <w:p w14:paraId="3FB38D9D" w14:textId="77777777" w:rsidR="00FA68C8" w:rsidRPr="008852BC" w:rsidRDefault="00FA68C8" w:rsidP="00FA68C8">
      <w:pPr>
        <w:tabs>
          <w:tab w:val="left" w:pos="1379"/>
          <w:tab w:val="left" w:pos="1380"/>
        </w:tabs>
        <w:spacing w:before="1" w:line="204" w:lineRule="exact"/>
        <w:ind w:right="4"/>
        <w:jc w:val="both"/>
        <w:rPr>
          <w:rFonts w:ascii="Arial" w:hAnsi="Arial" w:cs="Arial"/>
          <w:w w:val="105"/>
          <w:sz w:val="20"/>
          <w:szCs w:val="20"/>
        </w:rPr>
      </w:pPr>
    </w:p>
    <w:p w14:paraId="6A121F7F" w14:textId="2F724B68" w:rsidR="00FA68C8" w:rsidRPr="008852BC" w:rsidRDefault="00FA68C8" w:rsidP="00FA68C8">
      <w:pPr>
        <w:pStyle w:val="BodyText"/>
        <w:ind w:left="851" w:right="4" w:hanging="851"/>
        <w:jc w:val="both"/>
        <w:rPr>
          <w:rFonts w:ascii="Arial" w:hAnsi="Arial" w:cs="Arial"/>
          <w:sz w:val="20"/>
          <w:szCs w:val="20"/>
        </w:rPr>
      </w:pPr>
      <w:bookmarkStart w:id="6" w:name="_Hlk83730635"/>
      <w:r w:rsidRPr="008852BC">
        <w:rPr>
          <w:rFonts w:ascii="Arial" w:hAnsi="Arial" w:cs="Arial"/>
          <w:sz w:val="20"/>
          <w:szCs w:val="20"/>
        </w:rPr>
        <w:t xml:space="preserve">25.01 </w:t>
      </w:r>
      <w:r w:rsidRPr="008852BC">
        <w:rPr>
          <w:rFonts w:ascii="Arial" w:hAnsi="Arial" w:cs="Arial"/>
          <w:sz w:val="20"/>
          <w:szCs w:val="20"/>
        </w:rPr>
        <w:tab/>
        <w:t>In 2005-2006 a new Equity Fund will be established. In each year of the collective agreement $10,000 will be allocated to this Fund to be used as matching funds for a CUPE 3903 Employment Equity Officer. The allocation to this fund will be $</w:t>
      </w:r>
      <w:r w:rsidRPr="008852BC">
        <w:rPr>
          <w:rFonts w:ascii="Arial" w:hAnsi="Arial" w:cs="Arial"/>
          <w:dstrike/>
          <w:sz w:val="20"/>
          <w:szCs w:val="20"/>
        </w:rPr>
        <w:t>10,100</w:t>
      </w:r>
      <w:r w:rsidRPr="008852BC">
        <w:rPr>
          <w:rFonts w:ascii="Arial" w:hAnsi="Arial" w:cs="Arial"/>
          <w:sz w:val="20"/>
          <w:szCs w:val="20"/>
          <w:highlight w:val="green"/>
        </w:rPr>
        <w:t>$10,406</w:t>
      </w:r>
      <w:r w:rsidRPr="008852BC">
        <w:rPr>
          <w:rFonts w:ascii="Arial" w:hAnsi="Arial" w:cs="Arial"/>
          <w:sz w:val="20"/>
          <w:szCs w:val="20"/>
        </w:rPr>
        <w:t xml:space="preserve">  effective September 1, </w:t>
      </w:r>
      <w:r w:rsidRPr="008852BC">
        <w:rPr>
          <w:rFonts w:ascii="Arial" w:hAnsi="Arial" w:cs="Arial"/>
          <w:dstrike/>
          <w:sz w:val="20"/>
          <w:szCs w:val="20"/>
        </w:rPr>
        <w:t>2020</w:t>
      </w:r>
      <w:r w:rsidRPr="008852BC">
        <w:rPr>
          <w:rFonts w:ascii="Arial" w:hAnsi="Arial" w:cs="Arial"/>
          <w:sz w:val="20"/>
          <w:szCs w:val="20"/>
          <w:highlight w:val="green"/>
        </w:rPr>
        <w:t>2023</w:t>
      </w:r>
      <w:r w:rsidRPr="008852BC">
        <w:rPr>
          <w:rFonts w:ascii="Arial" w:hAnsi="Arial" w:cs="Arial"/>
          <w:sz w:val="20"/>
          <w:szCs w:val="20"/>
        </w:rPr>
        <w:t>, $</w:t>
      </w:r>
      <w:r w:rsidRPr="008852BC">
        <w:rPr>
          <w:rFonts w:ascii="Arial" w:hAnsi="Arial" w:cs="Arial"/>
          <w:dstrike/>
          <w:sz w:val="20"/>
          <w:szCs w:val="20"/>
        </w:rPr>
        <w:t>10,201</w:t>
      </w:r>
      <w:r w:rsidRPr="008852BC">
        <w:rPr>
          <w:rFonts w:ascii="Arial" w:hAnsi="Arial" w:cs="Arial"/>
          <w:sz w:val="20"/>
          <w:szCs w:val="20"/>
        </w:rPr>
        <w:t xml:space="preserve"> </w:t>
      </w:r>
      <w:r w:rsidRPr="008852BC">
        <w:rPr>
          <w:rFonts w:ascii="Arial" w:hAnsi="Arial" w:cs="Arial"/>
          <w:sz w:val="20"/>
          <w:szCs w:val="20"/>
          <w:highlight w:val="green"/>
        </w:rPr>
        <w:t>$10,510</w:t>
      </w:r>
      <w:r w:rsidRPr="008852BC">
        <w:rPr>
          <w:rFonts w:ascii="Arial" w:hAnsi="Arial" w:cs="Arial"/>
          <w:sz w:val="20"/>
          <w:szCs w:val="20"/>
        </w:rPr>
        <w:t xml:space="preserve"> effective September 1, </w:t>
      </w:r>
      <w:r w:rsidRPr="008852BC">
        <w:rPr>
          <w:rFonts w:ascii="Arial" w:hAnsi="Arial" w:cs="Arial"/>
          <w:dstrike/>
          <w:sz w:val="20"/>
          <w:szCs w:val="20"/>
        </w:rPr>
        <w:t xml:space="preserve">2021 </w:t>
      </w:r>
      <w:r w:rsidRPr="008852BC">
        <w:rPr>
          <w:rFonts w:ascii="Arial" w:hAnsi="Arial" w:cs="Arial"/>
          <w:sz w:val="20"/>
          <w:szCs w:val="20"/>
          <w:highlight w:val="green"/>
        </w:rPr>
        <w:t>2024</w:t>
      </w:r>
      <w:r w:rsidRPr="008852BC">
        <w:rPr>
          <w:rFonts w:ascii="Arial" w:hAnsi="Arial" w:cs="Arial"/>
          <w:sz w:val="20"/>
          <w:szCs w:val="20"/>
        </w:rPr>
        <w:t>, and $</w:t>
      </w:r>
      <w:r w:rsidRPr="008852BC">
        <w:rPr>
          <w:rFonts w:ascii="Arial" w:hAnsi="Arial" w:cs="Arial"/>
          <w:dstrike/>
          <w:sz w:val="20"/>
          <w:szCs w:val="20"/>
        </w:rPr>
        <w:t>10,303</w:t>
      </w:r>
      <w:r w:rsidRPr="008852BC">
        <w:rPr>
          <w:rFonts w:ascii="Arial" w:hAnsi="Arial" w:cs="Arial"/>
          <w:sz w:val="20"/>
          <w:szCs w:val="20"/>
        </w:rPr>
        <w:t xml:space="preserve"> </w:t>
      </w:r>
      <w:r w:rsidRPr="008852BC">
        <w:rPr>
          <w:rFonts w:ascii="Arial" w:hAnsi="Arial" w:cs="Arial"/>
          <w:sz w:val="20"/>
          <w:szCs w:val="20"/>
          <w:highlight w:val="green"/>
        </w:rPr>
        <w:t>$10,615</w:t>
      </w:r>
      <w:r w:rsidRPr="008852BC">
        <w:rPr>
          <w:rFonts w:ascii="Arial" w:hAnsi="Arial" w:cs="Arial"/>
          <w:sz w:val="20"/>
          <w:szCs w:val="20"/>
        </w:rPr>
        <w:t xml:space="preserve"> effective September 1, </w:t>
      </w:r>
      <w:r w:rsidRPr="008852BC">
        <w:rPr>
          <w:rFonts w:ascii="Arial" w:hAnsi="Arial" w:cs="Arial"/>
          <w:dstrike/>
          <w:sz w:val="20"/>
          <w:szCs w:val="20"/>
        </w:rPr>
        <w:t>2022</w:t>
      </w:r>
      <w:r w:rsidRPr="008852BC">
        <w:rPr>
          <w:rFonts w:ascii="Arial" w:hAnsi="Arial" w:cs="Arial"/>
          <w:sz w:val="20"/>
          <w:szCs w:val="20"/>
        </w:rPr>
        <w:t xml:space="preserve"> </w:t>
      </w:r>
      <w:r w:rsidRPr="008852BC">
        <w:rPr>
          <w:rFonts w:ascii="Arial" w:hAnsi="Arial" w:cs="Arial"/>
          <w:sz w:val="20"/>
          <w:szCs w:val="20"/>
          <w:highlight w:val="green"/>
        </w:rPr>
        <w:t>2025</w:t>
      </w:r>
      <w:r w:rsidRPr="008852BC">
        <w:rPr>
          <w:rFonts w:ascii="Arial" w:hAnsi="Arial" w:cs="Arial"/>
          <w:sz w:val="20"/>
          <w:szCs w:val="20"/>
        </w:rPr>
        <w:t>. An annual report on the disbursement of monies shall be submitted in writing to the Labour/Management Committee.</w:t>
      </w:r>
    </w:p>
    <w:bookmarkEnd w:id="6"/>
    <w:p w14:paraId="4D01E921" w14:textId="0A14DE76" w:rsidR="007905F7" w:rsidRPr="008852BC" w:rsidRDefault="007905F7" w:rsidP="00FA68C8">
      <w:pPr>
        <w:tabs>
          <w:tab w:val="left" w:pos="1418"/>
        </w:tabs>
        <w:ind w:left="709" w:right="429" w:hanging="709"/>
        <w:outlineLvl w:val="0"/>
        <w:rPr>
          <w:rFonts w:ascii="Arial" w:hAnsi="Arial" w:cs="Arial"/>
          <w:b/>
          <w:bCs/>
          <w:sz w:val="20"/>
          <w:szCs w:val="20"/>
        </w:rPr>
      </w:pPr>
    </w:p>
    <w:p w14:paraId="2696C396" w14:textId="77777777" w:rsidR="00874AAD" w:rsidRPr="008852BC" w:rsidRDefault="00874AAD" w:rsidP="00B77B14">
      <w:pPr>
        <w:rPr>
          <w:rFonts w:ascii="Arial" w:eastAsia="Calibri" w:hAnsi="Arial" w:cs="Arial"/>
          <w:sz w:val="20"/>
          <w:szCs w:val="20"/>
        </w:rPr>
      </w:pPr>
    </w:p>
    <w:p w14:paraId="219F9F20" w14:textId="77777777" w:rsidR="003F5E8C" w:rsidRDefault="003F5E8C" w:rsidP="00FA68C8">
      <w:pPr>
        <w:jc w:val="center"/>
        <w:rPr>
          <w:rFonts w:ascii="Arial" w:hAnsi="Arial" w:cs="Arial"/>
          <w:color w:val="FF0000"/>
          <w:sz w:val="20"/>
          <w:szCs w:val="20"/>
          <w:highlight w:val="green"/>
        </w:rPr>
      </w:pPr>
    </w:p>
    <w:p w14:paraId="6DF11635" w14:textId="77777777" w:rsidR="001027FF" w:rsidRDefault="001027FF" w:rsidP="001027FF">
      <w:pPr>
        <w:pStyle w:val="BodyText"/>
        <w:spacing w:before="10"/>
        <w:ind w:left="851" w:hanging="851"/>
        <w:rPr>
          <w:rFonts w:ascii="Arial" w:hAnsi="Arial" w:cs="Arial"/>
          <w:sz w:val="22"/>
          <w:szCs w:val="22"/>
        </w:rPr>
      </w:pPr>
      <w:r>
        <w:rPr>
          <w:rFonts w:ascii="Arial" w:hAnsi="Arial" w:cs="Arial"/>
          <w:sz w:val="22"/>
          <w:szCs w:val="22"/>
          <w:highlight w:val="green"/>
        </w:rPr>
        <w:t>Article 27 - RESEARCH COSTS</w:t>
      </w:r>
      <w:r>
        <w:rPr>
          <w:rFonts w:ascii="Arial" w:hAnsi="Arial" w:cs="Arial"/>
          <w:spacing w:val="-5"/>
          <w:sz w:val="22"/>
          <w:szCs w:val="22"/>
          <w:highlight w:val="green"/>
        </w:rPr>
        <w:t xml:space="preserve"> </w:t>
      </w:r>
      <w:r>
        <w:rPr>
          <w:rFonts w:ascii="Arial" w:hAnsi="Arial" w:cs="Arial"/>
          <w:sz w:val="22"/>
          <w:szCs w:val="22"/>
          <w:highlight w:val="green"/>
        </w:rPr>
        <w:t>FUND</w:t>
      </w:r>
    </w:p>
    <w:p w14:paraId="54EDD501" w14:textId="77777777" w:rsidR="001027FF" w:rsidRPr="001027FF" w:rsidRDefault="001027FF" w:rsidP="00E25296">
      <w:pPr>
        <w:pStyle w:val="ListParagraph"/>
        <w:widowControl/>
        <w:numPr>
          <w:ilvl w:val="1"/>
          <w:numId w:val="66"/>
        </w:numPr>
        <w:spacing w:line="204" w:lineRule="exact"/>
        <w:ind w:left="851" w:hanging="851"/>
        <w:rPr>
          <w:rFonts w:ascii="Arial" w:hAnsi="Arial" w:cs="Arial"/>
          <w:dstrike/>
        </w:rPr>
      </w:pPr>
      <w:r w:rsidRPr="001027FF">
        <w:rPr>
          <w:rFonts w:ascii="Arial" w:hAnsi="Arial" w:cs="Arial"/>
          <w:dstrike/>
        </w:rPr>
        <w:t>RESEARCH COSTS</w:t>
      </w:r>
      <w:r w:rsidRPr="001027FF">
        <w:rPr>
          <w:rFonts w:ascii="Arial" w:hAnsi="Arial" w:cs="Arial"/>
          <w:dstrike/>
          <w:spacing w:val="-5"/>
        </w:rPr>
        <w:t xml:space="preserve"> </w:t>
      </w:r>
      <w:r w:rsidRPr="001027FF">
        <w:rPr>
          <w:rFonts w:ascii="Arial" w:hAnsi="Arial" w:cs="Arial"/>
          <w:dstrike/>
        </w:rPr>
        <w:t>FUND</w:t>
      </w:r>
    </w:p>
    <w:p w14:paraId="43117AFA" w14:textId="77777777" w:rsidR="001027FF" w:rsidRDefault="001027FF" w:rsidP="001027FF">
      <w:pPr>
        <w:pStyle w:val="BodyText"/>
        <w:ind w:left="851" w:right="120"/>
        <w:jc w:val="both"/>
        <w:rPr>
          <w:rFonts w:ascii="Arial" w:hAnsi="Arial" w:cs="Arial"/>
          <w:sz w:val="22"/>
          <w:szCs w:val="22"/>
          <w:lang w:val="en-CA"/>
        </w:rPr>
      </w:pPr>
      <w:r>
        <w:rPr>
          <w:rFonts w:ascii="Arial" w:hAnsi="Arial" w:cs="Arial"/>
          <w:sz w:val="22"/>
          <w:szCs w:val="22"/>
        </w:rPr>
        <w:t>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14:paraId="10A7AD14" w14:textId="77777777" w:rsidR="001027FF" w:rsidRDefault="001027FF" w:rsidP="001027FF">
      <w:pPr>
        <w:pStyle w:val="BodyText"/>
        <w:spacing w:before="1"/>
        <w:ind w:left="851" w:hanging="851"/>
        <w:rPr>
          <w:rFonts w:ascii="Arial" w:hAnsi="Arial" w:cs="Arial"/>
          <w:sz w:val="22"/>
          <w:szCs w:val="22"/>
        </w:rPr>
      </w:pPr>
    </w:p>
    <w:p w14:paraId="0BA78D18" w14:textId="77777777" w:rsidR="001027FF" w:rsidRDefault="001027FF" w:rsidP="001027FF">
      <w:pPr>
        <w:pStyle w:val="BodyText"/>
        <w:ind w:left="851" w:right="122"/>
        <w:jc w:val="both"/>
        <w:rPr>
          <w:rFonts w:ascii="Arial" w:hAnsi="Arial" w:cs="Arial"/>
          <w:sz w:val="22"/>
          <w:szCs w:val="22"/>
        </w:rPr>
      </w:pPr>
      <w:r>
        <w:rPr>
          <w:rFonts w:ascii="Arial" w:hAnsi="Arial" w:cs="Arial"/>
          <w:sz w:val="22"/>
          <w:szCs w:val="22"/>
        </w:rPr>
        <w:t xml:space="preserve">The Research Costs Fund shall be administered by a four person committee consisting of two members of the bargaining unit selected by the union, one full-time faculty </w:t>
      </w:r>
      <w:r>
        <w:rPr>
          <w:rFonts w:ascii="Arial" w:hAnsi="Arial" w:cs="Arial"/>
          <w:sz w:val="22"/>
          <w:szCs w:val="22"/>
        </w:rPr>
        <w:lastRenderedPageBreak/>
        <w:t>member selected by the employer, and the Dean of Graduate Studies or designate, using criteria and procedures approved by the Labour/Management Committee. An annual report on the disbursement of monies shall be submitted in writing to the Labour/Management</w:t>
      </w:r>
      <w:r>
        <w:rPr>
          <w:rFonts w:ascii="Arial" w:hAnsi="Arial" w:cs="Arial"/>
          <w:spacing w:val="2"/>
          <w:sz w:val="22"/>
          <w:szCs w:val="22"/>
        </w:rPr>
        <w:t xml:space="preserve"> </w:t>
      </w:r>
      <w:r>
        <w:rPr>
          <w:rFonts w:ascii="Arial" w:hAnsi="Arial" w:cs="Arial"/>
          <w:sz w:val="22"/>
          <w:szCs w:val="22"/>
        </w:rPr>
        <w:t>Committee.</w:t>
      </w:r>
    </w:p>
    <w:p w14:paraId="35DC875E" w14:textId="77777777" w:rsidR="001027FF" w:rsidRDefault="001027FF" w:rsidP="001027FF">
      <w:pPr>
        <w:pStyle w:val="BodyText"/>
        <w:ind w:left="851" w:right="122" w:hanging="851"/>
        <w:jc w:val="both"/>
        <w:rPr>
          <w:rFonts w:ascii="Arial" w:hAnsi="Arial" w:cs="Arial"/>
          <w:sz w:val="22"/>
          <w:szCs w:val="22"/>
        </w:rPr>
      </w:pPr>
    </w:p>
    <w:p w14:paraId="6841FD15" w14:textId="77777777" w:rsidR="001027FF" w:rsidRDefault="001027FF" w:rsidP="001027FF">
      <w:pPr>
        <w:pStyle w:val="BodyText"/>
        <w:ind w:left="851" w:right="122"/>
        <w:jc w:val="both"/>
        <w:rPr>
          <w:rFonts w:ascii="Arial" w:hAnsi="Arial" w:cs="Arial"/>
          <w:sz w:val="22"/>
          <w:szCs w:val="22"/>
        </w:rPr>
      </w:pPr>
    </w:p>
    <w:p w14:paraId="469709F6" w14:textId="77777777" w:rsidR="001027FF" w:rsidRDefault="001027FF" w:rsidP="001027FF">
      <w:pPr>
        <w:pStyle w:val="BodyText"/>
        <w:ind w:left="0" w:right="122"/>
        <w:jc w:val="both"/>
        <w:rPr>
          <w:rFonts w:ascii="Arial" w:hAnsi="Arial" w:cs="Arial"/>
          <w:sz w:val="22"/>
          <w:szCs w:val="22"/>
        </w:rPr>
      </w:pPr>
      <w:r>
        <w:rPr>
          <w:rFonts w:ascii="Arial" w:hAnsi="Arial" w:cs="Arial"/>
          <w:sz w:val="22"/>
          <w:szCs w:val="22"/>
          <w:highlight w:val="green"/>
        </w:rPr>
        <w:t>Article 28 - TUITION COSTS FUND</w:t>
      </w:r>
      <w:r>
        <w:rPr>
          <w:rFonts w:ascii="Arial" w:hAnsi="Arial" w:cs="Arial"/>
          <w:sz w:val="22"/>
          <w:szCs w:val="22"/>
        </w:rPr>
        <w:t xml:space="preserve"> </w:t>
      </w:r>
    </w:p>
    <w:p w14:paraId="2B65FB75" w14:textId="77777777" w:rsidR="001027FF" w:rsidRPr="001027FF" w:rsidRDefault="001027FF" w:rsidP="00E25296">
      <w:pPr>
        <w:pStyle w:val="BodyText"/>
        <w:widowControl/>
        <w:numPr>
          <w:ilvl w:val="1"/>
          <w:numId w:val="66"/>
        </w:numPr>
        <w:ind w:left="851" w:right="122" w:hanging="851"/>
        <w:jc w:val="both"/>
        <w:rPr>
          <w:rFonts w:ascii="Arial" w:hAnsi="Arial" w:cs="Arial"/>
          <w:dstrike/>
          <w:sz w:val="22"/>
          <w:szCs w:val="22"/>
        </w:rPr>
      </w:pPr>
      <w:r w:rsidRPr="001027FF">
        <w:rPr>
          <w:rFonts w:ascii="Arial" w:hAnsi="Arial" w:cs="Arial"/>
          <w:dstrike/>
          <w:sz w:val="22"/>
          <w:szCs w:val="22"/>
        </w:rPr>
        <w:t xml:space="preserve">TUITION COSTS FUND </w:t>
      </w:r>
    </w:p>
    <w:p w14:paraId="026C9039" w14:textId="77777777" w:rsidR="001027FF" w:rsidRDefault="001027FF" w:rsidP="001027FF">
      <w:pPr>
        <w:ind w:left="851"/>
        <w:jc w:val="both"/>
        <w:rPr>
          <w:rFonts w:ascii="Arial" w:hAnsi="Arial" w:cs="Arial"/>
        </w:rPr>
      </w:pPr>
      <w:r>
        <w:rPr>
          <w:rFonts w:ascii="Arial" w:hAnsi="Arial" w:cs="Arial"/>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14:paraId="19E59095" w14:textId="77777777" w:rsidR="001027FF" w:rsidRDefault="001027FF" w:rsidP="001027FF">
      <w:pPr>
        <w:ind w:left="851" w:right="139" w:hanging="851"/>
        <w:jc w:val="both"/>
        <w:rPr>
          <w:rFonts w:ascii="Arial" w:hAnsi="Arial" w:cs="Arial"/>
        </w:rPr>
      </w:pPr>
    </w:p>
    <w:p w14:paraId="16E86E9D" w14:textId="77777777" w:rsidR="001027FF" w:rsidRDefault="001027FF" w:rsidP="001027FF">
      <w:pPr>
        <w:ind w:left="851" w:right="139"/>
        <w:jc w:val="both"/>
        <w:rPr>
          <w:rFonts w:ascii="Arial" w:hAnsi="Arial" w:cs="Arial"/>
        </w:rPr>
      </w:pPr>
      <w:r>
        <w:rPr>
          <w:rFonts w:ascii="Arial" w:hAnsi="Arial" w:cs="Arial"/>
        </w:rPr>
        <w:t>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Pr>
          <w:rFonts w:ascii="Arial" w:hAnsi="Arial" w:cs="Arial"/>
          <w:vertAlign w:val="superscript"/>
        </w:rPr>
        <w:t>th</w:t>
      </w:r>
      <w:r>
        <w:rPr>
          <w:rFonts w:ascii="Arial" w:hAnsi="Arial" w:cs="Arial"/>
        </w:rPr>
        <w:t xml:space="preserve"> of each year.</w:t>
      </w:r>
    </w:p>
    <w:p w14:paraId="6DE83647" w14:textId="77777777" w:rsidR="001027FF" w:rsidRDefault="001027FF" w:rsidP="001027FF">
      <w:pPr>
        <w:pStyle w:val="BodyText"/>
        <w:ind w:left="851" w:hanging="851"/>
        <w:rPr>
          <w:rFonts w:ascii="Arial" w:hAnsi="Arial" w:cs="Arial"/>
          <w:sz w:val="22"/>
          <w:szCs w:val="22"/>
        </w:rPr>
      </w:pPr>
    </w:p>
    <w:p w14:paraId="6A4FE1DB" w14:textId="77777777" w:rsidR="003F5E8C" w:rsidRDefault="003F5E8C" w:rsidP="001027FF">
      <w:pPr>
        <w:rPr>
          <w:rFonts w:ascii="Arial" w:hAnsi="Arial" w:cs="Arial"/>
          <w:color w:val="FF0000"/>
          <w:sz w:val="20"/>
          <w:szCs w:val="20"/>
          <w:highlight w:val="green"/>
        </w:rPr>
      </w:pPr>
    </w:p>
    <w:p w14:paraId="377B1609" w14:textId="77777777" w:rsidR="003F5E8C" w:rsidRDefault="003F5E8C" w:rsidP="00FA68C8">
      <w:pPr>
        <w:jc w:val="center"/>
        <w:rPr>
          <w:rFonts w:ascii="Arial" w:hAnsi="Arial" w:cs="Arial"/>
          <w:color w:val="FF0000"/>
          <w:sz w:val="20"/>
          <w:szCs w:val="20"/>
          <w:highlight w:val="green"/>
        </w:rPr>
      </w:pPr>
    </w:p>
    <w:p w14:paraId="6C8AC8D8" w14:textId="1DAE0178" w:rsidR="00FA68C8" w:rsidRPr="008852BC" w:rsidRDefault="00FA68C8" w:rsidP="00FA68C8">
      <w:pPr>
        <w:jc w:val="center"/>
        <w:rPr>
          <w:rFonts w:ascii="Arial" w:hAnsi="Arial" w:cs="Arial"/>
          <w:color w:val="FF0000"/>
          <w:sz w:val="20"/>
          <w:szCs w:val="20"/>
        </w:rPr>
      </w:pPr>
      <w:r w:rsidRPr="008852BC">
        <w:rPr>
          <w:rFonts w:ascii="Arial" w:hAnsi="Arial" w:cs="Arial"/>
          <w:color w:val="FF0000"/>
          <w:sz w:val="20"/>
          <w:szCs w:val="20"/>
          <w:highlight w:val="green"/>
        </w:rPr>
        <w:t xml:space="preserve">APPENDIX E </w:t>
      </w:r>
      <w:r w:rsidRPr="008852BC">
        <w:rPr>
          <w:rFonts w:ascii="Arial" w:hAnsi="Arial" w:cs="Arial"/>
          <w:color w:val="FF0000"/>
          <w:sz w:val="20"/>
          <w:szCs w:val="20"/>
          <w:highlight w:val="green"/>
        </w:rPr>
        <w:br/>
        <w:t xml:space="preserve">GRADUATE ASSISTANTSHIP – OFFER OF APPOINTMENT </w:t>
      </w:r>
      <w:r w:rsidRPr="008852BC">
        <w:rPr>
          <w:rFonts w:ascii="Arial" w:hAnsi="Arial" w:cs="Arial"/>
          <w:color w:val="FF0000"/>
          <w:sz w:val="20"/>
          <w:szCs w:val="20"/>
          <w:highlight w:val="green"/>
        </w:rPr>
        <w:br/>
        <w:t>YORK UNIVERSITY</w:t>
      </w:r>
      <w:r w:rsidRPr="008852BC">
        <w:rPr>
          <w:rFonts w:ascii="Arial" w:hAnsi="Arial" w:cs="Arial"/>
          <w:color w:val="FF0000"/>
          <w:sz w:val="20"/>
          <w:szCs w:val="20"/>
        </w:rPr>
        <w:t xml:space="preserve"> </w:t>
      </w:r>
    </w:p>
    <w:p w14:paraId="234808C5" w14:textId="77777777" w:rsidR="00FA68C8" w:rsidRPr="008852BC" w:rsidRDefault="00FA68C8" w:rsidP="00FA68C8">
      <w:pPr>
        <w:rPr>
          <w:rFonts w:ascii="Arial" w:hAnsi="Arial" w:cs="Arial"/>
          <w:sz w:val="20"/>
          <w:szCs w:val="20"/>
        </w:rPr>
      </w:pPr>
    </w:p>
    <w:p w14:paraId="1D85429D"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Dear : _______________________________  Date: ________________________ </w:t>
      </w:r>
    </w:p>
    <w:p w14:paraId="1C593ABC" w14:textId="77777777" w:rsidR="00FA68C8" w:rsidRPr="008852BC" w:rsidRDefault="00FA68C8" w:rsidP="00FA68C8">
      <w:pPr>
        <w:rPr>
          <w:rFonts w:ascii="Arial" w:hAnsi="Arial" w:cs="Arial"/>
          <w:sz w:val="20"/>
          <w:szCs w:val="20"/>
        </w:rPr>
      </w:pPr>
    </w:p>
    <w:p w14:paraId="262EEC88"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I am pleased to offer you an appointment as a Graduate Assistant as outlined below: </w:t>
      </w:r>
    </w:p>
    <w:p w14:paraId="7134D3A7" w14:textId="77777777" w:rsidR="00FA68C8" w:rsidRPr="008852BC" w:rsidRDefault="00FA68C8" w:rsidP="00FA68C8">
      <w:pPr>
        <w:rPr>
          <w:rFonts w:ascii="Arial" w:hAnsi="Arial" w:cs="Arial"/>
          <w:sz w:val="20"/>
          <w:szCs w:val="20"/>
        </w:rPr>
      </w:pPr>
    </w:p>
    <w:p w14:paraId="12A89AFE"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1. Position Title: Graduate Assistant </w:t>
      </w:r>
      <w:r w:rsidRPr="008852BC">
        <w:rPr>
          <w:rFonts w:ascii="Arial" w:hAnsi="Arial" w:cs="Arial"/>
          <w:sz w:val="20"/>
          <w:szCs w:val="20"/>
        </w:rPr>
        <w:tab/>
      </w:r>
      <w:r w:rsidRPr="008852BC">
        <w:rPr>
          <w:rFonts w:ascii="Arial" w:hAnsi="Arial" w:cs="Arial"/>
          <w:sz w:val="20"/>
          <w:szCs w:val="20"/>
        </w:rPr>
        <w:tab/>
        <w:t>Hours*___________________</w:t>
      </w:r>
    </w:p>
    <w:p w14:paraId="694EB659" w14:textId="77777777" w:rsidR="00FA68C8" w:rsidRPr="008852BC" w:rsidRDefault="00FA68C8" w:rsidP="00FA68C8">
      <w:pPr>
        <w:rPr>
          <w:rFonts w:ascii="Arial" w:hAnsi="Arial" w:cs="Arial"/>
          <w:sz w:val="20"/>
          <w:szCs w:val="20"/>
        </w:rPr>
      </w:pPr>
    </w:p>
    <w:p w14:paraId="0BB65764" w14:textId="77777777" w:rsidR="00FA68C8" w:rsidRPr="008852BC" w:rsidRDefault="00FA68C8" w:rsidP="00FA68C8">
      <w:pPr>
        <w:rPr>
          <w:rFonts w:ascii="Arial" w:hAnsi="Arial" w:cs="Arial"/>
          <w:sz w:val="20"/>
          <w:szCs w:val="20"/>
        </w:rPr>
      </w:pPr>
      <w:r w:rsidRPr="008852BC">
        <w:rPr>
          <w:rFonts w:ascii="Arial" w:hAnsi="Arial" w:cs="Arial"/>
          <w:sz w:val="20"/>
          <w:szCs w:val="20"/>
        </w:rPr>
        <w:t>*Note: a Graduate Assistant must have a minimum of 135 hours.</w:t>
      </w:r>
    </w:p>
    <w:p w14:paraId="6D434FBF" w14:textId="77777777" w:rsidR="00FA68C8" w:rsidRPr="008852BC" w:rsidRDefault="00FA68C8" w:rsidP="00FA68C8">
      <w:pPr>
        <w:rPr>
          <w:rFonts w:ascii="Arial" w:hAnsi="Arial" w:cs="Arial"/>
          <w:sz w:val="20"/>
          <w:szCs w:val="20"/>
        </w:rPr>
      </w:pPr>
    </w:p>
    <w:p w14:paraId="4A5749F9" w14:textId="77777777" w:rsidR="00FA68C8" w:rsidRPr="008852BC" w:rsidRDefault="00FA68C8" w:rsidP="00FA68C8">
      <w:pPr>
        <w:rPr>
          <w:rFonts w:ascii="Arial" w:hAnsi="Arial" w:cs="Arial"/>
          <w:sz w:val="20"/>
          <w:szCs w:val="20"/>
        </w:rPr>
      </w:pPr>
    </w:p>
    <w:p w14:paraId="11BDAB67" w14:textId="77777777" w:rsidR="00FA68C8" w:rsidRPr="008852BC" w:rsidRDefault="00FA68C8" w:rsidP="00FA68C8">
      <w:pPr>
        <w:rPr>
          <w:rFonts w:ascii="Arial" w:hAnsi="Arial" w:cs="Arial"/>
          <w:sz w:val="20"/>
          <w:szCs w:val="20"/>
        </w:rPr>
      </w:pPr>
      <w:r w:rsidRPr="008852BC">
        <w:rPr>
          <w:rFonts w:ascii="Arial" w:hAnsi="Arial" w:cs="Arial"/>
          <w:sz w:val="20"/>
          <w:szCs w:val="20"/>
        </w:rPr>
        <w:t>Graduate Assistant Supervisor:</w:t>
      </w:r>
    </w:p>
    <w:p w14:paraId="34654F02" w14:textId="77777777" w:rsidR="00FA68C8" w:rsidRPr="008852BC" w:rsidRDefault="00FA68C8" w:rsidP="00FA68C8">
      <w:pPr>
        <w:rPr>
          <w:rFonts w:ascii="Arial" w:hAnsi="Arial" w:cs="Arial"/>
          <w:sz w:val="20"/>
          <w:szCs w:val="20"/>
        </w:rPr>
      </w:pPr>
      <w:r w:rsidRPr="008852BC">
        <w:rPr>
          <w:rFonts w:ascii="Arial" w:hAnsi="Arial" w:cs="Arial"/>
          <w:sz w:val="20"/>
          <w:szCs w:val="20"/>
        </w:rPr>
        <w:t>Graduate Assistant’s Graduate Program:</w:t>
      </w:r>
    </w:p>
    <w:p w14:paraId="2D94C93C" w14:textId="77777777" w:rsidR="00FA68C8" w:rsidRPr="008852BC" w:rsidRDefault="00FA68C8" w:rsidP="00FA68C8">
      <w:pPr>
        <w:rPr>
          <w:rFonts w:ascii="Arial" w:hAnsi="Arial" w:cs="Arial"/>
          <w:sz w:val="20"/>
          <w:szCs w:val="20"/>
        </w:rPr>
      </w:pPr>
      <w:r w:rsidRPr="008852BC">
        <w:rPr>
          <w:rFonts w:ascii="Arial" w:hAnsi="Arial" w:cs="Arial"/>
          <w:sz w:val="20"/>
          <w:szCs w:val="20"/>
        </w:rPr>
        <w:t>Faculty:</w:t>
      </w:r>
    </w:p>
    <w:p w14:paraId="3FF8BD8A" w14:textId="77777777" w:rsidR="00FA68C8" w:rsidRPr="008852BC" w:rsidRDefault="00FA68C8" w:rsidP="00FA68C8">
      <w:pPr>
        <w:rPr>
          <w:rFonts w:ascii="Arial" w:hAnsi="Arial" w:cs="Arial"/>
          <w:sz w:val="20"/>
          <w:szCs w:val="20"/>
        </w:rPr>
      </w:pPr>
    </w:p>
    <w:p w14:paraId="448C408F"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Session ___________________   </w:t>
      </w:r>
    </w:p>
    <w:p w14:paraId="5395773A" w14:textId="77777777" w:rsidR="00FA68C8" w:rsidRPr="008852BC" w:rsidRDefault="00FA68C8" w:rsidP="00FA68C8">
      <w:pPr>
        <w:rPr>
          <w:rFonts w:ascii="Arial" w:hAnsi="Arial" w:cs="Arial"/>
          <w:sz w:val="20"/>
          <w:szCs w:val="20"/>
        </w:rPr>
      </w:pPr>
    </w:p>
    <w:p w14:paraId="280BDEA3" w14:textId="77777777" w:rsidR="00FA68C8" w:rsidRPr="008852BC" w:rsidRDefault="00FA68C8" w:rsidP="00FA68C8">
      <w:pPr>
        <w:rPr>
          <w:rFonts w:ascii="Arial" w:hAnsi="Arial" w:cs="Arial"/>
          <w:sz w:val="20"/>
          <w:szCs w:val="20"/>
        </w:rPr>
      </w:pPr>
    </w:p>
    <w:p w14:paraId="6A68E2A3" w14:textId="77777777" w:rsidR="00FA68C8" w:rsidRPr="008852BC" w:rsidRDefault="00FA68C8" w:rsidP="00FA68C8">
      <w:pPr>
        <w:rPr>
          <w:rFonts w:ascii="Arial" w:hAnsi="Arial" w:cs="Arial"/>
          <w:strike/>
          <w:sz w:val="20"/>
          <w:szCs w:val="20"/>
        </w:rPr>
      </w:pPr>
      <w:r w:rsidRPr="008852BC">
        <w:rPr>
          <w:rFonts w:ascii="Arial" w:hAnsi="Arial" w:cs="Arial"/>
          <w:sz w:val="20"/>
          <w:szCs w:val="20"/>
        </w:rPr>
        <w:t xml:space="preserve">Wages__________________ </w:t>
      </w:r>
    </w:p>
    <w:p w14:paraId="54CB75BC" w14:textId="77777777" w:rsidR="00FA68C8" w:rsidRPr="008852BC" w:rsidRDefault="00FA68C8" w:rsidP="00FA68C8">
      <w:pPr>
        <w:rPr>
          <w:rFonts w:ascii="Arial" w:hAnsi="Arial" w:cs="Arial"/>
          <w:sz w:val="20"/>
          <w:szCs w:val="20"/>
        </w:rPr>
      </w:pPr>
      <w:r w:rsidRPr="008852BC">
        <w:rPr>
          <w:rFonts w:ascii="Arial" w:hAnsi="Arial" w:cs="Arial"/>
          <w:sz w:val="20"/>
          <w:szCs w:val="20"/>
        </w:rPr>
        <w:t>Vacation Pay__________________ Grant in Aid* ________________________</w:t>
      </w:r>
    </w:p>
    <w:p w14:paraId="1C708411" w14:textId="77777777" w:rsidR="00FA68C8" w:rsidRPr="008852BC" w:rsidRDefault="00FA68C8" w:rsidP="00FA68C8">
      <w:pPr>
        <w:rPr>
          <w:rFonts w:ascii="Arial" w:hAnsi="Arial" w:cs="Arial"/>
          <w:sz w:val="20"/>
          <w:szCs w:val="20"/>
        </w:rPr>
      </w:pPr>
    </w:p>
    <w:p w14:paraId="238740B1" w14:textId="77777777" w:rsidR="00FA68C8" w:rsidRPr="008852BC" w:rsidRDefault="00FA68C8" w:rsidP="00FA68C8">
      <w:pPr>
        <w:rPr>
          <w:rFonts w:ascii="Arial" w:hAnsi="Arial" w:cs="Arial"/>
          <w:sz w:val="20"/>
          <w:szCs w:val="20"/>
        </w:rPr>
      </w:pPr>
    </w:p>
    <w:p w14:paraId="16C988D7" w14:textId="77777777" w:rsidR="00FA68C8" w:rsidRPr="008852BC" w:rsidRDefault="00FA68C8" w:rsidP="00FA68C8">
      <w:pPr>
        <w:ind w:left="142" w:hanging="142"/>
        <w:rPr>
          <w:rFonts w:ascii="Arial" w:hAnsi="Arial" w:cs="Arial"/>
          <w:sz w:val="20"/>
          <w:szCs w:val="20"/>
        </w:rPr>
      </w:pPr>
      <w:r w:rsidRPr="008852BC">
        <w:rPr>
          <w:rFonts w:ascii="Arial" w:hAnsi="Arial" w:cs="Arial"/>
          <w:sz w:val="20"/>
          <w:szCs w:val="2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14:paraId="4C935EF8" w14:textId="77777777" w:rsidR="00FA68C8" w:rsidRPr="008852BC" w:rsidRDefault="00FA68C8" w:rsidP="00FA68C8">
      <w:pPr>
        <w:rPr>
          <w:rFonts w:ascii="Arial" w:hAnsi="Arial" w:cs="Arial"/>
          <w:sz w:val="20"/>
          <w:szCs w:val="20"/>
        </w:rPr>
      </w:pPr>
    </w:p>
    <w:p w14:paraId="4CAF3925" w14:textId="77777777" w:rsidR="00FA68C8" w:rsidRPr="008852BC" w:rsidRDefault="00FA68C8" w:rsidP="00FA68C8">
      <w:pPr>
        <w:ind w:left="142"/>
        <w:rPr>
          <w:rFonts w:ascii="Arial" w:hAnsi="Arial" w:cs="Arial"/>
          <w:sz w:val="20"/>
          <w:szCs w:val="20"/>
        </w:rPr>
      </w:pPr>
      <w:r w:rsidRPr="008852BC">
        <w:rPr>
          <w:rFonts w:ascii="Arial" w:hAnsi="Arial" w:cs="Arial"/>
          <w:b/>
          <w:bCs/>
          <w:spacing w:val="-1"/>
          <w:sz w:val="20"/>
          <w:szCs w:val="20"/>
        </w:rPr>
        <w:t>Please note:</w:t>
      </w:r>
      <w:r w:rsidRPr="008852BC">
        <w:rPr>
          <w:rFonts w:ascii="Arial" w:hAnsi="Arial" w:cs="Arial"/>
          <w:spacing w:val="-1"/>
          <w:sz w:val="20"/>
          <w:szCs w:val="20"/>
        </w:rPr>
        <w:t xml:space="preserve"> Employees in the Unit 1 bargaining unit receive graduate financial assistance through the</w:t>
      </w:r>
      <w:r w:rsidRPr="008852BC">
        <w:rPr>
          <w:rFonts w:ascii="Arial" w:hAnsi="Arial" w:cs="Arial"/>
          <w:sz w:val="20"/>
          <w:szCs w:val="20"/>
        </w:rPr>
        <w:t xml:space="preserve"> Unit 1 collective agreement and accordingly are not eligible for Unit 3 GA financial assistance under Article 10.08.</w:t>
      </w:r>
    </w:p>
    <w:p w14:paraId="79300D3D" w14:textId="77777777" w:rsidR="00FA68C8" w:rsidRPr="008852BC" w:rsidRDefault="00FA68C8" w:rsidP="00FA68C8">
      <w:pPr>
        <w:rPr>
          <w:rFonts w:ascii="Arial" w:hAnsi="Arial" w:cs="Arial"/>
          <w:sz w:val="20"/>
          <w:szCs w:val="20"/>
        </w:rPr>
      </w:pPr>
    </w:p>
    <w:p w14:paraId="4378E455"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If you accept this offer of appointment, please complete, sign, and promptly return the attached copy of </w:t>
      </w:r>
      <w:r w:rsidRPr="008852BC">
        <w:rPr>
          <w:rFonts w:ascii="Arial" w:hAnsi="Arial" w:cs="Arial"/>
          <w:sz w:val="20"/>
          <w:szCs w:val="20"/>
        </w:rPr>
        <w:lastRenderedPageBreak/>
        <w:t xml:space="preserve">this form to me.  </w:t>
      </w:r>
    </w:p>
    <w:p w14:paraId="0FDC5E6F" w14:textId="77777777" w:rsidR="00FA68C8" w:rsidRPr="008852BC" w:rsidRDefault="00FA68C8" w:rsidP="00FA68C8">
      <w:pPr>
        <w:rPr>
          <w:rFonts w:ascii="Arial" w:hAnsi="Arial" w:cs="Arial"/>
          <w:sz w:val="20"/>
          <w:szCs w:val="20"/>
        </w:rPr>
      </w:pPr>
    </w:p>
    <w:p w14:paraId="141F7BBA" w14:textId="77777777" w:rsidR="00FA68C8" w:rsidRPr="008852BC" w:rsidRDefault="00FA68C8" w:rsidP="00FA68C8">
      <w:pPr>
        <w:rPr>
          <w:rFonts w:ascii="Arial" w:hAnsi="Arial" w:cs="Arial"/>
          <w:sz w:val="20"/>
          <w:szCs w:val="20"/>
        </w:rPr>
      </w:pPr>
      <w:r w:rsidRPr="008852BC">
        <w:rPr>
          <w:rFonts w:ascii="Arial" w:hAnsi="Arial" w:cs="Arial"/>
          <w:sz w:val="20"/>
          <w:szCs w:val="20"/>
        </w:rPr>
        <w:t>Yours Sincerely, _________________________</w:t>
      </w:r>
    </w:p>
    <w:p w14:paraId="16DA5947" w14:textId="77777777" w:rsidR="00FA68C8" w:rsidRPr="008852BC" w:rsidRDefault="00FA68C8" w:rsidP="00FA68C8">
      <w:pPr>
        <w:ind w:left="1440" w:firstLine="720"/>
        <w:rPr>
          <w:rFonts w:ascii="Arial" w:hAnsi="Arial" w:cs="Arial"/>
          <w:sz w:val="20"/>
          <w:szCs w:val="20"/>
        </w:rPr>
      </w:pPr>
      <w:r w:rsidRPr="008852BC">
        <w:rPr>
          <w:rFonts w:ascii="Arial" w:hAnsi="Arial" w:cs="Arial"/>
          <w:sz w:val="20"/>
          <w:szCs w:val="20"/>
        </w:rPr>
        <w:t xml:space="preserve">Supervisor </w:t>
      </w:r>
    </w:p>
    <w:p w14:paraId="519FAFF0" w14:textId="77777777" w:rsidR="00FA68C8" w:rsidRPr="008852BC" w:rsidRDefault="00FA68C8" w:rsidP="00FA68C8">
      <w:pPr>
        <w:ind w:left="1440" w:firstLine="720"/>
        <w:rPr>
          <w:rFonts w:ascii="Arial" w:hAnsi="Arial" w:cs="Arial"/>
          <w:sz w:val="20"/>
          <w:szCs w:val="20"/>
        </w:rPr>
      </w:pPr>
    </w:p>
    <w:p w14:paraId="762D7E66" w14:textId="77777777" w:rsidR="00FA68C8" w:rsidRPr="008852BC" w:rsidRDefault="00FA68C8" w:rsidP="00FA68C8">
      <w:pPr>
        <w:rPr>
          <w:rFonts w:ascii="Arial" w:hAnsi="Arial" w:cs="Arial"/>
          <w:sz w:val="20"/>
          <w:szCs w:val="20"/>
        </w:rPr>
      </w:pPr>
      <w:r w:rsidRPr="008852BC">
        <w:rPr>
          <w:rFonts w:ascii="Arial" w:hAnsi="Arial" w:cs="Arial"/>
          <w:sz w:val="20"/>
          <w:szCs w:val="20"/>
        </w:rPr>
        <w:t xml:space="preserve">THIS OFFER IS CONDITIONAL ON FACULTY OF GRADUATE STUDIES APPROVAL AND THE APPOINTEE’S RETENTION OF FULL-TIME GRADUATE STUDENT STATUS AFTER REGISTERING FOR THE SEMESTER IN WHICH THE CONTRACT IS OFFERED. </w:t>
      </w:r>
    </w:p>
    <w:p w14:paraId="4A5704B1" w14:textId="77777777" w:rsidR="00FA68C8" w:rsidRPr="008852BC" w:rsidRDefault="00FA68C8" w:rsidP="00FA68C8">
      <w:pPr>
        <w:rPr>
          <w:rFonts w:ascii="Arial" w:hAnsi="Arial" w:cs="Arial"/>
          <w:sz w:val="20"/>
          <w:szCs w:val="20"/>
        </w:rPr>
      </w:pPr>
    </w:p>
    <w:p w14:paraId="075BDB09" w14:textId="77777777" w:rsidR="00FA68C8" w:rsidRPr="008852BC" w:rsidRDefault="00FA68C8" w:rsidP="00FA68C8">
      <w:pPr>
        <w:spacing w:line="232" w:lineRule="auto"/>
        <w:ind w:right="376"/>
        <w:jc w:val="both"/>
        <w:rPr>
          <w:rFonts w:ascii="Arial" w:hAnsi="Arial" w:cs="Arial"/>
          <w:b/>
          <w:sz w:val="20"/>
          <w:szCs w:val="20"/>
        </w:rPr>
      </w:pPr>
      <w:r w:rsidRPr="008852BC">
        <w:rPr>
          <w:rFonts w:ascii="Arial" w:hAnsi="Arial" w:cs="Arial"/>
          <w:color w:val="231F20"/>
          <w:sz w:val="20"/>
          <w:szCs w:val="20"/>
        </w:rPr>
        <w:t>Please indicate any changes/additions to the information which the hiring unit has on</w:t>
      </w:r>
      <w:r w:rsidRPr="008852BC">
        <w:rPr>
          <w:rFonts w:ascii="Arial" w:hAnsi="Arial" w:cs="Arial"/>
          <w:color w:val="231F20"/>
          <w:spacing w:val="1"/>
          <w:sz w:val="20"/>
          <w:szCs w:val="20"/>
        </w:rPr>
        <w:t xml:space="preserve"> </w:t>
      </w:r>
      <w:r w:rsidRPr="008852BC">
        <w:rPr>
          <w:rFonts w:ascii="Arial" w:hAnsi="Arial" w:cs="Arial"/>
          <w:color w:val="231F20"/>
          <w:sz w:val="20"/>
          <w:szCs w:val="20"/>
        </w:rPr>
        <w:t xml:space="preserve">file in the following areas. </w:t>
      </w:r>
      <w:r w:rsidRPr="008852BC">
        <w:rPr>
          <w:rFonts w:ascii="Arial" w:hAnsi="Arial" w:cs="Arial"/>
          <w:b/>
          <w:color w:val="231F20"/>
          <w:sz w:val="20"/>
          <w:szCs w:val="20"/>
        </w:rPr>
        <w:t>PLEASE NOTE: Delays and/or errors in processing,</w:t>
      </w:r>
      <w:r w:rsidRPr="008852BC">
        <w:rPr>
          <w:rFonts w:ascii="Arial" w:hAnsi="Arial" w:cs="Arial"/>
          <w:b/>
          <w:color w:val="231F20"/>
          <w:spacing w:val="1"/>
          <w:sz w:val="20"/>
          <w:szCs w:val="20"/>
        </w:rPr>
        <w:t xml:space="preserve"> </w:t>
      </w:r>
      <w:r w:rsidRPr="008852BC">
        <w:rPr>
          <w:rFonts w:ascii="Arial" w:hAnsi="Arial" w:cs="Arial"/>
          <w:b/>
          <w:color w:val="231F20"/>
          <w:sz w:val="20"/>
          <w:szCs w:val="20"/>
        </w:rPr>
        <w:t>and/or</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misdirection</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of</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the</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first</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salary</w:t>
      </w:r>
      <w:r w:rsidRPr="008852BC">
        <w:rPr>
          <w:rFonts w:ascii="Arial" w:hAnsi="Arial" w:cs="Arial"/>
          <w:b/>
          <w:color w:val="231F20"/>
          <w:spacing w:val="-8"/>
          <w:sz w:val="20"/>
          <w:szCs w:val="20"/>
        </w:rPr>
        <w:t xml:space="preserve"> </w:t>
      </w:r>
      <w:r w:rsidRPr="008852BC">
        <w:rPr>
          <w:rFonts w:ascii="Arial" w:hAnsi="Arial" w:cs="Arial"/>
          <w:b/>
          <w:color w:val="231F20"/>
          <w:sz w:val="20"/>
          <w:szCs w:val="20"/>
        </w:rPr>
        <w:t>payment</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may</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be</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unavoidable</w:t>
      </w:r>
      <w:r w:rsidRPr="008852BC">
        <w:rPr>
          <w:rFonts w:ascii="Arial" w:hAnsi="Arial" w:cs="Arial"/>
          <w:b/>
          <w:color w:val="231F20"/>
          <w:spacing w:val="-7"/>
          <w:sz w:val="20"/>
          <w:szCs w:val="20"/>
        </w:rPr>
        <w:t xml:space="preserve"> </w:t>
      </w:r>
      <w:r w:rsidRPr="008852BC">
        <w:rPr>
          <w:rFonts w:ascii="Arial" w:hAnsi="Arial" w:cs="Arial"/>
          <w:b/>
          <w:color w:val="231F20"/>
          <w:sz w:val="20"/>
          <w:szCs w:val="20"/>
        </w:rPr>
        <w:t>if</w:t>
      </w:r>
      <w:r w:rsidRPr="008852BC">
        <w:rPr>
          <w:rFonts w:ascii="Arial" w:hAnsi="Arial" w:cs="Arial"/>
          <w:b/>
          <w:color w:val="231F20"/>
          <w:spacing w:val="-8"/>
          <w:sz w:val="20"/>
          <w:szCs w:val="20"/>
        </w:rPr>
        <w:t xml:space="preserve"> </w:t>
      </w:r>
      <w:r w:rsidRPr="008852BC">
        <w:rPr>
          <w:rFonts w:ascii="Arial" w:hAnsi="Arial" w:cs="Arial"/>
          <w:b/>
          <w:color w:val="231F20"/>
          <w:sz w:val="20"/>
          <w:szCs w:val="20"/>
        </w:rPr>
        <w:t>information</w:t>
      </w:r>
      <w:r w:rsidRPr="008852BC">
        <w:rPr>
          <w:rFonts w:ascii="Arial" w:hAnsi="Arial" w:cs="Arial"/>
          <w:b/>
          <w:color w:val="231F20"/>
          <w:spacing w:val="-42"/>
          <w:sz w:val="20"/>
          <w:szCs w:val="20"/>
        </w:rPr>
        <w:t xml:space="preserve"> </w:t>
      </w:r>
      <w:r w:rsidRPr="008852BC">
        <w:rPr>
          <w:rFonts w:ascii="Arial" w:hAnsi="Arial" w:cs="Arial"/>
          <w:b/>
          <w:color w:val="231F20"/>
          <w:sz w:val="20"/>
          <w:szCs w:val="20"/>
        </w:rPr>
        <w:t>is inaccurate or</w:t>
      </w:r>
      <w:r w:rsidRPr="008852BC">
        <w:rPr>
          <w:rFonts w:ascii="Arial" w:hAnsi="Arial" w:cs="Arial"/>
          <w:b/>
          <w:color w:val="231F20"/>
          <w:spacing w:val="-4"/>
          <w:sz w:val="20"/>
          <w:szCs w:val="20"/>
        </w:rPr>
        <w:t xml:space="preserve"> </w:t>
      </w:r>
      <w:r w:rsidRPr="008852BC">
        <w:rPr>
          <w:rFonts w:ascii="Arial" w:hAnsi="Arial" w:cs="Arial"/>
          <w:b/>
          <w:color w:val="231F20"/>
          <w:sz w:val="20"/>
          <w:szCs w:val="20"/>
        </w:rPr>
        <w:t>incomplete.</w:t>
      </w:r>
    </w:p>
    <w:p w14:paraId="69EEAEDA" w14:textId="77777777" w:rsidR="00FA68C8" w:rsidRPr="008852BC" w:rsidRDefault="00FA68C8" w:rsidP="00FA68C8">
      <w:pPr>
        <w:pStyle w:val="BodyText"/>
        <w:spacing w:line="207" w:lineRule="exact"/>
        <w:ind w:left="567" w:right="2438"/>
        <w:rPr>
          <w:rFonts w:ascii="Arial" w:hAnsi="Arial" w:cs="Arial"/>
          <w:b/>
          <w:bCs/>
          <w:w w:val="105"/>
          <w:sz w:val="20"/>
          <w:szCs w:val="20"/>
        </w:rPr>
      </w:pPr>
    </w:p>
    <w:p w14:paraId="04B6BF16" w14:textId="77777777" w:rsidR="00FA68C8" w:rsidRPr="008852BC" w:rsidRDefault="00FA68C8" w:rsidP="00FA68C8">
      <w:pPr>
        <w:pStyle w:val="BodyText"/>
        <w:tabs>
          <w:tab w:val="left" w:pos="3399"/>
        </w:tabs>
        <w:ind w:left="567" w:right="429"/>
        <w:rPr>
          <w:rFonts w:ascii="Arial" w:hAnsi="Arial" w:cs="Arial"/>
          <w:sz w:val="20"/>
          <w:szCs w:val="20"/>
        </w:rPr>
      </w:pPr>
      <w:r w:rsidRPr="008852BC">
        <w:rPr>
          <w:rFonts w:ascii="Arial" w:hAnsi="Arial" w:cs="Arial"/>
          <w:color w:val="231F20"/>
          <w:sz w:val="20"/>
          <w:szCs w:val="20"/>
        </w:rPr>
        <w:t>Name</w:t>
      </w:r>
      <w:r w:rsidRPr="008852BC">
        <w:rPr>
          <w:rFonts w:ascii="Arial" w:hAnsi="Arial" w:cs="Arial"/>
          <w:color w:val="231F20"/>
          <w:spacing w:val="-25"/>
          <w:sz w:val="20"/>
          <w:szCs w:val="20"/>
        </w:rPr>
        <w:t xml:space="preserve"> </w:t>
      </w:r>
      <w:r w:rsidRPr="008852BC">
        <w:rPr>
          <w:rFonts w:ascii="Arial" w:hAnsi="Arial" w:cs="Arial"/>
          <w:color w:val="231F20"/>
          <w:sz w:val="20"/>
          <w:szCs w:val="20"/>
          <w:u w:val="single" w:color="221E1F"/>
        </w:rPr>
        <w:t>__________________________________ Telephone __________________________________</w:t>
      </w:r>
    </w:p>
    <w:p w14:paraId="71CD52F4" w14:textId="77777777" w:rsidR="00FA68C8" w:rsidRPr="008852BC" w:rsidRDefault="00FA68C8" w:rsidP="00FA68C8">
      <w:pPr>
        <w:spacing w:before="12"/>
        <w:ind w:left="1287" w:firstLine="153"/>
        <w:rPr>
          <w:rFonts w:ascii="Arial" w:hAnsi="Arial" w:cs="Arial"/>
          <w:sz w:val="20"/>
          <w:szCs w:val="20"/>
        </w:rPr>
      </w:pPr>
      <w:r w:rsidRPr="008852BC">
        <w:rPr>
          <w:rFonts w:ascii="Arial" w:hAnsi="Arial" w:cs="Arial"/>
          <w:color w:val="231F20"/>
          <w:sz w:val="20"/>
          <w:szCs w:val="20"/>
        </w:rPr>
        <w:t>surname</w:t>
      </w:r>
      <w:r w:rsidRPr="008852BC">
        <w:rPr>
          <w:rFonts w:ascii="Arial" w:hAnsi="Arial" w:cs="Arial"/>
          <w:color w:val="231F20"/>
          <w:sz w:val="20"/>
          <w:szCs w:val="20"/>
        </w:rPr>
        <w:tab/>
      </w:r>
      <w:r w:rsidRPr="008852BC">
        <w:rPr>
          <w:rFonts w:ascii="Arial" w:hAnsi="Arial" w:cs="Arial"/>
          <w:color w:val="231F20"/>
          <w:sz w:val="20"/>
          <w:szCs w:val="20"/>
        </w:rPr>
        <w:tab/>
      </w:r>
      <w:r w:rsidRPr="008852BC">
        <w:rPr>
          <w:rFonts w:ascii="Arial" w:hAnsi="Arial" w:cs="Arial"/>
          <w:color w:val="231F20"/>
          <w:sz w:val="20"/>
          <w:szCs w:val="20"/>
        </w:rPr>
        <w:tab/>
        <w:t>given name</w:t>
      </w:r>
    </w:p>
    <w:p w14:paraId="6CF46209" w14:textId="77777777" w:rsidR="00FA68C8" w:rsidRPr="008852BC" w:rsidRDefault="00FA68C8" w:rsidP="00FA68C8">
      <w:pPr>
        <w:pStyle w:val="BodyText"/>
        <w:tabs>
          <w:tab w:val="left" w:pos="4119"/>
          <w:tab w:val="left" w:pos="6369"/>
        </w:tabs>
        <w:spacing w:before="92"/>
        <w:ind w:left="567"/>
        <w:rPr>
          <w:rFonts w:ascii="Arial" w:hAnsi="Arial" w:cs="Arial"/>
          <w:color w:val="231F20"/>
          <w:sz w:val="20"/>
          <w:szCs w:val="20"/>
        </w:rPr>
      </w:pPr>
    </w:p>
    <w:p w14:paraId="7661D5CC" w14:textId="77777777" w:rsidR="00FA68C8" w:rsidRPr="008852BC" w:rsidRDefault="00FA68C8" w:rsidP="00FA68C8">
      <w:pPr>
        <w:pStyle w:val="BodyText"/>
        <w:tabs>
          <w:tab w:val="left" w:pos="4119"/>
          <w:tab w:val="left" w:pos="6369"/>
        </w:tabs>
        <w:spacing w:before="92"/>
        <w:ind w:left="567"/>
        <w:rPr>
          <w:rFonts w:ascii="Arial" w:hAnsi="Arial" w:cs="Arial"/>
          <w:sz w:val="20"/>
          <w:szCs w:val="20"/>
        </w:rPr>
      </w:pPr>
      <w:r w:rsidRPr="008852BC">
        <w:rPr>
          <w:rFonts w:ascii="Arial" w:hAnsi="Arial" w:cs="Arial"/>
          <w:color w:val="231F20"/>
          <w:sz w:val="20"/>
          <w:szCs w:val="20"/>
        </w:rPr>
        <w:t>Address</w:t>
      </w:r>
      <w:r w:rsidRPr="008852BC">
        <w:rPr>
          <w:rFonts w:ascii="Arial" w:hAnsi="Arial" w:cs="Arial"/>
          <w:color w:val="231F20"/>
          <w:sz w:val="20"/>
          <w:szCs w:val="20"/>
          <w:u w:val="single" w:color="221E1F"/>
        </w:rPr>
        <w:tab/>
      </w:r>
      <w:r w:rsidRPr="008852BC">
        <w:rPr>
          <w:rFonts w:ascii="Arial" w:hAnsi="Arial" w:cs="Arial"/>
          <w:color w:val="231F20"/>
          <w:sz w:val="20"/>
          <w:szCs w:val="20"/>
        </w:rPr>
        <w:t>Postal</w:t>
      </w:r>
      <w:r w:rsidRPr="008852BC">
        <w:rPr>
          <w:rFonts w:ascii="Arial" w:hAnsi="Arial" w:cs="Arial"/>
          <w:color w:val="231F20"/>
          <w:spacing w:val="-6"/>
          <w:sz w:val="20"/>
          <w:szCs w:val="20"/>
        </w:rPr>
        <w:t xml:space="preserve"> </w:t>
      </w:r>
      <w:r w:rsidRPr="008852BC">
        <w:rPr>
          <w:rFonts w:ascii="Arial" w:hAnsi="Arial" w:cs="Arial"/>
          <w:color w:val="231F20"/>
          <w:sz w:val="20"/>
          <w:szCs w:val="20"/>
        </w:rPr>
        <w:t>Code</w:t>
      </w:r>
      <w:r w:rsidRPr="008852BC">
        <w:rPr>
          <w:rFonts w:ascii="Arial" w:hAnsi="Arial" w:cs="Arial"/>
          <w:color w:val="231F20"/>
          <w:spacing w:val="-11"/>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2253EDEB" w14:textId="77777777" w:rsidR="00FA68C8" w:rsidRPr="008852BC" w:rsidRDefault="00FA68C8" w:rsidP="00FA68C8">
      <w:pPr>
        <w:pStyle w:val="BodyText"/>
        <w:spacing w:line="207" w:lineRule="exact"/>
        <w:ind w:left="567" w:right="2438"/>
        <w:rPr>
          <w:rFonts w:ascii="Arial" w:hAnsi="Arial" w:cs="Arial"/>
          <w:b/>
          <w:bCs/>
          <w:w w:val="105"/>
          <w:sz w:val="20"/>
          <w:szCs w:val="20"/>
        </w:rPr>
      </w:pPr>
    </w:p>
    <w:p w14:paraId="08DB1F20" w14:textId="77777777" w:rsidR="00FA68C8" w:rsidRPr="008852BC" w:rsidRDefault="00FA68C8" w:rsidP="00FA68C8">
      <w:pPr>
        <w:pStyle w:val="BodyText"/>
        <w:tabs>
          <w:tab w:val="left" w:pos="6369"/>
        </w:tabs>
        <w:spacing w:before="92"/>
        <w:ind w:left="567"/>
        <w:rPr>
          <w:rFonts w:ascii="Arial" w:hAnsi="Arial" w:cs="Arial"/>
          <w:sz w:val="20"/>
          <w:szCs w:val="20"/>
        </w:rPr>
      </w:pPr>
      <w:r w:rsidRPr="008852BC">
        <w:rPr>
          <w:rFonts w:ascii="Arial" w:hAnsi="Arial" w:cs="Arial"/>
          <w:color w:val="231F20"/>
          <w:sz w:val="20"/>
          <w:szCs w:val="20"/>
        </w:rPr>
        <w:t>Emergency</w:t>
      </w:r>
      <w:r w:rsidRPr="008852BC">
        <w:rPr>
          <w:rFonts w:ascii="Arial" w:hAnsi="Arial" w:cs="Arial"/>
          <w:color w:val="231F20"/>
          <w:spacing w:val="13"/>
          <w:sz w:val="20"/>
          <w:szCs w:val="20"/>
        </w:rPr>
        <w:t xml:space="preserve"> </w:t>
      </w:r>
      <w:r w:rsidRPr="008852BC">
        <w:rPr>
          <w:rFonts w:ascii="Arial" w:hAnsi="Arial" w:cs="Arial"/>
          <w:color w:val="231F20"/>
          <w:sz w:val="20"/>
          <w:szCs w:val="20"/>
        </w:rPr>
        <w:t>Contact</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r w:rsidRPr="008852BC">
        <w:rPr>
          <w:rFonts w:ascii="Arial" w:hAnsi="Arial" w:cs="Arial"/>
          <w:color w:val="231F20"/>
          <w:sz w:val="20"/>
          <w:szCs w:val="20"/>
        </w:rPr>
        <w:t>___________</w:t>
      </w:r>
    </w:p>
    <w:p w14:paraId="5945BE6E" w14:textId="77777777" w:rsidR="00FA68C8" w:rsidRPr="008852BC" w:rsidRDefault="00FA68C8" w:rsidP="00FA68C8">
      <w:pPr>
        <w:tabs>
          <w:tab w:val="left" w:pos="3039"/>
          <w:tab w:val="left" w:pos="4299"/>
        </w:tabs>
        <w:spacing w:before="12"/>
        <w:ind w:left="567"/>
        <w:rPr>
          <w:rFonts w:ascii="Arial" w:hAnsi="Arial" w:cs="Arial"/>
          <w:sz w:val="20"/>
          <w:szCs w:val="20"/>
        </w:rPr>
      </w:pPr>
      <w:r w:rsidRPr="008852BC">
        <w:rPr>
          <w:rFonts w:ascii="Arial" w:hAnsi="Arial" w:cs="Arial"/>
          <w:color w:val="231F20"/>
          <w:sz w:val="20"/>
          <w:szCs w:val="20"/>
        </w:rPr>
        <w:tab/>
        <w:t>name</w:t>
      </w:r>
      <w:r w:rsidRPr="008852BC">
        <w:rPr>
          <w:rFonts w:ascii="Arial" w:hAnsi="Arial" w:cs="Arial"/>
          <w:color w:val="231F20"/>
          <w:sz w:val="20"/>
          <w:szCs w:val="20"/>
        </w:rPr>
        <w:tab/>
        <w:t>relationship</w:t>
      </w:r>
      <w:r w:rsidRPr="008852BC">
        <w:rPr>
          <w:rFonts w:ascii="Arial" w:hAnsi="Arial" w:cs="Arial"/>
          <w:color w:val="231F20"/>
          <w:sz w:val="20"/>
          <w:szCs w:val="20"/>
        </w:rPr>
        <w:tab/>
        <w:t>telephone (home &amp; bus.)</w:t>
      </w:r>
    </w:p>
    <w:p w14:paraId="63A75774" w14:textId="77777777" w:rsidR="00FA68C8" w:rsidRPr="008852BC" w:rsidRDefault="00FA68C8" w:rsidP="00FA68C8">
      <w:pPr>
        <w:pStyle w:val="BodyText"/>
        <w:spacing w:line="207" w:lineRule="exact"/>
        <w:ind w:left="567" w:right="2438"/>
        <w:rPr>
          <w:rFonts w:ascii="Arial" w:hAnsi="Arial" w:cs="Arial"/>
          <w:b/>
          <w:bCs/>
          <w:w w:val="105"/>
          <w:sz w:val="20"/>
          <w:szCs w:val="20"/>
        </w:rPr>
      </w:pPr>
    </w:p>
    <w:p w14:paraId="25D2E0A6" w14:textId="77777777" w:rsidR="00FA68C8" w:rsidRPr="008852BC" w:rsidRDefault="00FA68C8" w:rsidP="00FA68C8">
      <w:pPr>
        <w:pStyle w:val="BodyText"/>
        <w:tabs>
          <w:tab w:val="left" w:pos="6237"/>
        </w:tabs>
        <w:spacing w:line="207" w:lineRule="exact"/>
        <w:ind w:left="567" w:right="4"/>
        <w:rPr>
          <w:rFonts w:ascii="Arial" w:hAnsi="Arial" w:cs="Arial"/>
          <w:color w:val="231F20"/>
          <w:spacing w:val="16"/>
          <w:sz w:val="20"/>
          <w:szCs w:val="20"/>
        </w:rPr>
      </w:pPr>
      <w:r w:rsidRPr="008852BC">
        <w:rPr>
          <w:rFonts w:ascii="Arial" w:hAnsi="Arial" w:cs="Arial"/>
          <w:color w:val="231F20"/>
          <w:sz w:val="20"/>
          <w:szCs w:val="20"/>
        </w:rPr>
        <w:t>Social</w:t>
      </w:r>
      <w:r w:rsidRPr="008852BC">
        <w:rPr>
          <w:rFonts w:ascii="Arial" w:hAnsi="Arial" w:cs="Arial"/>
          <w:color w:val="231F20"/>
          <w:spacing w:val="-4"/>
          <w:sz w:val="20"/>
          <w:szCs w:val="20"/>
        </w:rPr>
        <w:t xml:space="preserve"> </w:t>
      </w:r>
      <w:r w:rsidRPr="008852BC">
        <w:rPr>
          <w:rFonts w:ascii="Arial" w:hAnsi="Arial" w:cs="Arial"/>
          <w:color w:val="231F20"/>
          <w:sz w:val="20"/>
          <w:szCs w:val="20"/>
        </w:rPr>
        <w:t>Insurance</w:t>
      </w:r>
      <w:r w:rsidRPr="008852BC">
        <w:rPr>
          <w:rFonts w:ascii="Arial" w:hAnsi="Arial" w:cs="Arial"/>
          <w:color w:val="231F20"/>
          <w:spacing w:val="-3"/>
          <w:sz w:val="20"/>
          <w:szCs w:val="20"/>
        </w:rPr>
        <w:t xml:space="preserve"> </w:t>
      </w:r>
      <w:r w:rsidRPr="008852BC">
        <w:rPr>
          <w:rFonts w:ascii="Arial" w:hAnsi="Arial" w:cs="Arial"/>
          <w:color w:val="231F20"/>
          <w:sz w:val="20"/>
          <w:szCs w:val="20"/>
        </w:rPr>
        <w:t>Number</w:t>
      </w:r>
      <w:r w:rsidRPr="008852BC">
        <w:rPr>
          <w:rFonts w:ascii="Arial" w:hAnsi="Arial" w:cs="Arial"/>
          <w:color w:val="231F20"/>
          <w:spacing w:val="16"/>
          <w:sz w:val="20"/>
          <w:szCs w:val="20"/>
        </w:rPr>
        <w:t xml:space="preserve"> </w:t>
      </w:r>
      <w:r w:rsidRPr="008852BC">
        <w:rPr>
          <w:rFonts w:ascii="Arial" w:hAnsi="Arial" w:cs="Arial"/>
          <w:color w:val="231F20"/>
          <w:spacing w:val="16"/>
          <w:sz w:val="20"/>
          <w:szCs w:val="20"/>
          <w:u w:val="single"/>
        </w:rPr>
        <w:t xml:space="preserve">                              </w:t>
      </w:r>
      <w:r w:rsidRPr="008852BC">
        <w:rPr>
          <w:rFonts w:ascii="Arial" w:hAnsi="Arial" w:cs="Arial"/>
          <w:color w:val="231F20"/>
          <w:spacing w:val="16"/>
          <w:sz w:val="20"/>
          <w:szCs w:val="20"/>
        </w:rPr>
        <w:t xml:space="preserve"> Sex </w:t>
      </w:r>
      <w:r w:rsidRPr="008852BC">
        <w:rPr>
          <w:rFonts w:ascii="Arial" w:hAnsi="Arial" w:cs="Arial"/>
          <w:color w:val="231F20"/>
          <w:spacing w:val="16"/>
          <w:sz w:val="20"/>
          <w:szCs w:val="20"/>
          <w:u w:val="single"/>
        </w:rPr>
        <w:t xml:space="preserve">       </w:t>
      </w:r>
      <w:r w:rsidRPr="008852BC">
        <w:rPr>
          <w:rFonts w:ascii="Arial" w:hAnsi="Arial" w:cs="Arial"/>
          <w:color w:val="231F20"/>
          <w:spacing w:val="16"/>
          <w:sz w:val="20"/>
          <w:szCs w:val="20"/>
        </w:rPr>
        <w:t xml:space="preserve">  Date of Birth</w:t>
      </w:r>
      <w:r w:rsidRPr="008852BC">
        <w:rPr>
          <w:rFonts w:ascii="Arial" w:hAnsi="Arial" w:cs="Arial"/>
          <w:color w:val="231F20"/>
          <w:spacing w:val="16"/>
          <w:sz w:val="20"/>
          <w:szCs w:val="20"/>
          <w:u w:val="single"/>
        </w:rPr>
        <w:t xml:space="preserve">                </w:t>
      </w:r>
      <w:r w:rsidRPr="008852BC">
        <w:rPr>
          <w:rFonts w:ascii="Arial" w:hAnsi="Arial" w:cs="Arial"/>
          <w:color w:val="231F20"/>
          <w:spacing w:val="16"/>
          <w:sz w:val="20"/>
          <w:szCs w:val="20"/>
        </w:rPr>
        <w:tab/>
      </w:r>
      <w:r w:rsidRPr="008852BC">
        <w:rPr>
          <w:rFonts w:ascii="Arial" w:hAnsi="Arial" w:cs="Arial"/>
          <w:color w:val="231F20"/>
          <w:spacing w:val="16"/>
          <w:sz w:val="20"/>
          <w:szCs w:val="20"/>
        </w:rPr>
        <w:tab/>
      </w:r>
      <w:r w:rsidRPr="008852BC">
        <w:rPr>
          <w:rFonts w:ascii="Arial" w:hAnsi="Arial" w:cs="Arial"/>
          <w:color w:val="231F20"/>
          <w:spacing w:val="16"/>
          <w:sz w:val="20"/>
          <w:szCs w:val="20"/>
        </w:rPr>
        <w:tab/>
      </w:r>
      <w:r w:rsidRPr="008852BC">
        <w:rPr>
          <w:rFonts w:ascii="Arial" w:hAnsi="Arial" w:cs="Arial"/>
          <w:color w:val="231F20"/>
          <w:spacing w:val="16"/>
          <w:sz w:val="20"/>
          <w:szCs w:val="20"/>
        </w:rPr>
        <w:tab/>
        <w:t>mm dd yy</w:t>
      </w:r>
    </w:p>
    <w:p w14:paraId="2600FC2D" w14:textId="77777777" w:rsidR="00FA68C8" w:rsidRPr="008852BC" w:rsidRDefault="00FA68C8" w:rsidP="00FA68C8">
      <w:pPr>
        <w:pStyle w:val="BodyText"/>
        <w:tabs>
          <w:tab w:val="left" w:pos="6369"/>
        </w:tabs>
        <w:spacing w:before="93"/>
        <w:ind w:left="567"/>
        <w:rPr>
          <w:rFonts w:ascii="Arial" w:hAnsi="Arial" w:cs="Arial"/>
          <w:sz w:val="20"/>
          <w:szCs w:val="20"/>
        </w:rPr>
      </w:pPr>
      <w:r w:rsidRPr="008852BC">
        <w:rPr>
          <w:rFonts w:ascii="Arial" w:hAnsi="Arial" w:cs="Arial"/>
          <w:color w:val="231F20"/>
          <w:spacing w:val="-1"/>
          <w:sz w:val="20"/>
          <w:szCs w:val="20"/>
        </w:rPr>
        <w:t>Bank</w:t>
      </w:r>
      <w:r w:rsidRPr="008852BC">
        <w:rPr>
          <w:rFonts w:ascii="Arial" w:hAnsi="Arial" w:cs="Arial"/>
          <w:color w:val="231F20"/>
          <w:sz w:val="20"/>
          <w:szCs w:val="20"/>
        </w:rPr>
        <w:t xml:space="preserve"> </w:t>
      </w:r>
      <w:r w:rsidRPr="008852BC">
        <w:rPr>
          <w:rFonts w:ascii="Arial" w:hAnsi="Arial" w:cs="Arial"/>
          <w:color w:val="231F20"/>
          <w:spacing w:val="-1"/>
          <w:sz w:val="20"/>
          <w:szCs w:val="20"/>
        </w:rPr>
        <w:t>(Name,</w:t>
      </w:r>
      <w:r w:rsidRPr="008852BC">
        <w:rPr>
          <w:rFonts w:ascii="Arial" w:hAnsi="Arial" w:cs="Arial"/>
          <w:color w:val="231F20"/>
          <w:spacing w:val="1"/>
          <w:sz w:val="20"/>
          <w:szCs w:val="20"/>
        </w:rPr>
        <w:t xml:space="preserve"> </w:t>
      </w:r>
      <w:r w:rsidRPr="008852BC">
        <w:rPr>
          <w:rFonts w:ascii="Arial" w:hAnsi="Arial" w:cs="Arial"/>
          <w:color w:val="231F20"/>
          <w:sz w:val="20"/>
          <w:szCs w:val="20"/>
        </w:rPr>
        <w:t>Branch</w:t>
      </w:r>
      <w:r w:rsidRPr="008852BC">
        <w:rPr>
          <w:rFonts w:ascii="Arial" w:hAnsi="Arial" w:cs="Arial"/>
          <w:color w:val="231F20"/>
          <w:spacing w:val="1"/>
          <w:sz w:val="20"/>
          <w:szCs w:val="20"/>
        </w:rPr>
        <w:t xml:space="preserve"> </w:t>
      </w:r>
      <w:r w:rsidRPr="008852BC">
        <w:rPr>
          <w:rFonts w:ascii="Arial" w:hAnsi="Arial" w:cs="Arial"/>
          <w:color w:val="231F20"/>
          <w:sz w:val="20"/>
          <w:szCs w:val="20"/>
        </w:rPr>
        <w:t>&amp;</w:t>
      </w:r>
      <w:r w:rsidRPr="008852BC">
        <w:rPr>
          <w:rFonts w:ascii="Arial" w:hAnsi="Arial" w:cs="Arial"/>
          <w:color w:val="231F20"/>
          <w:spacing w:val="-10"/>
          <w:sz w:val="20"/>
          <w:szCs w:val="20"/>
        </w:rPr>
        <w:t xml:space="preserve"> </w:t>
      </w:r>
      <w:r w:rsidRPr="008852BC">
        <w:rPr>
          <w:rFonts w:ascii="Arial" w:hAnsi="Arial" w:cs="Arial"/>
          <w:color w:val="231F20"/>
          <w:sz w:val="20"/>
          <w:szCs w:val="20"/>
        </w:rPr>
        <w:t>Address)</w:t>
      </w:r>
      <w:r w:rsidRPr="008852BC">
        <w:rPr>
          <w:rFonts w:ascii="Arial" w:hAnsi="Arial" w:cs="Arial"/>
          <w:color w:val="231F20"/>
          <w:spacing w:val="-10"/>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0ED702D9" w14:textId="77777777" w:rsidR="00FA68C8" w:rsidRPr="008852BC" w:rsidRDefault="00FA68C8" w:rsidP="00FA68C8">
      <w:pPr>
        <w:pStyle w:val="BodyText"/>
        <w:spacing w:before="8"/>
        <w:ind w:left="567"/>
        <w:rPr>
          <w:rFonts w:ascii="Arial" w:hAnsi="Arial" w:cs="Arial"/>
          <w:sz w:val="20"/>
          <w:szCs w:val="20"/>
        </w:rPr>
      </w:pPr>
    </w:p>
    <w:p w14:paraId="6994F0A8" w14:textId="77777777" w:rsidR="00FA68C8" w:rsidRPr="008852BC" w:rsidRDefault="00FA68C8" w:rsidP="00FA68C8">
      <w:pPr>
        <w:pStyle w:val="BodyText"/>
        <w:tabs>
          <w:tab w:val="left" w:pos="6369"/>
        </w:tabs>
        <w:spacing w:before="93"/>
        <w:ind w:left="567"/>
        <w:rPr>
          <w:rFonts w:ascii="Arial" w:hAnsi="Arial" w:cs="Arial"/>
          <w:sz w:val="20"/>
          <w:szCs w:val="20"/>
        </w:rPr>
      </w:pPr>
      <w:r w:rsidRPr="008852BC">
        <w:rPr>
          <w:rFonts w:ascii="Arial" w:hAnsi="Arial" w:cs="Arial"/>
          <w:color w:val="231F20"/>
          <w:sz w:val="20"/>
          <w:szCs w:val="20"/>
        </w:rPr>
        <w:t>Account</w:t>
      </w:r>
      <w:r w:rsidRPr="008852BC">
        <w:rPr>
          <w:rFonts w:ascii="Arial" w:hAnsi="Arial" w:cs="Arial"/>
          <w:color w:val="231F20"/>
          <w:spacing w:val="-7"/>
          <w:sz w:val="20"/>
          <w:szCs w:val="20"/>
        </w:rPr>
        <w:t xml:space="preserve"> </w:t>
      </w:r>
      <w:r w:rsidRPr="008852BC">
        <w:rPr>
          <w:rFonts w:ascii="Arial" w:hAnsi="Arial" w:cs="Arial"/>
          <w:color w:val="231F20"/>
          <w:sz w:val="20"/>
          <w:szCs w:val="20"/>
        </w:rPr>
        <w:t>#</w:t>
      </w:r>
      <w:r w:rsidRPr="008852BC">
        <w:rPr>
          <w:rFonts w:ascii="Arial" w:hAnsi="Arial" w:cs="Arial"/>
          <w:color w:val="231F20"/>
          <w:spacing w:val="20"/>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11E15538" w14:textId="77777777" w:rsidR="00FA68C8" w:rsidRPr="008852BC" w:rsidRDefault="00FA68C8" w:rsidP="00FA68C8">
      <w:pPr>
        <w:pStyle w:val="BodyText"/>
        <w:spacing w:before="8"/>
        <w:ind w:left="567"/>
        <w:rPr>
          <w:rFonts w:ascii="Arial" w:hAnsi="Arial" w:cs="Arial"/>
          <w:sz w:val="20"/>
          <w:szCs w:val="20"/>
        </w:rPr>
      </w:pPr>
    </w:p>
    <w:p w14:paraId="0C8F064F" w14:textId="77777777" w:rsidR="00FA68C8" w:rsidRPr="008852BC" w:rsidRDefault="00FA68C8" w:rsidP="00FA68C8">
      <w:pPr>
        <w:pStyle w:val="BodyText"/>
        <w:tabs>
          <w:tab w:val="left" w:pos="3399"/>
          <w:tab w:val="left" w:pos="6369"/>
        </w:tabs>
        <w:spacing w:before="93"/>
        <w:ind w:left="567"/>
        <w:rPr>
          <w:rFonts w:ascii="Arial" w:hAnsi="Arial" w:cs="Arial"/>
          <w:sz w:val="20"/>
          <w:szCs w:val="20"/>
        </w:rPr>
      </w:pPr>
      <w:r w:rsidRPr="008852BC">
        <w:rPr>
          <w:rFonts w:ascii="Arial" w:hAnsi="Arial" w:cs="Arial"/>
          <w:color w:val="231F20"/>
          <w:sz w:val="20"/>
          <w:szCs w:val="20"/>
        </w:rPr>
        <w:t>Country of Birth</w:t>
      </w:r>
      <w:r w:rsidRPr="008852BC">
        <w:rPr>
          <w:rFonts w:ascii="Arial" w:hAnsi="Arial" w:cs="Arial"/>
          <w:color w:val="231F20"/>
          <w:sz w:val="20"/>
          <w:szCs w:val="20"/>
          <w:u w:val="single" w:color="221E1F"/>
        </w:rPr>
        <w:tab/>
      </w:r>
      <w:r w:rsidRPr="008852BC">
        <w:rPr>
          <w:rFonts w:ascii="Arial" w:hAnsi="Arial" w:cs="Arial"/>
          <w:color w:val="231F20"/>
          <w:sz w:val="20"/>
          <w:szCs w:val="20"/>
        </w:rPr>
        <w:t>Current Citizenship</w:t>
      </w:r>
      <w:r w:rsidRPr="008852BC">
        <w:rPr>
          <w:rFonts w:ascii="Arial" w:hAnsi="Arial" w:cs="Arial"/>
          <w:color w:val="231F20"/>
          <w:spacing w:val="-20"/>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65F1CAAE" w14:textId="77777777" w:rsidR="00FA68C8" w:rsidRPr="008852BC" w:rsidRDefault="00FA68C8" w:rsidP="00FA68C8">
      <w:pPr>
        <w:pStyle w:val="BodyText"/>
        <w:tabs>
          <w:tab w:val="left" w:pos="6237"/>
        </w:tabs>
        <w:spacing w:line="207" w:lineRule="exact"/>
        <w:ind w:left="567" w:right="4"/>
        <w:rPr>
          <w:rFonts w:ascii="Arial" w:hAnsi="Arial" w:cs="Arial"/>
          <w:color w:val="231F20"/>
          <w:sz w:val="20"/>
          <w:szCs w:val="20"/>
        </w:rPr>
      </w:pPr>
    </w:p>
    <w:p w14:paraId="07F96814" w14:textId="77777777" w:rsidR="00FA68C8" w:rsidRPr="008852BC" w:rsidRDefault="00FA68C8" w:rsidP="00FA68C8">
      <w:pPr>
        <w:pStyle w:val="BodyText"/>
        <w:tabs>
          <w:tab w:val="left" w:pos="6369"/>
        </w:tabs>
        <w:spacing w:before="93"/>
        <w:ind w:left="567"/>
        <w:rPr>
          <w:rFonts w:ascii="Arial" w:hAnsi="Arial" w:cs="Arial"/>
          <w:sz w:val="20"/>
          <w:szCs w:val="20"/>
        </w:rPr>
      </w:pPr>
      <w:r w:rsidRPr="008852BC">
        <w:rPr>
          <w:rFonts w:ascii="Arial" w:hAnsi="Arial" w:cs="Arial"/>
          <w:color w:val="231F20"/>
          <w:spacing w:val="-1"/>
          <w:sz w:val="20"/>
          <w:szCs w:val="20"/>
        </w:rPr>
        <w:t>Work</w:t>
      </w:r>
      <w:r w:rsidRPr="008852BC">
        <w:rPr>
          <w:rFonts w:ascii="Arial" w:hAnsi="Arial" w:cs="Arial"/>
          <w:color w:val="231F20"/>
          <w:spacing w:val="-9"/>
          <w:sz w:val="20"/>
          <w:szCs w:val="20"/>
        </w:rPr>
        <w:t xml:space="preserve"> </w:t>
      </w:r>
      <w:r w:rsidRPr="008852BC">
        <w:rPr>
          <w:rFonts w:ascii="Arial" w:hAnsi="Arial" w:cs="Arial"/>
          <w:color w:val="231F20"/>
          <w:spacing w:val="-1"/>
          <w:sz w:val="20"/>
          <w:szCs w:val="20"/>
        </w:rPr>
        <w:t>Visa</w:t>
      </w:r>
      <w:r w:rsidRPr="008852BC">
        <w:rPr>
          <w:rFonts w:ascii="Arial" w:hAnsi="Arial" w:cs="Arial"/>
          <w:color w:val="231F20"/>
          <w:spacing w:val="-5"/>
          <w:sz w:val="20"/>
          <w:szCs w:val="20"/>
        </w:rPr>
        <w:t xml:space="preserve"> </w:t>
      </w:r>
      <w:r w:rsidRPr="008852BC">
        <w:rPr>
          <w:rFonts w:ascii="Arial" w:hAnsi="Arial" w:cs="Arial"/>
          <w:color w:val="231F20"/>
          <w:spacing w:val="-1"/>
          <w:sz w:val="20"/>
          <w:szCs w:val="20"/>
        </w:rPr>
        <w:t>Expiry</w:t>
      </w:r>
      <w:r w:rsidRPr="008852BC">
        <w:rPr>
          <w:rFonts w:ascii="Arial" w:hAnsi="Arial" w:cs="Arial"/>
          <w:color w:val="231F20"/>
          <w:spacing w:val="-5"/>
          <w:sz w:val="20"/>
          <w:szCs w:val="20"/>
        </w:rPr>
        <w:t xml:space="preserve"> </w:t>
      </w:r>
      <w:r w:rsidRPr="008852BC">
        <w:rPr>
          <w:rFonts w:ascii="Arial" w:hAnsi="Arial" w:cs="Arial"/>
          <w:color w:val="231F20"/>
          <w:sz w:val="20"/>
          <w:szCs w:val="20"/>
        </w:rPr>
        <w:t>Date</w:t>
      </w:r>
      <w:r w:rsidRPr="008852BC">
        <w:rPr>
          <w:rFonts w:ascii="Arial" w:hAnsi="Arial" w:cs="Arial"/>
          <w:color w:val="231F20"/>
          <w:spacing w:val="-12"/>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061A8C34" w14:textId="77777777" w:rsidR="00FA68C8" w:rsidRPr="008852BC" w:rsidRDefault="00FA68C8" w:rsidP="00FA68C8">
      <w:pPr>
        <w:pStyle w:val="BodyText"/>
        <w:spacing w:line="200" w:lineRule="exact"/>
        <w:ind w:left="567"/>
        <w:jc w:val="both"/>
        <w:rPr>
          <w:rFonts w:ascii="Arial" w:hAnsi="Arial" w:cs="Arial"/>
          <w:color w:val="231F20"/>
          <w:sz w:val="20"/>
          <w:szCs w:val="20"/>
        </w:rPr>
      </w:pPr>
    </w:p>
    <w:p w14:paraId="43815E90" w14:textId="77777777" w:rsidR="00FA68C8" w:rsidRPr="008852BC" w:rsidRDefault="00FA68C8" w:rsidP="00FA68C8">
      <w:pPr>
        <w:pStyle w:val="BodyText"/>
        <w:spacing w:before="2"/>
        <w:ind w:left="567"/>
        <w:rPr>
          <w:rFonts w:ascii="Arial" w:hAnsi="Arial" w:cs="Arial"/>
          <w:sz w:val="20"/>
          <w:szCs w:val="20"/>
        </w:rPr>
      </w:pPr>
    </w:p>
    <w:p w14:paraId="55159294" w14:textId="77777777" w:rsidR="00FA68C8" w:rsidRPr="008852BC" w:rsidRDefault="00FA68C8" w:rsidP="00FA68C8">
      <w:pPr>
        <w:pStyle w:val="BodyText"/>
        <w:spacing w:line="232" w:lineRule="auto"/>
        <w:ind w:left="567" w:right="137"/>
        <w:jc w:val="both"/>
        <w:rPr>
          <w:rFonts w:ascii="Arial" w:hAnsi="Arial" w:cs="Arial"/>
          <w:sz w:val="20"/>
          <w:szCs w:val="20"/>
        </w:rPr>
      </w:pPr>
      <w:r w:rsidRPr="008852BC">
        <w:rPr>
          <w:rFonts w:ascii="Arial" w:hAnsi="Arial" w:cs="Arial"/>
          <w:color w:val="231F20"/>
          <w:sz w:val="20"/>
          <w:szCs w:val="20"/>
        </w:rPr>
        <w:t>I</w:t>
      </w:r>
      <w:r w:rsidRPr="008852BC">
        <w:rPr>
          <w:rFonts w:ascii="Arial" w:hAnsi="Arial" w:cs="Arial"/>
          <w:color w:val="231F20"/>
          <w:spacing w:val="-7"/>
          <w:sz w:val="20"/>
          <w:szCs w:val="20"/>
        </w:rPr>
        <w:t xml:space="preserve"> </w:t>
      </w:r>
      <w:r w:rsidRPr="008852BC">
        <w:rPr>
          <w:rFonts w:ascii="Arial" w:hAnsi="Arial" w:cs="Arial"/>
          <w:color w:val="231F20"/>
          <w:sz w:val="20"/>
          <w:szCs w:val="20"/>
        </w:rPr>
        <w:t>understand</w:t>
      </w:r>
      <w:r w:rsidRPr="008852BC">
        <w:rPr>
          <w:rFonts w:ascii="Arial" w:hAnsi="Arial" w:cs="Arial"/>
          <w:color w:val="231F20"/>
          <w:spacing w:val="-7"/>
          <w:sz w:val="20"/>
          <w:szCs w:val="20"/>
        </w:rPr>
        <w:t xml:space="preserve"> </w:t>
      </w:r>
      <w:r w:rsidRPr="008852BC">
        <w:rPr>
          <w:rFonts w:ascii="Arial" w:hAnsi="Arial" w:cs="Arial"/>
          <w:color w:val="231F20"/>
          <w:sz w:val="20"/>
          <w:szCs w:val="20"/>
        </w:rPr>
        <w:t>that</w:t>
      </w:r>
      <w:r w:rsidRPr="008852BC">
        <w:rPr>
          <w:rFonts w:ascii="Arial" w:hAnsi="Arial" w:cs="Arial"/>
          <w:color w:val="231F20"/>
          <w:spacing w:val="-6"/>
          <w:sz w:val="20"/>
          <w:szCs w:val="20"/>
        </w:rPr>
        <w:t xml:space="preserve"> </w:t>
      </w:r>
      <w:r w:rsidRPr="008852BC">
        <w:rPr>
          <w:rFonts w:ascii="Arial" w:hAnsi="Arial" w:cs="Arial"/>
          <w:color w:val="231F20"/>
          <w:sz w:val="20"/>
          <w:szCs w:val="20"/>
        </w:rPr>
        <w:t>as</w:t>
      </w:r>
      <w:r w:rsidRPr="008852BC">
        <w:rPr>
          <w:rFonts w:ascii="Arial" w:hAnsi="Arial" w:cs="Arial"/>
          <w:color w:val="231F20"/>
          <w:spacing w:val="-7"/>
          <w:sz w:val="20"/>
          <w:szCs w:val="20"/>
        </w:rPr>
        <w:t xml:space="preserve"> </w:t>
      </w:r>
      <w:r w:rsidRPr="008852BC">
        <w:rPr>
          <w:rFonts w:ascii="Arial" w:hAnsi="Arial" w:cs="Arial"/>
          <w:color w:val="231F20"/>
          <w:sz w:val="20"/>
          <w:szCs w:val="20"/>
        </w:rPr>
        <w:t>a</w:t>
      </w:r>
      <w:r w:rsidRPr="008852BC">
        <w:rPr>
          <w:rFonts w:ascii="Arial" w:hAnsi="Arial" w:cs="Arial"/>
          <w:color w:val="231F20"/>
          <w:spacing w:val="-6"/>
          <w:sz w:val="20"/>
          <w:szCs w:val="20"/>
        </w:rPr>
        <w:t xml:space="preserve"> </w:t>
      </w:r>
      <w:r w:rsidRPr="008852BC">
        <w:rPr>
          <w:rFonts w:ascii="Arial" w:hAnsi="Arial" w:cs="Arial"/>
          <w:color w:val="231F20"/>
          <w:sz w:val="20"/>
          <w:szCs w:val="20"/>
        </w:rPr>
        <w:t>full</w:t>
      </w:r>
      <w:r w:rsidRPr="008852BC">
        <w:rPr>
          <w:rFonts w:ascii="Arial" w:hAnsi="Arial" w:cs="Arial"/>
          <w:color w:val="231F20"/>
          <w:spacing w:val="-7"/>
          <w:sz w:val="20"/>
          <w:szCs w:val="20"/>
        </w:rPr>
        <w:t>-time</w:t>
      </w:r>
      <w:r w:rsidRPr="008852BC">
        <w:rPr>
          <w:rFonts w:ascii="Arial" w:hAnsi="Arial" w:cs="Arial"/>
          <w:color w:val="231F20"/>
          <w:spacing w:val="-6"/>
          <w:sz w:val="20"/>
          <w:szCs w:val="20"/>
        </w:rPr>
        <w:t xml:space="preserve"> </w:t>
      </w:r>
      <w:r w:rsidRPr="008852BC">
        <w:rPr>
          <w:rFonts w:ascii="Arial" w:hAnsi="Arial" w:cs="Arial"/>
          <w:color w:val="231F20"/>
          <w:sz w:val="20"/>
          <w:szCs w:val="20"/>
        </w:rPr>
        <w:t>graduate</w:t>
      </w:r>
      <w:r w:rsidRPr="008852BC">
        <w:rPr>
          <w:rFonts w:ascii="Arial" w:hAnsi="Arial" w:cs="Arial"/>
          <w:color w:val="231F20"/>
          <w:spacing w:val="-7"/>
          <w:sz w:val="20"/>
          <w:szCs w:val="20"/>
        </w:rPr>
        <w:t xml:space="preserve"> </w:t>
      </w:r>
      <w:r w:rsidRPr="008852BC">
        <w:rPr>
          <w:rFonts w:ascii="Arial" w:hAnsi="Arial" w:cs="Arial"/>
          <w:color w:val="231F20"/>
          <w:sz w:val="20"/>
          <w:szCs w:val="20"/>
        </w:rPr>
        <w:t>student</w:t>
      </w:r>
      <w:r w:rsidRPr="008852BC">
        <w:rPr>
          <w:rFonts w:ascii="Arial" w:hAnsi="Arial" w:cs="Arial"/>
          <w:color w:val="231F20"/>
          <w:spacing w:val="-6"/>
          <w:sz w:val="20"/>
          <w:szCs w:val="20"/>
        </w:rPr>
        <w:t xml:space="preserve"> </w:t>
      </w:r>
      <w:r w:rsidRPr="008852BC">
        <w:rPr>
          <w:rFonts w:ascii="Arial" w:hAnsi="Arial" w:cs="Arial"/>
          <w:color w:val="231F20"/>
          <w:sz w:val="20"/>
          <w:szCs w:val="20"/>
        </w:rPr>
        <w:t>I</w:t>
      </w:r>
      <w:r w:rsidRPr="008852BC">
        <w:rPr>
          <w:rFonts w:ascii="Arial" w:hAnsi="Arial" w:cs="Arial"/>
          <w:color w:val="231F20"/>
          <w:spacing w:val="-7"/>
          <w:sz w:val="20"/>
          <w:szCs w:val="20"/>
        </w:rPr>
        <w:t xml:space="preserve"> </w:t>
      </w:r>
      <w:r w:rsidRPr="008852BC">
        <w:rPr>
          <w:rFonts w:ascii="Arial" w:hAnsi="Arial" w:cs="Arial"/>
          <w:color w:val="231F20"/>
          <w:sz w:val="20"/>
          <w:szCs w:val="20"/>
        </w:rPr>
        <w:t>am</w:t>
      </w:r>
      <w:r w:rsidRPr="008852BC">
        <w:rPr>
          <w:rFonts w:ascii="Arial" w:hAnsi="Arial" w:cs="Arial"/>
          <w:color w:val="231F20"/>
          <w:spacing w:val="-6"/>
          <w:sz w:val="20"/>
          <w:szCs w:val="20"/>
        </w:rPr>
        <w:t xml:space="preserve"> </w:t>
      </w:r>
      <w:r w:rsidRPr="008852BC">
        <w:rPr>
          <w:rFonts w:ascii="Arial" w:hAnsi="Arial" w:cs="Arial"/>
          <w:color w:val="231F20"/>
          <w:sz w:val="20"/>
          <w:szCs w:val="20"/>
        </w:rPr>
        <w:t>permitted</w:t>
      </w:r>
      <w:r w:rsidRPr="008852BC">
        <w:rPr>
          <w:rFonts w:ascii="Arial" w:hAnsi="Arial" w:cs="Arial"/>
          <w:color w:val="231F20"/>
          <w:spacing w:val="-8"/>
          <w:sz w:val="20"/>
          <w:szCs w:val="20"/>
        </w:rPr>
        <w:t xml:space="preserve"> </w:t>
      </w:r>
      <w:r w:rsidRPr="008852BC">
        <w:rPr>
          <w:rFonts w:ascii="Arial" w:hAnsi="Arial" w:cs="Arial"/>
          <w:color w:val="231F20"/>
          <w:sz w:val="20"/>
          <w:szCs w:val="20"/>
        </w:rPr>
        <w:t>to</w:t>
      </w:r>
      <w:r w:rsidRPr="008852BC">
        <w:rPr>
          <w:rFonts w:ascii="Arial" w:hAnsi="Arial" w:cs="Arial"/>
          <w:color w:val="231F20"/>
          <w:spacing w:val="-6"/>
          <w:sz w:val="20"/>
          <w:szCs w:val="20"/>
        </w:rPr>
        <w:t xml:space="preserve"> </w:t>
      </w:r>
      <w:r w:rsidRPr="008852BC">
        <w:rPr>
          <w:rFonts w:ascii="Arial" w:hAnsi="Arial" w:cs="Arial"/>
          <w:color w:val="231F20"/>
          <w:sz w:val="20"/>
          <w:szCs w:val="20"/>
        </w:rPr>
        <w:t>work</w:t>
      </w:r>
      <w:r w:rsidRPr="008852BC">
        <w:rPr>
          <w:rFonts w:ascii="Arial" w:hAnsi="Arial" w:cs="Arial"/>
          <w:color w:val="231F20"/>
          <w:spacing w:val="-7"/>
          <w:sz w:val="20"/>
          <w:szCs w:val="20"/>
        </w:rPr>
        <w:t xml:space="preserve"> </w:t>
      </w:r>
      <w:r w:rsidRPr="008852BC">
        <w:rPr>
          <w:rFonts w:ascii="Arial" w:hAnsi="Arial" w:cs="Arial"/>
          <w:color w:val="231F20"/>
          <w:sz w:val="20"/>
          <w:szCs w:val="20"/>
        </w:rPr>
        <w:t>no</w:t>
      </w:r>
      <w:r w:rsidRPr="008852BC">
        <w:rPr>
          <w:rFonts w:ascii="Arial" w:hAnsi="Arial" w:cs="Arial"/>
          <w:color w:val="231F20"/>
          <w:spacing w:val="-6"/>
          <w:sz w:val="20"/>
          <w:szCs w:val="20"/>
        </w:rPr>
        <w:t xml:space="preserve"> </w:t>
      </w:r>
      <w:r w:rsidRPr="008852BC">
        <w:rPr>
          <w:rFonts w:ascii="Arial" w:hAnsi="Arial" w:cs="Arial"/>
          <w:color w:val="231F20"/>
          <w:sz w:val="20"/>
          <w:szCs w:val="20"/>
        </w:rPr>
        <w:t>more</w:t>
      </w:r>
      <w:r w:rsidRPr="008852BC">
        <w:rPr>
          <w:rFonts w:ascii="Arial" w:hAnsi="Arial" w:cs="Arial"/>
          <w:color w:val="231F20"/>
          <w:spacing w:val="-7"/>
          <w:sz w:val="20"/>
          <w:szCs w:val="20"/>
        </w:rPr>
        <w:t xml:space="preserve"> </w:t>
      </w:r>
      <w:r w:rsidRPr="008852BC">
        <w:rPr>
          <w:rFonts w:ascii="Arial" w:hAnsi="Arial" w:cs="Arial"/>
          <w:color w:val="231F20"/>
          <w:sz w:val="20"/>
          <w:szCs w:val="20"/>
        </w:rPr>
        <w:t>than</w:t>
      </w:r>
      <w:r w:rsidRPr="008852BC">
        <w:rPr>
          <w:rFonts w:ascii="Arial" w:hAnsi="Arial" w:cs="Arial"/>
          <w:color w:val="231F20"/>
          <w:spacing w:val="-6"/>
          <w:sz w:val="20"/>
          <w:szCs w:val="20"/>
        </w:rPr>
        <w:t xml:space="preserve"> </w:t>
      </w:r>
      <w:r w:rsidRPr="008852BC">
        <w:rPr>
          <w:rFonts w:ascii="Arial" w:hAnsi="Arial" w:cs="Arial"/>
          <w:color w:val="231F20"/>
          <w:sz w:val="20"/>
          <w:szCs w:val="20"/>
        </w:rPr>
        <w:t>an</w:t>
      </w:r>
      <w:r w:rsidRPr="008852BC">
        <w:rPr>
          <w:rFonts w:ascii="Arial" w:hAnsi="Arial" w:cs="Arial"/>
          <w:color w:val="231F20"/>
          <w:spacing w:val="-43"/>
          <w:sz w:val="20"/>
          <w:szCs w:val="20"/>
        </w:rPr>
        <w:t xml:space="preserve"> </w:t>
      </w:r>
      <w:r w:rsidRPr="008852BC">
        <w:rPr>
          <w:rFonts w:ascii="Arial" w:hAnsi="Arial" w:cs="Arial"/>
          <w:color w:val="231F20"/>
          <w:sz w:val="20"/>
          <w:szCs w:val="20"/>
        </w:rPr>
        <w:t>average</w:t>
      </w:r>
      <w:r w:rsidRPr="008852BC">
        <w:rPr>
          <w:rFonts w:ascii="Arial" w:hAnsi="Arial" w:cs="Arial"/>
          <w:color w:val="231F20"/>
          <w:spacing w:val="-1"/>
          <w:sz w:val="20"/>
          <w:szCs w:val="20"/>
        </w:rPr>
        <w:t xml:space="preserve"> </w:t>
      </w:r>
      <w:r w:rsidRPr="008852BC">
        <w:rPr>
          <w:rFonts w:ascii="Arial" w:hAnsi="Arial" w:cs="Arial"/>
          <w:color w:val="231F20"/>
          <w:sz w:val="20"/>
          <w:szCs w:val="20"/>
        </w:rPr>
        <w:t>of ten hours per week.</w:t>
      </w:r>
    </w:p>
    <w:p w14:paraId="37A5108E" w14:textId="77777777" w:rsidR="00FA68C8" w:rsidRPr="008852BC" w:rsidRDefault="00FA68C8" w:rsidP="00FA68C8">
      <w:pPr>
        <w:pStyle w:val="BodyText"/>
        <w:spacing w:before="3"/>
        <w:ind w:left="0"/>
        <w:rPr>
          <w:rFonts w:ascii="Arial" w:hAnsi="Arial" w:cs="Arial"/>
          <w:sz w:val="20"/>
          <w:szCs w:val="20"/>
        </w:rPr>
      </w:pPr>
    </w:p>
    <w:p w14:paraId="5278FACA" w14:textId="77777777" w:rsidR="00FA68C8" w:rsidRPr="008852BC" w:rsidRDefault="00FA68C8" w:rsidP="00FA68C8">
      <w:pPr>
        <w:pStyle w:val="BodyText"/>
        <w:spacing w:line="232" w:lineRule="auto"/>
        <w:ind w:left="567" w:right="134"/>
        <w:jc w:val="both"/>
        <w:rPr>
          <w:rFonts w:ascii="Arial" w:hAnsi="Arial" w:cs="Arial"/>
          <w:color w:val="231F20"/>
          <w:sz w:val="20"/>
          <w:szCs w:val="20"/>
        </w:rPr>
      </w:pPr>
      <w:r w:rsidRPr="008852BC">
        <w:rPr>
          <w:rFonts w:ascii="Arial" w:hAnsi="Arial" w:cs="Arial"/>
          <w:color w:val="231F20"/>
          <w:sz w:val="20"/>
          <w:szCs w:val="20"/>
        </w:rPr>
        <w:t>I confirm the accuracy of the above information and accept the terms of appointment</w:t>
      </w:r>
      <w:r w:rsidRPr="008852BC">
        <w:rPr>
          <w:rFonts w:ascii="Arial" w:hAnsi="Arial" w:cs="Arial"/>
          <w:color w:val="231F20"/>
          <w:spacing w:val="1"/>
          <w:sz w:val="20"/>
          <w:szCs w:val="20"/>
        </w:rPr>
        <w:t xml:space="preserve"> </w:t>
      </w:r>
      <w:r w:rsidRPr="008852BC">
        <w:rPr>
          <w:rFonts w:ascii="Arial" w:hAnsi="Arial" w:cs="Arial"/>
          <w:color w:val="231F20"/>
          <w:sz w:val="20"/>
          <w:szCs w:val="20"/>
        </w:rPr>
        <w:t>as</w:t>
      </w:r>
      <w:r w:rsidRPr="008852BC">
        <w:rPr>
          <w:rFonts w:ascii="Arial" w:hAnsi="Arial" w:cs="Arial"/>
          <w:color w:val="231F20"/>
          <w:spacing w:val="-1"/>
          <w:sz w:val="20"/>
          <w:szCs w:val="20"/>
        </w:rPr>
        <w:t xml:space="preserve"> </w:t>
      </w:r>
      <w:r w:rsidRPr="008852BC">
        <w:rPr>
          <w:rFonts w:ascii="Arial" w:hAnsi="Arial" w:cs="Arial"/>
          <w:color w:val="231F20"/>
          <w:sz w:val="20"/>
          <w:szCs w:val="20"/>
        </w:rPr>
        <w:t>stated.</w:t>
      </w:r>
    </w:p>
    <w:p w14:paraId="063A041C" w14:textId="77777777" w:rsidR="00FA68C8" w:rsidRPr="008852BC" w:rsidRDefault="00FA68C8" w:rsidP="00FA68C8">
      <w:pPr>
        <w:pStyle w:val="BodyText"/>
        <w:spacing w:line="232" w:lineRule="auto"/>
        <w:ind w:left="567" w:right="134"/>
        <w:jc w:val="both"/>
        <w:rPr>
          <w:rFonts w:ascii="Arial" w:hAnsi="Arial" w:cs="Arial"/>
          <w:color w:val="231F20"/>
          <w:sz w:val="20"/>
          <w:szCs w:val="20"/>
        </w:rPr>
      </w:pPr>
    </w:p>
    <w:p w14:paraId="7ABC48C9" w14:textId="77777777" w:rsidR="00FA68C8" w:rsidRPr="008852BC" w:rsidRDefault="00FA68C8" w:rsidP="00FA68C8">
      <w:pPr>
        <w:pStyle w:val="BodyText"/>
        <w:tabs>
          <w:tab w:val="left" w:pos="3639"/>
          <w:tab w:val="left" w:pos="6609"/>
        </w:tabs>
        <w:ind w:left="567"/>
        <w:rPr>
          <w:rFonts w:ascii="Arial" w:hAnsi="Arial" w:cs="Arial"/>
          <w:sz w:val="20"/>
          <w:szCs w:val="20"/>
        </w:rPr>
      </w:pPr>
      <w:r w:rsidRPr="008852BC">
        <w:rPr>
          <w:rFonts w:ascii="Arial" w:hAnsi="Arial" w:cs="Arial"/>
          <w:color w:val="231F20"/>
          <w:spacing w:val="-1"/>
          <w:sz w:val="20"/>
          <w:szCs w:val="20"/>
        </w:rPr>
        <w:t>Applicant’s</w:t>
      </w:r>
      <w:r w:rsidRPr="008852BC">
        <w:rPr>
          <w:rFonts w:ascii="Arial" w:hAnsi="Arial" w:cs="Arial"/>
          <w:color w:val="231F20"/>
          <w:spacing w:val="-9"/>
          <w:sz w:val="20"/>
          <w:szCs w:val="20"/>
        </w:rPr>
        <w:t xml:space="preserve"> </w:t>
      </w:r>
      <w:r w:rsidRPr="008852BC">
        <w:rPr>
          <w:rFonts w:ascii="Arial" w:hAnsi="Arial" w:cs="Arial"/>
          <w:color w:val="231F20"/>
          <w:sz w:val="20"/>
          <w:szCs w:val="20"/>
        </w:rPr>
        <w:t>Signature</w:t>
      </w:r>
      <w:r w:rsidRPr="008852BC">
        <w:rPr>
          <w:rFonts w:ascii="Arial" w:hAnsi="Arial" w:cs="Arial"/>
          <w:color w:val="231F20"/>
          <w:spacing w:val="10"/>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r w:rsidRPr="008852BC">
        <w:rPr>
          <w:rFonts w:ascii="Arial" w:hAnsi="Arial" w:cs="Arial"/>
          <w:color w:val="231F20"/>
          <w:sz w:val="20"/>
          <w:szCs w:val="20"/>
        </w:rPr>
        <w:t xml:space="preserve">    </w:t>
      </w:r>
      <w:r w:rsidRPr="008852BC">
        <w:rPr>
          <w:rFonts w:ascii="Arial" w:hAnsi="Arial" w:cs="Arial"/>
          <w:color w:val="231F20"/>
          <w:sz w:val="20"/>
          <w:szCs w:val="20"/>
          <w:u w:val="single" w:color="221E1F"/>
        </w:rPr>
        <w:t xml:space="preserve"> </w:t>
      </w:r>
      <w:r w:rsidRPr="008852BC">
        <w:rPr>
          <w:rFonts w:ascii="Arial" w:hAnsi="Arial" w:cs="Arial"/>
          <w:color w:val="231F20"/>
          <w:sz w:val="20"/>
          <w:szCs w:val="20"/>
          <w:u w:val="single" w:color="221E1F"/>
        </w:rPr>
        <w:tab/>
      </w:r>
    </w:p>
    <w:p w14:paraId="24414414" w14:textId="77777777" w:rsidR="00FA68C8" w:rsidRPr="008852BC" w:rsidRDefault="00FA68C8" w:rsidP="00FA68C8">
      <w:pPr>
        <w:pStyle w:val="BodyText"/>
        <w:spacing w:line="232" w:lineRule="auto"/>
        <w:ind w:left="567" w:right="134"/>
        <w:jc w:val="both"/>
        <w:rPr>
          <w:rFonts w:ascii="Arial" w:hAnsi="Arial" w:cs="Arial"/>
          <w:sz w:val="20"/>
          <w:szCs w:val="20"/>
        </w:rPr>
      </w:pPr>
    </w:p>
    <w:p w14:paraId="76DD6CE2" w14:textId="77777777" w:rsidR="00FA68C8" w:rsidRPr="008852BC" w:rsidRDefault="00FA68C8" w:rsidP="00FA68C8">
      <w:pPr>
        <w:spacing w:before="103" w:line="232" w:lineRule="auto"/>
        <w:ind w:left="567" w:right="128"/>
        <w:jc w:val="both"/>
        <w:outlineLvl w:val="0"/>
        <w:rPr>
          <w:rFonts w:ascii="Arial" w:hAnsi="Arial" w:cs="Arial"/>
          <w:b/>
          <w:bCs/>
          <w:sz w:val="20"/>
          <w:szCs w:val="20"/>
        </w:rPr>
      </w:pPr>
      <w:r w:rsidRPr="008852BC">
        <w:rPr>
          <w:rFonts w:ascii="Arial" w:hAnsi="Arial" w:cs="Arial"/>
          <w:b/>
          <w:bCs/>
          <w:color w:val="231F20"/>
          <w:spacing w:val="-2"/>
          <w:sz w:val="20"/>
          <w:szCs w:val="20"/>
        </w:rPr>
        <w:t>PLEASE</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NOTE:</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FOR</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FALL/WINTER</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OFFERS</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OF</w:t>
      </w:r>
      <w:r w:rsidRPr="008852BC">
        <w:rPr>
          <w:rFonts w:ascii="Arial" w:hAnsi="Arial" w:cs="Arial"/>
          <w:b/>
          <w:bCs/>
          <w:color w:val="231F20"/>
          <w:spacing w:val="-32"/>
          <w:sz w:val="20"/>
          <w:szCs w:val="20"/>
        </w:rPr>
        <w:t xml:space="preserve"> </w:t>
      </w:r>
      <w:r w:rsidRPr="008852BC">
        <w:rPr>
          <w:rFonts w:ascii="Arial" w:hAnsi="Arial" w:cs="Arial"/>
          <w:b/>
          <w:bCs/>
          <w:color w:val="231F20"/>
          <w:spacing w:val="-1"/>
          <w:sz w:val="20"/>
          <w:szCs w:val="20"/>
        </w:rPr>
        <w:t>APPOINTMENT,</w:t>
      </w:r>
      <w:r w:rsidRPr="008852BC">
        <w:rPr>
          <w:rFonts w:ascii="Arial" w:hAnsi="Arial" w:cs="Arial"/>
          <w:b/>
          <w:bCs/>
          <w:color w:val="231F20"/>
          <w:spacing w:val="-16"/>
          <w:sz w:val="20"/>
          <w:szCs w:val="20"/>
        </w:rPr>
        <w:t xml:space="preserve"> </w:t>
      </w:r>
      <w:r w:rsidRPr="008852BC">
        <w:rPr>
          <w:rFonts w:ascii="Arial" w:hAnsi="Arial" w:cs="Arial"/>
          <w:b/>
          <w:bCs/>
          <w:color w:val="231F20"/>
          <w:spacing w:val="-1"/>
          <w:sz w:val="20"/>
          <w:szCs w:val="20"/>
        </w:rPr>
        <w:t>INDIVIDUALS</w:t>
      </w:r>
      <w:r w:rsidRPr="008852BC">
        <w:rPr>
          <w:rFonts w:ascii="Arial" w:hAnsi="Arial" w:cs="Arial"/>
          <w:b/>
          <w:bCs/>
          <w:color w:val="231F20"/>
          <w:spacing w:val="-12"/>
          <w:sz w:val="20"/>
          <w:szCs w:val="20"/>
        </w:rPr>
        <w:t xml:space="preserve"> </w:t>
      </w:r>
      <w:r w:rsidRPr="008852BC">
        <w:rPr>
          <w:rFonts w:ascii="Arial" w:hAnsi="Arial" w:cs="Arial"/>
          <w:b/>
          <w:bCs/>
          <w:color w:val="231F20"/>
          <w:spacing w:val="-1"/>
          <w:sz w:val="20"/>
          <w:szCs w:val="20"/>
        </w:rPr>
        <w:t>WHO</w:t>
      </w:r>
      <w:r w:rsidRPr="008852BC">
        <w:rPr>
          <w:rFonts w:ascii="Arial" w:hAnsi="Arial" w:cs="Arial"/>
          <w:b/>
          <w:bCs/>
          <w:color w:val="231F20"/>
          <w:spacing w:val="-9"/>
          <w:sz w:val="20"/>
          <w:szCs w:val="20"/>
        </w:rPr>
        <w:t xml:space="preserve"> </w:t>
      </w:r>
      <w:r w:rsidRPr="008852BC">
        <w:rPr>
          <w:rFonts w:ascii="Arial" w:hAnsi="Arial" w:cs="Arial"/>
          <w:b/>
          <w:bCs/>
          <w:color w:val="231F20"/>
          <w:spacing w:val="-1"/>
          <w:sz w:val="20"/>
          <w:szCs w:val="20"/>
        </w:rPr>
        <w:t>DO</w:t>
      </w:r>
      <w:r w:rsidRPr="008852BC">
        <w:rPr>
          <w:rFonts w:ascii="Arial" w:hAnsi="Arial" w:cs="Arial"/>
          <w:b/>
          <w:bCs/>
          <w:color w:val="231F20"/>
          <w:spacing w:val="-9"/>
          <w:sz w:val="20"/>
          <w:szCs w:val="20"/>
        </w:rPr>
        <w:t xml:space="preserve"> </w:t>
      </w:r>
      <w:r w:rsidRPr="008852BC">
        <w:rPr>
          <w:rFonts w:ascii="Arial" w:hAnsi="Arial" w:cs="Arial"/>
          <w:b/>
          <w:bCs/>
          <w:color w:val="231F20"/>
          <w:spacing w:val="-1"/>
          <w:sz w:val="20"/>
          <w:szCs w:val="20"/>
        </w:rPr>
        <w:t>NOT</w:t>
      </w:r>
      <w:r w:rsidRPr="008852BC">
        <w:rPr>
          <w:rFonts w:ascii="Arial" w:hAnsi="Arial" w:cs="Arial"/>
          <w:b/>
          <w:bCs/>
          <w:color w:val="231F20"/>
          <w:spacing w:val="-13"/>
          <w:sz w:val="20"/>
          <w:szCs w:val="20"/>
        </w:rPr>
        <w:t xml:space="preserve"> </w:t>
      </w:r>
      <w:r w:rsidRPr="008852BC">
        <w:rPr>
          <w:rFonts w:ascii="Arial" w:hAnsi="Arial" w:cs="Arial"/>
          <w:b/>
          <w:bCs/>
          <w:color w:val="231F20"/>
          <w:spacing w:val="-1"/>
          <w:sz w:val="20"/>
          <w:szCs w:val="20"/>
        </w:rPr>
        <w:t>RETURN</w:t>
      </w:r>
      <w:r w:rsidRPr="008852BC">
        <w:rPr>
          <w:rFonts w:ascii="Arial" w:hAnsi="Arial" w:cs="Arial"/>
          <w:b/>
          <w:bCs/>
          <w:color w:val="231F20"/>
          <w:spacing w:val="-12"/>
          <w:sz w:val="20"/>
          <w:szCs w:val="20"/>
        </w:rPr>
        <w:t xml:space="preserve"> </w:t>
      </w:r>
      <w:r w:rsidRPr="008852BC">
        <w:rPr>
          <w:rFonts w:ascii="Arial" w:hAnsi="Arial" w:cs="Arial"/>
          <w:b/>
          <w:bCs/>
          <w:color w:val="231F20"/>
          <w:spacing w:val="-1"/>
          <w:sz w:val="20"/>
          <w:szCs w:val="20"/>
        </w:rPr>
        <w:t>THIS</w:t>
      </w:r>
      <w:r w:rsidRPr="008852BC">
        <w:rPr>
          <w:rFonts w:ascii="Arial" w:hAnsi="Arial" w:cs="Arial"/>
          <w:b/>
          <w:bCs/>
          <w:color w:val="231F20"/>
          <w:spacing w:val="-9"/>
          <w:sz w:val="20"/>
          <w:szCs w:val="20"/>
        </w:rPr>
        <w:t xml:space="preserve"> </w:t>
      </w:r>
      <w:r w:rsidRPr="008852BC">
        <w:rPr>
          <w:rFonts w:ascii="Arial" w:hAnsi="Arial" w:cs="Arial"/>
          <w:b/>
          <w:bCs/>
          <w:color w:val="231F20"/>
          <w:sz w:val="20"/>
          <w:szCs w:val="20"/>
        </w:rPr>
        <w:t>SIGNED-BACK</w:t>
      </w:r>
      <w:r w:rsidRPr="008852BC">
        <w:rPr>
          <w:rFonts w:ascii="Arial" w:hAnsi="Arial" w:cs="Arial"/>
          <w:b/>
          <w:bCs/>
          <w:color w:val="231F20"/>
          <w:spacing w:val="-9"/>
          <w:sz w:val="20"/>
          <w:szCs w:val="20"/>
        </w:rPr>
        <w:t xml:space="preserve"> </w:t>
      </w:r>
      <w:r w:rsidRPr="008852BC">
        <w:rPr>
          <w:rFonts w:ascii="Arial" w:hAnsi="Arial" w:cs="Arial"/>
          <w:b/>
          <w:bCs/>
          <w:color w:val="231F20"/>
          <w:sz w:val="20"/>
          <w:szCs w:val="20"/>
        </w:rPr>
        <w:t>OFFER</w:t>
      </w:r>
      <w:r w:rsidRPr="008852BC">
        <w:rPr>
          <w:rFonts w:ascii="Arial" w:hAnsi="Arial" w:cs="Arial"/>
          <w:b/>
          <w:bCs/>
          <w:color w:val="231F20"/>
          <w:spacing w:val="-9"/>
          <w:sz w:val="20"/>
          <w:szCs w:val="20"/>
        </w:rPr>
        <w:t xml:space="preserve"> OF APPOINTMENT </w:t>
      </w:r>
      <w:r w:rsidRPr="008852BC">
        <w:rPr>
          <w:rFonts w:ascii="Arial" w:hAnsi="Arial" w:cs="Arial"/>
          <w:b/>
          <w:bCs/>
          <w:color w:val="231F20"/>
          <w:sz w:val="20"/>
          <w:szCs w:val="20"/>
        </w:rPr>
        <w:t>BY</w:t>
      </w:r>
      <w:r w:rsidRPr="008852BC">
        <w:rPr>
          <w:rFonts w:ascii="Arial" w:hAnsi="Arial" w:cs="Arial"/>
          <w:b/>
          <w:bCs/>
          <w:color w:val="231F20"/>
          <w:spacing w:val="-42"/>
          <w:sz w:val="20"/>
          <w:szCs w:val="20"/>
        </w:rPr>
        <w:t xml:space="preserve"> </w:t>
      </w:r>
      <w:r w:rsidRPr="008852BC">
        <w:rPr>
          <w:rFonts w:ascii="Arial" w:hAnsi="Arial" w:cs="Arial"/>
          <w:b/>
          <w:bCs/>
          <w:color w:val="231F20"/>
          <w:sz w:val="20"/>
          <w:szCs w:val="20"/>
        </w:rPr>
        <w:t>SEPTEMBER 3 FOR PAYROLL PROCESSING MAY NOT BE PAID UNTIL</w:t>
      </w:r>
      <w:r w:rsidRPr="008852BC">
        <w:rPr>
          <w:rFonts w:ascii="Arial" w:hAnsi="Arial" w:cs="Arial"/>
          <w:b/>
          <w:bCs/>
          <w:color w:val="231F20"/>
          <w:spacing w:val="1"/>
          <w:sz w:val="20"/>
          <w:szCs w:val="20"/>
        </w:rPr>
        <w:t xml:space="preserve"> </w:t>
      </w:r>
      <w:r w:rsidRPr="008852BC">
        <w:rPr>
          <w:rFonts w:ascii="Arial" w:hAnsi="Arial" w:cs="Arial"/>
          <w:b/>
          <w:bCs/>
          <w:color w:val="231F20"/>
          <w:sz w:val="20"/>
          <w:szCs w:val="20"/>
        </w:rPr>
        <w:t>THE</w:t>
      </w:r>
      <w:r w:rsidRPr="008852BC">
        <w:rPr>
          <w:rFonts w:ascii="Arial" w:hAnsi="Arial" w:cs="Arial"/>
          <w:b/>
          <w:bCs/>
          <w:color w:val="231F20"/>
          <w:spacing w:val="-1"/>
          <w:sz w:val="20"/>
          <w:szCs w:val="20"/>
        </w:rPr>
        <w:t xml:space="preserve"> </w:t>
      </w:r>
      <w:r w:rsidRPr="008852BC">
        <w:rPr>
          <w:rFonts w:ascii="Arial" w:hAnsi="Arial" w:cs="Arial"/>
          <w:b/>
          <w:bCs/>
          <w:color w:val="231F20"/>
          <w:sz w:val="20"/>
          <w:szCs w:val="20"/>
        </w:rPr>
        <w:t>OCTOBER</w:t>
      </w:r>
      <w:r w:rsidRPr="008852BC">
        <w:rPr>
          <w:rFonts w:ascii="Arial" w:hAnsi="Arial" w:cs="Arial"/>
          <w:b/>
          <w:bCs/>
          <w:color w:val="231F20"/>
          <w:spacing w:val="-1"/>
          <w:sz w:val="20"/>
          <w:szCs w:val="20"/>
        </w:rPr>
        <w:t xml:space="preserve"> </w:t>
      </w:r>
      <w:r w:rsidRPr="008852BC">
        <w:rPr>
          <w:rFonts w:ascii="Arial" w:hAnsi="Arial" w:cs="Arial"/>
          <w:b/>
          <w:bCs/>
          <w:color w:val="231F20"/>
          <w:sz w:val="20"/>
          <w:szCs w:val="20"/>
        </w:rPr>
        <w:t>25 PAY</w:t>
      </w:r>
      <w:r w:rsidRPr="008852BC">
        <w:rPr>
          <w:rFonts w:ascii="Arial" w:hAnsi="Arial" w:cs="Arial"/>
          <w:b/>
          <w:bCs/>
          <w:color w:val="231F20"/>
          <w:spacing w:val="-8"/>
          <w:sz w:val="20"/>
          <w:szCs w:val="20"/>
        </w:rPr>
        <w:t xml:space="preserve"> </w:t>
      </w:r>
      <w:r w:rsidRPr="008852BC">
        <w:rPr>
          <w:rFonts w:ascii="Arial" w:hAnsi="Arial" w:cs="Arial"/>
          <w:b/>
          <w:bCs/>
          <w:color w:val="231F20"/>
          <w:sz w:val="20"/>
          <w:szCs w:val="20"/>
        </w:rPr>
        <w:t>DATE.</w:t>
      </w:r>
    </w:p>
    <w:p w14:paraId="27A70E18" w14:textId="77777777" w:rsidR="00FA68C8" w:rsidRPr="008852BC" w:rsidRDefault="00FA68C8" w:rsidP="00FA68C8">
      <w:pPr>
        <w:spacing w:before="1"/>
        <w:ind w:left="567"/>
        <w:rPr>
          <w:rFonts w:ascii="Arial" w:hAnsi="Arial" w:cs="Arial"/>
          <w:b/>
          <w:sz w:val="20"/>
          <w:szCs w:val="20"/>
        </w:rPr>
      </w:pPr>
    </w:p>
    <w:p w14:paraId="4ED46916" w14:textId="77777777" w:rsidR="00FA68C8" w:rsidRPr="008852BC" w:rsidRDefault="00FA68C8" w:rsidP="00FA68C8">
      <w:pPr>
        <w:spacing w:line="232" w:lineRule="auto"/>
        <w:ind w:left="567"/>
        <w:rPr>
          <w:rFonts w:ascii="Arial" w:hAnsi="Arial" w:cs="Arial"/>
          <w:b/>
          <w:color w:val="231F20"/>
          <w:sz w:val="20"/>
          <w:szCs w:val="20"/>
        </w:rPr>
      </w:pPr>
      <w:r w:rsidRPr="008852BC">
        <w:rPr>
          <w:rFonts w:ascii="Arial" w:hAnsi="Arial" w:cs="Arial"/>
          <w:b/>
          <w:color w:val="231F20"/>
          <w:sz w:val="20"/>
          <w:szCs w:val="20"/>
        </w:rPr>
        <w:t>If</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you</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are</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a</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person</w:t>
      </w:r>
      <w:r w:rsidRPr="008852BC">
        <w:rPr>
          <w:rFonts w:ascii="Arial" w:hAnsi="Arial" w:cs="Arial"/>
          <w:b/>
          <w:color w:val="231F20"/>
          <w:spacing w:val="-10"/>
          <w:sz w:val="20"/>
          <w:szCs w:val="20"/>
        </w:rPr>
        <w:t xml:space="preserve"> </w:t>
      </w:r>
      <w:r w:rsidRPr="008852BC">
        <w:rPr>
          <w:rFonts w:ascii="Arial" w:hAnsi="Arial" w:cs="Arial"/>
          <w:b/>
          <w:color w:val="231F20"/>
          <w:sz w:val="20"/>
          <w:szCs w:val="20"/>
        </w:rPr>
        <w:t>with</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a</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disability</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and</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wish</w:t>
      </w:r>
      <w:r w:rsidRPr="008852BC">
        <w:rPr>
          <w:rFonts w:ascii="Arial" w:hAnsi="Arial" w:cs="Arial"/>
          <w:b/>
          <w:color w:val="231F20"/>
          <w:spacing w:val="-10"/>
          <w:sz w:val="20"/>
          <w:szCs w:val="20"/>
        </w:rPr>
        <w:t xml:space="preserve"> </w:t>
      </w:r>
      <w:r w:rsidRPr="008852BC">
        <w:rPr>
          <w:rFonts w:ascii="Arial" w:hAnsi="Arial" w:cs="Arial"/>
          <w:b/>
          <w:color w:val="231F20"/>
          <w:sz w:val="20"/>
          <w:szCs w:val="20"/>
        </w:rPr>
        <w:t>to</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discuss</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workplace</w:t>
      </w:r>
      <w:r w:rsidRPr="008852BC">
        <w:rPr>
          <w:rFonts w:ascii="Arial" w:hAnsi="Arial" w:cs="Arial"/>
          <w:b/>
          <w:color w:val="231F20"/>
          <w:spacing w:val="-11"/>
          <w:sz w:val="20"/>
          <w:szCs w:val="20"/>
        </w:rPr>
        <w:t xml:space="preserve"> </w:t>
      </w:r>
      <w:r w:rsidRPr="008852BC">
        <w:rPr>
          <w:rFonts w:ascii="Arial" w:hAnsi="Arial" w:cs="Arial"/>
          <w:b/>
          <w:color w:val="231F20"/>
          <w:sz w:val="20"/>
          <w:szCs w:val="20"/>
        </w:rPr>
        <w:t xml:space="preserve">accommodation </w:t>
      </w:r>
      <w:r w:rsidRPr="008852BC">
        <w:rPr>
          <w:rFonts w:ascii="Arial" w:hAnsi="Arial" w:cs="Arial"/>
          <w:b/>
          <w:color w:val="231F20"/>
          <w:spacing w:val="-42"/>
          <w:sz w:val="20"/>
          <w:szCs w:val="20"/>
        </w:rPr>
        <w:t xml:space="preserve"> </w:t>
      </w:r>
      <w:r w:rsidRPr="008852BC">
        <w:rPr>
          <w:rFonts w:ascii="Arial" w:hAnsi="Arial" w:cs="Arial"/>
          <w:b/>
          <w:color w:val="231F20"/>
          <w:sz w:val="20"/>
          <w:szCs w:val="20"/>
        </w:rPr>
        <w:t>please</w:t>
      </w:r>
      <w:r w:rsidRPr="008852BC">
        <w:rPr>
          <w:rFonts w:ascii="Arial" w:hAnsi="Arial" w:cs="Arial"/>
          <w:b/>
          <w:color w:val="231F20"/>
          <w:spacing w:val="-2"/>
          <w:sz w:val="20"/>
          <w:szCs w:val="20"/>
        </w:rPr>
        <w:t xml:space="preserve"> </w:t>
      </w:r>
      <w:r w:rsidRPr="008852BC">
        <w:rPr>
          <w:rFonts w:ascii="Arial" w:hAnsi="Arial" w:cs="Arial"/>
          <w:b/>
          <w:color w:val="231F20"/>
          <w:sz w:val="20"/>
          <w:szCs w:val="20"/>
        </w:rPr>
        <w:t>contact</w:t>
      </w:r>
      <w:r w:rsidRPr="008852BC">
        <w:rPr>
          <w:rFonts w:ascii="Arial" w:hAnsi="Arial" w:cs="Arial"/>
          <w:b/>
          <w:color w:val="231F20"/>
          <w:spacing w:val="-1"/>
          <w:sz w:val="20"/>
          <w:szCs w:val="20"/>
        </w:rPr>
        <w:t xml:space="preserve"> </w:t>
      </w:r>
      <w:r w:rsidRPr="008852BC">
        <w:rPr>
          <w:rFonts w:ascii="Arial" w:hAnsi="Arial" w:cs="Arial"/>
          <w:b/>
          <w:color w:val="231F20"/>
          <w:sz w:val="20"/>
          <w:szCs w:val="20"/>
        </w:rPr>
        <w:t>the</w:t>
      </w:r>
      <w:r w:rsidRPr="008852BC">
        <w:rPr>
          <w:rFonts w:ascii="Arial" w:hAnsi="Arial" w:cs="Arial"/>
          <w:b/>
          <w:color w:val="231F20"/>
          <w:spacing w:val="-1"/>
          <w:sz w:val="20"/>
          <w:szCs w:val="20"/>
        </w:rPr>
        <w:t xml:space="preserve"> </w:t>
      </w:r>
      <w:r w:rsidRPr="008852BC">
        <w:rPr>
          <w:rFonts w:ascii="Arial" w:hAnsi="Arial" w:cs="Arial"/>
          <w:b/>
          <w:color w:val="231F20"/>
          <w:sz w:val="20"/>
          <w:szCs w:val="20"/>
        </w:rPr>
        <w:t>University’s</w:t>
      </w:r>
      <w:r w:rsidRPr="008852BC">
        <w:rPr>
          <w:rFonts w:ascii="Arial" w:hAnsi="Arial" w:cs="Arial"/>
          <w:b/>
          <w:color w:val="231F20"/>
          <w:spacing w:val="-1"/>
          <w:sz w:val="20"/>
          <w:szCs w:val="20"/>
        </w:rPr>
        <w:t xml:space="preserve"> </w:t>
      </w:r>
      <w:r w:rsidRPr="008852BC">
        <w:rPr>
          <w:rFonts w:ascii="Arial" w:hAnsi="Arial" w:cs="Arial"/>
          <w:b/>
          <w:color w:val="231F20"/>
          <w:sz w:val="20"/>
          <w:szCs w:val="20"/>
        </w:rPr>
        <w:t>Employee</w:t>
      </w:r>
      <w:r w:rsidRPr="008852BC">
        <w:rPr>
          <w:rFonts w:ascii="Arial" w:hAnsi="Arial" w:cs="Arial"/>
          <w:b/>
          <w:color w:val="231F20"/>
          <w:spacing w:val="-5"/>
          <w:sz w:val="20"/>
          <w:szCs w:val="20"/>
        </w:rPr>
        <w:t xml:space="preserve"> </w:t>
      </w:r>
      <w:r w:rsidRPr="008852BC">
        <w:rPr>
          <w:rFonts w:ascii="Arial" w:hAnsi="Arial" w:cs="Arial"/>
          <w:b/>
          <w:color w:val="231F20"/>
          <w:sz w:val="20"/>
          <w:szCs w:val="20"/>
        </w:rPr>
        <w:t>Well</w:t>
      </w:r>
      <w:r w:rsidRPr="008852BC">
        <w:rPr>
          <w:rFonts w:ascii="Arial" w:hAnsi="Arial" w:cs="Arial"/>
          <w:b/>
          <w:color w:val="231F20"/>
          <w:spacing w:val="-1"/>
          <w:sz w:val="20"/>
          <w:szCs w:val="20"/>
        </w:rPr>
        <w:t xml:space="preserve"> </w:t>
      </w:r>
      <w:r w:rsidRPr="008852BC">
        <w:rPr>
          <w:rFonts w:ascii="Arial" w:hAnsi="Arial" w:cs="Arial"/>
          <w:b/>
          <w:color w:val="231F20"/>
          <w:sz w:val="20"/>
          <w:szCs w:val="20"/>
        </w:rPr>
        <w:t>Being Office:</w:t>
      </w:r>
      <w:r w:rsidRPr="008852BC">
        <w:rPr>
          <w:rFonts w:ascii="Arial" w:hAnsi="Arial" w:cs="Arial"/>
          <w:sz w:val="20"/>
          <w:szCs w:val="20"/>
        </w:rPr>
        <w:t xml:space="preserve"> </w:t>
      </w:r>
      <w:hyperlink r:id="rId13" w:history="1">
        <w:r w:rsidRPr="008852BC">
          <w:rPr>
            <w:rStyle w:val="Hyperlink"/>
            <w:rFonts w:ascii="Arial" w:hAnsi="Arial" w:cs="Arial"/>
            <w:b/>
            <w:sz w:val="20"/>
            <w:szCs w:val="20"/>
          </w:rPr>
          <w:t>https://thecentre.yorku.ca/resource/health-safety-well-being/</w:t>
        </w:r>
      </w:hyperlink>
      <w:r w:rsidRPr="008852BC">
        <w:rPr>
          <w:rFonts w:ascii="Arial" w:hAnsi="Arial" w:cs="Arial"/>
          <w:b/>
          <w:color w:val="231F20"/>
          <w:sz w:val="20"/>
          <w:szCs w:val="20"/>
        </w:rPr>
        <w:t xml:space="preserve"> </w:t>
      </w:r>
    </w:p>
    <w:p w14:paraId="45D05DF0" w14:textId="77777777" w:rsidR="00FA68C8" w:rsidRPr="008852BC" w:rsidRDefault="00FA68C8" w:rsidP="00FA68C8">
      <w:pPr>
        <w:spacing w:line="232" w:lineRule="auto"/>
        <w:rPr>
          <w:rFonts w:ascii="Arial" w:hAnsi="Arial" w:cs="Arial"/>
          <w:b/>
          <w:color w:val="231F20"/>
          <w:sz w:val="20"/>
          <w:szCs w:val="20"/>
        </w:rPr>
      </w:pPr>
    </w:p>
    <w:p w14:paraId="65B09E12" w14:textId="77777777" w:rsidR="00FA68C8" w:rsidRPr="008852BC" w:rsidRDefault="00FA68C8" w:rsidP="00FA68C8">
      <w:pPr>
        <w:spacing w:line="232" w:lineRule="auto"/>
        <w:ind w:left="567"/>
        <w:rPr>
          <w:rFonts w:ascii="Arial" w:hAnsi="Arial" w:cs="Arial"/>
          <w:b/>
          <w:color w:val="FF0000"/>
          <w:sz w:val="20"/>
          <w:szCs w:val="20"/>
        </w:rPr>
      </w:pPr>
      <w:r w:rsidRPr="008852BC">
        <w:rPr>
          <w:rFonts w:ascii="Arial" w:hAnsi="Arial" w:cs="Arial"/>
          <w:b/>
          <w:color w:val="FF0000"/>
          <w:sz w:val="20"/>
          <w:szCs w:val="20"/>
        </w:rPr>
        <w:t xml:space="preserve">For information regarding group health and dental plan benefits see link below: </w:t>
      </w:r>
    </w:p>
    <w:p w14:paraId="43AD093B" w14:textId="77777777" w:rsidR="00FA68C8" w:rsidRPr="008852BC" w:rsidRDefault="00FA68C8" w:rsidP="00FA68C8">
      <w:pPr>
        <w:spacing w:line="232" w:lineRule="auto"/>
        <w:ind w:left="567"/>
        <w:rPr>
          <w:rFonts w:ascii="Arial" w:hAnsi="Arial" w:cs="Arial"/>
          <w:b/>
          <w:color w:val="0070C0"/>
          <w:sz w:val="20"/>
          <w:szCs w:val="20"/>
        </w:rPr>
      </w:pPr>
      <w:r w:rsidRPr="008852BC">
        <w:rPr>
          <w:rFonts w:ascii="Arial" w:hAnsi="Arial" w:cs="Arial"/>
          <w:color w:val="0070C0"/>
          <w:sz w:val="20"/>
          <w:szCs w:val="20"/>
        </w:rPr>
        <w:t xml:space="preserve">Link to benefit enrolment form to be included. </w:t>
      </w:r>
    </w:p>
    <w:p w14:paraId="6047FD77" w14:textId="77777777" w:rsidR="00FA68C8" w:rsidRPr="008852BC" w:rsidRDefault="00FA68C8" w:rsidP="00FA68C8">
      <w:pPr>
        <w:spacing w:line="232" w:lineRule="auto"/>
        <w:rPr>
          <w:rFonts w:ascii="Arial" w:hAnsi="Arial" w:cs="Arial"/>
          <w:b/>
          <w:color w:val="FF0000"/>
          <w:sz w:val="20"/>
          <w:szCs w:val="20"/>
        </w:rPr>
      </w:pPr>
    </w:p>
    <w:p w14:paraId="44D3A0B0" w14:textId="77777777" w:rsidR="00FA68C8" w:rsidRPr="008852BC" w:rsidRDefault="00FA68C8" w:rsidP="00FA68C8">
      <w:pPr>
        <w:spacing w:line="232" w:lineRule="auto"/>
        <w:ind w:left="567"/>
        <w:rPr>
          <w:rFonts w:ascii="Arial" w:hAnsi="Arial" w:cs="Arial"/>
          <w:b/>
          <w:color w:val="FF0000"/>
          <w:sz w:val="20"/>
          <w:szCs w:val="20"/>
        </w:rPr>
      </w:pPr>
      <w:r w:rsidRPr="008852BC">
        <w:rPr>
          <w:rFonts w:ascii="Arial" w:hAnsi="Arial" w:cs="Arial"/>
          <w:b/>
          <w:color w:val="FF0000"/>
          <w:sz w:val="20"/>
          <w:szCs w:val="20"/>
        </w:rPr>
        <w:t>For information regarding the terms and conditions of your employment as set out in a collective agreement between York University and CUPE 3903 Unit 3 see link below:</w:t>
      </w:r>
      <w:r w:rsidRPr="008852BC">
        <w:rPr>
          <w:rFonts w:ascii="Arial" w:hAnsi="Arial" w:cs="Arial"/>
          <w:sz w:val="20"/>
          <w:szCs w:val="20"/>
        </w:rPr>
        <w:t xml:space="preserve"> </w:t>
      </w:r>
      <w:hyperlink r:id="rId14" w:history="1">
        <w:r w:rsidRPr="008852BC">
          <w:rPr>
            <w:rStyle w:val="Hyperlink"/>
            <w:rFonts w:ascii="Arial" w:hAnsi="Arial" w:cs="Arial"/>
            <w:b/>
            <w:sz w:val="20"/>
            <w:szCs w:val="20"/>
          </w:rPr>
          <w:t>https://www.yorku.ca/labour/wp-content/uploads/sites/105/2023/09/Unit-3-CA-2020-2023-</w:t>
        </w:r>
        <w:r w:rsidRPr="008852BC">
          <w:rPr>
            <w:rStyle w:val="Hyperlink"/>
            <w:rFonts w:ascii="Arial" w:hAnsi="Arial" w:cs="Arial"/>
            <w:b/>
            <w:sz w:val="20"/>
            <w:szCs w:val="20"/>
          </w:rPr>
          <w:lastRenderedPageBreak/>
          <w:t>FINAL-06-06_2.pdf</w:t>
        </w:r>
      </w:hyperlink>
    </w:p>
    <w:p w14:paraId="05C84D58" w14:textId="77777777" w:rsidR="00FA68C8" w:rsidRPr="008852BC" w:rsidRDefault="00FA68C8" w:rsidP="00FA68C8">
      <w:pPr>
        <w:spacing w:line="232" w:lineRule="auto"/>
        <w:ind w:left="567"/>
        <w:rPr>
          <w:rFonts w:ascii="Arial" w:hAnsi="Arial" w:cs="Arial"/>
          <w:b/>
          <w:color w:val="FF0000"/>
          <w:sz w:val="20"/>
          <w:szCs w:val="20"/>
        </w:rPr>
      </w:pPr>
      <w:r w:rsidRPr="008852BC">
        <w:rPr>
          <w:rFonts w:ascii="Arial" w:hAnsi="Arial" w:cs="Arial"/>
          <w:b/>
          <w:color w:val="FF0000"/>
          <w:sz w:val="20"/>
          <w:szCs w:val="20"/>
        </w:rPr>
        <w:t xml:space="preserve"> </w:t>
      </w:r>
    </w:p>
    <w:p w14:paraId="704BCE6E" w14:textId="77777777" w:rsidR="00FA68C8" w:rsidRPr="008852BC" w:rsidRDefault="00FA68C8" w:rsidP="00FA68C8">
      <w:pPr>
        <w:spacing w:line="232" w:lineRule="auto"/>
        <w:ind w:left="567"/>
        <w:rPr>
          <w:rFonts w:ascii="Arial" w:hAnsi="Arial" w:cs="Arial"/>
          <w:b/>
          <w:color w:val="FF0000"/>
          <w:sz w:val="20"/>
          <w:szCs w:val="20"/>
        </w:rPr>
      </w:pPr>
    </w:p>
    <w:p w14:paraId="273B4B46" w14:textId="77777777" w:rsidR="00FA68C8" w:rsidRPr="008852BC" w:rsidRDefault="00FA68C8" w:rsidP="00FA68C8">
      <w:pPr>
        <w:widowControl/>
        <w:autoSpaceDE/>
        <w:autoSpaceDN/>
        <w:spacing w:after="160" w:line="259" w:lineRule="auto"/>
        <w:jc w:val="center"/>
        <w:rPr>
          <w:rFonts w:ascii="Arial" w:eastAsia="Calibri" w:hAnsi="Arial" w:cs="Arial"/>
          <w:b/>
          <w:bCs/>
          <w:sz w:val="20"/>
          <w:szCs w:val="20"/>
          <w:highlight w:val="yellow"/>
          <w:lang w:val="en-CA"/>
        </w:rPr>
      </w:pPr>
    </w:p>
    <w:p w14:paraId="28C372E8" w14:textId="77777777" w:rsidR="00FA68C8" w:rsidRPr="008852BC" w:rsidRDefault="00FA68C8" w:rsidP="00FA68C8">
      <w:pPr>
        <w:widowControl/>
        <w:autoSpaceDE/>
        <w:autoSpaceDN/>
        <w:spacing w:after="160" w:line="259" w:lineRule="auto"/>
        <w:jc w:val="center"/>
        <w:rPr>
          <w:rFonts w:ascii="Arial" w:eastAsia="Calibri" w:hAnsi="Arial" w:cs="Arial"/>
          <w:b/>
          <w:bCs/>
          <w:sz w:val="20"/>
          <w:szCs w:val="20"/>
          <w:highlight w:val="yellow"/>
          <w:lang w:val="en-CA"/>
        </w:rPr>
      </w:pPr>
    </w:p>
    <w:p w14:paraId="329EDD47" w14:textId="77777777" w:rsidR="00FA68C8" w:rsidRPr="008852BC" w:rsidRDefault="00FA68C8" w:rsidP="00B77B14">
      <w:pPr>
        <w:rPr>
          <w:rFonts w:ascii="Arial" w:eastAsia="Calibri" w:hAnsi="Arial" w:cs="Arial"/>
          <w:sz w:val="20"/>
          <w:szCs w:val="20"/>
          <w:lang w:val="en-CA"/>
        </w:rPr>
        <w:sectPr w:rsidR="00FA68C8" w:rsidRPr="008852BC" w:rsidSect="001E49B6">
          <w:pgSz w:w="12240" w:h="15840"/>
          <w:pgMar w:top="1440" w:right="1440" w:bottom="1440" w:left="1440" w:header="730" w:footer="0" w:gutter="0"/>
          <w:cols w:space="720"/>
          <w:docGrid w:linePitch="299"/>
        </w:sectPr>
      </w:pPr>
    </w:p>
    <w:p w14:paraId="6E26026D" w14:textId="30D47DFD" w:rsidR="00B77B14" w:rsidRPr="008852BC" w:rsidRDefault="00B77B14" w:rsidP="00B77B14">
      <w:pPr>
        <w:ind w:left="153"/>
        <w:jc w:val="center"/>
        <w:rPr>
          <w:rFonts w:ascii="Arial" w:hAnsi="Arial" w:cs="Arial"/>
          <w:sz w:val="20"/>
          <w:szCs w:val="20"/>
        </w:rPr>
      </w:pPr>
      <w:r w:rsidRPr="008852BC">
        <w:rPr>
          <w:rFonts w:ascii="Arial" w:hAnsi="Arial" w:cs="Arial"/>
          <w:b/>
          <w:bCs/>
          <w:sz w:val="20"/>
          <w:szCs w:val="20"/>
        </w:rPr>
        <w:lastRenderedPageBreak/>
        <w:t xml:space="preserve">Schedule “D” to Memorandum of Agreement </w:t>
      </w:r>
    </w:p>
    <w:p w14:paraId="4337F3A1" w14:textId="77777777" w:rsidR="00B77B14" w:rsidRPr="008852BC" w:rsidRDefault="00B77B14" w:rsidP="00B77B14">
      <w:pPr>
        <w:jc w:val="center"/>
        <w:rPr>
          <w:rFonts w:ascii="Arial" w:hAnsi="Arial" w:cs="Arial"/>
          <w:b/>
          <w:bCs/>
          <w:sz w:val="20"/>
          <w:szCs w:val="20"/>
        </w:rPr>
      </w:pPr>
    </w:p>
    <w:p w14:paraId="548A2DD8" w14:textId="084EFB6C" w:rsidR="00B77B14" w:rsidRPr="008852BC" w:rsidRDefault="00B77B14" w:rsidP="00B77B14">
      <w:pPr>
        <w:tabs>
          <w:tab w:val="left" w:pos="1260"/>
        </w:tabs>
        <w:jc w:val="center"/>
        <w:rPr>
          <w:rFonts w:ascii="Arial" w:hAnsi="Arial" w:cs="Arial"/>
          <w:b/>
          <w:bCs/>
          <w:sz w:val="20"/>
          <w:szCs w:val="20"/>
        </w:rPr>
      </w:pPr>
      <w:r w:rsidRPr="008852BC">
        <w:rPr>
          <w:rFonts w:ascii="Arial" w:hAnsi="Arial" w:cs="Arial"/>
          <w:b/>
          <w:bCs/>
          <w:sz w:val="20"/>
          <w:szCs w:val="20"/>
        </w:rPr>
        <w:t>Other non-monetary items</w:t>
      </w:r>
    </w:p>
    <w:p w14:paraId="5BD82C96" w14:textId="77777777" w:rsidR="00F17AA9" w:rsidRPr="008852BC" w:rsidRDefault="00F17AA9" w:rsidP="00B77B14">
      <w:pPr>
        <w:tabs>
          <w:tab w:val="left" w:pos="1260"/>
        </w:tabs>
        <w:jc w:val="center"/>
        <w:rPr>
          <w:rFonts w:ascii="Arial" w:hAnsi="Arial" w:cs="Arial"/>
          <w:b/>
          <w:bCs/>
          <w:sz w:val="20"/>
          <w:szCs w:val="20"/>
        </w:rPr>
      </w:pPr>
    </w:p>
    <w:p w14:paraId="6250BEFC" w14:textId="370875F3" w:rsidR="003F5E8C" w:rsidRPr="00C75F47" w:rsidRDefault="003F5E8C" w:rsidP="00E25296">
      <w:pPr>
        <w:pStyle w:val="ListParagraph"/>
        <w:numPr>
          <w:ilvl w:val="0"/>
          <w:numId w:val="57"/>
        </w:numPr>
        <w:tabs>
          <w:tab w:val="left" w:pos="426"/>
          <w:tab w:val="center" w:pos="4680"/>
        </w:tabs>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 xml:space="preserve">Article 4 </w:t>
      </w:r>
    </w:p>
    <w:p w14:paraId="14C8F171" w14:textId="16126F17" w:rsidR="003F5E8C" w:rsidRPr="00C75F47" w:rsidRDefault="003F5E8C" w:rsidP="00E25296">
      <w:pPr>
        <w:pStyle w:val="ListParagraph"/>
        <w:numPr>
          <w:ilvl w:val="0"/>
          <w:numId w:val="57"/>
        </w:numPr>
        <w:tabs>
          <w:tab w:val="left" w:pos="426"/>
          <w:tab w:val="center" w:pos="4680"/>
        </w:tabs>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 xml:space="preserve">Article 6 </w:t>
      </w:r>
    </w:p>
    <w:p w14:paraId="09E7DD84" w14:textId="1D4C1416" w:rsidR="00D91B00" w:rsidRPr="008C59B4"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 xml:space="preserve">Article 8 </w:t>
      </w:r>
    </w:p>
    <w:p w14:paraId="504608D8" w14:textId="0AAB5754" w:rsidR="003F5E8C" w:rsidRPr="00C75F47"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Article 11.01</w:t>
      </w:r>
      <w:r w:rsidR="001027FF" w:rsidRPr="00C75F47">
        <w:rPr>
          <w:rFonts w:ascii="Arial" w:eastAsia="Calibri" w:hAnsi="Arial" w:cs="Arial"/>
          <w:kern w:val="2"/>
          <w:sz w:val="20"/>
          <w:szCs w:val="20"/>
          <w:lang w:val="en-CA"/>
          <w14:ligatures w14:val="standardContextual"/>
        </w:rPr>
        <w:t xml:space="preserve"> </w:t>
      </w:r>
    </w:p>
    <w:p w14:paraId="29CE178B" w14:textId="77777777" w:rsidR="003F5E8C" w:rsidRPr="00C75F47"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 xml:space="preserve">Article 11.06 </w:t>
      </w:r>
    </w:p>
    <w:p w14:paraId="06AE9688" w14:textId="77777777" w:rsidR="00E25296"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highlight w:val="yellow"/>
          <w:lang w:val="en-CA"/>
          <w14:ligatures w14:val="standardContextual"/>
        </w:rPr>
      </w:pPr>
      <w:r w:rsidRPr="00963AB9">
        <w:rPr>
          <w:rFonts w:ascii="Arial" w:eastAsia="Calibri" w:hAnsi="Arial" w:cs="Arial"/>
          <w:kern w:val="2"/>
          <w:sz w:val="20"/>
          <w:szCs w:val="20"/>
          <w:highlight w:val="yellow"/>
          <w:lang w:val="en-CA"/>
          <w14:ligatures w14:val="standardContextual"/>
        </w:rPr>
        <w:t>Article 15</w:t>
      </w:r>
      <w:r w:rsidR="00963AB9" w:rsidRPr="00963AB9">
        <w:rPr>
          <w:rFonts w:ascii="Arial" w:eastAsia="Calibri" w:hAnsi="Arial" w:cs="Arial"/>
          <w:kern w:val="2"/>
          <w:sz w:val="20"/>
          <w:szCs w:val="20"/>
          <w:highlight w:val="yellow"/>
          <w:lang w:val="en-CA"/>
          <w14:ligatures w14:val="standardContextual"/>
        </w:rPr>
        <w:t>.09.1 – Employer Counter Proposal – April 10, 2024</w:t>
      </w:r>
    </w:p>
    <w:p w14:paraId="63765A6C" w14:textId="7CB4317E" w:rsidR="00E25296" w:rsidRPr="00E25296" w:rsidRDefault="00E25296"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highlight w:val="yellow"/>
          <w:lang w:val="en-CA"/>
          <w14:ligatures w14:val="standardContextual"/>
        </w:rPr>
      </w:pPr>
      <w:r w:rsidRPr="00E25296">
        <w:rPr>
          <w:rFonts w:ascii="Arial" w:eastAsia="Calibri" w:hAnsi="Arial" w:cs="Arial"/>
          <w:sz w:val="20"/>
          <w:szCs w:val="20"/>
          <w:highlight w:val="yellow"/>
        </w:rPr>
        <w:t>Article 15.</w:t>
      </w:r>
      <w:r>
        <w:rPr>
          <w:rFonts w:ascii="Arial" w:eastAsia="Calibri" w:hAnsi="Arial" w:cs="Arial"/>
          <w:sz w:val="20"/>
          <w:szCs w:val="20"/>
          <w:highlight w:val="yellow"/>
        </w:rPr>
        <w:t>09.2</w:t>
      </w:r>
      <w:r w:rsidRPr="00E25296">
        <w:rPr>
          <w:rFonts w:ascii="Arial" w:eastAsia="Calibri" w:hAnsi="Arial" w:cs="Arial"/>
          <w:sz w:val="20"/>
          <w:szCs w:val="20"/>
          <w:highlight w:val="yellow"/>
        </w:rPr>
        <w:t xml:space="preserve"> – Employer Counter Proposal – April 10, 2024</w:t>
      </w:r>
    </w:p>
    <w:p w14:paraId="22332B93" w14:textId="004E133F" w:rsidR="00E25296" w:rsidRPr="00E25296" w:rsidRDefault="00E25296"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highlight w:val="yellow"/>
          <w:lang w:val="en-CA"/>
          <w14:ligatures w14:val="standardContextual"/>
        </w:rPr>
      </w:pPr>
      <w:r w:rsidRPr="00E25296">
        <w:rPr>
          <w:rFonts w:ascii="Arial" w:eastAsia="Calibri" w:hAnsi="Arial" w:cs="Arial"/>
          <w:sz w:val="20"/>
          <w:szCs w:val="20"/>
          <w:highlight w:val="yellow"/>
        </w:rPr>
        <w:t>Article 15.</w:t>
      </w:r>
      <w:r>
        <w:rPr>
          <w:rFonts w:ascii="Arial" w:eastAsia="Calibri" w:hAnsi="Arial" w:cs="Arial"/>
          <w:sz w:val="20"/>
          <w:szCs w:val="20"/>
          <w:highlight w:val="yellow"/>
        </w:rPr>
        <w:t>09.3</w:t>
      </w:r>
      <w:r w:rsidRPr="00E25296">
        <w:rPr>
          <w:rFonts w:ascii="Arial" w:eastAsia="Calibri" w:hAnsi="Arial" w:cs="Arial"/>
          <w:sz w:val="20"/>
          <w:szCs w:val="20"/>
          <w:highlight w:val="yellow"/>
        </w:rPr>
        <w:t xml:space="preserve"> – Employer Counter Proposal – April 10, 2024</w:t>
      </w:r>
    </w:p>
    <w:p w14:paraId="03ADED6C" w14:textId="543F26E4" w:rsidR="003F5E8C" w:rsidRPr="009D266D"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9D266D">
        <w:rPr>
          <w:rFonts w:ascii="Arial" w:eastAsia="Calibri" w:hAnsi="Arial" w:cs="Arial"/>
          <w:kern w:val="2"/>
          <w:sz w:val="20"/>
          <w:szCs w:val="20"/>
          <w:lang w:val="en-CA"/>
          <w14:ligatures w14:val="standardContextual"/>
        </w:rPr>
        <w:t xml:space="preserve">Article 18 </w:t>
      </w:r>
    </w:p>
    <w:p w14:paraId="5EDF4E16" w14:textId="15C3D644" w:rsidR="003F5E8C" w:rsidRPr="009D266D"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9D266D">
        <w:rPr>
          <w:rFonts w:ascii="Arial" w:eastAsia="Calibri" w:hAnsi="Arial" w:cs="Arial"/>
          <w:kern w:val="2"/>
          <w:sz w:val="20"/>
          <w:szCs w:val="20"/>
          <w:lang w:val="en-CA"/>
          <w14:ligatures w14:val="standardContextual"/>
        </w:rPr>
        <w:t xml:space="preserve">LOA – Discussion regarding Workplace Accommodation </w:t>
      </w:r>
    </w:p>
    <w:p w14:paraId="37C38DE4" w14:textId="03002DE8" w:rsidR="003F5E8C" w:rsidRPr="00C75F47"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7746AA">
        <w:rPr>
          <w:rFonts w:ascii="Arial" w:eastAsia="Calibri" w:hAnsi="Arial" w:cs="Arial"/>
          <w:kern w:val="2"/>
          <w:sz w:val="20"/>
          <w:szCs w:val="20"/>
          <w:highlight w:val="yellow"/>
          <w:lang w:val="en-CA"/>
          <w14:ligatures w14:val="standardContextual"/>
        </w:rPr>
        <w:t xml:space="preserve">Letter of Understanding – Graduate Assistant Training Fund </w:t>
      </w:r>
      <w:r w:rsidR="007746AA" w:rsidRPr="007746AA">
        <w:rPr>
          <w:rFonts w:ascii="Arial" w:eastAsia="Calibri" w:hAnsi="Arial" w:cs="Arial"/>
          <w:kern w:val="2"/>
          <w:sz w:val="20"/>
          <w:szCs w:val="20"/>
          <w:highlight w:val="yellow"/>
          <w:lang w:val="en-CA"/>
          <w14:ligatures w14:val="standardContextual"/>
        </w:rPr>
        <w:t xml:space="preserve">– </w:t>
      </w:r>
      <w:r w:rsidR="007746AA">
        <w:rPr>
          <w:rFonts w:ascii="Arial" w:eastAsia="Calibri" w:hAnsi="Arial" w:cs="Arial"/>
          <w:kern w:val="2"/>
          <w:sz w:val="20"/>
          <w:szCs w:val="20"/>
          <w:highlight w:val="yellow"/>
          <w:lang w:val="en-CA"/>
          <w14:ligatures w14:val="standardContextual"/>
        </w:rPr>
        <w:t xml:space="preserve">Employer Counter Proposal - </w:t>
      </w:r>
      <w:r w:rsidR="007746AA" w:rsidRPr="007746AA">
        <w:rPr>
          <w:rFonts w:ascii="Arial" w:eastAsia="Calibri" w:hAnsi="Arial" w:cs="Arial"/>
          <w:kern w:val="2"/>
          <w:sz w:val="20"/>
          <w:szCs w:val="20"/>
          <w:highlight w:val="yellow"/>
          <w:lang w:val="en-CA"/>
          <w14:ligatures w14:val="standardContextual"/>
        </w:rPr>
        <w:t>April 10, 2024</w:t>
      </w:r>
    </w:p>
    <w:p w14:paraId="64272CE2" w14:textId="77777777" w:rsidR="003F5E8C" w:rsidRPr="00C75F47"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Letter of Agreement – Academic Extensions*</w:t>
      </w:r>
    </w:p>
    <w:p w14:paraId="4DF1B7C3" w14:textId="1F119076" w:rsidR="003F5E8C" w:rsidRPr="00C75F47" w:rsidRDefault="00A0464E" w:rsidP="003F5E8C">
      <w:pPr>
        <w:widowControl/>
        <w:tabs>
          <w:tab w:val="left" w:pos="426"/>
        </w:tabs>
        <w:autoSpaceDE/>
        <w:autoSpaceDN/>
        <w:spacing w:line="259" w:lineRule="auto"/>
        <w:ind w:left="426" w:hanging="426"/>
        <w:jc w:val="both"/>
        <w:rPr>
          <w:rFonts w:ascii="Arial" w:eastAsia="Calibri" w:hAnsi="Arial" w:cs="Arial"/>
          <w:kern w:val="2"/>
          <w:sz w:val="20"/>
          <w:szCs w:val="20"/>
          <w:lang w:val="en-CA"/>
          <w14:ligatures w14:val="standardContextual"/>
        </w:rPr>
      </w:pPr>
      <w:r>
        <w:rPr>
          <w:rFonts w:ascii="Arial" w:eastAsia="Calibri" w:hAnsi="Arial" w:cs="Arial"/>
          <w:kern w:val="2"/>
          <w:sz w:val="20"/>
          <w:szCs w:val="20"/>
          <w:lang w:val="en-CA"/>
          <w14:ligatures w14:val="standardContextual"/>
        </w:rPr>
        <w:tab/>
      </w:r>
      <w:r w:rsidR="003F5E8C" w:rsidRPr="00C75F47">
        <w:rPr>
          <w:rFonts w:ascii="Arial" w:eastAsia="Calibri" w:hAnsi="Arial" w:cs="Arial"/>
          <w:kern w:val="2"/>
          <w:sz w:val="20"/>
          <w:szCs w:val="20"/>
          <w:lang w:val="en-CA"/>
          <w14:ligatures w14:val="standardContextual"/>
        </w:rPr>
        <w:t>*</w:t>
      </w:r>
      <w:r w:rsidR="003F5E8C" w:rsidRPr="00C75F47">
        <w:rPr>
          <w:rFonts w:ascii="Arial" w:hAnsi="Arial" w:cs="Arial"/>
          <w:kern w:val="2"/>
          <w:sz w:val="20"/>
          <w:szCs w:val="20"/>
          <w:lang w:val="en-CA"/>
          <w14:ligatures w14:val="standardContextual"/>
        </w:rPr>
        <w:t xml:space="preserve">As part of collective bargaining the following grievances have been withdrawn by CUPE 3903 Unit 1 on a without prejudice basis: </w:t>
      </w:r>
    </w:p>
    <w:p w14:paraId="4D238FA0" w14:textId="77777777" w:rsidR="003F5E8C" w:rsidRPr="00C75F47" w:rsidRDefault="003F5E8C" w:rsidP="003F5E8C">
      <w:pPr>
        <w:tabs>
          <w:tab w:val="left" w:pos="426"/>
          <w:tab w:val="left" w:pos="1260"/>
        </w:tabs>
        <w:ind w:left="426" w:hanging="426"/>
        <w:rPr>
          <w:rFonts w:ascii="Arial" w:eastAsia="Calibri" w:hAnsi="Arial" w:cs="Arial"/>
          <w:sz w:val="20"/>
          <w:szCs w:val="20"/>
        </w:rPr>
      </w:pPr>
      <w:r w:rsidRPr="00C75F47">
        <w:rPr>
          <w:rFonts w:ascii="Arial" w:eastAsia="Calibri" w:hAnsi="Arial" w:cs="Arial"/>
          <w:sz w:val="20"/>
          <w:szCs w:val="20"/>
        </w:rPr>
        <w:tab/>
      </w:r>
      <w:r w:rsidRPr="00C75F47">
        <w:rPr>
          <w:rFonts w:ascii="Arial" w:eastAsia="Calibri" w:hAnsi="Arial" w:cs="Arial"/>
          <w:sz w:val="20"/>
          <w:szCs w:val="20"/>
          <w:lang w:val="en-CA"/>
        </w:rPr>
        <w:t>Policy grievance August 16, 2022 in relation to the parties agreement with respect to collective agreement language</w:t>
      </w:r>
      <w:r w:rsidRPr="00C75F47">
        <w:rPr>
          <w:rFonts w:ascii="Arial" w:eastAsia="Calibri" w:hAnsi="Arial" w:cs="Arial"/>
          <w:sz w:val="20"/>
          <w:szCs w:val="20"/>
        </w:rPr>
        <w:tab/>
      </w:r>
    </w:p>
    <w:p w14:paraId="6849DA85" w14:textId="77777777" w:rsidR="003F5E8C" w:rsidRPr="00C75F47" w:rsidRDefault="003F5E8C" w:rsidP="00E25296">
      <w:pPr>
        <w:pStyle w:val="ListParagraph"/>
        <w:widowControl/>
        <w:numPr>
          <w:ilvl w:val="0"/>
          <w:numId w:val="57"/>
        </w:numPr>
        <w:tabs>
          <w:tab w:val="left" w:pos="426"/>
        </w:tabs>
        <w:autoSpaceDE/>
        <w:autoSpaceDN/>
        <w:ind w:left="426" w:hanging="426"/>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 xml:space="preserve">Letter to CUPE 3903 </w:t>
      </w:r>
    </w:p>
    <w:p w14:paraId="745101A5" w14:textId="77777777" w:rsidR="003F5E8C" w:rsidRPr="00C75F47" w:rsidRDefault="003F5E8C" w:rsidP="003F5E8C">
      <w:pPr>
        <w:widowControl/>
        <w:tabs>
          <w:tab w:val="left" w:pos="426"/>
        </w:tabs>
        <w:autoSpaceDE/>
        <w:autoSpaceDN/>
        <w:rPr>
          <w:rFonts w:ascii="Arial" w:eastAsia="Calibri" w:hAnsi="Arial" w:cs="Arial"/>
          <w:kern w:val="2"/>
          <w:sz w:val="20"/>
          <w:szCs w:val="20"/>
          <w:lang w:val="en-CA"/>
          <w14:ligatures w14:val="standardContextual"/>
        </w:rPr>
      </w:pPr>
    </w:p>
    <w:p w14:paraId="62B91545" w14:textId="0B8C32E7" w:rsidR="003F5E8C" w:rsidRPr="00C75F47" w:rsidRDefault="003F5E8C" w:rsidP="003F5E8C">
      <w:pPr>
        <w:widowControl/>
        <w:autoSpaceDE/>
        <w:autoSpaceDN/>
        <w:jc w:val="both"/>
        <w:rPr>
          <w:rFonts w:ascii="Arial" w:eastAsia="Calibri" w:hAnsi="Arial" w:cs="Arial"/>
          <w:kern w:val="2"/>
          <w:sz w:val="20"/>
          <w:szCs w:val="20"/>
          <w:lang w:val="en-CA"/>
          <w14:ligatures w14:val="standardContextual"/>
        </w:rPr>
      </w:pPr>
      <w:r w:rsidRPr="00C75F47">
        <w:rPr>
          <w:rFonts w:ascii="Arial" w:eastAsia="Calibri" w:hAnsi="Arial" w:cs="Arial"/>
          <w:kern w:val="2"/>
          <w:sz w:val="20"/>
          <w:szCs w:val="20"/>
          <w:lang w:val="en-CA"/>
          <w14:ligatures w14:val="standardContextual"/>
        </w:rPr>
        <w:t>Employer Proposals Withdrawn</w:t>
      </w:r>
      <w:r w:rsidR="007A0B32">
        <w:rPr>
          <w:rFonts w:ascii="Arial" w:eastAsia="Calibri" w:hAnsi="Arial" w:cs="Arial"/>
          <w:kern w:val="2"/>
          <w:sz w:val="20"/>
          <w:szCs w:val="20"/>
          <w:lang w:val="en-CA"/>
          <w14:ligatures w14:val="standardContextual"/>
        </w:rPr>
        <w:t xml:space="preserve">: </w:t>
      </w:r>
    </w:p>
    <w:p w14:paraId="7171DB7E" w14:textId="77777777" w:rsidR="003F5E8C" w:rsidRPr="00C75F47" w:rsidRDefault="003F5E8C" w:rsidP="00E25296">
      <w:pPr>
        <w:pStyle w:val="ListParagraph"/>
        <w:widowControl/>
        <w:numPr>
          <w:ilvl w:val="0"/>
          <w:numId w:val="65"/>
        </w:numPr>
        <w:autoSpaceDE/>
        <w:autoSpaceDN/>
        <w:ind w:left="426" w:hanging="426"/>
        <w:jc w:val="both"/>
        <w:rPr>
          <w:rFonts w:ascii="Arial" w:eastAsia="Calibri" w:hAnsi="Arial" w:cs="Arial"/>
          <w:kern w:val="2"/>
          <w:sz w:val="20"/>
          <w:szCs w:val="20"/>
          <w:lang w:val="fr-FR"/>
          <w14:ligatures w14:val="standardContextual"/>
        </w:rPr>
      </w:pPr>
      <w:r w:rsidRPr="00C75F47">
        <w:rPr>
          <w:rFonts w:ascii="Arial" w:eastAsia="Calibri" w:hAnsi="Arial" w:cs="Arial"/>
          <w:kern w:val="2"/>
          <w:sz w:val="20"/>
          <w:szCs w:val="20"/>
          <w:lang w:val="fr-FR"/>
          <w14:ligatures w14:val="standardContextual"/>
        </w:rPr>
        <w:t>Article 6.01 (i-iii)</w:t>
      </w:r>
    </w:p>
    <w:p w14:paraId="589D7EF4" w14:textId="7C87BB1D" w:rsidR="001027FF" w:rsidRPr="00C75F47" w:rsidRDefault="001027FF" w:rsidP="00E25296">
      <w:pPr>
        <w:pStyle w:val="ListParagraph"/>
        <w:widowControl/>
        <w:numPr>
          <w:ilvl w:val="0"/>
          <w:numId w:val="65"/>
        </w:numPr>
        <w:autoSpaceDE/>
        <w:autoSpaceDN/>
        <w:ind w:left="426" w:hanging="426"/>
        <w:jc w:val="both"/>
        <w:rPr>
          <w:rFonts w:ascii="Arial" w:eastAsia="Calibri" w:hAnsi="Arial" w:cs="Arial"/>
          <w:kern w:val="2"/>
          <w:sz w:val="20"/>
          <w:szCs w:val="20"/>
          <w14:ligatures w14:val="standardContextual"/>
        </w:rPr>
      </w:pPr>
      <w:r w:rsidRPr="00C75F47">
        <w:rPr>
          <w:rFonts w:ascii="Arial" w:eastAsia="Calibri" w:hAnsi="Arial" w:cs="Arial"/>
          <w:kern w:val="2"/>
          <w:sz w:val="20"/>
          <w:szCs w:val="20"/>
          <w14:ligatures w14:val="standardContextual"/>
        </w:rPr>
        <w:t xml:space="preserve">Article 8.09 </w:t>
      </w:r>
    </w:p>
    <w:p w14:paraId="15F7741B" w14:textId="77777777" w:rsidR="007A0B32" w:rsidRDefault="00D319F3" w:rsidP="00E25296">
      <w:pPr>
        <w:pStyle w:val="ListParagraph"/>
        <w:widowControl/>
        <w:numPr>
          <w:ilvl w:val="0"/>
          <w:numId w:val="65"/>
        </w:numPr>
        <w:autoSpaceDE/>
        <w:autoSpaceDN/>
        <w:ind w:left="426" w:hanging="426"/>
        <w:jc w:val="both"/>
        <w:rPr>
          <w:rFonts w:ascii="Arial" w:eastAsia="Calibri" w:hAnsi="Arial" w:cs="Arial"/>
          <w:kern w:val="2"/>
          <w:sz w:val="20"/>
          <w:szCs w:val="20"/>
          <w14:ligatures w14:val="standardContextual"/>
        </w:rPr>
      </w:pPr>
      <w:r w:rsidRPr="008C59B4">
        <w:rPr>
          <w:rFonts w:ascii="Arial" w:eastAsia="Calibri" w:hAnsi="Arial" w:cs="Arial"/>
          <w:kern w:val="2"/>
          <w:sz w:val="20"/>
          <w:szCs w:val="20"/>
          <w14:ligatures w14:val="standardContextual"/>
        </w:rPr>
        <w:t xml:space="preserve">Article 11.01 </w:t>
      </w:r>
    </w:p>
    <w:p w14:paraId="672B228D" w14:textId="458A59B5" w:rsidR="007A0B32" w:rsidRPr="009D266D" w:rsidRDefault="007A0B32" w:rsidP="00E25296">
      <w:pPr>
        <w:pStyle w:val="ListParagraph"/>
        <w:widowControl/>
        <w:numPr>
          <w:ilvl w:val="0"/>
          <w:numId w:val="65"/>
        </w:numPr>
        <w:autoSpaceDE/>
        <w:autoSpaceDN/>
        <w:ind w:left="426" w:hanging="426"/>
        <w:jc w:val="both"/>
        <w:rPr>
          <w:rFonts w:ascii="Arial" w:eastAsia="Calibri" w:hAnsi="Arial" w:cs="Arial"/>
          <w:kern w:val="2"/>
          <w:sz w:val="20"/>
          <w:szCs w:val="20"/>
          <w14:ligatures w14:val="standardContextual"/>
        </w:rPr>
      </w:pPr>
      <w:r w:rsidRPr="009D266D">
        <w:rPr>
          <w:rFonts w:ascii="Arial" w:eastAsia="Calibri" w:hAnsi="Arial" w:cs="Arial"/>
          <w:kern w:val="2"/>
          <w:sz w:val="20"/>
          <w:szCs w:val="20"/>
          <w:lang w:val="en-CA"/>
          <w14:ligatures w14:val="standardContextual"/>
        </w:rPr>
        <w:t xml:space="preserve">Letter of Understanding – Paid Adoption Leave </w:t>
      </w:r>
    </w:p>
    <w:p w14:paraId="53A4750C" w14:textId="77777777" w:rsidR="007A0B32" w:rsidRPr="008C59B4" w:rsidRDefault="007A0B32" w:rsidP="007A0B32">
      <w:pPr>
        <w:pStyle w:val="ListParagraph"/>
        <w:widowControl/>
        <w:autoSpaceDE/>
        <w:autoSpaceDN/>
        <w:ind w:left="426"/>
        <w:jc w:val="both"/>
        <w:rPr>
          <w:rFonts w:ascii="Arial" w:eastAsia="Calibri" w:hAnsi="Arial" w:cs="Arial"/>
          <w:kern w:val="2"/>
          <w:sz w:val="20"/>
          <w:szCs w:val="20"/>
          <w14:ligatures w14:val="standardContextual"/>
        </w:rPr>
      </w:pPr>
    </w:p>
    <w:p w14:paraId="764CB72A" w14:textId="77777777" w:rsidR="00AA7831" w:rsidRPr="00AA7831" w:rsidRDefault="00AA7831" w:rsidP="00AA7831">
      <w:pPr>
        <w:widowControl/>
        <w:tabs>
          <w:tab w:val="left" w:pos="426"/>
        </w:tabs>
        <w:autoSpaceDE/>
        <w:autoSpaceDN/>
        <w:rPr>
          <w:rFonts w:ascii="Arial" w:eastAsia="Calibri" w:hAnsi="Arial" w:cs="Arial"/>
          <w:kern w:val="2"/>
          <w:sz w:val="20"/>
          <w:szCs w:val="20"/>
          <w:lang w:val="en-CA"/>
          <w14:ligatures w14:val="standardContextual"/>
        </w:rPr>
      </w:pPr>
    </w:p>
    <w:p w14:paraId="0B347708" w14:textId="0EEF9675" w:rsidR="00B77B14" w:rsidRDefault="006E3588" w:rsidP="006E3588">
      <w:pPr>
        <w:tabs>
          <w:tab w:val="left" w:pos="1260"/>
        </w:tabs>
        <w:rPr>
          <w:rFonts w:ascii="Arial" w:hAnsi="Arial" w:cs="Arial"/>
          <w:b/>
          <w:bCs/>
          <w:sz w:val="20"/>
          <w:szCs w:val="20"/>
        </w:rPr>
      </w:pPr>
      <w:r>
        <w:rPr>
          <w:rFonts w:ascii="Arial" w:hAnsi="Arial" w:cs="Arial"/>
          <w:b/>
          <w:bCs/>
          <w:sz w:val="20"/>
          <w:szCs w:val="20"/>
        </w:rPr>
        <w:t>***********************************************************************************************************</w:t>
      </w:r>
    </w:p>
    <w:p w14:paraId="2E6D05BB" w14:textId="77777777" w:rsidR="006E3588" w:rsidRDefault="006E3588" w:rsidP="006E3588">
      <w:pPr>
        <w:tabs>
          <w:tab w:val="left" w:pos="1260"/>
        </w:tabs>
        <w:rPr>
          <w:rFonts w:ascii="Arial" w:hAnsi="Arial" w:cs="Arial"/>
          <w:b/>
          <w:bCs/>
          <w:sz w:val="20"/>
          <w:szCs w:val="20"/>
        </w:rPr>
      </w:pPr>
    </w:p>
    <w:p w14:paraId="21DFE103" w14:textId="356817CB" w:rsidR="006E3588" w:rsidRPr="008852BC" w:rsidRDefault="006E3588" w:rsidP="006E3588">
      <w:pPr>
        <w:rPr>
          <w:rFonts w:ascii="Arial" w:eastAsia="Calibri" w:hAnsi="Arial" w:cs="Arial"/>
          <w:sz w:val="20"/>
          <w:szCs w:val="20"/>
        </w:rPr>
      </w:pPr>
      <w:r w:rsidRPr="008852BC">
        <w:rPr>
          <w:rFonts w:ascii="Arial" w:eastAsia="Calibri" w:hAnsi="Arial" w:cs="Arial"/>
          <w:sz w:val="20"/>
          <w:szCs w:val="20"/>
          <w:highlight w:val="yellow"/>
        </w:rPr>
        <w:t>Yellow  highlights</w:t>
      </w:r>
      <w:r w:rsidRPr="008852BC">
        <w:rPr>
          <w:rFonts w:ascii="Arial" w:eastAsia="Calibri" w:hAnsi="Arial" w:cs="Arial"/>
          <w:sz w:val="20"/>
          <w:szCs w:val="20"/>
        </w:rPr>
        <w:t xml:space="preserve"> indicate new Employer counter proposals as of </w:t>
      </w:r>
      <w:r w:rsidR="005B527B">
        <w:rPr>
          <w:rFonts w:ascii="Arial" w:eastAsia="Calibri" w:hAnsi="Arial" w:cs="Arial"/>
          <w:sz w:val="20"/>
          <w:szCs w:val="20"/>
        </w:rPr>
        <w:t>April 09</w:t>
      </w:r>
      <w:r w:rsidRPr="008852BC">
        <w:rPr>
          <w:rFonts w:ascii="Arial" w:eastAsia="Calibri" w:hAnsi="Arial" w:cs="Arial"/>
          <w:sz w:val="20"/>
          <w:szCs w:val="20"/>
        </w:rPr>
        <w:t xml:space="preserve">, 2024. </w:t>
      </w:r>
    </w:p>
    <w:p w14:paraId="24C8013D" w14:textId="66FFE376" w:rsidR="006E3588" w:rsidRPr="008852BC" w:rsidRDefault="006E3588" w:rsidP="006E3588">
      <w:pPr>
        <w:rPr>
          <w:rFonts w:ascii="Arial" w:eastAsia="Calibri" w:hAnsi="Arial" w:cs="Arial"/>
          <w:sz w:val="20"/>
          <w:szCs w:val="20"/>
        </w:rPr>
      </w:pPr>
      <w:r w:rsidRPr="008852BC">
        <w:rPr>
          <w:rFonts w:ascii="Arial" w:eastAsia="Calibri" w:hAnsi="Arial" w:cs="Arial"/>
          <w:sz w:val="20"/>
          <w:szCs w:val="20"/>
          <w:highlight w:val="green"/>
        </w:rPr>
        <w:t>Green highlights</w:t>
      </w:r>
      <w:r w:rsidRPr="008852BC">
        <w:rPr>
          <w:rFonts w:ascii="Arial" w:eastAsia="Calibri" w:hAnsi="Arial" w:cs="Arial"/>
          <w:sz w:val="20"/>
          <w:szCs w:val="20"/>
        </w:rPr>
        <w:t xml:space="preserve"> indicate Employer and Union agreed upon language as of </w:t>
      </w:r>
      <w:r w:rsidR="005B527B">
        <w:rPr>
          <w:rFonts w:ascii="Arial" w:eastAsia="Calibri" w:hAnsi="Arial" w:cs="Arial"/>
          <w:sz w:val="20"/>
          <w:szCs w:val="20"/>
        </w:rPr>
        <w:t>April 09</w:t>
      </w:r>
      <w:r w:rsidRPr="008852BC">
        <w:rPr>
          <w:rFonts w:ascii="Arial" w:eastAsia="Calibri" w:hAnsi="Arial" w:cs="Arial"/>
          <w:sz w:val="20"/>
          <w:szCs w:val="20"/>
        </w:rPr>
        <w:t xml:space="preserve">, 2024. </w:t>
      </w:r>
    </w:p>
    <w:p w14:paraId="27E45023" w14:textId="77777777" w:rsidR="006E3588" w:rsidRPr="008852BC" w:rsidRDefault="006E3588" w:rsidP="006E3588">
      <w:pPr>
        <w:rPr>
          <w:rFonts w:ascii="Arial" w:hAnsi="Arial" w:cs="Arial"/>
          <w:sz w:val="20"/>
          <w:szCs w:val="20"/>
        </w:rPr>
      </w:pPr>
      <w:r w:rsidRPr="008852BC">
        <w:rPr>
          <w:rFonts w:ascii="Arial" w:hAnsi="Arial" w:cs="Arial"/>
          <w:sz w:val="20"/>
          <w:szCs w:val="20"/>
          <w:highlight w:val="cyan"/>
        </w:rPr>
        <w:t>Blue highlights</w:t>
      </w:r>
      <w:r w:rsidRPr="008852BC">
        <w:rPr>
          <w:rFonts w:ascii="Arial" w:hAnsi="Arial" w:cs="Arial"/>
          <w:sz w:val="20"/>
          <w:szCs w:val="20"/>
        </w:rPr>
        <w:t xml:space="preserve"> indicate specific language still not resolved. </w:t>
      </w:r>
    </w:p>
    <w:p w14:paraId="3F78FABB" w14:textId="77777777" w:rsidR="00AA7831" w:rsidRPr="008852BC" w:rsidRDefault="00AA7831" w:rsidP="006E3588">
      <w:pPr>
        <w:tabs>
          <w:tab w:val="left" w:pos="1260"/>
        </w:tabs>
        <w:rPr>
          <w:rFonts w:ascii="Arial" w:hAnsi="Arial" w:cs="Arial"/>
          <w:b/>
          <w:bCs/>
          <w:sz w:val="20"/>
          <w:szCs w:val="20"/>
        </w:rPr>
      </w:pPr>
    </w:p>
    <w:p w14:paraId="57111A70" w14:textId="77777777" w:rsidR="00AA7831" w:rsidRDefault="00AA7831" w:rsidP="00F82A80">
      <w:pPr>
        <w:rPr>
          <w:rFonts w:ascii="Arial" w:eastAsia="Calibri" w:hAnsi="Arial" w:cs="Arial"/>
          <w:sz w:val="20"/>
          <w:szCs w:val="20"/>
          <w:highlight w:val="yellow"/>
        </w:rPr>
        <w:sectPr w:rsidR="00AA7831" w:rsidSect="001E49B6">
          <w:pgSz w:w="12240" w:h="15840"/>
          <w:pgMar w:top="1440" w:right="1440" w:bottom="1440" w:left="1440" w:header="730" w:footer="0" w:gutter="0"/>
          <w:cols w:space="720"/>
          <w:docGrid w:linePitch="299"/>
        </w:sectPr>
      </w:pPr>
    </w:p>
    <w:bookmarkEnd w:id="0"/>
    <w:p w14:paraId="6FE98DEC" w14:textId="09CAE1F2" w:rsidR="008D766A" w:rsidRPr="0054347F" w:rsidRDefault="008D766A" w:rsidP="008D766A">
      <w:pPr>
        <w:spacing w:before="1" w:after="240"/>
        <w:rPr>
          <w:rFonts w:ascii="Arial" w:hAnsi="Arial" w:cs="Arial"/>
          <w:b/>
          <w:bCs/>
          <w:color w:val="C00000"/>
          <w:sz w:val="20"/>
          <w:szCs w:val="20"/>
        </w:rPr>
      </w:pPr>
      <w:r w:rsidRPr="00EA4C92">
        <w:rPr>
          <w:rFonts w:ascii="Arial" w:hAnsi="Arial" w:cs="Arial"/>
          <w:b/>
          <w:bCs/>
          <w:w w:val="105"/>
          <w:sz w:val="20"/>
          <w:szCs w:val="20"/>
        </w:rPr>
        <w:lastRenderedPageBreak/>
        <w:t>ARTICLE 4 – DISCRIMINATION AND</w:t>
      </w:r>
      <w:r w:rsidRPr="00EA4C92">
        <w:rPr>
          <w:rFonts w:ascii="Arial" w:hAnsi="Arial" w:cs="Arial"/>
          <w:b/>
          <w:bCs/>
          <w:spacing w:val="-31"/>
          <w:w w:val="105"/>
          <w:sz w:val="20"/>
          <w:szCs w:val="20"/>
        </w:rPr>
        <w:t xml:space="preserve"> </w:t>
      </w:r>
      <w:r w:rsidRPr="00EA4C92">
        <w:rPr>
          <w:rFonts w:ascii="Arial" w:hAnsi="Arial" w:cs="Arial"/>
          <w:b/>
          <w:bCs/>
          <w:w w:val="105"/>
          <w:sz w:val="20"/>
          <w:szCs w:val="20"/>
        </w:rPr>
        <w:t xml:space="preserve">HARASSMENT </w:t>
      </w:r>
      <w:bookmarkStart w:id="7" w:name="_Hlk138603461"/>
    </w:p>
    <w:bookmarkEnd w:id="7"/>
    <w:p w14:paraId="6DF68BC5" w14:textId="77777777" w:rsidR="008D766A" w:rsidRPr="0054347F" w:rsidRDefault="008D766A" w:rsidP="008D766A">
      <w:pPr>
        <w:pStyle w:val="BodyText"/>
        <w:spacing w:before="3"/>
        <w:ind w:left="851" w:right="4" w:hanging="851"/>
        <w:jc w:val="both"/>
        <w:rPr>
          <w:rFonts w:ascii="Arial" w:hAnsi="Arial" w:cs="Arial"/>
          <w:sz w:val="20"/>
          <w:szCs w:val="20"/>
        </w:rPr>
      </w:pPr>
    </w:p>
    <w:p w14:paraId="265CFA48" w14:textId="77777777" w:rsidR="008D766A" w:rsidRPr="0054347F" w:rsidRDefault="008D766A" w:rsidP="00113527">
      <w:pPr>
        <w:pStyle w:val="ListParagraph"/>
        <w:numPr>
          <w:ilvl w:val="1"/>
          <w:numId w:val="14"/>
        </w:numPr>
        <w:tabs>
          <w:tab w:val="left" w:pos="1379"/>
          <w:tab w:val="left" w:pos="1380"/>
        </w:tabs>
        <w:spacing w:line="204" w:lineRule="exact"/>
        <w:ind w:left="851" w:right="4" w:hanging="851"/>
        <w:jc w:val="both"/>
        <w:rPr>
          <w:rFonts w:ascii="Arial" w:hAnsi="Arial" w:cs="Arial"/>
          <w:sz w:val="20"/>
          <w:szCs w:val="20"/>
        </w:rPr>
      </w:pPr>
      <w:bookmarkStart w:id="8" w:name="_Hlk116550900"/>
      <w:r w:rsidRPr="0054347F">
        <w:rPr>
          <w:rFonts w:ascii="Arial" w:hAnsi="Arial" w:cs="Arial"/>
          <w:w w:val="105"/>
          <w:sz w:val="20"/>
          <w:szCs w:val="20"/>
        </w:rPr>
        <w:t>DISCRIMINATION</w:t>
      </w:r>
    </w:p>
    <w:p w14:paraId="57FA5D6B" w14:textId="77777777" w:rsidR="008D766A" w:rsidRPr="001E7EE2" w:rsidRDefault="008D766A" w:rsidP="008D766A">
      <w:pPr>
        <w:pStyle w:val="BodyText"/>
        <w:ind w:left="851" w:right="4"/>
        <w:jc w:val="both"/>
        <w:rPr>
          <w:rFonts w:ascii="Arial" w:hAnsi="Arial" w:cs="Arial"/>
          <w:sz w:val="20"/>
          <w:szCs w:val="20"/>
        </w:rPr>
      </w:pPr>
      <w:bookmarkStart w:id="9" w:name="_Hlk116550930"/>
      <w:bookmarkEnd w:id="8"/>
      <w:r w:rsidRPr="0054347F">
        <w:rPr>
          <w:rFonts w:ascii="Arial" w:hAnsi="Arial" w:cs="Arial"/>
          <w:sz w:val="20"/>
          <w:szCs w:val="20"/>
        </w:rPr>
        <w:t>The</w:t>
      </w:r>
      <w:r w:rsidRPr="0054347F">
        <w:rPr>
          <w:rFonts w:ascii="Arial" w:hAnsi="Arial" w:cs="Arial"/>
          <w:spacing w:val="-5"/>
          <w:sz w:val="20"/>
          <w:szCs w:val="20"/>
        </w:rPr>
        <w:t xml:space="preserve"> </w:t>
      </w:r>
      <w:r w:rsidRPr="0054347F">
        <w:rPr>
          <w:rFonts w:ascii="Arial" w:hAnsi="Arial" w:cs="Arial"/>
          <w:sz w:val="20"/>
          <w:szCs w:val="20"/>
        </w:rPr>
        <w:t>employer</w:t>
      </w:r>
      <w:r w:rsidRPr="0054347F">
        <w:rPr>
          <w:rFonts w:ascii="Arial" w:hAnsi="Arial" w:cs="Arial"/>
          <w:spacing w:val="-5"/>
          <w:sz w:val="20"/>
          <w:szCs w:val="20"/>
        </w:rPr>
        <w:t xml:space="preserve"> </w:t>
      </w:r>
      <w:r w:rsidRPr="0054347F">
        <w:rPr>
          <w:rFonts w:ascii="Arial" w:hAnsi="Arial" w:cs="Arial"/>
          <w:sz w:val="20"/>
          <w:szCs w:val="20"/>
        </w:rPr>
        <w:t>and</w:t>
      </w:r>
      <w:r w:rsidRPr="0054347F">
        <w:rPr>
          <w:rFonts w:ascii="Arial" w:hAnsi="Arial" w:cs="Arial"/>
          <w:spacing w:val="-4"/>
          <w:sz w:val="20"/>
          <w:szCs w:val="20"/>
        </w:rPr>
        <w:t xml:space="preserve"> </w:t>
      </w:r>
      <w:r w:rsidRPr="0054347F">
        <w:rPr>
          <w:rFonts w:ascii="Arial" w:hAnsi="Arial" w:cs="Arial"/>
          <w:sz w:val="20"/>
          <w:szCs w:val="20"/>
        </w:rPr>
        <w:t>the</w:t>
      </w:r>
      <w:r w:rsidRPr="0054347F">
        <w:rPr>
          <w:rFonts w:ascii="Arial" w:hAnsi="Arial" w:cs="Arial"/>
          <w:spacing w:val="-6"/>
          <w:sz w:val="20"/>
          <w:szCs w:val="20"/>
        </w:rPr>
        <w:t xml:space="preserve"> </w:t>
      </w:r>
      <w:r w:rsidRPr="0054347F">
        <w:rPr>
          <w:rFonts w:ascii="Arial" w:hAnsi="Arial" w:cs="Arial"/>
          <w:sz w:val="20"/>
          <w:szCs w:val="20"/>
        </w:rPr>
        <w:t>union</w:t>
      </w:r>
      <w:r w:rsidRPr="0054347F">
        <w:rPr>
          <w:rFonts w:ascii="Arial" w:hAnsi="Arial" w:cs="Arial"/>
          <w:spacing w:val="-4"/>
          <w:sz w:val="20"/>
          <w:szCs w:val="20"/>
        </w:rPr>
        <w:t xml:space="preserve"> </w:t>
      </w:r>
      <w:r w:rsidRPr="0054347F">
        <w:rPr>
          <w:rFonts w:ascii="Arial" w:hAnsi="Arial" w:cs="Arial"/>
          <w:sz w:val="20"/>
          <w:szCs w:val="20"/>
        </w:rPr>
        <w:t>agree</w:t>
      </w:r>
      <w:r w:rsidRPr="0054347F">
        <w:rPr>
          <w:rFonts w:ascii="Arial" w:hAnsi="Arial" w:cs="Arial"/>
          <w:spacing w:val="-7"/>
          <w:sz w:val="20"/>
          <w:szCs w:val="20"/>
        </w:rPr>
        <w:t xml:space="preserve"> </w:t>
      </w:r>
      <w:r w:rsidRPr="0054347F">
        <w:rPr>
          <w:rFonts w:ascii="Arial" w:hAnsi="Arial" w:cs="Arial"/>
          <w:sz w:val="20"/>
          <w:szCs w:val="20"/>
        </w:rPr>
        <w:t>that</w:t>
      </w:r>
      <w:r w:rsidRPr="0054347F">
        <w:rPr>
          <w:rFonts w:ascii="Arial" w:hAnsi="Arial" w:cs="Arial"/>
          <w:spacing w:val="-4"/>
          <w:sz w:val="20"/>
          <w:szCs w:val="20"/>
        </w:rPr>
        <w:t xml:space="preserve"> </w:t>
      </w:r>
      <w:r w:rsidRPr="0054347F">
        <w:rPr>
          <w:rFonts w:ascii="Arial" w:hAnsi="Arial" w:cs="Arial"/>
          <w:sz w:val="20"/>
          <w:szCs w:val="20"/>
        </w:rPr>
        <w:t>there</w:t>
      </w:r>
      <w:r w:rsidRPr="0054347F">
        <w:rPr>
          <w:rFonts w:ascii="Arial" w:hAnsi="Arial" w:cs="Arial"/>
          <w:spacing w:val="-7"/>
          <w:sz w:val="20"/>
          <w:szCs w:val="20"/>
        </w:rPr>
        <w:t xml:space="preserve"> </w:t>
      </w:r>
      <w:r w:rsidRPr="0054347F">
        <w:rPr>
          <w:rFonts w:ascii="Arial" w:hAnsi="Arial" w:cs="Arial"/>
          <w:sz w:val="20"/>
          <w:szCs w:val="20"/>
        </w:rPr>
        <w:t>shall</w:t>
      </w:r>
      <w:r w:rsidRPr="0054347F">
        <w:rPr>
          <w:rFonts w:ascii="Arial" w:hAnsi="Arial" w:cs="Arial"/>
          <w:spacing w:val="-4"/>
          <w:sz w:val="20"/>
          <w:szCs w:val="20"/>
        </w:rPr>
        <w:t xml:space="preserve"> </w:t>
      </w:r>
      <w:r w:rsidRPr="0054347F">
        <w:rPr>
          <w:rFonts w:ascii="Arial" w:hAnsi="Arial" w:cs="Arial"/>
          <w:sz w:val="20"/>
          <w:szCs w:val="20"/>
        </w:rPr>
        <w:t>be</w:t>
      </w:r>
      <w:r w:rsidRPr="0054347F">
        <w:rPr>
          <w:rFonts w:ascii="Arial" w:hAnsi="Arial" w:cs="Arial"/>
          <w:spacing w:val="-5"/>
          <w:sz w:val="20"/>
          <w:szCs w:val="20"/>
        </w:rPr>
        <w:t xml:space="preserve"> </w:t>
      </w:r>
      <w:r w:rsidRPr="0054347F">
        <w:rPr>
          <w:rFonts w:ascii="Arial" w:hAnsi="Arial" w:cs="Arial"/>
          <w:sz w:val="20"/>
          <w:szCs w:val="20"/>
        </w:rPr>
        <w:t>no</w:t>
      </w:r>
      <w:r w:rsidRPr="0054347F">
        <w:rPr>
          <w:rFonts w:ascii="Arial" w:hAnsi="Arial" w:cs="Arial"/>
          <w:spacing w:val="-6"/>
          <w:sz w:val="20"/>
          <w:szCs w:val="20"/>
        </w:rPr>
        <w:t xml:space="preserve"> </w:t>
      </w:r>
      <w:r w:rsidRPr="0054347F">
        <w:rPr>
          <w:rFonts w:ascii="Arial" w:hAnsi="Arial" w:cs="Arial"/>
          <w:sz w:val="20"/>
          <w:szCs w:val="20"/>
        </w:rPr>
        <w:t>discrimination</w:t>
      </w:r>
      <w:r w:rsidRPr="001E7EE2">
        <w:rPr>
          <w:rFonts w:ascii="Arial" w:hAnsi="Arial" w:cs="Arial"/>
          <w:sz w:val="20"/>
          <w:szCs w:val="20"/>
        </w:rPr>
        <w:t>, interference, restriction, harassment or coercion, including no mandatory blood or urine tests, including but not limited to as these relate to Acquired Immune Deficiency Syndrome (AIDS), AIDS-related illness, AIDS-Related-Complex, or positive immune deficiency</w:t>
      </w:r>
      <w:r w:rsidRPr="001E7EE2">
        <w:rPr>
          <w:rFonts w:ascii="Arial" w:hAnsi="Arial" w:cs="Arial"/>
          <w:spacing w:val="-7"/>
          <w:sz w:val="20"/>
          <w:szCs w:val="20"/>
        </w:rPr>
        <w:t xml:space="preserve"> </w:t>
      </w:r>
      <w:r w:rsidRPr="001E7EE2">
        <w:rPr>
          <w:rFonts w:ascii="Arial" w:hAnsi="Arial" w:cs="Arial"/>
          <w:sz w:val="20"/>
          <w:szCs w:val="20"/>
        </w:rPr>
        <w:t>test,</w:t>
      </w:r>
      <w:r w:rsidRPr="001E7EE2">
        <w:rPr>
          <w:rFonts w:ascii="Arial" w:hAnsi="Arial" w:cs="Arial"/>
          <w:spacing w:val="-7"/>
          <w:sz w:val="20"/>
          <w:szCs w:val="20"/>
        </w:rPr>
        <w:t xml:space="preserve"> </w:t>
      </w:r>
      <w:r w:rsidRPr="001E7EE2">
        <w:rPr>
          <w:rFonts w:ascii="Arial" w:hAnsi="Arial" w:cs="Arial"/>
          <w:sz w:val="20"/>
          <w:szCs w:val="20"/>
        </w:rPr>
        <w:t>and</w:t>
      </w:r>
      <w:r w:rsidRPr="001E7EE2">
        <w:rPr>
          <w:rFonts w:ascii="Arial" w:hAnsi="Arial" w:cs="Arial"/>
          <w:spacing w:val="-10"/>
          <w:sz w:val="20"/>
          <w:szCs w:val="20"/>
        </w:rPr>
        <w:t xml:space="preserve"> </w:t>
      </w:r>
      <w:r w:rsidRPr="001E7EE2">
        <w:rPr>
          <w:rFonts w:ascii="Arial" w:hAnsi="Arial" w:cs="Arial"/>
          <w:sz w:val="20"/>
          <w:szCs w:val="20"/>
        </w:rPr>
        <w:t>including</w:t>
      </w:r>
      <w:r w:rsidRPr="001E7EE2">
        <w:rPr>
          <w:rFonts w:ascii="Arial" w:hAnsi="Arial" w:cs="Arial"/>
          <w:spacing w:val="-7"/>
          <w:sz w:val="20"/>
          <w:szCs w:val="20"/>
        </w:rPr>
        <w:t xml:space="preserve"> </w:t>
      </w:r>
      <w:r w:rsidRPr="001E7EE2">
        <w:rPr>
          <w:rFonts w:ascii="Arial" w:hAnsi="Arial" w:cs="Arial"/>
          <w:sz w:val="20"/>
          <w:szCs w:val="20"/>
        </w:rPr>
        <w:t>no</w:t>
      </w:r>
      <w:r w:rsidRPr="001E7EE2">
        <w:rPr>
          <w:rFonts w:ascii="Arial" w:hAnsi="Arial" w:cs="Arial"/>
          <w:spacing w:val="-9"/>
          <w:sz w:val="20"/>
          <w:szCs w:val="20"/>
        </w:rPr>
        <w:t xml:space="preserve"> </w:t>
      </w:r>
      <w:r w:rsidRPr="001E7EE2">
        <w:rPr>
          <w:rFonts w:ascii="Arial" w:hAnsi="Arial" w:cs="Arial"/>
          <w:sz w:val="20"/>
          <w:szCs w:val="20"/>
        </w:rPr>
        <w:t>genetic</w:t>
      </w:r>
      <w:r w:rsidRPr="001E7EE2">
        <w:rPr>
          <w:rFonts w:ascii="Arial" w:hAnsi="Arial" w:cs="Arial"/>
          <w:spacing w:val="-9"/>
          <w:sz w:val="20"/>
          <w:szCs w:val="20"/>
        </w:rPr>
        <w:t xml:space="preserve"> </w:t>
      </w:r>
      <w:r w:rsidRPr="001E7EE2">
        <w:rPr>
          <w:rFonts w:ascii="Arial" w:hAnsi="Arial" w:cs="Arial"/>
          <w:sz w:val="20"/>
          <w:szCs w:val="20"/>
        </w:rPr>
        <w:t>screening</w:t>
      </w:r>
      <w:r w:rsidRPr="001E7EE2">
        <w:rPr>
          <w:rFonts w:ascii="Arial" w:hAnsi="Arial" w:cs="Arial"/>
          <w:spacing w:val="-5"/>
          <w:sz w:val="20"/>
          <w:szCs w:val="20"/>
        </w:rPr>
        <w:t xml:space="preserve"> </w:t>
      </w:r>
      <w:r w:rsidRPr="001E7EE2">
        <w:rPr>
          <w:rFonts w:ascii="Arial" w:hAnsi="Arial" w:cs="Arial"/>
          <w:sz w:val="20"/>
          <w:szCs w:val="20"/>
        </w:rPr>
        <w:t>for</w:t>
      </w:r>
      <w:r w:rsidRPr="001E7EE2">
        <w:rPr>
          <w:rFonts w:ascii="Arial" w:hAnsi="Arial" w:cs="Arial"/>
          <w:spacing w:val="-7"/>
          <w:sz w:val="20"/>
          <w:szCs w:val="20"/>
        </w:rPr>
        <w:t xml:space="preserve"> </w:t>
      </w:r>
      <w:r w:rsidRPr="001E7EE2">
        <w:rPr>
          <w:rFonts w:ascii="Arial" w:hAnsi="Arial" w:cs="Arial"/>
          <w:sz w:val="20"/>
          <w:szCs w:val="20"/>
        </w:rPr>
        <w:t>specific</w:t>
      </w:r>
      <w:r w:rsidRPr="001E7EE2">
        <w:rPr>
          <w:rFonts w:ascii="Arial" w:hAnsi="Arial" w:cs="Arial"/>
          <w:spacing w:val="-8"/>
          <w:sz w:val="20"/>
          <w:szCs w:val="20"/>
        </w:rPr>
        <w:t xml:space="preserve"> </w:t>
      </w:r>
      <w:r w:rsidRPr="001E7EE2">
        <w:rPr>
          <w:rFonts w:ascii="Arial" w:hAnsi="Arial" w:cs="Arial"/>
          <w:sz w:val="20"/>
          <w:szCs w:val="20"/>
        </w:rPr>
        <w:t>medical</w:t>
      </w:r>
      <w:r w:rsidRPr="001E7EE2">
        <w:rPr>
          <w:rFonts w:ascii="Arial" w:hAnsi="Arial" w:cs="Arial"/>
          <w:spacing w:val="-8"/>
          <w:sz w:val="20"/>
          <w:szCs w:val="20"/>
        </w:rPr>
        <w:t xml:space="preserve"> </w:t>
      </w:r>
      <w:r w:rsidRPr="001E7EE2">
        <w:rPr>
          <w:rFonts w:ascii="Arial" w:hAnsi="Arial" w:cs="Arial"/>
          <w:sz w:val="20"/>
          <w:szCs w:val="20"/>
        </w:rPr>
        <w:t>disabilities</w:t>
      </w:r>
      <w:r w:rsidRPr="001E7EE2">
        <w:rPr>
          <w:rFonts w:ascii="Arial" w:hAnsi="Arial" w:cs="Arial"/>
          <w:spacing w:val="-8"/>
          <w:sz w:val="20"/>
          <w:szCs w:val="20"/>
        </w:rPr>
        <w:t xml:space="preserve"> </w:t>
      </w:r>
      <w:r w:rsidRPr="001E7EE2">
        <w:rPr>
          <w:rFonts w:ascii="Arial" w:hAnsi="Arial" w:cs="Arial"/>
          <w:sz w:val="20"/>
          <w:szCs w:val="20"/>
        </w:rPr>
        <w:t>or</w:t>
      </w:r>
      <w:r w:rsidRPr="001E7EE2">
        <w:rPr>
          <w:rFonts w:ascii="Arial" w:hAnsi="Arial" w:cs="Arial"/>
          <w:spacing w:val="-7"/>
          <w:sz w:val="20"/>
          <w:szCs w:val="20"/>
        </w:rPr>
        <w:t xml:space="preserve"> </w:t>
      </w:r>
      <w:r w:rsidRPr="001E7EE2">
        <w:rPr>
          <w:rFonts w:ascii="Arial" w:hAnsi="Arial" w:cs="Arial"/>
          <w:sz w:val="20"/>
          <w:szCs w:val="20"/>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1E7EE2">
        <w:rPr>
          <w:rFonts w:ascii="Arial" w:hAnsi="Arial" w:cs="Arial"/>
          <w:spacing w:val="-7"/>
          <w:sz w:val="20"/>
          <w:szCs w:val="20"/>
        </w:rPr>
        <w:t xml:space="preserve"> </w:t>
      </w:r>
      <w:r w:rsidRPr="001E7EE2">
        <w:rPr>
          <w:rFonts w:ascii="Arial" w:hAnsi="Arial" w:cs="Arial"/>
          <w:sz w:val="20"/>
          <w:szCs w:val="20"/>
        </w:rPr>
        <w:t>affiliations</w:t>
      </w:r>
      <w:r w:rsidRPr="001E7EE2">
        <w:rPr>
          <w:rFonts w:ascii="Arial" w:hAnsi="Arial" w:cs="Arial"/>
          <w:spacing w:val="-4"/>
          <w:sz w:val="20"/>
          <w:szCs w:val="20"/>
        </w:rPr>
        <w:t xml:space="preserve"> </w:t>
      </w:r>
      <w:r w:rsidRPr="001E7EE2">
        <w:rPr>
          <w:rFonts w:ascii="Arial" w:hAnsi="Arial" w:cs="Arial"/>
          <w:sz w:val="20"/>
          <w:szCs w:val="20"/>
        </w:rPr>
        <w:t>or</w:t>
      </w:r>
      <w:r w:rsidRPr="001E7EE2">
        <w:rPr>
          <w:rFonts w:ascii="Arial" w:hAnsi="Arial" w:cs="Arial"/>
          <w:spacing w:val="-4"/>
          <w:sz w:val="20"/>
          <w:szCs w:val="20"/>
        </w:rPr>
        <w:t xml:space="preserve"> </w:t>
      </w:r>
      <w:r w:rsidRPr="001E7EE2">
        <w:rPr>
          <w:rFonts w:ascii="Arial" w:hAnsi="Arial" w:cs="Arial"/>
          <w:sz w:val="20"/>
          <w:szCs w:val="20"/>
        </w:rPr>
        <w:t>orientations,</w:t>
      </w:r>
      <w:r w:rsidRPr="001E7EE2">
        <w:rPr>
          <w:rFonts w:ascii="Arial" w:hAnsi="Arial" w:cs="Arial"/>
          <w:spacing w:val="-3"/>
          <w:sz w:val="20"/>
          <w:szCs w:val="20"/>
        </w:rPr>
        <w:t xml:space="preserve"> </w:t>
      </w:r>
      <w:r w:rsidRPr="001E7EE2">
        <w:rPr>
          <w:rFonts w:ascii="Arial" w:hAnsi="Arial" w:cs="Arial"/>
          <w:sz w:val="20"/>
          <w:szCs w:val="20"/>
        </w:rPr>
        <w:t>Academic</w:t>
      </w:r>
      <w:r w:rsidRPr="001E7EE2">
        <w:rPr>
          <w:rFonts w:ascii="Arial" w:hAnsi="Arial" w:cs="Arial"/>
          <w:spacing w:val="-2"/>
          <w:sz w:val="20"/>
          <w:szCs w:val="20"/>
        </w:rPr>
        <w:t xml:space="preserve"> </w:t>
      </w:r>
      <w:r w:rsidRPr="001E7EE2">
        <w:rPr>
          <w:rFonts w:ascii="Arial" w:hAnsi="Arial" w:cs="Arial"/>
          <w:sz w:val="20"/>
          <w:szCs w:val="20"/>
        </w:rPr>
        <w:t>affiliations</w:t>
      </w:r>
      <w:r w:rsidRPr="001E7EE2">
        <w:rPr>
          <w:rFonts w:ascii="Arial" w:hAnsi="Arial" w:cs="Arial"/>
          <w:spacing w:val="-6"/>
          <w:sz w:val="20"/>
          <w:szCs w:val="20"/>
        </w:rPr>
        <w:t xml:space="preserve"> </w:t>
      </w:r>
      <w:r w:rsidRPr="001E7EE2">
        <w:rPr>
          <w:rFonts w:ascii="Arial" w:hAnsi="Arial" w:cs="Arial"/>
          <w:sz w:val="20"/>
          <w:szCs w:val="20"/>
        </w:rPr>
        <w:t>or</w:t>
      </w:r>
      <w:r w:rsidRPr="001E7EE2">
        <w:rPr>
          <w:rFonts w:ascii="Arial" w:hAnsi="Arial" w:cs="Arial"/>
          <w:spacing w:val="-4"/>
          <w:sz w:val="20"/>
          <w:szCs w:val="20"/>
        </w:rPr>
        <w:t xml:space="preserve"> </w:t>
      </w:r>
      <w:r w:rsidRPr="001E7EE2">
        <w:rPr>
          <w:rFonts w:ascii="Arial" w:hAnsi="Arial" w:cs="Arial"/>
          <w:sz w:val="20"/>
          <w:szCs w:val="20"/>
        </w:rPr>
        <w:t>orientations</w:t>
      </w:r>
      <w:r w:rsidRPr="001E7EE2">
        <w:rPr>
          <w:rFonts w:ascii="Arial" w:hAnsi="Arial" w:cs="Arial"/>
          <w:spacing w:val="-6"/>
          <w:sz w:val="20"/>
          <w:szCs w:val="20"/>
        </w:rPr>
        <w:t xml:space="preserve"> </w:t>
      </w:r>
      <w:r w:rsidRPr="001E7EE2">
        <w:rPr>
          <w:rFonts w:ascii="Arial" w:hAnsi="Arial" w:cs="Arial"/>
          <w:sz w:val="20"/>
          <w:szCs w:val="20"/>
        </w:rPr>
        <w:t>(subject</w:t>
      </w:r>
      <w:r w:rsidRPr="001E7EE2">
        <w:rPr>
          <w:rFonts w:ascii="Arial" w:hAnsi="Arial" w:cs="Arial"/>
          <w:spacing w:val="-5"/>
          <w:sz w:val="20"/>
          <w:szCs w:val="20"/>
        </w:rPr>
        <w:t xml:space="preserve"> </w:t>
      </w:r>
      <w:r w:rsidRPr="001E7EE2">
        <w:rPr>
          <w:rFonts w:ascii="Arial" w:hAnsi="Arial" w:cs="Arial"/>
          <w:sz w:val="20"/>
          <w:szCs w:val="20"/>
        </w:rPr>
        <w:t>to</w:t>
      </w:r>
      <w:r w:rsidRPr="001E7EE2">
        <w:rPr>
          <w:rFonts w:ascii="Arial" w:hAnsi="Arial" w:cs="Arial"/>
          <w:spacing w:val="-3"/>
          <w:sz w:val="20"/>
          <w:szCs w:val="20"/>
        </w:rPr>
        <w:t xml:space="preserve"> </w:t>
      </w:r>
      <w:r w:rsidRPr="001E7EE2">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1E7EE2">
        <w:rPr>
          <w:rFonts w:ascii="Arial" w:hAnsi="Arial" w:cs="Arial"/>
          <w:spacing w:val="-8"/>
          <w:sz w:val="20"/>
          <w:szCs w:val="20"/>
        </w:rPr>
        <w:t xml:space="preserve"> </w:t>
      </w:r>
      <w:r w:rsidRPr="001E7EE2">
        <w:rPr>
          <w:rFonts w:ascii="Arial" w:hAnsi="Arial" w:cs="Arial"/>
          <w:sz w:val="20"/>
          <w:szCs w:val="20"/>
        </w:rPr>
        <w:t>and</w:t>
      </w:r>
      <w:r w:rsidRPr="001E7EE2">
        <w:rPr>
          <w:rFonts w:ascii="Arial" w:hAnsi="Arial" w:cs="Arial"/>
          <w:spacing w:val="-7"/>
          <w:sz w:val="20"/>
          <w:szCs w:val="20"/>
        </w:rPr>
        <w:t xml:space="preserve"> </w:t>
      </w:r>
      <w:r w:rsidRPr="001E7EE2">
        <w:rPr>
          <w:rFonts w:ascii="Arial" w:hAnsi="Arial" w:cs="Arial"/>
          <w:sz w:val="20"/>
          <w:szCs w:val="20"/>
        </w:rPr>
        <w:t>gender</w:t>
      </w:r>
      <w:r w:rsidRPr="001E7EE2">
        <w:rPr>
          <w:rFonts w:ascii="Arial" w:hAnsi="Arial" w:cs="Arial"/>
          <w:spacing w:val="-6"/>
          <w:sz w:val="20"/>
          <w:szCs w:val="20"/>
        </w:rPr>
        <w:t xml:space="preserve"> </w:t>
      </w:r>
      <w:r w:rsidRPr="001E7EE2">
        <w:rPr>
          <w:rFonts w:ascii="Arial" w:hAnsi="Arial" w:cs="Arial"/>
          <w:sz w:val="20"/>
          <w:szCs w:val="20"/>
        </w:rPr>
        <w:t>identity,</w:t>
      </w:r>
      <w:r w:rsidRPr="001E7EE2">
        <w:rPr>
          <w:rFonts w:ascii="Arial" w:hAnsi="Arial" w:cs="Arial"/>
          <w:spacing w:val="-8"/>
          <w:sz w:val="20"/>
          <w:szCs w:val="20"/>
        </w:rPr>
        <w:t xml:space="preserve"> </w:t>
      </w:r>
      <w:r w:rsidRPr="001E7EE2">
        <w:rPr>
          <w:rFonts w:ascii="Arial" w:hAnsi="Arial" w:cs="Arial"/>
          <w:sz w:val="20"/>
          <w:szCs w:val="20"/>
        </w:rPr>
        <w:t>nor</w:t>
      </w:r>
      <w:r w:rsidRPr="001E7EE2">
        <w:rPr>
          <w:rFonts w:ascii="Arial" w:hAnsi="Arial" w:cs="Arial"/>
          <w:spacing w:val="-7"/>
          <w:sz w:val="20"/>
          <w:szCs w:val="20"/>
        </w:rPr>
        <w:t xml:space="preserve"> </w:t>
      </w:r>
      <w:r w:rsidRPr="001E7EE2">
        <w:rPr>
          <w:rFonts w:ascii="Arial" w:hAnsi="Arial" w:cs="Arial"/>
          <w:sz w:val="20"/>
          <w:szCs w:val="20"/>
        </w:rPr>
        <w:t>by</w:t>
      </w:r>
      <w:r w:rsidRPr="001E7EE2">
        <w:rPr>
          <w:rFonts w:ascii="Arial" w:hAnsi="Arial" w:cs="Arial"/>
          <w:spacing w:val="-6"/>
          <w:sz w:val="20"/>
          <w:szCs w:val="20"/>
        </w:rPr>
        <w:t xml:space="preserve"> </w:t>
      </w:r>
      <w:r w:rsidRPr="001E7EE2">
        <w:rPr>
          <w:rFonts w:ascii="Arial" w:hAnsi="Arial" w:cs="Arial"/>
          <w:sz w:val="20"/>
          <w:szCs w:val="20"/>
        </w:rPr>
        <w:t>reason</w:t>
      </w:r>
      <w:r w:rsidRPr="001E7EE2">
        <w:rPr>
          <w:rFonts w:ascii="Arial" w:hAnsi="Arial" w:cs="Arial"/>
          <w:spacing w:val="-6"/>
          <w:sz w:val="20"/>
          <w:szCs w:val="20"/>
        </w:rPr>
        <w:t xml:space="preserve"> </w:t>
      </w:r>
      <w:r w:rsidRPr="001E7EE2">
        <w:rPr>
          <w:rFonts w:ascii="Arial" w:hAnsi="Arial" w:cs="Arial"/>
          <w:sz w:val="20"/>
          <w:szCs w:val="20"/>
        </w:rPr>
        <w:t>of</w:t>
      </w:r>
      <w:r w:rsidRPr="001E7EE2">
        <w:rPr>
          <w:rFonts w:ascii="Arial" w:hAnsi="Arial" w:cs="Arial"/>
          <w:spacing w:val="-7"/>
          <w:sz w:val="20"/>
          <w:szCs w:val="20"/>
        </w:rPr>
        <w:t xml:space="preserve"> </w:t>
      </w:r>
      <w:r w:rsidRPr="001E7EE2">
        <w:rPr>
          <w:rFonts w:ascii="Arial" w:hAnsi="Arial" w:cs="Arial"/>
          <w:sz w:val="20"/>
          <w:szCs w:val="20"/>
        </w:rPr>
        <w:t>their</w:t>
      </w:r>
      <w:r w:rsidRPr="001E7EE2">
        <w:rPr>
          <w:rFonts w:ascii="Arial" w:hAnsi="Arial" w:cs="Arial"/>
          <w:spacing w:val="-5"/>
          <w:sz w:val="20"/>
          <w:szCs w:val="20"/>
        </w:rPr>
        <w:t xml:space="preserve"> </w:t>
      </w:r>
      <w:r w:rsidRPr="001E7EE2">
        <w:rPr>
          <w:rFonts w:ascii="Arial" w:hAnsi="Arial" w:cs="Arial"/>
          <w:sz w:val="20"/>
          <w:szCs w:val="20"/>
        </w:rPr>
        <w:t>membership</w:t>
      </w:r>
      <w:r w:rsidRPr="001E7EE2">
        <w:rPr>
          <w:rFonts w:ascii="Arial" w:hAnsi="Arial" w:cs="Arial"/>
          <w:spacing w:val="-6"/>
          <w:sz w:val="20"/>
          <w:szCs w:val="20"/>
        </w:rPr>
        <w:t xml:space="preserve"> </w:t>
      </w:r>
      <w:r w:rsidRPr="001E7EE2">
        <w:rPr>
          <w:rFonts w:ascii="Arial" w:hAnsi="Arial" w:cs="Arial"/>
          <w:sz w:val="20"/>
          <w:szCs w:val="20"/>
        </w:rPr>
        <w:t>or</w:t>
      </w:r>
      <w:r w:rsidRPr="001E7EE2">
        <w:rPr>
          <w:rFonts w:ascii="Arial" w:hAnsi="Arial" w:cs="Arial"/>
          <w:spacing w:val="-6"/>
          <w:sz w:val="20"/>
          <w:szCs w:val="20"/>
        </w:rPr>
        <w:t xml:space="preserve"> </w:t>
      </w:r>
      <w:r w:rsidRPr="001E7EE2">
        <w:rPr>
          <w:rFonts w:ascii="Arial" w:hAnsi="Arial" w:cs="Arial"/>
          <w:sz w:val="20"/>
          <w:szCs w:val="20"/>
        </w:rPr>
        <w:t>non-membership</w:t>
      </w:r>
      <w:r w:rsidRPr="001E7EE2">
        <w:rPr>
          <w:rFonts w:ascii="Arial" w:hAnsi="Arial" w:cs="Arial"/>
          <w:spacing w:val="-6"/>
          <w:sz w:val="20"/>
          <w:szCs w:val="20"/>
        </w:rPr>
        <w:t xml:space="preserve"> </w:t>
      </w:r>
      <w:r w:rsidRPr="001E7EE2">
        <w:rPr>
          <w:rFonts w:ascii="Arial" w:hAnsi="Arial" w:cs="Arial"/>
          <w:sz w:val="20"/>
          <w:szCs w:val="20"/>
        </w:rPr>
        <w:t>or lawful activity or lack of activity in the union, or the exercise of any of the rights under this</w:t>
      </w:r>
      <w:r w:rsidRPr="001E7EE2">
        <w:rPr>
          <w:rFonts w:ascii="Arial" w:hAnsi="Arial" w:cs="Arial"/>
          <w:spacing w:val="-3"/>
          <w:sz w:val="20"/>
          <w:szCs w:val="20"/>
        </w:rPr>
        <w:t xml:space="preserve"> </w:t>
      </w:r>
      <w:r w:rsidRPr="001E7EE2">
        <w:rPr>
          <w:rFonts w:ascii="Arial" w:hAnsi="Arial" w:cs="Arial"/>
          <w:sz w:val="20"/>
          <w:szCs w:val="20"/>
        </w:rPr>
        <w:t>agreement.</w:t>
      </w:r>
    </w:p>
    <w:p w14:paraId="3ADEB3BA" w14:textId="77777777" w:rsidR="008D766A" w:rsidRPr="001E7EE2" w:rsidRDefault="008D766A" w:rsidP="008D766A">
      <w:pPr>
        <w:pStyle w:val="BodyText"/>
        <w:spacing w:before="3"/>
        <w:ind w:left="851" w:right="4" w:hanging="851"/>
        <w:jc w:val="both"/>
        <w:rPr>
          <w:rFonts w:ascii="Arial" w:hAnsi="Arial" w:cs="Arial"/>
          <w:sz w:val="20"/>
          <w:szCs w:val="20"/>
        </w:rPr>
      </w:pPr>
    </w:p>
    <w:p w14:paraId="0CA1C8F4" w14:textId="77777777" w:rsidR="008D766A" w:rsidRPr="001E7EE2" w:rsidRDefault="008D766A" w:rsidP="008D766A">
      <w:pPr>
        <w:pStyle w:val="BodyText"/>
        <w:ind w:left="851" w:right="4"/>
        <w:jc w:val="both"/>
        <w:rPr>
          <w:rFonts w:ascii="Arial" w:hAnsi="Arial" w:cs="Arial"/>
          <w:sz w:val="20"/>
          <w:szCs w:val="20"/>
        </w:rPr>
      </w:pPr>
      <w:r w:rsidRPr="001E7EE2">
        <w:rPr>
          <w:rFonts w:ascii="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35A6FF13" w14:textId="77777777" w:rsidR="008D766A" w:rsidRPr="001E7EE2" w:rsidRDefault="008D766A" w:rsidP="008D766A">
      <w:pPr>
        <w:pStyle w:val="BodyText"/>
        <w:spacing w:before="3"/>
        <w:ind w:left="851" w:right="4" w:hanging="851"/>
        <w:jc w:val="both"/>
        <w:rPr>
          <w:rFonts w:ascii="Arial" w:hAnsi="Arial" w:cs="Arial"/>
          <w:sz w:val="20"/>
          <w:szCs w:val="20"/>
        </w:rPr>
      </w:pPr>
    </w:p>
    <w:p w14:paraId="62944BD9" w14:textId="77777777" w:rsidR="008D766A" w:rsidRPr="001E7EE2" w:rsidRDefault="008D766A" w:rsidP="008D766A">
      <w:pPr>
        <w:pStyle w:val="Heading2"/>
        <w:ind w:left="851" w:right="4"/>
        <w:jc w:val="both"/>
        <w:rPr>
          <w:rFonts w:ascii="Arial" w:hAnsi="Arial" w:cs="Arial"/>
          <w:sz w:val="20"/>
          <w:szCs w:val="20"/>
        </w:rPr>
      </w:pPr>
      <w:r w:rsidRPr="001E7EE2">
        <w:rPr>
          <w:rFonts w:ascii="Arial" w:hAnsi="Arial" w:cs="Arial"/>
          <w:sz w:val="20"/>
          <w:szCs w:val="20"/>
        </w:rPr>
        <w:t xml:space="preserve">The Employer will provide reasonable accommodations as required for persons with disabilities. Proposed </w:t>
      </w:r>
      <w:r w:rsidRPr="001E7EE2">
        <w:rPr>
          <w:rFonts w:ascii="Arial" w:hAnsi="Arial" w:cs="Arial"/>
          <w:color w:val="FF0000"/>
          <w:sz w:val="20"/>
          <w:szCs w:val="20"/>
          <w:highlight w:val="green"/>
        </w:rPr>
        <w:t>Accommodated</w:t>
      </w:r>
      <w:r w:rsidRPr="001E7EE2">
        <w:rPr>
          <w:rFonts w:ascii="Arial" w:hAnsi="Arial" w:cs="Arial"/>
          <w:color w:val="FF0000"/>
          <w:sz w:val="20"/>
          <w:szCs w:val="20"/>
        </w:rPr>
        <w:t xml:space="preserve"> </w:t>
      </w:r>
      <w:r w:rsidRPr="001E7EE2">
        <w:rPr>
          <w:rFonts w:ascii="Arial" w:hAnsi="Arial" w:cs="Arial"/>
          <w:sz w:val="20"/>
          <w:szCs w:val="20"/>
        </w:rPr>
        <w:t xml:space="preserve">Work </w:t>
      </w:r>
      <w:r w:rsidRPr="001E7EE2">
        <w:rPr>
          <w:rFonts w:ascii="Arial" w:hAnsi="Arial" w:cs="Arial"/>
          <w:dstrike/>
          <w:sz w:val="20"/>
          <w:szCs w:val="20"/>
          <w:highlight w:val="green"/>
        </w:rPr>
        <w:t>Accommodation</w:t>
      </w:r>
      <w:r w:rsidRPr="001E7EE2">
        <w:rPr>
          <w:rFonts w:ascii="Arial" w:hAnsi="Arial" w:cs="Arial"/>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9"/>
    <w:p w14:paraId="6E2EBCC4" w14:textId="77777777" w:rsidR="008D766A" w:rsidRPr="001E7EE2" w:rsidRDefault="008D766A" w:rsidP="008D766A">
      <w:pPr>
        <w:pStyle w:val="BodyText"/>
        <w:ind w:left="851" w:right="4" w:hanging="851"/>
        <w:jc w:val="both"/>
        <w:rPr>
          <w:rFonts w:ascii="Arial" w:hAnsi="Arial" w:cs="Arial"/>
          <w:sz w:val="20"/>
          <w:szCs w:val="20"/>
        </w:rPr>
      </w:pPr>
    </w:p>
    <w:p w14:paraId="120C8B7D" w14:textId="77777777" w:rsidR="008D766A" w:rsidRPr="001E7EE2" w:rsidRDefault="008D766A" w:rsidP="00113527">
      <w:pPr>
        <w:pStyle w:val="ListParagraph"/>
        <w:numPr>
          <w:ilvl w:val="1"/>
          <w:numId w:val="14"/>
        </w:numPr>
        <w:tabs>
          <w:tab w:val="left" w:pos="1418"/>
        </w:tabs>
        <w:spacing w:line="204" w:lineRule="exact"/>
        <w:ind w:left="851" w:right="4" w:hanging="851"/>
        <w:jc w:val="both"/>
        <w:rPr>
          <w:rFonts w:ascii="Arial" w:hAnsi="Arial" w:cs="Arial"/>
          <w:sz w:val="20"/>
          <w:szCs w:val="20"/>
        </w:rPr>
      </w:pPr>
      <w:bookmarkStart w:id="10" w:name="_Hlk116550947"/>
      <w:r w:rsidRPr="001E7EE2">
        <w:rPr>
          <w:rFonts w:ascii="Arial" w:hAnsi="Arial" w:cs="Arial"/>
          <w:w w:val="105"/>
          <w:sz w:val="20"/>
          <w:szCs w:val="20"/>
        </w:rPr>
        <w:t>HARASSMENT</w:t>
      </w:r>
    </w:p>
    <w:p w14:paraId="064FFDA0" w14:textId="77777777" w:rsidR="008D766A" w:rsidRPr="001E7EE2" w:rsidRDefault="008D766A" w:rsidP="008D766A">
      <w:pPr>
        <w:pStyle w:val="BodyText"/>
        <w:ind w:left="851" w:right="4"/>
        <w:jc w:val="both"/>
        <w:rPr>
          <w:rFonts w:ascii="Arial" w:hAnsi="Arial" w:cs="Arial"/>
          <w:sz w:val="20"/>
          <w:szCs w:val="20"/>
        </w:rPr>
      </w:pPr>
      <w:bookmarkStart w:id="11" w:name="_Hlk116550965"/>
      <w:bookmarkEnd w:id="10"/>
      <w:r w:rsidRPr="001E7EE2">
        <w:rPr>
          <w:rFonts w:ascii="Arial" w:hAnsi="Arial" w:cs="Arial"/>
          <w:sz w:val="20"/>
          <w:szCs w:val="20"/>
        </w:rPr>
        <w:t xml:space="preserve">The union and the employer recognize the right of employees to work in an environment free from harassment and undertake to take all reasonable and appropriate actions to foster such an environment. Harassment in the </w:t>
      </w:r>
      <w:proofErr w:type="gramStart"/>
      <w:r w:rsidRPr="001E7EE2">
        <w:rPr>
          <w:rFonts w:ascii="Arial" w:hAnsi="Arial" w:cs="Arial"/>
          <w:sz w:val="20"/>
          <w:szCs w:val="20"/>
        </w:rPr>
        <w:t>work place</w:t>
      </w:r>
      <w:proofErr w:type="gramEnd"/>
      <w:r w:rsidRPr="001E7EE2">
        <w:rPr>
          <w:rFonts w:ascii="Arial" w:hAnsi="Arial" w:cs="Arial"/>
          <w:sz w:val="20"/>
          <w:szCs w:val="20"/>
        </w:rPr>
        <w:t xml:space="preserv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11"/>
    <w:p w14:paraId="45C193FA" w14:textId="77777777" w:rsidR="008D766A" w:rsidRPr="001E7EE2" w:rsidRDefault="008D766A" w:rsidP="008D766A">
      <w:pPr>
        <w:pStyle w:val="BodyText"/>
        <w:spacing w:before="6"/>
        <w:ind w:left="851" w:right="4" w:hanging="851"/>
        <w:jc w:val="both"/>
        <w:rPr>
          <w:rFonts w:ascii="Arial" w:hAnsi="Arial" w:cs="Arial"/>
          <w:sz w:val="20"/>
          <w:szCs w:val="20"/>
        </w:rPr>
      </w:pPr>
    </w:p>
    <w:p w14:paraId="2E56C825" w14:textId="77777777" w:rsidR="008D766A" w:rsidRPr="001E7EE2" w:rsidRDefault="008D766A" w:rsidP="00113527">
      <w:pPr>
        <w:pStyle w:val="ListParagraph"/>
        <w:numPr>
          <w:ilvl w:val="1"/>
          <w:numId w:val="14"/>
        </w:numPr>
        <w:tabs>
          <w:tab w:val="left" w:pos="1379"/>
          <w:tab w:val="left" w:pos="1380"/>
        </w:tabs>
        <w:spacing w:before="1"/>
        <w:ind w:left="851" w:right="4" w:hanging="851"/>
        <w:jc w:val="both"/>
        <w:rPr>
          <w:rFonts w:ascii="Arial" w:hAnsi="Arial" w:cs="Arial"/>
          <w:sz w:val="20"/>
          <w:szCs w:val="20"/>
        </w:rPr>
      </w:pPr>
      <w:bookmarkStart w:id="12" w:name="_Hlk116550990"/>
      <w:r w:rsidRPr="001E7EE2">
        <w:rPr>
          <w:rFonts w:ascii="Arial" w:hAnsi="Arial" w:cs="Arial"/>
          <w:w w:val="105"/>
          <w:sz w:val="20"/>
          <w:szCs w:val="20"/>
        </w:rPr>
        <w:t>SEXUAL, GENDER AND GENDER IDENTITY</w:t>
      </w:r>
      <w:r w:rsidRPr="001E7EE2">
        <w:rPr>
          <w:rFonts w:ascii="Arial" w:hAnsi="Arial" w:cs="Arial"/>
          <w:spacing w:val="-30"/>
          <w:w w:val="105"/>
          <w:sz w:val="20"/>
          <w:szCs w:val="20"/>
        </w:rPr>
        <w:t xml:space="preserve"> </w:t>
      </w:r>
      <w:r w:rsidRPr="001E7EE2">
        <w:rPr>
          <w:rFonts w:ascii="Arial" w:hAnsi="Arial" w:cs="Arial"/>
          <w:w w:val="105"/>
          <w:sz w:val="20"/>
          <w:szCs w:val="20"/>
        </w:rPr>
        <w:t>HARASSMENT</w:t>
      </w:r>
    </w:p>
    <w:p w14:paraId="5249039D" w14:textId="77777777" w:rsidR="008D766A" w:rsidRPr="001E7EE2" w:rsidRDefault="008D766A" w:rsidP="00113527">
      <w:pPr>
        <w:pStyle w:val="ListParagraph"/>
        <w:numPr>
          <w:ilvl w:val="2"/>
          <w:numId w:val="14"/>
        </w:numPr>
        <w:tabs>
          <w:tab w:val="left" w:pos="1379"/>
          <w:tab w:val="left" w:pos="1380"/>
        </w:tabs>
        <w:spacing w:before="95"/>
        <w:ind w:left="851" w:right="4" w:hanging="851"/>
        <w:jc w:val="both"/>
        <w:rPr>
          <w:rFonts w:ascii="Arial" w:hAnsi="Arial" w:cs="Arial"/>
          <w:sz w:val="20"/>
          <w:szCs w:val="20"/>
        </w:rPr>
      </w:pPr>
      <w:bookmarkStart w:id="13" w:name="_Hlk116551011"/>
      <w:bookmarkStart w:id="14" w:name="_Hlk81395531"/>
      <w:bookmarkEnd w:id="12"/>
      <w:r w:rsidRPr="001E7EE2">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1E7EE2">
        <w:rPr>
          <w:rFonts w:ascii="Arial" w:hAnsi="Arial" w:cs="Arial"/>
          <w:sz w:val="20"/>
          <w:szCs w:val="20"/>
        </w:rPr>
        <w:t>objective</w:t>
      </w:r>
      <w:proofErr w:type="gramEnd"/>
      <w:r w:rsidRPr="001E7EE2">
        <w:rPr>
          <w:rFonts w:ascii="Arial" w:hAnsi="Arial" w:cs="Arial"/>
          <w:sz w:val="20"/>
          <w:szCs w:val="20"/>
        </w:rPr>
        <w:t xml:space="preserve"> the parties agree:</w:t>
      </w:r>
    </w:p>
    <w:bookmarkEnd w:id="13"/>
    <w:p w14:paraId="561C8583" w14:textId="77777777" w:rsidR="008D766A" w:rsidRPr="001E7EE2" w:rsidRDefault="008D766A" w:rsidP="008D766A">
      <w:pPr>
        <w:pStyle w:val="ListParagraph"/>
        <w:tabs>
          <w:tab w:val="left" w:pos="1379"/>
          <w:tab w:val="left" w:pos="1380"/>
        </w:tabs>
        <w:spacing w:before="95"/>
        <w:ind w:left="851" w:right="4" w:hanging="851"/>
        <w:rPr>
          <w:rFonts w:ascii="Arial" w:hAnsi="Arial" w:cs="Arial"/>
          <w:sz w:val="20"/>
          <w:szCs w:val="20"/>
        </w:rPr>
      </w:pPr>
    </w:p>
    <w:p w14:paraId="1F3AC683" w14:textId="77777777" w:rsidR="008D766A" w:rsidRPr="001E7EE2" w:rsidRDefault="008D766A" w:rsidP="00113527">
      <w:pPr>
        <w:pStyle w:val="ListParagraph"/>
        <w:numPr>
          <w:ilvl w:val="3"/>
          <w:numId w:val="15"/>
        </w:numPr>
        <w:ind w:left="1276" w:right="4" w:hanging="426"/>
        <w:jc w:val="both"/>
        <w:rPr>
          <w:rFonts w:ascii="Arial" w:hAnsi="Arial" w:cs="Arial"/>
          <w:sz w:val="20"/>
          <w:szCs w:val="20"/>
        </w:rPr>
      </w:pPr>
      <w:bookmarkStart w:id="15" w:name="_Hlk116551048"/>
      <w:r w:rsidRPr="001E7EE2">
        <w:rPr>
          <w:rFonts w:ascii="Arial" w:hAnsi="Arial" w:cs="Arial"/>
          <w:sz w:val="20"/>
          <w:szCs w:val="20"/>
        </w:rPr>
        <w:t>to co-operate with the aims and purposes of the Centre for Human Rights, Equity and Inclusion;</w:t>
      </w:r>
    </w:p>
    <w:p w14:paraId="2CDE53DA" w14:textId="77777777" w:rsidR="008D766A" w:rsidRPr="001E7EE2" w:rsidRDefault="008D766A" w:rsidP="00113527">
      <w:pPr>
        <w:pStyle w:val="ListParagraph"/>
        <w:numPr>
          <w:ilvl w:val="3"/>
          <w:numId w:val="15"/>
        </w:numPr>
        <w:ind w:left="1276" w:right="4" w:hanging="426"/>
        <w:jc w:val="both"/>
        <w:rPr>
          <w:rFonts w:ascii="Arial" w:hAnsi="Arial" w:cs="Arial"/>
          <w:sz w:val="20"/>
          <w:szCs w:val="20"/>
        </w:rPr>
      </w:pPr>
      <w:r w:rsidRPr="001E7EE2">
        <w:rPr>
          <w:rFonts w:ascii="Arial" w:hAnsi="Arial" w:cs="Arial"/>
          <w:sz w:val="20"/>
          <w:szCs w:val="20"/>
        </w:rPr>
        <w:t xml:space="preserve">to co-operate with Centre for Human Rights, Equity and Inclusion in the development of </w:t>
      </w:r>
      <w:r w:rsidRPr="001E7EE2">
        <w:rPr>
          <w:rFonts w:ascii="Arial" w:hAnsi="Arial" w:cs="Arial"/>
          <w:sz w:val="20"/>
          <w:szCs w:val="20"/>
        </w:rPr>
        <w:lastRenderedPageBreak/>
        <w:t>educational programs for CUPE 3903 members and contract administrators;</w:t>
      </w:r>
    </w:p>
    <w:p w14:paraId="684397E0" w14:textId="77777777" w:rsidR="008D766A" w:rsidRPr="001E7EE2" w:rsidRDefault="008D766A" w:rsidP="00113527">
      <w:pPr>
        <w:pStyle w:val="ListParagraph"/>
        <w:numPr>
          <w:ilvl w:val="3"/>
          <w:numId w:val="15"/>
        </w:numPr>
        <w:ind w:left="1276" w:right="4" w:hanging="426"/>
        <w:jc w:val="both"/>
        <w:rPr>
          <w:rFonts w:ascii="Arial" w:hAnsi="Arial" w:cs="Arial"/>
          <w:sz w:val="20"/>
          <w:szCs w:val="20"/>
        </w:rPr>
      </w:pPr>
      <w:r w:rsidRPr="001E7EE2">
        <w:rPr>
          <w:rFonts w:ascii="Arial" w:hAnsi="Arial" w:cs="Arial"/>
          <w:sz w:val="20"/>
          <w:szCs w:val="20"/>
        </w:rPr>
        <w:t>to follow the procedures set forth in Article 4.03.4 respecting the separation of parties to a sexual and/or gender harassment dispute.</w:t>
      </w:r>
    </w:p>
    <w:p w14:paraId="042669BC" w14:textId="77777777" w:rsidR="008D766A" w:rsidRPr="001E7EE2" w:rsidRDefault="008D766A" w:rsidP="008D766A">
      <w:pPr>
        <w:ind w:left="1276" w:right="4" w:hanging="426"/>
        <w:jc w:val="both"/>
        <w:rPr>
          <w:rFonts w:ascii="Arial" w:hAnsi="Arial" w:cs="Arial"/>
          <w:sz w:val="20"/>
          <w:szCs w:val="20"/>
        </w:rPr>
      </w:pPr>
    </w:p>
    <w:p w14:paraId="50B3005A" w14:textId="77777777" w:rsidR="008D766A" w:rsidRPr="001E7EE2" w:rsidRDefault="008D766A" w:rsidP="008D766A">
      <w:pPr>
        <w:ind w:left="1276" w:right="4" w:hanging="426"/>
        <w:jc w:val="both"/>
        <w:rPr>
          <w:rFonts w:ascii="Arial" w:hAnsi="Arial" w:cs="Arial"/>
          <w:sz w:val="20"/>
          <w:szCs w:val="20"/>
        </w:rPr>
      </w:pPr>
      <w:r w:rsidRPr="001E7EE2">
        <w:rPr>
          <w:rFonts w:ascii="Arial" w:hAnsi="Arial" w:cs="Arial"/>
          <w:sz w:val="20"/>
          <w:szCs w:val="20"/>
        </w:rPr>
        <w:tab/>
        <w:t>The employer further agrees:</w:t>
      </w:r>
    </w:p>
    <w:p w14:paraId="7E21593A" w14:textId="77777777" w:rsidR="008D766A" w:rsidRPr="001E7EE2" w:rsidRDefault="008D766A" w:rsidP="008D766A">
      <w:pPr>
        <w:ind w:left="1276" w:right="4" w:hanging="426"/>
        <w:jc w:val="both"/>
        <w:rPr>
          <w:rFonts w:ascii="Arial" w:hAnsi="Arial" w:cs="Arial"/>
          <w:sz w:val="20"/>
          <w:szCs w:val="20"/>
        </w:rPr>
      </w:pPr>
    </w:p>
    <w:p w14:paraId="606912C9" w14:textId="77777777" w:rsidR="008D766A" w:rsidRPr="001E7EE2" w:rsidRDefault="008D766A" w:rsidP="00113527">
      <w:pPr>
        <w:pStyle w:val="ListParagraph"/>
        <w:numPr>
          <w:ilvl w:val="0"/>
          <w:numId w:val="16"/>
        </w:numPr>
        <w:ind w:left="1276" w:right="4" w:hanging="426"/>
        <w:jc w:val="both"/>
        <w:rPr>
          <w:rFonts w:ascii="Arial" w:hAnsi="Arial" w:cs="Arial"/>
          <w:strike/>
          <w:sz w:val="20"/>
          <w:szCs w:val="20"/>
        </w:rPr>
      </w:pPr>
      <w:r w:rsidRPr="001E7EE2">
        <w:rPr>
          <w:rFonts w:ascii="Arial" w:hAnsi="Arial" w:cs="Arial"/>
          <w:sz w:val="20"/>
          <w:szCs w:val="20"/>
        </w:rPr>
        <w:t xml:space="preserve">to continue to sponsor educational programs mounted by the Centre for Human Rights, Equity and Inclusion for the University community. </w:t>
      </w:r>
    </w:p>
    <w:p w14:paraId="3A0287A8" w14:textId="77777777" w:rsidR="008D766A" w:rsidRPr="001E7EE2" w:rsidRDefault="008D766A" w:rsidP="00113527">
      <w:pPr>
        <w:pStyle w:val="ListParagraph"/>
        <w:numPr>
          <w:ilvl w:val="0"/>
          <w:numId w:val="16"/>
        </w:numPr>
        <w:ind w:left="1276" w:right="4" w:hanging="426"/>
        <w:jc w:val="both"/>
        <w:rPr>
          <w:rFonts w:ascii="Arial" w:hAnsi="Arial" w:cs="Arial"/>
          <w:sz w:val="20"/>
          <w:szCs w:val="20"/>
        </w:rPr>
      </w:pPr>
      <w:r w:rsidRPr="001E7EE2">
        <w:rPr>
          <w:rFonts w:ascii="Arial" w:hAnsi="Arial" w:cs="Arial"/>
          <w:sz w:val="20"/>
          <w:szCs w:val="20"/>
        </w:rPr>
        <w:t xml:space="preserve">to provide sexual violence awareness and prevention training through the Centre for Sexual Violence Response, Support and Education, with such training to be paid for in accordance with Article 10.02.2(ii); and           </w:t>
      </w:r>
    </w:p>
    <w:p w14:paraId="0E1AFB52" w14:textId="77777777" w:rsidR="008D766A" w:rsidRPr="001E7EE2" w:rsidRDefault="008D766A" w:rsidP="00113527">
      <w:pPr>
        <w:pStyle w:val="ListParagraph"/>
        <w:numPr>
          <w:ilvl w:val="0"/>
          <w:numId w:val="16"/>
        </w:numPr>
        <w:ind w:left="1276" w:right="4" w:hanging="426"/>
        <w:jc w:val="both"/>
        <w:rPr>
          <w:rFonts w:ascii="Arial" w:hAnsi="Arial" w:cs="Arial"/>
          <w:sz w:val="20"/>
          <w:szCs w:val="20"/>
        </w:rPr>
      </w:pPr>
      <w:r w:rsidRPr="001E7EE2">
        <w:rPr>
          <w:rFonts w:ascii="Arial" w:hAnsi="Arial" w:cs="Arial"/>
          <w:sz w:val="20"/>
          <w:szCs w:val="20"/>
        </w:rPr>
        <w:t>to discipline, where appropriate, an employee-</w:t>
      </w:r>
      <w:r w:rsidRPr="001E7EE2">
        <w:rPr>
          <w:rFonts w:ascii="Arial" w:hAnsi="Arial" w:cs="Arial"/>
          <w:dstrike/>
          <w:sz w:val="20"/>
          <w:szCs w:val="20"/>
          <w:highlight w:val="green"/>
        </w:rPr>
        <w:t xml:space="preserve"> harasser</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respondent</w:t>
      </w:r>
      <w:r w:rsidRPr="001E7EE2">
        <w:rPr>
          <w:rFonts w:ascii="Arial" w:hAnsi="Arial" w:cs="Arial"/>
          <w:sz w:val="20"/>
          <w:szCs w:val="20"/>
        </w:rPr>
        <w:t xml:space="preserve"> pursuant to the provisions of Article 8.</w:t>
      </w:r>
    </w:p>
    <w:bookmarkEnd w:id="14"/>
    <w:bookmarkEnd w:id="15"/>
    <w:p w14:paraId="3C28309C" w14:textId="77777777" w:rsidR="008D766A" w:rsidRPr="001E7EE2" w:rsidRDefault="008D766A" w:rsidP="008D766A">
      <w:pPr>
        <w:pStyle w:val="BodyText"/>
        <w:spacing w:before="4"/>
        <w:ind w:left="851" w:right="4" w:hanging="851"/>
        <w:jc w:val="both"/>
        <w:rPr>
          <w:rFonts w:ascii="Arial" w:hAnsi="Arial" w:cs="Arial"/>
          <w:sz w:val="20"/>
          <w:szCs w:val="20"/>
        </w:rPr>
      </w:pPr>
    </w:p>
    <w:p w14:paraId="6CDDB6DF" w14:textId="77777777" w:rsidR="008D766A" w:rsidRPr="001E7EE2" w:rsidRDefault="008D766A" w:rsidP="008D766A">
      <w:pPr>
        <w:pStyle w:val="BodyText"/>
        <w:spacing w:before="4"/>
        <w:ind w:left="851" w:right="4" w:hanging="851"/>
        <w:jc w:val="both"/>
        <w:rPr>
          <w:rFonts w:ascii="Arial" w:hAnsi="Arial" w:cs="Arial"/>
          <w:sz w:val="20"/>
          <w:szCs w:val="20"/>
        </w:rPr>
      </w:pPr>
    </w:p>
    <w:p w14:paraId="10BD7FED" w14:textId="77777777" w:rsidR="008D766A" w:rsidRPr="001E7EE2" w:rsidRDefault="008D766A" w:rsidP="00113527">
      <w:pPr>
        <w:pStyle w:val="ListParagraph"/>
        <w:numPr>
          <w:ilvl w:val="2"/>
          <w:numId w:val="14"/>
        </w:numPr>
        <w:tabs>
          <w:tab w:val="left" w:pos="1379"/>
          <w:tab w:val="left" w:pos="1380"/>
        </w:tabs>
        <w:spacing w:before="1"/>
        <w:ind w:left="851" w:right="4" w:hanging="851"/>
        <w:jc w:val="both"/>
        <w:rPr>
          <w:rFonts w:ascii="Arial" w:hAnsi="Arial" w:cs="Arial"/>
          <w:sz w:val="20"/>
          <w:szCs w:val="20"/>
        </w:rPr>
      </w:pPr>
      <w:bookmarkStart w:id="16" w:name="_Hlk116551118"/>
      <w:r w:rsidRPr="001E7EE2">
        <w:rPr>
          <w:rFonts w:ascii="Arial" w:hAnsi="Arial" w:cs="Arial"/>
          <w:sz w:val="20"/>
          <w:szCs w:val="20"/>
        </w:rPr>
        <w:t>Sexual Harassment shall be defined</w:t>
      </w:r>
      <w:r w:rsidRPr="001E7EE2">
        <w:rPr>
          <w:rFonts w:ascii="Arial" w:hAnsi="Arial" w:cs="Arial"/>
          <w:spacing w:val="-3"/>
          <w:sz w:val="20"/>
          <w:szCs w:val="20"/>
        </w:rPr>
        <w:t xml:space="preserve"> </w:t>
      </w:r>
      <w:r w:rsidRPr="001E7EE2">
        <w:rPr>
          <w:rFonts w:ascii="Arial" w:hAnsi="Arial" w:cs="Arial"/>
          <w:sz w:val="20"/>
          <w:szCs w:val="20"/>
        </w:rPr>
        <w:t>as:</w:t>
      </w:r>
    </w:p>
    <w:p w14:paraId="50E164C3" w14:textId="77777777" w:rsidR="008D766A" w:rsidRPr="001E7EE2" w:rsidRDefault="008D766A" w:rsidP="00113527">
      <w:pPr>
        <w:pStyle w:val="ListParagraph"/>
        <w:numPr>
          <w:ilvl w:val="4"/>
          <w:numId w:val="14"/>
        </w:numPr>
        <w:tabs>
          <w:tab w:val="left" w:pos="1843"/>
        </w:tabs>
        <w:spacing w:before="81"/>
        <w:ind w:left="1276" w:right="4" w:hanging="426"/>
        <w:jc w:val="both"/>
        <w:rPr>
          <w:rFonts w:ascii="Arial" w:hAnsi="Arial" w:cs="Arial"/>
          <w:sz w:val="20"/>
          <w:szCs w:val="20"/>
        </w:rPr>
      </w:pPr>
      <w:bookmarkStart w:id="17" w:name="_Hlk116551129"/>
      <w:bookmarkEnd w:id="16"/>
      <w:r w:rsidRPr="001E7EE2">
        <w:rPr>
          <w:rFonts w:ascii="Arial" w:hAnsi="Arial" w:cs="Arial"/>
          <w:sz w:val="20"/>
          <w:szCs w:val="20"/>
        </w:rPr>
        <w:t xml:space="preserve">unwanted attention of a </w:t>
      </w:r>
      <w:r w:rsidRPr="001E7EE2">
        <w:rPr>
          <w:rFonts w:ascii="Arial" w:hAnsi="Arial" w:cs="Arial"/>
          <w:spacing w:val="-3"/>
          <w:sz w:val="20"/>
          <w:szCs w:val="20"/>
        </w:rPr>
        <w:t xml:space="preserve">sexually oriented </w:t>
      </w:r>
      <w:r w:rsidRPr="001E7EE2">
        <w:rPr>
          <w:rFonts w:ascii="Arial" w:hAnsi="Arial" w:cs="Arial"/>
          <w:sz w:val="20"/>
          <w:szCs w:val="20"/>
        </w:rPr>
        <w:t xml:space="preserve">nature </w:t>
      </w:r>
      <w:r w:rsidRPr="001E7EE2">
        <w:rPr>
          <w:rFonts w:ascii="Arial" w:hAnsi="Arial" w:cs="Arial"/>
          <w:spacing w:val="-3"/>
          <w:sz w:val="20"/>
          <w:szCs w:val="20"/>
        </w:rPr>
        <w:t xml:space="preserve">made </w:t>
      </w:r>
      <w:r w:rsidRPr="001E7EE2">
        <w:rPr>
          <w:rFonts w:ascii="Arial" w:hAnsi="Arial" w:cs="Arial"/>
          <w:sz w:val="20"/>
          <w:szCs w:val="20"/>
        </w:rPr>
        <w:t xml:space="preserve">by a </w:t>
      </w:r>
      <w:r w:rsidRPr="001E7EE2">
        <w:rPr>
          <w:rFonts w:ascii="Arial" w:hAnsi="Arial" w:cs="Arial"/>
          <w:spacing w:val="-3"/>
          <w:sz w:val="20"/>
          <w:szCs w:val="20"/>
        </w:rPr>
        <w:t>person(s)</w:t>
      </w:r>
      <w:r w:rsidRPr="001E7EE2">
        <w:rPr>
          <w:rFonts w:ascii="Arial" w:hAnsi="Arial" w:cs="Arial"/>
          <w:spacing w:val="-9"/>
          <w:sz w:val="20"/>
          <w:szCs w:val="20"/>
        </w:rPr>
        <w:t xml:space="preserve"> </w:t>
      </w:r>
      <w:r w:rsidRPr="001E7EE2">
        <w:rPr>
          <w:rFonts w:ascii="Arial" w:hAnsi="Arial" w:cs="Arial"/>
          <w:sz w:val="20"/>
          <w:szCs w:val="20"/>
        </w:rPr>
        <w:t>who</w:t>
      </w:r>
      <w:r w:rsidRPr="001E7EE2">
        <w:rPr>
          <w:rFonts w:ascii="Arial" w:hAnsi="Arial" w:cs="Arial"/>
          <w:spacing w:val="-6"/>
          <w:sz w:val="20"/>
          <w:szCs w:val="20"/>
        </w:rPr>
        <w:t xml:space="preserve"> </w:t>
      </w:r>
      <w:r w:rsidRPr="001E7EE2">
        <w:rPr>
          <w:rFonts w:ascii="Arial" w:hAnsi="Arial" w:cs="Arial"/>
          <w:sz w:val="20"/>
          <w:szCs w:val="20"/>
        </w:rPr>
        <w:t>knows</w:t>
      </w:r>
      <w:r w:rsidRPr="001E7EE2">
        <w:rPr>
          <w:rFonts w:ascii="Arial" w:hAnsi="Arial" w:cs="Arial"/>
          <w:spacing w:val="-10"/>
          <w:sz w:val="20"/>
          <w:szCs w:val="20"/>
        </w:rPr>
        <w:t xml:space="preserve"> </w:t>
      </w:r>
      <w:r w:rsidRPr="001E7EE2">
        <w:rPr>
          <w:rFonts w:ascii="Arial" w:hAnsi="Arial" w:cs="Arial"/>
          <w:sz w:val="20"/>
          <w:szCs w:val="20"/>
        </w:rPr>
        <w:t>or</w:t>
      </w:r>
      <w:r w:rsidRPr="001E7EE2">
        <w:rPr>
          <w:rFonts w:ascii="Arial" w:hAnsi="Arial" w:cs="Arial"/>
          <w:spacing w:val="-8"/>
          <w:sz w:val="20"/>
          <w:szCs w:val="20"/>
        </w:rPr>
        <w:t xml:space="preserve"> </w:t>
      </w:r>
      <w:r w:rsidRPr="001E7EE2">
        <w:rPr>
          <w:rFonts w:ascii="Arial" w:hAnsi="Arial" w:cs="Arial"/>
          <w:sz w:val="20"/>
          <w:szCs w:val="20"/>
        </w:rPr>
        <w:t>ought</w:t>
      </w:r>
      <w:r w:rsidRPr="001E7EE2">
        <w:rPr>
          <w:rFonts w:ascii="Arial" w:hAnsi="Arial" w:cs="Arial"/>
          <w:spacing w:val="-9"/>
          <w:sz w:val="20"/>
          <w:szCs w:val="20"/>
        </w:rPr>
        <w:t xml:space="preserve"> </w:t>
      </w:r>
      <w:r w:rsidRPr="001E7EE2">
        <w:rPr>
          <w:rFonts w:ascii="Arial" w:hAnsi="Arial" w:cs="Arial"/>
          <w:spacing w:val="-3"/>
          <w:sz w:val="20"/>
          <w:szCs w:val="20"/>
        </w:rPr>
        <w:t>reasonably</w:t>
      </w:r>
      <w:r w:rsidRPr="001E7EE2">
        <w:rPr>
          <w:rFonts w:ascii="Arial" w:hAnsi="Arial" w:cs="Arial"/>
          <w:spacing w:val="-8"/>
          <w:sz w:val="20"/>
          <w:szCs w:val="20"/>
        </w:rPr>
        <w:t xml:space="preserve"> </w:t>
      </w:r>
      <w:r w:rsidRPr="001E7EE2">
        <w:rPr>
          <w:rFonts w:ascii="Arial" w:hAnsi="Arial" w:cs="Arial"/>
          <w:sz w:val="20"/>
          <w:szCs w:val="20"/>
        </w:rPr>
        <w:t>to</w:t>
      </w:r>
      <w:r w:rsidRPr="001E7EE2">
        <w:rPr>
          <w:rFonts w:ascii="Arial" w:hAnsi="Arial" w:cs="Arial"/>
          <w:spacing w:val="-6"/>
          <w:sz w:val="20"/>
          <w:szCs w:val="20"/>
        </w:rPr>
        <w:t xml:space="preserve"> </w:t>
      </w:r>
      <w:r w:rsidRPr="001E7EE2">
        <w:rPr>
          <w:rFonts w:ascii="Arial" w:hAnsi="Arial" w:cs="Arial"/>
          <w:sz w:val="20"/>
          <w:szCs w:val="20"/>
        </w:rPr>
        <w:t>know</w:t>
      </w:r>
      <w:r w:rsidRPr="001E7EE2">
        <w:rPr>
          <w:rFonts w:ascii="Arial" w:hAnsi="Arial" w:cs="Arial"/>
          <w:spacing w:val="-9"/>
          <w:sz w:val="20"/>
          <w:szCs w:val="20"/>
        </w:rPr>
        <w:t xml:space="preserve"> </w:t>
      </w:r>
      <w:r w:rsidRPr="001E7EE2">
        <w:rPr>
          <w:rFonts w:ascii="Arial" w:hAnsi="Arial" w:cs="Arial"/>
          <w:sz w:val="20"/>
          <w:szCs w:val="20"/>
        </w:rPr>
        <w:t>that</w:t>
      </w:r>
      <w:r w:rsidRPr="001E7EE2">
        <w:rPr>
          <w:rFonts w:ascii="Arial" w:hAnsi="Arial" w:cs="Arial"/>
          <w:spacing w:val="-7"/>
          <w:sz w:val="20"/>
          <w:szCs w:val="20"/>
        </w:rPr>
        <w:t xml:space="preserve"> </w:t>
      </w:r>
      <w:r w:rsidRPr="001E7EE2">
        <w:rPr>
          <w:rFonts w:ascii="Arial" w:hAnsi="Arial" w:cs="Arial"/>
          <w:spacing w:val="-3"/>
          <w:sz w:val="20"/>
          <w:szCs w:val="20"/>
        </w:rPr>
        <w:t>such</w:t>
      </w:r>
      <w:r w:rsidRPr="001E7EE2">
        <w:rPr>
          <w:rFonts w:ascii="Arial" w:hAnsi="Arial" w:cs="Arial"/>
          <w:spacing w:val="-6"/>
          <w:sz w:val="20"/>
          <w:szCs w:val="20"/>
        </w:rPr>
        <w:t xml:space="preserve"> </w:t>
      </w:r>
      <w:r w:rsidRPr="001E7EE2">
        <w:rPr>
          <w:rFonts w:ascii="Arial" w:hAnsi="Arial" w:cs="Arial"/>
          <w:spacing w:val="-3"/>
          <w:sz w:val="20"/>
          <w:szCs w:val="20"/>
        </w:rPr>
        <w:t>attention</w:t>
      </w:r>
      <w:r w:rsidRPr="001E7EE2">
        <w:rPr>
          <w:rFonts w:ascii="Arial" w:hAnsi="Arial" w:cs="Arial"/>
          <w:spacing w:val="-8"/>
          <w:sz w:val="20"/>
          <w:szCs w:val="20"/>
        </w:rPr>
        <w:t xml:space="preserve"> </w:t>
      </w:r>
      <w:r w:rsidRPr="001E7EE2">
        <w:rPr>
          <w:rFonts w:ascii="Arial" w:hAnsi="Arial" w:cs="Arial"/>
          <w:sz w:val="20"/>
          <w:szCs w:val="20"/>
        </w:rPr>
        <w:t>is</w:t>
      </w:r>
      <w:r w:rsidRPr="001E7EE2">
        <w:rPr>
          <w:rFonts w:ascii="Arial" w:hAnsi="Arial" w:cs="Arial"/>
          <w:spacing w:val="-10"/>
          <w:sz w:val="20"/>
          <w:szCs w:val="20"/>
        </w:rPr>
        <w:t xml:space="preserve"> </w:t>
      </w:r>
      <w:r w:rsidRPr="001E7EE2">
        <w:rPr>
          <w:rFonts w:ascii="Arial" w:hAnsi="Arial" w:cs="Arial"/>
          <w:sz w:val="20"/>
          <w:szCs w:val="20"/>
        </w:rPr>
        <w:t>unwanted;</w:t>
      </w:r>
      <w:r w:rsidRPr="001E7EE2">
        <w:rPr>
          <w:rFonts w:ascii="Arial" w:hAnsi="Arial" w:cs="Arial"/>
          <w:spacing w:val="-8"/>
          <w:sz w:val="20"/>
          <w:szCs w:val="20"/>
        </w:rPr>
        <w:t xml:space="preserve"> </w:t>
      </w:r>
      <w:r w:rsidRPr="001E7EE2">
        <w:rPr>
          <w:rFonts w:ascii="Arial" w:hAnsi="Arial" w:cs="Arial"/>
          <w:sz w:val="20"/>
          <w:szCs w:val="20"/>
        </w:rPr>
        <w:t>and/or</w:t>
      </w:r>
    </w:p>
    <w:p w14:paraId="71E3797C" w14:textId="77777777" w:rsidR="008D766A" w:rsidRPr="001E7EE2" w:rsidRDefault="008D766A" w:rsidP="00113527">
      <w:pPr>
        <w:pStyle w:val="ListParagraph"/>
        <w:numPr>
          <w:ilvl w:val="4"/>
          <w:numId w:val="14"/>
        </w:numPr>
        <w:tabs>
          <w:tab w:val="left" w:pos="1843"/>
        </w:tabs>
        <w:spacing w:before="80"/>
        <w:ind w:left="1276" w:right="4" w:hanging="426"/>
        <w:jc w:val="both"/>
        <w:rPr>
          <w:rFonts w:ascii="Arial" w:hAnsi="Arial" w:cs="Arial"/>
          <w:sz w:val="20"/>
          <w:szCs w:val="20"/>
        </w:rPr>
      </w:pPr>
      <w:r w:rsidRPr="001E7EE2">
        <w:rPr>
          <w:rFonts w:ascii="Arial" w:hAnsi="Arial" w:cs="Arial"/>
          <w:sz w:val="20"/>
          <w:szCs w:val="20"/>
        </w:rPr>
        <w:t>clearly expressed or implied promise of reward for</w:t>
      </w:r>
      <w:r w:rsidRPr="001E7EE2">
        <w:rPr>
          <w:rFonts w:ascii="Arial" w:hAnsi="Arial" w:cs="Arial"/>
          <w:spacing w:val="34"/>
          <w:sz w:val="20"/>
          <w:szCs w:val="20"/>
        </w:rPr>
        <w:t xml:space="preserve"> </w:t>
      </w:r>
      <w:r w:rsidRPr="001E7EE2">
        <w:rPr>
          <w:rFonts w:ascii="Arial" w:hAnsi="Arial" w:cs="Arial"/>
          <w:sz w:val="20"/>
          <w:szCs w:val="20"/>
        </w:rPr>
        <w:t>complying with a sexually oriented request or advance; and/or</w:t>
      </w:r>
    </w:p>
    <w:p w14:paraId="3EB8726C" w14:textId="77777777" w:rsidR="008D766A" w:rsidRPr="001E7EE2" w:rsidRDefault="008D766A" w:rsidP="00113527">
      <w:pPr>
        <w:pStyle w:val="ListParagraph"/>
        <w:numPr>
          <w:ilvl w:val="4"/>
          <w:numId w:val="14"/>
        </w:numPr>
        <w:tabs>
          <w:tab w:val="left" w:pos="1843"/>
        </w:tabs>
        <w:spacing w:before="81"/>
        <w:ind w:left="1276" w:right="4" w:hanging="426"/>
        <w:jc w:val="both"/>
        <w:rPr>
          <w:rFonts w:ascii="Arial" w:hAnsi="Arial" w:cs="Arial"/>
          <w:sz w:val="20"/>
          <w:szCs w:val="20"/>
        </w:rPr>
      </w:pPr>
      <w:r w:rsidRPr="001E7EE2">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1E7EE2">
        <w:rPr>
          <w:rFonts w:ascii="Arial" w:hAnsi="Arial" w:cs="Arial"/>
          <w:spacing w:val="-4"/>
          <w:sz w:val="20"/>
          <w:szCs w:val="20"/>
        </w:rPr>
        <w:t xml:space="preserve"> </w:t>
      </w:r>
      <w:r w:rsidRPr="001E7EE2">
        <w:rPr>
          <w:rFonts w:ascii="Arial" w:hAnsi="Arial" w:cs="Arial"/>
          <w:sz w:val="20"/>
          <w:szCs w:val="20"/>
        </w:rPr>
        <w:t>and/or</w:t>
      </w:r>
    </w:p>
    <w:p w14:paraId="450A741F" w14:textId="77777777" w:rsidR="008D766A" w:rsidRPr="001E7EE2" w:rsidRDefault="008D766A" w:rsidP="00113527">
      <w:pPr>
        <w:pStyle w:val="ListParagraph"/>
        <w:numPr>
          <w:ilvl w:val="4"/>
          <w:numId w:val="14"/>
        </w:numPr>
        <w:tabs>
          <w:tab w:val="left" w:pos="1843"/>
        </w:tabs>
        <w:spacing w:before="80"/>
        <w:ind w:left="1276" w:right="4" w:hanging="426"/>
        <w:jc w:val="both"/>
        <w:rPr>
          <w:rFonts w:ascii="Arial" w:hAnsi="Arial" w:cs="Arial"/>
          <w:sz w:val="20"/>
          <w:szCs w:val="20"/>
        </w:rPr>
      </w:pPr>
      <w:r w:rsidRPr="001E7EE2">
        <w:rPr>
          <w:rFonts w:ascii="Arial" w:hAnsi="Arial" w:cs="Arial"/>
          <w:sz w:val="20"/>
          <w:szCs w:val="20"/>
        </w:rPr>
        <w:t>sexually oriented remarks or behaviour which may reasonably be perceived to create a negative environment for work and/or</w:t>
      </w:r>
      <w:r w:rsidRPr="001E7EE2">
        <w:rPr>
          <w:rFonts w:ascii="Arial" w:hAnsi="Arial" w:cs="Arial"/>
          <w:spacing w:val="-3"/>
          <w:sz w:val="20"/>
          <w:szCs w:val="20"/>
        </w:rPr>
        <w:t xml:space="preserve"> </w:t>
      </w:r>
      <w:r w:rsidRPr="001E7EE2">
        <w:rPr>
          <w:rFonts w:ascii="Arial" w:hAnsi="Arial" w:cs="Arial"/>
          <w:sz w:val="20"/>
          <w:szCs w:val="20"/>
        </w:rPr>
        <w:t>study.</w:t>
      </w:r>
    </w:p>
    <w:bookmarkEnd w:id="17"/>
    <w:p w14:paraId="3D15AFC4" w14:textId="77777777" w:rsidR="008D766A" w:rsidRPr="001E7EE2" w:rsidRDefault="008D766A" w:rsidP="008D766A">
      <w:pPr>
        <w:pStyle w:val="BodyText"/>
        <w:spacing w:before="4"/>
        <w:ind w:left="851" w:right="4" w:hanging="851"/>
        <w:jc w:val="both"/>
        <w:rPr>
          <w:rFonts w:ascii="Arial" w:hAnsi="Arial" w:cs="Arial"/>
          <w:sz w:val="20"/>
          <w:szCs w:val="20"/>
        </w:rPr>
      </w:pPr>
    </w:p>
    <w:p w14:paraId="0404B844" w14:textId="77777777" w:rsidR="008D766A" w:rsidRPr="001E7EE2" w:rsidRDefault="008D766A" w:rsidP="00113527">
      <w:pPr>
        <w:pStyle w:val="ListParagraph"/>
        <w:numPr>
          <w:ilvl w:val="2"/>
          <w:numId w:val="14"/>
        </w:numPr>
        <w:tabs>
          <w:tab w:val="left" w:pos="1379"/>
          <w:tab w:val="left" w:pos="1380"/>
        </w:tabs>
        <w:ind w:left="851" w:right="4" w:hanging="851"/>
        <w:jc w:val="both"/>
        <w:rPr>
          <w:rFonts w:ascii="Arial" w:hAnsi="Arial" w:cs="Arial"/>
          <w:sz w:val="20"/>
          <w:szCs w:val="20"/>
        </w:rPr>
      </w:pPr>
      <w:bookmarkStart w:id="18" w:name="_Hlk116551178"/>
      <w:r w:rsidRPr="001E7EE2">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8"/>
    <w:p w14:paraId="441DB5CF" w14:textId="77777777" w:rsidR="008D766A" w:rsidRPr="001E7EE2" w:rsidRDefault="008D766A" w:rsidP="008D766A">
      <w:pPr>
        <w:pStyle w:val="BodyText"/>
        <w:spacing w:before="8"/>
        <w:ind w:left="851" w:right="4" w:hanging="851"/>
        <w:jc w:val="both"/>
        <w:rPr>
          <w:rFonts w:ascii="Arial" w:hAnsi="Arial" w:cs="Arial"/>
          <w:sz w:val="20"/>
          <w:szCs w:val="20"/>
        </w:rPr>
      </w:pPr>
    </w:p>
    <w:p w14:paraId="42D4AD60" w14:textId="77777777" w:rsidR="008D766A" w:rsidRPr="001E7EE2" w:rsidRDefault="008D766A" w:rsidP="00113527">
      <w:pPr>
        <w:pStyle w:val="ListParagraph"/>
        <w:numPr>
          <w:ilvl w:val="2"/>
          <w:numId w:val="14"/>
        </w:numPr>
        <w:tabs>
          <w:tab w:val="left" w:pos="1379"/>
          <w:tab w:val="left" w:pos="1380"/>
        </w:tabs>
        <w:ind w:left="851" w:right="429" w:hanging="851"/>
        <w:rPr>
          <w:rFonts w:ascii="Arial" w:hAnsi="Arial" w:cs="Arial"/>
          <w:color w:val="FF0000"/>
          <w:sz w:val="20"/>
          <w:szCs w:val="20"/>
        </w:rPr>
      </w:pPr>
      <w:bookmarkStart w:id="19" w:name="_Hlk116551271"/>
      <w:r w:rsidRPr="001E7EE2">
        <w:rPr>
          <w:rFonts w:ascii="Arial" w:hAnsi="Arial" w:cs="Arial"/>
          <w:sz w:val="20"/>
          <w:szCs w:val="20"/>
        </w:rPr>
        <w:t xml:space="preserve">On receipt of a complaint of sexual and/or gender harassment from </w:t>
      </w:r>
      <w:r w:rsidRPr="001E7EE2">
        <w:rPr>
          <w:rFonts w:ascii="Arial" w:hAnsi="Arial" w:cs="Arial"/>
          <w:color w:val="FF0000"/>
          <w:sz w:val="20"/>
          <w:szCs w:val="20"/>
          <w:highlight w:val="green"/>
        </w:rPr>
        <w:t>or against</w:t>
      </w:r>
      <w:r w:rsidRPr="001E7EE2">
        <w:rPr>
          <w:rFonts w:ascii="Arial" w:hAnsi="Arial" w:cs="Arial"/>
          <w:color w:val="FF0000"/>
          <w:sz w:val="20"/>
          <w:szCs w:val="20"/>
        </w:rPr>
        <w:t xml:space="preserve"> </w:t>
      </w:r>
      <w:r w:rsidRPr="001E7EE2">
        <w:rPr>
          <w:rFonts w:ascii="Arial" w:hAnsi="Arial" w:cs="Arial"/>
          <w:sz w:val="20"/>
          <w:szCs w:val="20"/>
        </w:rPr>
        <w:t xml:space="preserve">an employee, the Employer will also advise the employee of their right to Union representation in connection with the complaint. The Employer will follow </w:t>
      </w:r>
      <w:r w:rsidRPr="001E7EE2">
        <w:rPr>
          <w:rFonts w:ascii="Arial" w:hAnsi="Arial" w:cs="Arial"/>
          <w:color w:val="FF0000"/>
          <w:sz w:val="20"/>
          <w:szCs w:val="20"/>
          <w:highlight w:val="green"/>
        </w:rPr>
        <w:t xml:space="preserve">the </w:t>
      </w:r>
      <w:r w:rsidRPr="001E7EE2">
        <w:rPr>
          <w:rFonts w:ascii="Arial" w:hAnsi="Arial" w:cs="Arial"/>
          <w:sz w:val="20"/>
          <w:szCs w:val="20"/>
          <w:highlight w:val="green"/>
        </w:rPr>
        <w:t xml:space="preserve">University </w:t>
      </w:r>
      <w:r w:rsidRPr="001E7EE2">
        <w:rPr>
          <w:rFonts w:ascii="Arial" w:hAnsi="Arial" w:cs="Arial"/>
          <w:i/>
          <w:iCs/>
          <w:color w:val="FF0000"/>
          <w:sz w:val="20"/>
          <w:szCs w:val="20"/>
          <w:highlight w:val="green"/>
        </w:rPr>
        <w:t xml:space="preserve">Human Rights Policy and </w:t>
      </w:r>
      <w:r w:rsidRPr="001E7EE2">
        <w:rPr>
          <w:rFonts w:ascii="Arial" w:hAnsi="Arial" w:cs="Arial"/>
          <w:i/>
          <w:iCs/>
          <w:sz w:val="20"/>
          <w:szCs w:val="20"/>
          <w:highlight w:val="green"/>
        </w:rPr>
        <w:t>Procedures</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(the “Procedures”),</w:t>
      </w:r>
      <w:r w:rsidRPr="001E7EE2">
        <w:rPr>
          <w:rFonts w:ascii="Arial" w:hAnsi="Arial" w:cs="Arial"/>
          <w:color w:val="FF0000"/>
          <w:sz w:val="20"/>
          <w:szCs w:val="20"/>
        </w:rPr>
        <w:t xml:space="preserve"> </w:t>
      </w:r>
      <w:r w:rsidRPr="001E7EE2">
        <w:rPr>
          <w:rFonts w:ascii="Arial" w:hAnsi="Arial" w:cs="Arial"/>
          <w:sz w:val="20"/>
          <w:szCs w:val="20"/>
        </w:rPr>
        <w:t xml:space="preserve">to address the complaint </w:t>
      </w:r>
      <w:hyperlink r:id="rId15" w:history="1">
        <w:r w:rsidRPr="001E7EE2">
          <w:rPr>
            <w:rStyle w:val="Hyperlink"/>
            <w:rFonts w:ascii="Arial" w:hAnsi="Arial" w:cs="Arial"/>
            <w:dstrike/>
            <w:sz w:val="20"/>
            <w:szCs w:val="20"/>
            <w:highlight w:val="green"/>
          </w:rPr>
          <w:t>https://www.yorku.ca/secretariat/policies/policies/human-rights-policy-and-procedures/</w:t>
        </w:r>
      </w:hyperlink>
      <w:r w:rsidRPr="001E7EE2">
        <w:rPr>
          <w:rFonts w:ascii="Arial" w:hAnsi="Arial" w:cs="Arial"/>
          <w:color w:val="FF0000"/>
          <w:sz w:val="20"/>
          <w:szCs w:val="20"/>
          <w:highlight w:val="green"/>
        </w:rPr>
        <w:t>,</w:t>
      </w:r>
      <w:r w:rsidRPr="001E7EE2">
        <w:rPr>
          <w:rFonts w:ascii="Arial" w:hAnsi="Arial" w:cs="Arial"/>
          <w:color w:val="FF0000"/>
          <w:sz w:val="20"/>
          <w:szCs w:val="20"/>
        </w:rPr>
        <w:t xml:space="preserve"> </w:t>
      </w:r>
      <w:r w:rsidRPr="001E7EE2">
        <w:rPr>
          <w:rFonts w:ascii="Arial" w:hAnsi="Arial" w:cs="Arial"/>
          <w:color w:val="FF0000"/>
          <w:sz w:val="20"/>
          <w:szCs w:val="20"/>
          <w:highlight w:val="green"/>
        </w:rPr>
        <w:t>subject to the provisions of the Collective Agreement</w:t>
      </w:r>
      <w:r w:rsidRPr="001E7EE2">
        <w:rPr>
          <w:rFonts w:ascii="Arial" w:hAnsi="Arial" w:cs="Arial"/>
          <w:color w:val="FF0000"/>
          <w:sz w:val="20"/>
          <w:szCs w:val="20"/>
        </w:rPr>
        <w:t xml:space="preserve">.  </w:t>
      </w:r>
    </w:p>
    <w:p w14:paraId="740C1A48" w14:textId="77777777" w:rsidR="008D766A" w:rsidRPr="001E7EE2" w:rsidRDefault="008D766A" w:rsidP="008D766A">
      <w:pPr>
        <w:pStyle w:val="ListParagraph"/>
        <w:tabs>
          <w:tab w:val="left" w:pos="1379"/>
          <w:tab w:val="left" w:pos="1380"/>
        </w:tabs>
        <w:ind w:left="851" w:right="4"/>
        <w:rPr>
          <w:rFonts w:ascii="Arial" w:hAnsi="Arial" w:cs="Arial"/>
          <w:sz w:val="20"/>
          <w:szCs w:val="20"/>
        </w:rPr>
      </w:pPr>
    </w:p>
    <w:p w14:paraId="0F593744" w14:textId="77777777" w:rsidR="008D766A" w:rsidRPr="001E7EE2" w:rsidRDefault="008D766A" w:rsidP="008D766A">
      <w:pPr>
        <w:pStyle w:val="ListParagraph"/>
        <w:tabs>
          <w:tab w:val="left" w:pos="1379"/>
          <w:tab w:val="left" w:pos="1380"/>
        </w:tabs>
        <w:ind w:left="851" w:right="4"/>
        <w:rPr>
          <w:rFonts w:ascii="Arial" w:hAnsi="Arial" w:cs="Arial"/>
          <w:sz w:val="20"/>
          <w:szCs w:val="20"/>
        </w:rPr>
      </w:pPr>
      <w:r w:rsidRPr="001E7EE2">
        <w:rPr>
          <w:rFonts w:ascii="Arial" w:hAnsi="Arial" w:cs="Arial"/>
          <w:sz w:val="20"/>
          <w:szCs w:val="20"/>
        </w:rPr>
        <w:t>On a semi-annual basis the Employer will provide the union with a report of the number of members who have made complaints of sexual and/or gender</w:t>
      </w:r>
      <w:r w:rsidRPr="001E7EE2">
        <w:rPr>
          <w:rFonts w:ascii="Arial" w:hAnsi="Arial" w:cs="Arial"/>
          <w:spacing w:val="-5"/>
          <w:sz w:val="20"/>
          <w:szCs w:val="20"/>
        </w:rPr>
        <w:t xml:space="preserve"> </w:t>
      </w:r>
      <w:r w:rsidRPr="001E7EE2">
        <w:rPr>
          <w:rFonts w:ascii="Arial" w:hAnsi="Arial" w:cs="Arial"/>
          <w:sz w:val="20"/>
          <w:szCs w:val="20"/>
        </w:rPr>
        <w:t>harassment.</w:t>
      </w:r>
    </w:p>
    <w:p w14:paraId="6CA9EFF6" w14:textId="77777777" w:rsidR="008D766A" w:rsidRPr="001E7EE2" w:rsidRDefault="008D766A" w:rsidP="008D766A">
      <w:pPr>
        <w:pStyle w:val="BodyText"/>
        <w:spacing w:before="4"/>
        <w:ind w:left="851" w:right="4" w:hanging="851"/>
        <w:jc w:val="both"/>
        <w:rPr>
          <w:rFonts w:ascii="Arial" w:hAnsi="Arial" w:cs="Arial"/>
          <w:sz w:val="20"/>
          <w:szCs w:val="20"/>
        </w:rPr>
      </w:pPr>
    </w:p>
    <w:p w14:paraId="4E679C6A" w14:textId="77777777" w:rsidR="008D766A" w:rsidRPr="001E7EE2" w:rsidRDefault="008D766A" w:rsidP="008D766A">
      <w:pPr>
        <w:pStyle w:val="BodyText"/>
        <w:spacing w:before="1"/>
        <w:ind w:left="851" w:right="4" w:hanging="1"/>
        <w:jc w:val="both"/>
        <w:rPr>
          <w:rFonts w:ascii="Arial" w:hAnsi="Arial" w:cs="Arial"/>
          <w:dstrike/>
          <w:sz w:val="20"/>
          <w:szCs w:val="20"/>
          <w:highlight w:val="green"/>
        </w:rPr>
      </w:pPr>
      <w:r w:rsidRPr="001E7EE2">
        <w:rPr>
          <w:rFonts w:ascii="Arial" w:hAnsi="Arial" w:cs="Arial"/>
          <w:dstrike/>
          <w:sz w:val="20"/>
          <w:szCs w:val="20"/>
          <w:highlight w:val="green"/>
        </w:rPr>
        <w:t>Decisions with respect to any remediation shall not be grievable except:</w:t>
      </w:r>
    </w:p>
    <w:p w14:paraId="77E865A5" w14:textId="77777777" w:rsidR="008D766A" w:rsidRPr="001E7EE2" w:rsidRDefault="008D766A" w:rsidP="008D766A">
      <w:pPr>
        <w:pStyle w:val="BodyText"/>
        <w:spacing w:before="1"/>
        <w:ind w:left="851" w:right="4" w:hanging="851"/>
        <w:jc w:val="both"/>
        <w:rPr>
          <w:rFonts w:ascii="Arial" w:hAnsi="Arial" w:cs="Arial"/>
          <w:dstrike/>
          <w:sz w:val="20"/>
          <w:szCs w:val="20"/>
          <w:highlight w:val="green"/>
        </w:rPr>
      </w:pPr>
    </w:p>
    <w:p w14:paraId="299074A9" w14:textId="77777777" w:rsidR="008D766A" w:rsidRPr="001E7EE2" w:rsidRDefault="008D766A" w:rsidP="00113527">
      <w:pPr>
        <w:pStyle w:val="ListParagraph"/>
        <w:numPr>
          <w:ilvl w:val="0"/>
          <w:numId w:val="13"/>
        </w:numPr>
        <w:tabs>
          <w:tab w:val="left" w:pos="515"/>
        </w:tabs>
        <w:ind w:left="1276" w:right="4" w:hanging="426"/>
        <w:jc w:val="both"/>
        <w:rPr>
          <w:rFonts w:ascii="Arial" w:hAnsi="Arial" w:cs="Arial"/>
          <w:dstrike/>
          <w:sz w:val="20"/>
          <w:szCs w:val="20"/>
          <w:highlight w:val="green"/>
        </w:rPr>
      </w:pPr>
      <w:r w:rsidRPr="001E7EE2">
        <w:rPr>
          <w:rFonts w:ascii="Arial" w:hAnsi="Arial" w:cs="Arial"/>
          <w:dstrike/>
          <w:sz w:val="20"/>
          <w:szCs w:val="20"/>
          <w:highlight w:val="green"/>
        </w:rPr>
        <w:t>the</w:t>
      </w:r>
      <w:r w:rsidRPr="001E7EE2">
        <w:rPr>
          <w:rFonts w:ascii="Arial" w:hAnsi="Arial" w:cs="Arial"/>
          <w:dstrike/>
          <w:spacing w:val="12"/>
          <w:sz w:val="20"/>
          <w:szCs w:val="20"/>
          <w:highlight w:val="green"/>
        </w:rPr>
        <w:t xml:space="preserve"> </w:t>
      </w:r>
      <w:r w:rsidRPr="001E7EE2">
        <w:rPr>
          <w:rFonts w:ascii="Arial" w:hAnsi="Arial" w:cs="Arial"/>
          <w:dstrike/>
          <w:sz w:val="20"/>
          <w:szCs w:val="20"/>
          <w:highlight w:val="green"/>
        </w:rPr>
        <w:t>complainant-employee</w:t>
      </w:r>
      <w:r w:rsidRPr="001E7EE2">
        <w:rPr>
          <w:rFonts w:ascii="Arial" w:hAnsi="Arial" w:cs="Arial"/>
          <w:dstrike/>
          <w:spacing w:val="13"/>
          <w:sz w:val="20"/>
          <w:szCs w:val="20"/>
          <w:highlight w:val="green"/>
        </w:rPr>
        <w:t xml:space="preserve"> </w:t>
      </w:r>
      <w:r w:rsidRPr="001E7EE2">
        <w:rPr>
          <w:rFonts w:ascii="Arial" w:hAnsi="Arial" w:cs="Arial"/>
          <w:dstrike/>
          <w:sz w:val="20"/>
          <w:szCs w:val="20"/>
          <w:highlight w:val="green"/>
        </w:rPr>
        <w:t>may</w:t>
      </w:r>
      <w:r w:rsidRPr="001E7EE2">
        <w:rPr>
          <w:rFonts w:ascii="Arial" w:hAnsi="Arial" w:cs="Arial"/>
          <w:dstrike/>
          <w:spacing w:val="11"/>
          <w:sz w:val="20"/>
          <w:szCs w:val="20"/>
          <w:highlight w:val="green"/>
        </w:rPr>
        <w:t xml:space="preserve"> </w:t>
      </w:r>
      <w:r w:rsidRPr="001E7EE2">
        <w:rPr>
          <w:rFonts w:ascii="Arial" w:hAnsi="Arial" w:cs="Arial"/>
          <w:dstrike/>
          <w:sz w:val="20"/>
          <w:szCs w:val="20"/>
          <w:highlight w:val="green"/>
        </w:rPr>
        <w:t>grieve</w:t>
      </w:r>
      <w:r w:rsidRPr="001E7EE2">
        <w:rPr>
          <w:rFonts w:ascii="Arial" w:hAnsi="Arial" w:cs="Arial"/>
          <w:dstrike/>
          <w:spacing w:val="12"/>
          <w:sz w:val="20"/>
          <w:szCs w:val="20"/>
          <w:highlight w:val="green"/>
        </w:rPr>
        <w:t xml:space="preserve"> </w:t>
      </w:r>
      <w:r w:rsidRPr="001E7EE2">
        <w:rPr>
          <w:rFonts w:ascii="Arial" w:hAnsi="Arial" w:cs="Arial"/>
          <w:dstrike/>
          <w:sz w:val="20"/>
          <w:szCs w:val="20"/>
          <w:highlight w:val="green"/>
        </w:rPr>
        <w:t>a</w:t>
      </w:r>
      <w:r w:rsidRPr="001E7EE2">
        <w:rPr>
          <w:rFonts w:ascii="Arial" w:hAnsi="Arial" w:cs="Arial"/>
          <w:dstrike/>
          <w:spacing w:val="13"/>
          <w:sz w:val="20"/>
          <w:szCs w:val="20"/>
          <w:highlight w:val="green"/>
        </w:rPr>
        <w:t xml:space="preserve"> </w:t>
      </w:r>
      <w:r w:rsidRPr="001E7EE2">
        <w:rPr>
          <w:rFonts w:ascii="Arial" w:hAnsi="Arial" w:cs="Arial"/>
          <w:dstrike/>
          <w:sz w:val="20"/>
          <w:szCs w:val="20"/>
          <w:highlight w:val="green"/>
        </w:rPr>
        <w:t>decision</w:t>
      </w:r>
      <w:r w:rsidRPr="001E7EE2">
        <w:rPr>
          <w:rFonts w:ascii="Arial" w:hAnsi="Arial" w:cs="Arial"/>
          <w:dstrike/>
          <w:spacing w:val="11"/>
          <w:sz w:val="20"/>
          <w:szCs w:val="20"/>
          <w:highlight w:val="green"/>
        </w:rPr>
        <w:t xml:space="preserve"> </w:t>
      </w:r>
      <w:r w:rsidRPr="001E7EE2">
        <w:rPr>
          <w:rFonts w:ascii="Arial" w:hAnsi="Arial" w:cs="Arial"/>
          <w:dstrike/>
          <w:sz w:val="20"/>
          <w:szCs w:val="20"/>
          <w:highlight w:val="green"/>
        </w:rPr>
        <w:t>not</w:t>
      </w:r>
      <w:r w:rsidRPr="001E7EE2">
        <w:rPr>
          <w:rFonts w:ascii="Arial" w:hAnsi="Arial" w:cs="Arial"/>
          <w:dstrike/>
          <w:spacing w:val="11"/>
          <w:sz w:val="20"/>
          <w:szCs w:val="20"/>
          <w:highlight w:val="green"/>
        </w:rPr>
        <w:t xml:space="preserve"> </w:t>
      </w:r>
      <w:r w:rsidRPr="001E7EE2">
        <w:rPr>
          <w:rFonts w:ascii="Arial" w:hAnsi="Arial" w:cs="Arial"/>
          <w:dstrike/>
          <w:sz w:val="20"/>
          <w:szCs w:val="20"/>
          <w:highlight w:val="green"/>
        </w:rPr>
        <w:t>to</w:t>
      </w:r>
      <w:r w:rsidRPr="001E7EE2">
        <w:rPr>
          <w:rFonts w:ascii="Arial" w:hAnsi="Arial" w:cs="Arial"/>
          <w:dstrike/>
          <w:spacing w:val="13"/>
          <w:sz w:val="20"/>
          <w:szCs w:val="20"/>
          <w:highlight w:val="green"/>
        </w:rPr>
        <w:t xml:space="preserve"> </w:t>
      </w:r>
      <w:r w:rsidRPr="001E7EE2">
        <w:rPr>
          <w:rFonts w:ascii="Arial" w:hAnsi="Arial" w:cs="Arial"/>
          <w:dstrike/>
          <w:sz w:val="20"/>
          <w:szCs w:val="20"/>
          <w:highlight w:val="green"/>
        </w:rPr>
        <w:t>separate the parties;</w:t>
      </w:r>
    </w:p>
    <w:p w14:paraId="25D84BD7" w14:textId="77777777" w:rsidR="008D766A" w:rsidRPr="001E7EE2" w:rsidRDefault="008D766A" w:rsidP="008D766A">
      <w:pPr>
        <w:pStyle w:val="BodyText"/>
        <w:ind w:left="1276" w:right="4" w:hanging="426"/>
        <w:jc w:val="both"/>
        <w:rPr>
          <w:rFonts w:ascii="Arial" w:hAnsi="Arial" w:cs="Arial"/>
          <w:dstrike/>
          <w:sz w:val="20"/>
          <w:szCs w:val="20"/>
          <w:highlight w:val="green"/>
        </w:rPr>
      </w:pPr>
    </w:p>
    <w:p w14:paraId="75E245C7" w14:textId="77777777" w:rsidR="008D766A" w:rsidRPr="001E7EE2" w:rsidRDefault="008D766A" w:rsidP="00113527">
      <w:pPr>
        <w:pStyle w:val="ListParagraph"/>
        <w:numPr>
          <w:ilvl w:val="0"/>
          <w:numId w:val="13"/>
        </w:numPr>
        <w:tabs>
          <w:tab w:val="left" w:pos="515"/>
        </w:tabs>
        <w:ind w:left="1276" w:right="4" w:hanging="426"/>
        <w:jc w:val="both"/>
        <w:rPr>
          <w:rFonts w:ascii="Arial" w:hAnsi="Arial" w:cs="Arial"/>
          <w:dstrike/>
          <w:sz w:val="20"/>
          <w:szCs w:val="20"/>
        </w:rPr>
      </w:pPr>
      <w:r w:rsidRPr="001E7EE2">
        <w:rPr>
          <w:rFonts w:ascii="Arial" w:hAnsi="Arial" w:cs="Arial"/>
          <w:dstrike/>
          <w:sz w:val="20"/>
          <w:szCs w:val="20"/>
          <w:highlight w:val="green"/>
        </w:rPr>
        <w:t>the</w:t>
      </w:r>
      <w:r w:rsidRPr="001E7EE2">
        <w:rPr>
          <w:rFonts w:ascii="Arial" w:hAnsi="Arial" w:cs="Arial"/>
          <w:dstrike/>
          <w:spacing w:val="26"/>
          <w:sz w:val="20"/>
          <w:szCs w:val="20"/>
          <w:highlight w:val="green"/>
        </w:rPr>
        <w:t xml:space="preserve"> </w:t>
      </w:r>
      <w:r w:rsidRPr="001E7EE2">
        <w:rPr>
          <w:rFonts w:ascii="Arial" w:hAnsi="Arial" w:cs="Arial"/>
          <w:dstrike/>
          <w:sz w:val="20"/>
          <w:szCs w:val="20"/>
          <w:highlight w:val="green"/>
        </w:rPr>
        <w:t>complainant-employee</w:t>
      </w:r>
      <w:r w:rsidRPr="001E7EE2">
        <w:rPr>
          <w:rFonts w:ascii="Arial" w:hAnsi="Arial" w:cs="Arial"/>
          <w:dstrike/>
          <w:spacing w:val="24"/>
          <w:sz w:val="20"/>
          <w:szCs w:val="20"/>
          <w:highlight w:val="green"/>
        </w:rPr>
        <w:t xml:space="preserve"> </w:t>
      </w:r>
      <w:r w:rsidRPr="001E7EE2">
        <w:rPr>
          <w:rFonts w:ascii="Arial" w:hAnsi="Arial" w:cs="Arial"/>
          <w:dstrike/>
          <w:sz w:val="20"/>
          <w:szCs w:val="20"/>
          <w:highlight w:val="green"/>
        </w:rPr>
        <w:t>or</w:t>
      </w:r>
      <w:r w:rsidRPr="001E7EE2">
        <w:rPr>
          <w:rFonts w:ascii="Arial" w:hAnsi="Arial" w:cs="Arial"/>
          <w:dstrike/>
          <w:spacing w:val="25"/>
          <w:sz w:val="20"/>
          <w:szCs w:val="20"/>
          <w:highlight w:val="green"/>
        </w:rPr>
        <w:t xml:space="preserve"> </w:t>
      </w:r>
      <w:r w:rsidRPr="001E7EE2">
        <w:rPr>
          <w:rFonts w:ascii="Arial" w:hAnsi="Arial" w:cs="Arial"/>
          <w:dstrike/>
          <w:sz w:val="20"/>
          <w:szCs w:val="20"/>
          <w:highlight w:val="green"/>
        </w:rPr>
        <w:t>the</w:t>
      </w:r>
      <w:r w:rsidRPr="001E7EE2">
        <w:rPr>
          <w:rFonts w:ascii="Arial" w:hAnsi="Arial" w:cs="Arial"/>
          <w:dstrike/>
          <w:spacing w:val="26"/>
          <w:sz w:val="20"/>
          <w:szCs w:val="20"/>
          <w:highlight w:val="green"/>
        </w:rPr>
        <w:t xml:space="preserve"> </w:t>
      </w:r>
      <w:r w:rsidRPr="001E7EE2">
        <w:rPr>
          <w:rFonts w:ascii="Arial" w:hAnsi="Arial" w:cs="Arial"/>
          <w:dstrike/>
          <w:sz w:val="20"/>
          <w:szCs w:val="20"/>
          <w:highlight w:val="green"/>
        </w:rPr>
        <w:t>other</w:t>
      </w:r>
      <w:r w:rsidRPr="001E7EE2">
        <w:rPr>
          <w:rFonts w:ascii="Arial" w:hAnsi="Arial" w:cs="Arial"/>
          <w:dstrike/>
          <w:spacing w:val="24"/>
          <w:sz w:val="20"/>
          <w:szCs w:val="20"/>
          <w:highlight w:val="green"/>
        </w:rPr>
        <w:t xml:space="preserve"> </w:t>
      </w:r>
      <w:r w:rsidRPr="001E7EE2">
        <w:rPr>
          <w:rFonts w:ascii="Arial" w:hAnsi="Arial" w:cs="Arial"/>
          <w:dstrike/>
          <w:sz w:val="20"/>
          <w:szCs w:val="20"/>
          <w:highlight w:val="green"/>
        </w:rPr>
        <w:t>party</w:t>
      </w:r>
      <w:r w:rsidRPr="001E7EE2">
        <w:rPr>
          <w:rFonts w:ascii="Arial" w:hAnsi="Arial" w:cs="Arial"/>
          <w:dstrike/>
          <w:spacing w:val="27"/>
          <w:sz w:val="20"/>
          <w:szCs w:val="20"/>
          <w:highlight w:val="green"/>
        </w:rPr>
        <w:t xml:space="preserve"> </w:t>
      </w:r>
      <w:r w:rsidRPr="001E7EE2">
        <w:rPr>
          <w:rFonts w:ascii="Arial" w:hAnsi="Arial" w:cs="Arial"/>
          <w:dstrike/>
          <w:sz w:val="20"/>
          <w:szCs w:val="20"/>
          <w:highlight w:val="green"/>
        </w:rPr>
        <w:t>may</w:t>
      </w:r>
      <w:r w:rsidRPr="001E7EE2">
        <w:rPr>
          <w:rFonts w:ascii="Arial" w:hAnsi="Arial" w:cs="Arial"/>
          <w:dstrike/>
          <w:spacing w:val="27"/>
          <w:sz w:val="20"/>
          <w:szCs w:val="20"/>
          <w:highlight w:val="green"/>
        </w:rPr>
        <w:t xml:space="preserve"> </w:t>
      </w:r>
      <w:r w:rsidRPr="001E7EE2">
        <w:rPr>
          <w:rFonts w:ascii="Arial" w:hAnsi="Arial" w:cs="Arial"/>
          <w:dstrike/>
          <w:sz w:val="20"/>
          <w:szCs w:val="20"/>
          <w:highlight w:val="green"/>
        </w:rPr>
        <w:t>grieve</w:t>
      </w:r>
      <w:r w:rsidRPr="001E7EE2">
        <w:rPr>
          <w:rFonts w:ascii="Arial" w:hAnsi="Arial" w:cs="Arial"/>
          <w:dstrike/>
          <w:spacing w:val="26"/>
          <w:sz w:val="20"/>
          <w:szCs w:val="20"/>
          <w:highlight w:val="green"/>
        </w:rPr>
        <w:t xml:space="preserve"> </w:t>
      </w:r>
      <w:r w:rsidRPr="001E7EE2">
        <w:rPr>
          <w:rFonts w:ascii="Arial" w:hAnsi="Arial" w:cs="Arial"/>
          <w:dstrike/>
          <w:sz w:val="20"/>
          <w:szCs w:val="20"/>
          <w:highlight w:val="green"/>
        </w:rPr>
        <w:t>if</w:t>
      </w:r>
      <w:r w:rsidRPr="001E7EE2">
        <w:rPr>
          <w:rFonts w:ascii="Arial" w:hAnsi="Arial" w:cs="Arial"/>
          <w:dstrike/>
          <w:spacing w:val="25"/>
          <w:sz w:val="20"/>
          <w:szCs w:val="20"/>
          <w:highlight w:val="green"/>
        </w:rPr>
        <w:t xml:space="preserve"> </w:t>
      </w:r>
      <w:r w:rsidRPr="001E7EE2">
        <w:rPr>
          <w:rFonts w:ascii="Arial" w:hAnsi="Arial" w:cs="Arial"/>
          <w:dstrike/>
          <w:sz w:val="20"/>
          <w:szCs w:val="20"/>
          <w:highlight w:val="green"/>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49BD8DC" w14:textId="77777777" w:rsidR="008D766A" w:rsidRPr="001E7EE2" w:rsidRDefault="008D766A" w:rsidP="008D766A">
      <w:pPr>
        <w:pStyle w:val="BodyText"/>
        <w:spacing w:before="7"/>
        <w:ind w:left="851" w:right="4" w:hanging="851"/>
        <w:jc w:val="both"/>
        <w:rPr>
          <w:rFonts w:ascii="Arial" w:hAnsi="Arial" w:cs="Arial"/>
          <w:dstrike/>
          <w:sz w:val="20"/>
          <w:szCs w:val="20"/>
        </w:rPr>
      </w:pPr>
    </w:p>
    <w:p w14:paraId="69DB233F" w14:textId="77777777" w:rsidR="008D766A" w:rsidRPr="001E7EE2" w:rsidRDefault="008D766A" w:rsidP="008D766A">
      <w:pPr>
        <w:pStyle w:val="ListParagraph"/>
        <w:tabs>
          <w:tab w:val="left" w:pos="1379"/>
          <w:tab w:val="left" w:pos="1380"/>
        </w:tabs>
        <w:ind w:left="851" w:right="4"/>
        <w:rPr>
          <w:rFonts w:ascii="Arial" w:hAnsi="Arial" w:cs="Arial"/>
          <w:dstrike/>
          <w:sz w:val="20"/>
          <w:szCs w:val="20"/>
        </w:rPr>
      </w:pPr>
      <w:r w:rsidRPr="001E7EE2">
        <w:rPr>
          <w:rFonts w:ascii="Arial" w:hAnsi="Arial" w:cs="Arial"/>
          <w:dstrike/>
          <w:sz w:val="20"/>
          <w:szCs w:val="20"/>
          <w:highlight w:val="green"/>
        </w:rPr>
        <w:t>Decisions with respect to any remediation may be grieved within fourteen days of the</w:t>
      </w:r>
      <w:r w:rsidRPr="001E7EE2">
        <w:rPr>
          <w:rFonts w:ascii="Arial" w:hAnsi="Arial" w:cs="Arial"/>
          <w:dstrike/>
          <w:sz w:val="20"/>
          <w:szCs w:val="20"/>
        </w:rPr>
        <w:t xml:space="preserve"> </w:t>
      </w:r>
      <w:r w:rsidRPr="001E7EE2">
        <w:rPr>
          <w:rFonts w:ascii="Arial" w:hAnsi="Arial" w:cs="Arial"/>
          <w:dstrike/>
          <w:sz w:val="20"/>
          <w:szCs w:val="20"/>
          <w:highlight w:val="green"/>
        </w:rPr>
        <w:t>receipt of the decision by the</w:t>
      </w:r>
      <w:r w:rsidRPr="001E7EE2">
        <w:rPr>
          <w:rFonts w:ascii="Arial" w:hAnsi="Arial" w:cs="Arial"/>
          <w:dstrike/>
          <w:spacing w:val="-11"/>
          <w:sz w:val="20"/>
          <w:szCs w:val="20"/>
          <w:highlight w:val="green"/>
        </w:rPr>
        <w:t xml:space="preserve"> </w:t>
      </w:r>
      <w:r w:rsidRPr="001E7EE2">
        <w:rPr>
          <w:rFonts w:ascii="Arial" w:hAnsi="Arial" w:cs="Arial"/>
          <w:dstrike/>
          <w:sz w:val="20"/>
          <w:szCs w:val="20"/>
          <w:highlight w:val="green"/>
        </w:rPr>
        <w:t>employee.</w:t>
      </w:r>
    </w:p>
    <w:p w14:paraId="16E411FD" w14:textId="77777777" w:rsidR="008D766A" w:rsidRPr="001E7EE2" w:rsidRDefault="008D766A" w:rsidP="008D766A">
      <w:pPr>
        <w:pStyle w:val="ListParagraph"/>
        <w:tabs>
          <w:tab w:val="left" w:pos="1379"/>
          <w:tab w:val="left" w:pos="1380"/>
        </w:tabs>
        <w:ind w:left="851" w:right="4"/>
        <w:rPr>
          <w:rFonts w:ascii="Arial" w:hAnsi="Arial" w:cs="Arial"/>
          <w:dstrike/>
          <w:sz w:val="20"/>
          <w:szCs w:val="20"/>
        </w:rPr>
      </w:pPr>
    </w:p>
    <w:p w14:paraId="4692D22E" w14:textId="77777777" w:rsidR="008D766A" w:rsidRPr="001E7EE2" w:rsidRDefault="008D766A" w:rsidP="00113527">
      <w:pPr>
        <w:pStyle w:val="ListParagraph"/>
        <w:numPr>
          <w:ilvl w:val="2"/>
          <w:numId w:val="14"/>
        </w:numPr>
        <w:tabs>
          <w:tab w:val="left" w:pos="1379"/>
          <w:tab w:val="left" w:pos="1380"/>
        </w:tabs>
        <w:spacing w:before="92"/>
        <w:ind w:left="851" w:right="4" w:hanging="851"/>
        <w:jc w:val="both"/>
        <w:rPr>
          <w:rFonts w:ascii="Arial" w:hAnsi="Arial" w:cs="Arial"/>
          <w:sz w:val="20"/>
          <w:szCs w:val="20"/>
        </w:rPr>
      </w:pPr>
      <w:r w:rsidRPr="001E7EE2">
        <w:rPr>
          <w:rFonts w:ascii="Arial" w:hAnsi="Arial" w:cs="Arial"/>
          <w:sz w:val="20"/>
          <w:szCs w:val="20"/>
        </w:rPr>
        <w:t xml:space="preserve">Separation of Complainant and </w:t>
      </w:r>
      <w:r w:rsidRPr="001E7EE2">
        <w:rPr>
          <w:rFonts w:ascii="Arial" w:hAnsi="Arial" w:cs="Arial"/>
          <w:dstrike/>
          <w:sz w:val="20"/>
          <w:szCs w:val="20"/>
          <w:highlight w:val="green"/>
        </w:rPr>
        <w:t>Alleged Harasser</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Respondent</w:t>
      </w:r>
    </w:p>
    <w:p w14:paraId="0995FC31" w14:textId="77777777" w:rsidR="008D766A" w:rsidRPr="001E7EE2" w:rsidRDefault="008D766A" w:rsidP="008D766A">
      <w:pPr>
        <w:pStyle w:val="BodyText"/>
        <w:spacing w:before="100"/>
        <w:ind w:left="851" w:right="4"/>
        <w:jc w:val="both"/>
        <w:rPr>
          <w:rFonts w:ascii="Arial" w:hAnsi="Arial" w:cs="Arial"/>
          <w:dstrike/>
          <w:sz w:val="20"/>
          <w:szCs w:val="20"/>
        </w:rPr>
      </w:pPr>
      <w:r w:rsidRPr="001E7EE2">
        <w:rPr>
          <w:rFonts w:ascii="Arial" w:hAnsi="Arial" w:cs="Arial"/>
          <w:sz w:val="20"/>
          <w:szCs w:val="20"/>
        </w:rPr>
        <w:t xml:space="preserve">The parties agree that some circumstances involving allegations of discrimination or harassment warrant separation of the complainant and </w:t>
      </w:r>
      <w:r w:rsidRPr="001E7EE2">
        <w:rPr>
          <w:rFonts w:ascii="Arial" w:hAnsi="Arial" w:cs="Arial"/>
          <w:dstrike/>
          <w:sz w:val="20"/>
          <w:szCs w:val="20"/>
          <w:highlight w:val="green"/>
        </w:rPr>
        <w:t>alleged harasser</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respondent.</w:t>
      </w:r>
      <w:r w:rsidRPr="001E7EE2">
        <w:rPr>
          <w:rFonts w:ascii="Arial" w:hAnsi="Arial" w:cs="Arial"/>
          <w:dstrike/>
          <w:sz w:val="20"/>
          <w:szCs w:val="20"/>
          <w:highlight w:val="green"/>
        </w:rPr>
        <w:t>:</w:t>
      </w:r>
    </w:p>
    <w:p w14:paraId="59F8903B" w14:textId="77777777" w:rsidR="008D766A" w:rsidRPr="001E7EE2" w:rsidRDefault="008D766A" w:rsidP="008D766A">
      <w:pPr>
        <w:pStyle w:val="BodyText"/>
        <w:spacing w:before="1"/>
        <w:ind w:left="851" w:right="4" w:hanging="1"/>
        <w:jc w:val="both"/>
        <w:rPr>
          <w:rFonts w:ascii="Arial" w:hAnsi="Arial" w:cs="Arial"/>
          <w:sz w:val="20"/>
          <w:szCs w:val="20"/>
        </w:rPr>
      </w:pPr>
    </w:p>
    <w:p w14:paraId="2FC21C9F" w14:textId="77777777" w:rsidR="008D766A" w:rsidRPr="001E7EE2" w:rsidRDefault="008D766A" w:rsidP="008D766A">
      <w:pPr>
        <w:pStyle w:val="BodyText"/>
        <w:spacing w:before="1"/>
        <w:ind w:left="851" w:right="4" w:hanging="1"/>
        <w:jc w:val="both"/>
        <w:rPr>
          <w:rFonts w:ascii="Arial" w:hAnsi="Arial" w:cs="Arial"/>
          <w:sz w:val="20"/>
          <w:szCs w:val="20"/>
        </w:rPr>
      </w:pPr>
      <w:r w:rsidRPr="001E7EE2">
        <w:rPr>
          <w:rFonts w:ascii="Arial" w:hAnsi="Arial" w:cs="Arial"/>
          <w:sz w:val="20"/>
          <w:szCs w:val="20"/>
        </w:rPr>
        <w:t>Decisions with respect to any remediation shall not be grievable except:</w:t>
      </w:r>
    </w:p>
    <w:p w14:paraId="44D0DCE6" w14:textId="77777777" w:rsidR="008D766A" w:rsidRPr="001E7EE2" w:rsidRDefault="008D766A" w:rsidP="008D766A">
      <w:pPr>
        <w:pStyle w:val="BodyText"/>
        <w:spacing w:before="1"/>
        <w:ind w:left="851" w:right="4" w:hanging="851"/>
        <w:jc w:val="both"/>
        <w:rPr>
          <w:rFonts w:ascii="Arial" w:hAnsi="Arial" w:cs="Arial"/>
          <w:sz w:val="20"/>
          <w:szCs w:val="20"/>
        </w:rPr>
      </w:pPr>
    </w:p>
    <w:p w14:paraId="1BB734EE" w14:textId="77777777" w:rsidR="008D766A" w:rsidRPr="001E7EE2" w:rsidRDefault="008D766A" w:rsidP="00113527">
      <w:pPr>
        <w:pStyle w:val="ListParagraph"/>
        <w:numPr>
          <w:ilvl w:val="3"/>
          <w:numId w:val="14"/>
        </w:numPr>
        <w:tabs>
          <w:tab w:val="left" w:pos="515"/>
        </w:tabs>
        <w:ind w:left="1276" w:right="4" w:hanging="425"/>
        <w:jc w:val="both"/>
        <w:rPr>
          <w:rFonts w:ascii="Arial" w:hAnsi="Arial" w:cs="Arial"/>
          <w:sz w:val="20"/>
          <w:szCs w:val="20"/>
        </w:rPr>
      </w:pPr>
      <w:r w:rsidRPr="001E7EE2">
        <w:rPr>
          <w:rFonts w:ascii="Arial" w:hAnsi="Arial" w:cs="Arial"/>
          <w:sz w:val="20"/>
          <w:szCs w:val="20"/>
        </w:rPr>
        <w:t>the</w:t>
      </w:r>
      <w:r w:rsidRPr="001E7EE2">
        <w:rPr>
          <w:rFonts w:ascii="Arial" w:hAnsi="Arial" w:cs="Arial"/>
          <w:spacing w:val="12"/>
          <w:sz w:val="20"/>
          <w:szCs w:val="20"/>
        </w:rPr>
        <w:t xml:space="preserve"> </w:t>
      </w:r>
      <w:r w:rsidRPr="001E7EE2">
        <w:rPr>
          <w:rFonts w:ascii="Arial" w:hAnsi="Arial" w:cs="Arial"/>
          <w:sz w:val="20"/>
          <w:szCs w:val="20"/>
        </w:rPr>
        <w:t>complainant-employee</w:t>
      </w:r>
      <w:r w:rsidRPr="001E7EE2">
        <w:rPr>
          <w:rFonts w:ascii="Arial" w:hAnsi="Arial" w:cs="Arial"/>
          <w:dstrike/>
          <w:sz w:val="20"/>
          <w:szCs w:val="20"/>
        </w:rPr>
        <w:t>,</w:t>
      </w:r>
      <w:r w:rsidRPr="001E7EE2">
        <w:rPr>
          <w:rFonts w:ascii="Arial" w:hAnsi="Arial" w:cs="Arial"/>
          <w:sz w:val="20"/>
          <w:szCs w:val="20"/>
        </w:rPr>
        <w:t xml:space="preserve"> may</w:t>
      </w:r>
      <w:r w:rsidRPr="001E7EE2">
        <w:rPr>
          <w:rFonts w:ascii="Arial" w:hAnsi="Arial" w:cs="Arial"/>
          <w:spacing w:val="11"/>
          <w:sz w:val="20"/>
          <w:szCs w:val="20"/>
        </w:rPr>
        <w:t xml:space="preserve"> </w:t>
      </w:r>
      <w:r w:rsidRPr="001E7EE2">
        <w:rPr>
          <w:rFonts w:ascii="Arial" w:hAnsi="Arial" w:cs="Arial"/>
          <w:sz w:val="20"/>
          <w:szCs w:val="20"/>
        </w:rPr>
        <w:t>grieve</w:t>
      </w:r>
      <w:r w:rsidRPr="001E7EE2">
        <w:rPr>
          <w:rFonts w:ascii="Arial" w:hAnsi="Arial" w:cs="Arial"/>
          <w:spacing w:val="12"/>
          <w:sz w:val="20"/>
          <w:szCs w:val="20"/>
        </w:rPr>
        <w:t xml:space="preserve"> </w:t>
      </w:r>
      <w:r w:rsidRPr="001E7EE2">
        <w:rPr>
          <w:rFonts w:ascii="Arial" w:hAnsi="Arial" w:cs="Arial"/>
          <w:sz w:val="20"/>
          <w:szCs w:val="20"/>
        </w:rPr>
        <w:t>a</w:t>
      </w:r>
      <w:r w:rsidRPr="001E7EE2">
        <w:rPr>
          <w:rFonts w:ascii="Arial" w:hAnsi="Arial" w:cs="Arial"/>
          <w:spacing w:val="13"/>
          <w:sz w:val="20"/>
          <w:szCs w:val="20"/>
        </w:rPr>
        <w:t xml:space="preserve"> </w:t>
      </w:r>
      <w:r w:rsidRPr="001E7EE2">
        <w:rPr>
          <w:rFonts w:ascii="Arial" w:hAnsi="Arial" w:cs="Arial"/>
          <w:sz w:val="20"/>
          <w:szCs w:val="20"/>
        </w:rPr>
        <w:t>decision</w:t>
      </w:r>
      <w:r w:rsidRPr="001E7EE2">
        <w:rPr>
          <w:rFonts w:ascii="Arial" w:hAnsi="Arial" w:cs="Arial"/>
          <w:spacing w:val="11"/>
          <w:sz w:val="20"/>
          <w:szCs w:val="20"/>
        </w:rPr>
        <w:t xml:space="preserve"> </w:t>
      </w:r>
      <w:r w:rsidRPr="001E7EE2">
        <w:rPr>
          <w:rFonts w:ascii="Arial" w:hAnsi="Arial" w:cs="Arial"/>
          <w:sz w:val="20"/>
          <w:szCs w:val="20"/>
        </w:rPr>
        <w:t>not</w:t>
      </w:r>
      <w:r w:rsidRPr="001E7EE2">
        <w:rPr>
          <w:rFonts w:ascii="Arial" w:hAnsi="Arial" w:cs="Arial"/>
          <w:spacing w:val="11"/>
          <w:sz w:val="20"/>
          <w:szCs w:val="20"/>
        </w:rPr>
        <w:t xml:space="preserve"> </w:t>
      </w:r>
      <w:r w:rsidRPr="001E7EE2">
        <w:rPr>
          <w:rFonts w:ascii="Arial" w:hAnsi="Arial" w:cs="Arial"/>
          <w:sz w:val="20"/>
          <w:szCs w:val="20"/>
        </w:rPr>
        <w:t>to</w:t>
      </w:r>
      <w:r w:rsidRPr="001E7EE2">
        <w:rPr>
          <w:rFonts w:ascii="Arial" w:hAnsi="Arial" w:cs="Arial"/>
          <w:spacing w:val="13"/>
          <w:sz w:val="20"/>
          <w:szCs w:val="20"/>
        </w:rPr>
        <w:t xml:space="preserve"> </w:t>
      </w:r>
      <w:r w:rsidRPr="001E7EE2">
        <w:rPr>
          <w:rFonts w:ascii="Arial" w:hAnsi="Arial" w:cs="Arial"/>
          <w:sz w:val="20"/>
          <w:szCs w:val="20"/>
        </w:rPr>
        <w:t>separate the parties;</w:t>
      </w:r>
    </w:p>
    <w:p w14:paraId="5E764BFA" w14:textId="77777777" w:rsidR="008D766A" w:rsidRPr="001E7EE2" w:rsidRDefault="008D766A" w:rsidP="008D766A">
      <w:pPr>
        <w:pStyle w:val="BodyText"/>
        <w:ind w:left="1276" w:right="4" w:hanging="426"/>
        <w:jc w:val="both"/>
        <w:rPr>
          <w:rFonts w:ascii="Arial" w:hAnsi="Arial" w:cs="Arial"/>
          <w:sz w:val="20"/>
          <w:szCs w:val="20"/>
        </w:rPr>
      </w:pPr>
    </w:p>
    <w:p w14:paraId="7B4D9487" w14:textId="77777777" w:rsidR="008D766A" w:rsidRPr="001E7EE2" w:rsidRDefault="008D766A" w:rsidP="00113527">
      <w:pPr>
        <w:pStyle w:val="ListParagraph"/>
        <w:numPr>
          <w:ilvl w:val="3"/>
          <w:numId w:val="14"/>
        </w:numPr>
        <w:tabs>
          <w:tab w:val="left" w:pos="515"/>
        </w:tabs>
        <w:ind w:left="1276" w:right="4" w:hanging="425"/>
        <w:jc w:val="both"/>
        <w:rPr>
          <w:rFonts w:ascii="Arial" w:hAnsi="Arial" w:cs="Arial"/>
          <w:sz w:val="20"/>
          <w:szCs w:val="20"/>
        </w:rPr>
      </w:pPr>
      <w:r w:rsidRPr="001E7EE2">
        <w:rPr>
          <w:rFonts w:ascii="Arial" w:hAnsi="Arial" w:cs="Arial"/>
          <w:sz w:val="20"/>
          <w:szCs w:val="20"/>
        </w:rPr>
        <w:t>the</w:t>
      </w:r>
      <w:r w:rsidRPr="001E7EE2">
        <w:rPr>
          <w:rFonts w:ascii="Arial" w:hAnsi="Arial" w:cs="Arial"/>
          <w:spacing w:val="26"/>
          <w:sz w:val="20"/>
          <w:szCs w:val="20"/>
        </w:rPr>
        <w:t xml:space="preserve"> </w:t>
      </w:r>
      <w:r w:rsidRPr="001E7EE2">
        <w:rPr>
          <w:rFonts w:ascii="Arial" w:hAnsi="Arial" w:cs="Arial"/>
          <w:dstrike/>
          <w:sz w:val="20"/>
          <w:szCs w:val="20"/>
          <w:highlight w:val="green"/>
        </w:rPr>
        <w:t>complainant-</w:t>
      </w:r>
      <w:r w:rsidRPr="001E7EE2">
        <w:rPr>
          <w:rFonts w:ascii="Arial" w:hAnsi="Arial" w:cs="Arial"/>
          <w:sz w:val="20"/>
          <w:szCs w:val="20"/>
        </w:rPr>
        <w:t xml:space="preserve">employee, </w:t>
      </w:r>
      <w:r w:rsidRPr="001E7EE2">
        <w:rPr>
          <w:rFonts w:ascii="Arial" w:hAnsi="Arial" w:cs="Arial"/>
          <w:color w:val="FF0000"/>
          <w:sz w:val="20"/>
          <w:szCs w:val="20"/>
          <w:highlight w:val="green"/>
        </w:rPr>
        <w:t xml:space="preserve">whether complainant or respondent, </w:t>
      </w:r>
      <w:r w:rsidRPr="001E7EE2">
        <w:rPr>
          <w:rFonts w:ascii="Arial" w:hAnsi="Arial" w:cs="Arial"/>
          <w:dstrike/>
          <w:sz w:val="20"/>
          <w:szCs w:val="20"/>
          <w:highlight w:val="green"/>
        </w:rPr>
        <w:t>or</w:t>
      </w:r>
      <w:r w:rsidRPr="001E7EE2">
        <w:rPr>
          <w:rFonts w:ascii="Arial" w:hAnsi="Arial" w:cs="Arial"/>
          <w:dstrike/>
          <w:spacing w:val="25"/>
          <w:sz w:val="20"/>
          <w:szCs w:val="20"/>
          <w:highlight w:val="green"/>
        </w:rPr>
        <w:t xml:space="preserve"> </w:t>
      </w:r>
      <w:r w:rsidRPr="001E7EE2">
        <w:rPr>
          <w:rFonts w:ascii="Arial" w:hAnsi="Arial" w:cs="Arial"/>
          <w:dstrike/>
          <w:sz w:val="20"/>
          <w:szCs w:val="20"/>
          <w:highlight w:val="green"/>
        </w:rPr>
        <w:t>the</w:t>
      </w:r>
      <w:r w:rsidRPr="001E7EE2">
        <w:rPr>
          <w:rFonts w:ascii="Arial" w:hAnsi="Arial" w:cs="Arial"/>
          <w:dstrike/>
          <w:spacing w:val="26"/>
          <w:sz w:val="20"/>
          <w:szCs w:val="20"/>
          <w:highlight w:val="green"/>
        </w:rPr>
        <w:t xml:space="preserve"> </w:t>
      </w:r>
      <w:r w:rsidRPr="001E7EE2">
        <w:rPr>
          <w:rFonts w:ascii="Arial" w:hAnsi="Arial" w:cs="Arial"/>
          <w:dstrike/>
          <w:sz w:val="20"/>
          <w:szCs w:val="20"/>
          <w:highlight w:val="green"/>
        </w:rPr>
        <w:t>other</w:t>
      </w:r>
      <w:r w:rsidRPr="001E7EE2">
        <w:rPr>
          <w:rFonts w:ascii="Arial" w:hAnsi="Arial" w:cs="Arial"/>
          <w:dstrike/>
          <w:spacing w:val="24"/>
          <w:sz w:val="20"/>
          <w:szCs w:val="20"/>
          <w:highlight w:val="green"/>
        </w:rPr>
        <w:t xml:space="preserve"> </w:t>
      </w:r>
      <w:r w:rsidRPr="001E7EE2">
        <w:rPr>
          <w:rFonts w:ascii="Arial" w:hAnsi="Arial" w:cs="Arial"/>
          <w:dstrike/>
          <w:sz w:val="20"/>
          <w:szCs w:val="20"/>
          <w:highlight w:val="green"/>
        </w:rPr>
        <w:t>party</w:t>
      </w:r>
      <w:r w:rsidRPr="001E7EE2">
        <w:rPr>
          <w:rFonts w:ascii="Arial" w:hAnsi="Arial" w:cs="Arial"/>
          <w:spacing w:val="27"/>
          <w:sz w:val="20"/>
          <w:szCs w:val="20"/>
        </w:rPr>
        <w:t xml:space="preserve"> </w:t>
      </w:r>
      <w:r w:rsidRPr="001E7EE2">
        <w:rPr>
          <w:rFonts w:ascii="Arial" w:hAnsi="Arial" w:cs="Arial"/>
          <w:sz w:val="20"/>
          <w:szCs w:val="20"/>
        </w:rPr>
        <w:t>may</w:t>
      </w:r>
      <w:r w:rsidRPr="001E7EE2">
        <w:rPr>
          <w:rFonts w:ascii="Arial" w:hAnsi="Arial" w:cs="Arial"/>
          <w:spacing w:val="27"/>
          <w:sz w:val="20"/>
          <w:szCs w:val="20"/>
        </w:rPr>
        <w:t xml:space="preserve"> </w:t>
      </w:r>
      <w:r w:rsidRPr="001E7EE2">
        <w:rPr>
          <w:rFonts w:ascii="Arial" w:hAnsi="Arial" w:cs="Arial"/>
          <w:sz w:val="20"/>
          <w:szCs w:val="20"/>
        </w:rPr>
        <w:t>grieve</w:t>
      </w:r>
      <w:r w:rsidRPr="001E7EE2">
        <w:rPr>
          <w:rFonts w:ascii="Arial" w:hAnsi="Arial" w:cs="Arial"/>
          <w:spacing w:val="26"/>
          <w:sz w:val="20"/>
          <w:szCs w:val="20"/>
        </w:rPr>
        <w:t xml:space="preserve"> </w:t>
      </w:r>
      <w:r w:rsidRPr="001E7EE2">
        <w:rPr>
          <w:rFonts w:ascii="Arial" w:hAnsi="Arial" w:cs="Arial"/>
          <w:sz w:val="20"/>
          <w:szCs w:val="20"/>
        </w:rPr>
        <w:t>if</w:t>
      </w:r>
      <w:r w:rsidRPr="001E7EE2">
        <w:rPr>
          <w:rFonts w:ascii="Arial" w:hAnsi="Arial" w:cs="Arial"/>
          <w:spacing w:val="25"/>
          <w:sz w:val="20"/>
          <w:szCs w:val="20"/>
        </w:rPr>
        <w:t xml:space="preserve"> </w:t>
      </w:r>
      <w:r w:rsidRPr="001E7EE2">
        <w:rPr>
          <w:rFonts w:ascii="Arial" w:hAnsi="Arial" w:cs="Arial"/>
          <w:sz w:val="20"/>
          <w:szCs w:val="20"/>
        </w:rPr>
        <w:t>they believe that in consequence of the arrangement for separation of the parties</w:t>
      </w:r>
      <w:r w:rsidRPr="001E7EE2">
        <w:rPr>
          <w:rFonts w:ascii="Arial" w:hAnsi="Arial" w:cs="Arial"/>
          <w:color w:val="FF0000"/>
          <w:sz w:val="20"/>
          <w:szCs w:val="20"/>
        </w:rPr>
        <w:t>,</w:t>
      </w:r>
      <w:r w:rsidRPr="001E7EE2">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A47EFA8" w14:textId="77777777" w:rsidR="008D766A" w:rsidRPr="001E7EE2" w:rsidRDefault="008D766A" w:rsidP="008D766A">
      <w:pPr>
        <w:pStyle w:val="BodyText"/>
        <w:spacing w:before="4"/>
        <w:ind w:left="0" w:right="4"/>
        <w:jc w:val="both"/>
        <w:rPr>
          <w:rFonts w:ascii="Arial" w:hAnsi="Arial" w:cs="Arial"/>
          <w:dstrike/>
          <w:sz w:val="20"/>
          <w:szCs w:val="20"/>
        </w:rPr>
      </w:pPr>
    </w:p>
    <w:p w14:paraId="64C20088" w14:textId="77777777" w:rsidR="008D766A" w:rsidRPr="001E7EE2" w:rsidRDefault="008D766A" w:rsidP="00113527">
      <w:pPr>
        <w:pStyle w:val="ListParagraph"/>
        <w:numPr>
          <w:ilvl w:val="2"/>
          <w:numId w:val="14"/>
        </w:numPr>
        <w:tabs>
          <w:tab w:val="left" w:pos="1379"/>
          <w:tab w:val="left" w:pos="1380"/>
        </w:tabs>
        <w:ind w:left="851" w:right="4" w:hanging="851"/>
        <w:jc w:val="both"/>
        <w:rPr>
          <w:rFonts w:ascii="Arial" w:hAnsi="Arial" w:cs="Arial"/>
          <w:sz w:val="20"/>
          <w:szCs w:val="20"/>
        </w:rPr>
      </w:pPr>
      <w:r w:rsidRPr="001E7EE2">
        <w:rPr>
          <w:rFonts w:ascii="Arial" w:hAnsi="Arial" w:cs="Arial"/>
          <w:sz w:val="20"/>
          <w:szCs w:val="20"/>
        </w:rPr>
        <w:t xml:space="preserve">Decisions with respect to any remediation may be grieved within fourteen days of the receipt of the </w:t>
      </w:r>
      <w:r w:rsidRPr="001E7EE2">
        <w:rPr>
          <w:rFonts w:ascii="Arial" w:hAnsi="Arial" w:cs="Arial"/>
          <w:color w:val="FF0000"/>
          <w:sz w:val="20"/>
          <w:szCs w:val="20"/>
          <w:highlight w:val="green"/>
        </w:rPr>
        <w:t>Employer’s</w:t>
      </w:r>
      <w:r w:rsidRPr="001E7EE2">
        <w:rPr>
          <w:rFonts w:ascii="Arial" w:hAnsi="Arial" w:cs="Arial"/>
          <w:sz w:val="20"/>
          <w:szCs w:val="20"/>
        </w:rPr>
        <w:t xml:space="preserve"> decision by the</w:t>
      </w:r>
      <w:r w:rsidRPr="001E7EE2">
        <w:rPr>
          <w:rFonts w:ascii="Arial" w:hAnsi="Arial" w:cs="Arial"/>
          <w:spacing w:val="-11"/>
          <w:sz w:val="20"/>
          <w:szCs w:val="20"/>
        </w:rPr>
        <w:t xml:space="preserve"> </w:t>
      </w:r>
      <w:r w:rsidRPr="001E7EE2">
        <w:rPr>
          <w:rFonts w:ascii="Arial" w:hAnsi="Arial" w:cs="Arial"/>
          <w:sz w:val="20"/>
          <w:szCs w:val="20"/>
        </w:rPr>
        <w:t>employee.</w:t>
      </w:r>
    </w:p>
    <w:p w14:paraId="019B4EF5" w14:textId="77777777" w:rsidR="008D766A" w:rsidRPr="001E7EE2" w:rsidRDefault="008D766A" w:rsidP="008D766A">
      <w:pPr>
        <w:pStyle w:val="ListParagraph"/>
        <w:tabs>
          <w:tab w:val="left" w:pos="1379"/>
          <w:tab w:val="left" w:pos="1380"/>
        </w:tabs>
        <w:ind w:left="851" w:right="4"/>
        <w:rPr>
          <w:rFonts w:ascii="Arial" w:hAnsi="Arial" w:cs="Arial"/>
          <w:sz w:val="20"/>
          <w:szCs w:val="20"/>
        </w:rPr>
      </w:pPr>
    </w:p>
    <w:p w14:paraId="3E30AF8C" w14:textId="77777777" w:rsidR="008D766A" w:rsidRPr="001E7EE2" w:rsidRDefault="008D766A" w:rsidP="008D766A">
      <w:pPr>
        <w:pStyle w:val="ListParagraph"/>
        <w:tabs>
          <w:tab w:val="left" w:pos="1379"/>
          <w:tab w:val="left" w:pos="1380"/>
        </w:tabs>
        <w:ind w:left="851" w:right="4"/>
        <w:rPr>
          <w:rFonts w:ascii="Arial" w:hAnsi="Arial" w:cs="Arial"/>
          <w:dstrike/>
          <w:sz w:val="20"/>
          <w:szCs w:val="20"/>
        </w:rPr>
      </w:pPr>
      <w:r w:rsidRPr="001E7EE2">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1E7EE2">
        <w:rPr>
          <w:rFonts w:ascii="Arial" w:hAnsi="Arial" w:cs="Arial"/>
          <w:dstrike/>
          <w:spacing w:val="-2"/>
          <w:sz w:val="20"/>
          <w:szCs w:val="20"/>
        </w:rPr>
        <w:t xml:space="preserve"> </w:t>
      </w:r>
      <w:r w:rsidRPr="001E7EE2">
        <w:rPr>
          <w:rFonts w:ascii="Arial" w:hAnsi="Arial" w:cs="Arial"/>
          <w:dstrike/>
          <w:sz w:val="20"/>
          <w:szCs w:val="20"/>
        </w:rPr>
        <w:t>Centre).</w:t>
      </w:r>
    </w:p>
    <w:p w14:paraId="6CCB5D95" w14:textId="77777777" w:rsidR="008D766A" w:rsidRPr="001E7EE2" w:rsidRDefault="008D766A" w:rsidP="008D766A">
      <w:pPr>
        <w:pStyle w:val="BodyText"/>
        <w:spacing w:before="8"/>
        <w:ind w:left="851" w:right="4" w:hanging="851"/>
        <w:jc w:val="both"/>
        <w:rPr>
          <w:rFonts w:ascii="Arial" w:hAnsi="Arial" w:cs="Arial"/>
          <w:dstrike/>
          <w:sz w:val="20"/>
          <w:szCs w:val="20"/>
        </w:rPr>
      </w:pPr>
    </w:p>
    <w:p w14:paraId="50D20C9F" w14:textId="77777777" w:rsidR="008D766A" w:rsidRPr="001E7EE2" w:rsidRDefault="008D766A" w:rsidP="008D766A">
      <w:pPr>
        <w:pStyle w:val="BodyText"/>
        <w:ind w:left="851" w:right="4"/>
        <w:jc w:val="both"/>
        <w:rPr>
          <w:rFonts w:ascii="Arial" w:hAnsi="Arial" w:cs="Arial"/>
          <w:dstrike/>
          <w:sz w:val="20"/>
          <w:szCs w:val="20"/>
        </w:rPr>
      </w:pPr>
      <w:r w:rsidRPr="001E7EE2">
        <w:rPr>
          <w:rFonts w:ascii="Arial" w:hAnsi="Arial" w:cs="Arial"/>
          <w:dstrike/>
          <w:sz w:val="20"/>
          <w:szCs w:val="20"/>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9"/>
    <w:p w14:paraId="253B1464" w14:textId="77777777" w:rsidR="008D766A" w:rsidRPr="001E7EE2" w:rsidRDefault="008D766A" w:rsidP="008D766A">
      <w:pPr>
        <w:pStyle w:val="BodyText"/>
        <w:spacing w:before="7"/>
        <w:ind w:left="851" w:right="4" w:hanging="851"/>
        <w:jc w:val="both"/>
        <w:rPr>
          <w:rFonts w:ascii="Arial" w:hAnsi="Arial" w:cs="Arial"/>
          <w:sz w:val="20"/>
          <w:szCs w:val="20"/>
        </w:rPr>
      </w:pPr>
    </w:p>
    <w:p w14:paraId="668A17FE" w14:textId="77777777" w:rsidR="008D766A" w:rsidRPr="0054347F" w:rsidRDefault="008D766A" w:rsidP="00E25296">
      <w:pPr>
        <w:pStyle w:val="BodyText"/>
        <w:numPr>
          <w:ilvl w:val="2"/>
          <w:numId w:val="61"/>
        </w:numPr>
        <w:spacing w:before="100"/>
        <w:ind w:left="851" w:right="4" w:hanging="851"/>
        <w:jc w:val="both"/>
        <w:rPr>
          <w:rFonts w:ascii="Arial" w:hAnsi="Arial" w:cs="Arial"/>
          <w:color w:val="FF0000"/>
          <w:sz w:val="20"/>
          <w:szCs w:val="20"/>
        </w:rPr>
      </w:pPr>
      <w:commentRangeStart w:id="20"/>
      <w:r w:rsidRPr="001E7EE2">
        <w:rPr>
          <w:rFonts w:ascii="Arial" w:hAnsi="Arial" w:cs="Arial"/>
          <w:color w:val="FF0000"/>
          <w:sz w:val="20"/>
          <w:szCs w:val="20"/>
        </w:rPr>
        <w:t>Grievance</w:t>
      </w:r>
      <w:commentRangeEnd w:id="20"/>
      <w:r w:rsidR="00CD6985">
        <w:rPr>
          <w:rStyle w:val="CommentReference"/>
          <w:rFonts w:asciiTheme="minorHAnsi" w:eastAsiaTheme="minorHAnsi" w:hAnsiTheme="minorHAnsi" w:cstheme="minorBidi"/>
        </w:rPr>
        <w:commentReference w:id="20"/>
      </w:r>
      <w:r w:rsidRPr="001E7EE2">
        <w:rPr>
          <w:rFonts w:ascii="Arial" w:hAnsi="Arial" w:cs="Arial"/>
          <w:color w:val="FF0000"/>
          <w:sz w:val="20"/>
          <w:szCs w:val="20"/>
        </w:rPr>
        <w:t xml:space="preserve"> </w:t>
      </w:r>
      <w:r w:rsidRPr="0054347F">
        <w:rPr>
          <w:rFonts w:ascii="Arial" w:hAnsi="Arial" w:cs="Arial"/>
          <w:color w:val="FF0000"/>
          <w:sz w:val="20"/>
          <w:szCs w:val="20"/>
        </w:rPr>
        <w:t xml:space="preserve">Rights as per Article 6 </w:t>
      </w:r>
    </w:p>
    <w:p w14:paraId="5AC7590B" w14:textId="77777777" w:rsidR="008D766A" w:rsidRPr="001E7EE2" w:rsidRDefault="008D766A" w:rsidP="008D766A">
      <w:pPr>
        <w:spacing w:before="92"/>
        <w:ind w:left="851" w:right="4"/>
        <w:rPr>
          <w:rFonts w:ascii="Arial" w:hAnsi="Arial" w:cs="Arial"/>
          <w:color w:val="FF0000"/>
          <w:sz w:val="20"/>
          <w:szCs w:val="20"/>
        </w:rPr>
      </w:pPr>
      <w:r w:rsidRPr="0054347F">
        <w:rPr>
          <w:rFonts w:ascii="Arial" w:hAnsi="Arial" w:cs="Arial"/>
          <w:color w:val="FF0000"/>
          <w:sz w:val="20"/>
          <w:szCs w:val="20"/>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2CAFD8CF" w14:textId="77777777" w:rsidR="008D766A" w:rsidRPr="001E7EE2" w:rsidRDefault="008D766A" w:rsidP="008D766A">
      <w:pPr>
        <w:spacing w:before="92"/>
        <w:ind w:left="851" w:right="4"/>
        <w:rPr>
          <w:rFonts w:ascii="Arial" w:hAnsi="Arial" w:cs="Arial"/>
          <w:color w:val="FF0000"/>
          <w:sz w:val="20"/>
          <w:szCs w:val="20"/>
        </w:rPr>
      </w:pPr>
    </w:p>
    <w:p w14:paraId="4F9581B5" w14:textId="77777777" w:rsidR="008D766A" w:rsidRPr="0054347F" w:rsidRDefault="008D766A" w:rsidP="00E25296">
      <w:pPr>
        <w:pStyle w:val="ListParagraph"/>
        <w:numPr>
          <w:ilvl w:val="2"/>
          <w:numId w:val="62"/>
        </w:numPr>
        <w:tabs>
          <w:tab w:val="left" w:pos="1379"/>
          <w:tab w:val="left" w:pos="1380"/>
        </w:tabs>
        <w:spacing w:before="92"/>
        <w:ind w:left="851" w:right="4" w:hanging="851"/>
        <w:jc w:val="both"/>
        <w:rPr>
          <w:rFonts w:ascii="Arial" w:hAnsi="Arial" w:cs="Arial"/>
          <w:dstrike/>
          <w:sz w:val="20"/>
          <w:szCs w:val="20"/>
        </w:rPr>
      </w:pPr>
      <w:commentRangeStart w:id="21"/>
      <w:r w:rsidRPr="0054347F">
        <w:rPr>
          <w:rFonts w:ascii="Arial" w:hAnsi="Arial" w:cs="Arial"/>
          <w:dstrike/>
          <w:sz w:val="20"/>
          <w:szCs w:val="20"/>
        </w:rPr>
        <w:t xml:space="preserve">Separation </w:t>
      </w:r>
      <w:commentRangeEnd w:id="21"/>
      <w:r w:rsidR="00CD6985">
        <w:rPr>
          <w:rStyle w:val="CommentReference"/>
          <w:rFonts w:asciiTheme="minorHAnsi" w:eastAsiaTheme="minorHAnsi" w:hAnsiTheme="minorHAnsi" w:cstheme="minorBidi"/>
        </w:rPr>
        <w:commentReference w:id="21"/>
      </w:r>
      <w:r w:rsidRPr="0054347F">
        <w:rPr>
          <w:rFonts w:ascii="Arial" w:hAnsi="Arial" w:cs="Arial"/>
          <w:dstrike/>
          <w:sz w:val="20"/>
          <w:szCs w:val="20"/>
        </w:rPr>
        <w:t>of Complainant and Alleged Harasser</w:t>
      </w:r>
    </w:p>
    <w:p w14:paraId="359DD4F2" w14:textId="77777777" w:rsidR="008D766A" w:rsidRPr="0054347F" w:rsidRDefault="008D766A" w:rsidP="008D766A">
      <w:pPr>
        <w:pStyle w:val="BodyText"/>
        <w:spacing w:before="100"/>
        <w:ind w:left="851" w:right="4"/>
        <w:jc w:val="both"/>
        <w:rPr>
          <w:rFonts w:ascii="Arial" w:hAnsi="Arial" w:cs="Arial"/>
          <w:dstrike/>
          <w:sz w:val="20"/>
          <w:szCs w:val="20"/>
        </w:rPr>
      </w:pPr>
      <w:r w:rsidRPr="0054347F">
        <w:rPr>
          <w:rFonts w:ascii="Arial" w:hAnsi="Arial" w:cs="Arial"/>
          <w:dstrike/>
          <w:sz w:val="20"/>
          <w:szCs w:val="20"/>
        </w:rPr>
        <w:t>The parties agree that some circumstances involving allegations of discrimination or harassment warrant separation of the complainant and alleged harasser:</w:t>
      </w:r>
    </w:p>
    <w:p w14:paraId="02FF19BD" w14:textId="77777777" w:rsidR="008D766A" w:rsidRPr="0054347F" w:rsidRDefault="008D766A" w:rsidP="00E25296">
      <w:pPr>
        <w:pStyle w:val="ListParagraph"/>
        <w:numPr>
          <w:ilvl w:val="2"/>
          <w:numId w:val="62"/>
        </w:numPr>
        <w:tabs>
          <w:tab w:val="left" w:pos="1379"/>
          <w:tab w:val="left" w:pos="1380"/>
        </w:tabs>
        <w:spacing w:before="99"/>
        <w:ind w:left="851" w:right="4" w:hanging="851"/>
        <w:jc w:val="both"/>
        <w:rPr>
          <w:rFonts w:ascii="Arial" w:hAnsi="Arial" w:cs="Arial"/>
          <w:dstrike/>
          <w:sz w:val="20"/>
          <w:szCs w:val="20"/>
        </w:rPr>
      </w:pPr>
      <w:commentRangeStart w:id="22"/>
      <w:r w:rsidRPr="0054347F">
        <w:rPr>
          <w:rFonts w:ascii="Arial" w:hAnsi="Arial" w:cs="Arial"/>
          <w:dstrike/>
          <w:sz w:val="20"/>
          <w:szCs w:val="20"/>
        </w:rPr>
        <w:t xml:space="preserve">The </w:t>
      </w:r>
      <w:commentRangeEnd w:id="22"/>
      <w:r w:rsidR="00CD6985">
        <w:rPr>
          <w:rStyle w:val="CommentReference"/>
          <w:rFonts w:asciiTheme="minorHAnsi" w:eastAsiaTheme="minorHAnsi" w:hAnsiTheme="minorHAnsi" w:cstheme="minorBidi"/>
        </w:rPr>
        <w:commentReference w:id="22"/>
      </w:r>
      <w:r w:rsidRPr="0054347F">
        <w:rPr>
          <w:rFonts w:ascii="Arial" w:hAnsi="Arial" w:cs="Arial"/>
          <w:dstrike/>
          <w:sz w:val="20"/>
          <w:szCs w:val="20"/>
        </w:rPr>
        <w:t>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54347F">
        <w:rPr>
          <w:rFonts w:ascii="Arial" w:hAnsi="Arial" w:cs="Arial"/>
          <w:dstrike/>
          <w:spacing w:val="-4"/>
          <w:sz w:val="20"/>
          <w:szCs w:val="20"/>
        </w:rPr>
        <w:t xml:space="preserve"> </w:t>
      </w:r>
      <w:r w:rsidRPr="0054347F">
        <w:rPr>
          <w:rFonts w:ascii="Arial" w:hAnsi="Arial" w:cs="Arial"/>
          <w:dstrike/>
          <w:sz w:val="20"/>
          <w:szCs w:val="20"/>
        </w:rPr>
        <w:t>Union.</w:t>
      </w:r>
    </w:p>
    <w:p w14:paraId="0F8B28A0" w14:textId="77777777" w:rsidR="008D766A" w:rsidRPr="0054347F" w:rsidRDefault="008D766A" w:rsidP="008D766A">
      <w:pPr>
        <w:pStyle w:val="BodyText"/>
        <w:spacing w:before="6"/>
        <w:ind w:left="851" w:right="4" w:hanging="851"/>
        <w:jc w:val="both"/>
        <w:rPr>
          <w:rFonts w:ascii="Arial" w:hAnsi="Arial" w:cs="Arial"/>
          <w:dstrike/>
          <w:sz w:val="20"/>
          <w:szCs w:val="20"/>
        </w:rPr>
      </w:pPr>
    </w:p>
    <w:p w14:paraId="68A2481C" w14:textId="77777777" w:rsidR="008D766A" w:rsidRPr="0054347F" w:rsidRDefault="008D766A" w:rsidP="00E25296">
      <w:pPr>
        <w:pStyle w:val="ListParagraph"/>
        <w:numPr>
          <w:ilvl w:val="2"/>
          <w:numId w:val="62"/>
        </w:numPr>
        <w:tabs>
          <w:tab w:val="left" w:pos="1379"/>
          <w:tab w:val="left" w:pos="1380"/>
        </w:tabs>
        <w:ind w:left="851" w:right="4" w:hanging="851"/>
        <w:jc w:val="both"/>
        <w:rPr>
          <w:rFonts w:ascii="Arial" w:hAnsi="Arial" w:cs="Arial"/>
          <w:dstrike/>
          <w:sz w:val="20"/>
          <w:szCs w:val="20"/>
        </w:rPr>
      </w:pPr>
      <w:r w:rsidRPr="0054347F">
        <w:rPr>
          <w:rFonts w:ascii="Arial" w:hAnsi="Arial" w:cs="Arial"/>
          <w:dstrike/>
          <w:sz w:val="20"/>
          <w:szCs w:val="20"/>
        </w:rPr>
        <w:t>Informal</w:t>
      </w:r>
      <w:r w:rsidRPr="0054347F">
        <w:rPr>
          <w:rFonts w:ascii="Arial" w:hAnsi="Arial" w:cs="Arial"/>
          <w:dstrike/>
          <w:spacing w:val="-1"/>
          <w:sz w:val="20"/>
          <w:szCs w:val="20"/>
        </w:rPr>
        <w:t xml:space="preserve"> </w:t>
      </w:r>
      <w:r w:rsidRPr="0054347F">
        <w:rPr>
          <w:rFonts w:ascii="Arial" w:hAnsi="Arial" w:cs="Arial"/>
          <w:dstrike/>
          <w:sz w:val="20"/>
          <w:szCs w:val="20"/>
        </w:rPr>
        <w:t>Resolution</w:t>
      </w:r>
    </w:p>
    <w:p w14:paraId="34B53DAD" w14:textId="77777777" w:rsidR="008D766A" w:rsidRPr="0054347F" w:rsidRDefault="008D766A" w:rsidP="008D766A">
      <w:pPr>
        <w:pStyle w:val="BodyText"/>
        <w:spacing w:before="100"/>
        <w:ind w:left="851" w:right="4"/>
        <w:jc w:val="both"/>
        <w:rPr>
          <w:rFonts w:ascii="Arial" w:hAnsi="Arial" w:cs="Arial"/>
          <w:dstrike/>
          <w:sz w:val="20"/>
          <w:szCs w:val="20"/>
        </w:rPr>
      </w:pPr>
      <w:r w:rsidRPr="0054347F">
        <w:rPr>
          <w:rFonts w:ascii="Arial" w:hAnsi="Arial" w:cs="Arial"/>
          <w:dstrike/>
          <w:sz w:val="20"/>
          <w:szCs w:val="20"/>
        </w:rPr>
        <w:t>If the grievor requests an informal resolution the following steps will be taken:</w:t>
      </w:r>
    </w:p>
    <w:p w14:paraId="280BF815" w14:textId="77777777" w:rsidR="008D766A" w:rsidRPr="0054347F" w:rsidRDefault="008D766A" w:rsidP="00113527">
      <w:pPr>
        <w:pStyle w:val="ListParagraph"/>
        <w:numPr>
          <w:ilvl w:val="0"/>
          <w:numId w:val="12"/>
        </w:numPr>
        <w:tabs>
          <w:tab w:val="left" w:pos="1418"/>
        </w:tabs>
        <w:spacing w:before="100"/>
        <w:ind w:left="1276" w:right="4" w:hanging="426"/>
        <w:jc w:val="both"/>
        <w:rPr>
          <w:rFonts w:ascii="Arial" w:hAnsi="Arial" w:cs="Arial"/>
          <w:dstrike/>
          <w:sz w:val="20"/>
          <w:szCs w:val="20"/>
        </w:rPr>
      </w:pPr>
      <w:r w:rsidRPr="0054347F">
        <w:rPr>
          <w:rFonts w:ascii="Arial" w:hAnsi="Arial" w:cs="Arial"/>
          <w:dstrike/>
          <w:sz w:val="20"/>
          <w:szCs w:val="20"/>
        </w:rPr>
        <w:t>The Employer will assist the parties involved in effecting</w:t>
      </w:r>
      <w:r w:rsidRPr="0054347F">
        <w:rPr>
          <w:rFonts w:ascii="Arial" w:hAnsi="Arial" w:cs="Arial"/>
          <w:dstrike/>
          <w:spacing w:val="22"/>
          <w:sz w:val="20"/>
          <w:szCs w:val="20"/>
        </w:rPr>
        <w:t xml:space="preserve"> </w:t>
      </w:r>
      <w:r w:rsidRPr="0054347F">
        <w:rPr>
          <w:rFonts w:ascii="Arial" w:hAnsi="Arial" w:cs="Arial"/>
          <w:dstrike/>
          <w:sz w:val="20"/>
          <w:szCs w:val="20"/>
        </w:rPr>
        <w:t>an informal resolution. The parties to any such resolution may include the respondent and representatives of the union(s) of which each of the grievor and the respondent are members and representatives of the Employer.</w:t>
      </w:r>
    </w:p>
    <w:p w14:paraId="6E38F61F" w14:textId="77777777" w:rsidR="008D766A" w:rsidRPr="0054347F" w:rsidRDefault="008D766A" w:rsidP="00113527">
      <w:pPr>
        <w:pStyle w:val="ListParagraph"/>
        <w:numPr>
          <w:ilvl w:val="0"/>
          <w:numId w:val="12"/>
        </w:numPr>
        <w:tabs>
          <w:tab w:val="left" w:pos="1418"/>
        </w:tabs>
        <w:spacing w:before="101"/>
        <w:ind w:left="1276" w:right="4" w:hanging="426"/>
        <w:jc w:val="both"/>
        <w:rPr>
          <w:rFonts w:ascii="Arial" w:hAnsi="Arial" w:cs="Arial"/>
          <w:dstrike/>
          <w:sz w:val="20"/>
          <w:szCs w:val="20"/>
        </w:rPr>
      </w:pPr>
      <w:r w:rsidRPr="0054347F">
        <w:rPr>
          <w:rFonts w:ascii="Arial" w:hAnsi="Arial" w:cs="Arial"/>
          <w:dstrike/>
          <w:sz w:val="20"/>
          <w:szCs w:val="20"/>
        </w:rPr>
        <w:t>At any point in the process, the grievor may request mediation or a formal</w:t>
      </w:r>
      <w:r w:rsidRPr="0054347F">
        <w:rPr>
          <w:rFonts w:ascii="Arial" w:hAnsi="Arial" w:cs="Arial"/>
          <w:dstrike/>
          <w:spacing w:val="-1"/>
          <w:sz w:val="20"/>
          <w:szCs w:val="20"/>
        </w:rPr>
        <w:t xml:space="preserve"> </w:t>
      </w:r>
      <w:r w:rsidRPr="0054347F">
        <w:rPr>
          <w:rFonts w:ascii="Arial" w:hAnsi="Arial" w:cs="Arial"/>
          <w:dstrike/>
          <w:sz w:val="20"/>
          <w:szCs w:val="20"/>
        </w:rPr>
        <w:t>investigation.</w:t>
      </w:r>
    </w:p>
    <w:p w14:paraId="1A4701D1" w14:textId="77777777" w:rsidR="008D766A" w:rsidRPr="0054347F" w:rsidRDefault="008D766A" w:rsidP="008D766A">
      <w:pPr>
        <w:pStyle w:val="BodyText"/>
        <w:spacing w:before="2"/>
        <w:ind w:left="851" w:right="4" w:hanging="851"/>
        <w:jc w:val="both"/>
        <w:rPr>
          <w:rFonts w:ascii="Arial" w:hAnsi="Arial" w:cs="Arial"/>
          <w:dstrike/>
          <w:sz w:val="20"/>
          <w:szCs w:val="20"/>
        </w:rPr>
      </w:pPr>
    </w:p>
    <w:p w14:paraId="311D80D3" w14:textId="77777777" w:rsidR="008D766A" w:rsidRPr="0054347F" w:rsidRDefault="008D766A" w:rsidP="00E25296">
      <w:pPr>
        <w:pStyle w:val="ListParagraph"/>
        <w:numPr>
          <w:ilvl w:val="2"/>
          <w:numId w:val="62"/>
        </w:numPr>
        <w:tabs>
          <w:tab w:val="left" w:pos="1379"/>
          <w:tab w:val="left" w:pos="1380"/>
        </w:tabs>
        <w:ind w:left="851" w:right="4" w:hanging="851"/>
        <w:jc w:val="both"/>
        <w:rPr>
          <w:rFonts w:ascii="Arial" w:hAnsi="Arial" w:cs="Arial"/>
          <w:dstrike/>
          <w:sz w:val="20"/>
          <w:szCs w:val="20"/>
        </w:rPr>
      </w:pPr>
      <w:r w:rsidRPr="0054347F">
        <w:rPr>
          <w:rFonts w:ascii="Arial" w:hAnsi="Arial" w:cs="Arial"/>
          <w:dstrike/>
          <w:sz w:val="20"/>
          <w:szCs w:val="20"/>
        </w:rPr>
        <w:t>Mediation</w:t>
      </w:r>
    </w:p>
    <w:p w14:paraId="53E3E695" w14:textId="77777777" w:rsidR="008D766A" w:rsidRPr="0054347F" w:rsidRDefault="008D766A" w:rsidP="008D766A">
      <w:pPr>
        <w:pStyle w:val="BodyText"/>
        <w:spacing w:before="101"/>
        <w:ind w:left="851" w:right="4"/>
        <w:jc w:val="both"/>
        <w:rPr>
          <w:rFonts w:ascii="Arial" w:hAnsi="Arial" w:cs="Arial"/>
          <w:dstrike/>
          <w:sz w:val="20"/>
          <w:szCs w:val="20"/>
        </w:rPr>
      </w:pPr>
      <w:r w:rsidRPr="0054347F">
        <w:rPr>
          <w:rFonts w:ascii="Arial" w:hAnsi="Arial" w:cs="Arial"/>
          <w:dstrike/>
          <w:sz w:val="20"/>
          <w:szCs w:val="20"/>
        </w:rPr>
        <w:lastRenderedPageBreak/>
        <w:t>If the grievor requests mediation, the following steps will be taken:</w:t>
      </w:r>
    </w:p>
    <w:p w14:paraId="6911CA5A" w14:textId="77777777" w:rsidR="008D766A" w:rsidRPr="0054347F" w:rsidRDefault="008D766A" w:rsidP="00113527">
      <w:pPr>
        <w:pStyle w:val="ListParagraph"/>
        <w:numPr>
          <w:ilvl w:val="0"/>
          <w:numId w:val="11"/>
        </w:numPr>
        <w:tabs>
          <w:tab w:val="left" w:pos="1276"/>
        </w:tabs>
        <w:spacing w:before="100"/>
        <w:ind w:left="1276" w:right="4" w:hanging="426"/>
        <w:jc w:val="both"/>
        <w:rPr>
          <w:rFonts w:ascii="Arial" w:hAnsi="Arial" w:cs="Arial"/>
          <w:dstrike/>
          <w:sz w:val="20"/>
          <w:szCs w:val="20"/>
        </w:rPr>
      </w:pPr>
      <w:r w:rsidRPr="0054347F">
        <w:rPr>
          <w:rFonts w:ascii="Arial" w:hAnsi="Arial" w:cs="Arial"/>
          <w:dstrike/>
          <w:sz w:val="20"/>
          <w:szCs w:val="20"/>
        </w:rPr>
        <w:t>The Employer will ascertain if the respondent would be willing to participate in a mediation</w:t>
      </w:r>
      <w:r w:rsidRPr="0054347F">
        <w:rPr>
          <w:rFonts w:ascii="Arial" w:hAnsi="Arial" w:cs="Arial"/>
          <w:dstrike/>
          <w:spacing w:val="-1"/>
          <w:sz w:val="20"/>
          <w:szCs w:val="20"/>
        </w:rPr>
        <w:t xml:space="preserve"> </w:t>
      </w:r>
      <w:r w:rsidRPr="0054347F">
        <w:rPr>
          <w:rFonts w:ascii="Arial" w:hAnsi="Arial" w:cs="Arial"/>
          <w:dstrike/>
          <w:sz w:val="20"/>
          <w:szCs w:val="20"/>
        </w:rPr>
        <w:t>process.</w:t>
      </w:r>
    </w:p>
    <w:p w14:paraId="6A8CD1EF" w14:textId="77777777" w:rsidR="008D766A" w:rsidRPr="0054347F" w:rsidRDefault="008D766A" w:rsidP="00113527">
      <w:pPr>
        <w:pStyle w:val="ListParagraph"/>
        <w:numPr>
          <w:ilvl w:val="0"/>
          <w:numId w:val="11"/>
        </w:numPr>
        <w:tabs>
          <w:tab w:val="left" w:pos="1276"/>
        </w:tabs>
        <w:spacing w:before="99"/>
        <w:ind w:left="1276" w:right="4" w:hanging="426"/>
        <w:jc w:val="both"/>
        <w:rPr>
          <w:rFonts w:ascii="Arial" w:hAnsi="Arial" w:cs="Arial"/>
          <w:dstrike/>
          <w:sz w:val="20"/>
          <w:szCs w:val="20"/>
        </w:rPr>
      </w:pPr>
      <w:r w:rsidRPr="0054347F">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54347F">
        <w:rPr>
          <w:rFonts w:ascii="Arial" w:hAnsi="Arial" w:cs="Arial"/>
          <w:dstrike/>
          <w:spacing w:val="-4"/>
          <w:sz w:val="20"/>
          <w:szCs w:val="20"/>
        </w:rPr>
        <w:t xml:space="preserve"> </w:t>
      </w:r>
      <w:r w:rsidRPr="0054347F">
        <w:rPr>
          <w:rFonts w:ascii="Arial" w:hAnsi="Arial" w:cs="Arial"/>
          <w:dstrike/>
          <w:sz w:val="20"/>
          <w:szCs w:val="20"/>
        </w:rPr>
        <w:t>involved.</w:t>
      </w:r>
    </w:p>
    <w:p w14:paraId="375EA59A" w14:textId="77777777" w:rsidR="008D766A" w:rsidRPr="0054347F" w:rsidRDefault="008D766A" w:rsidP="00113527">
      <w:pPr>
        <w:pStyle w:val="ListParagraph"/>
        <w:numPr>
          <w:ilvl w:val="0"/>
          <w:numId w:val="11"/>
        </w:numPr>
        <w:tabs>
          <w:tab w:val="left" w:pos="1276"/>
        </w:tabs>
        <w:spacing w:before="101"/>
        <w:ind w:left="1276" w:right="4" w:hanging="426"/>
        <w:jc w:val="both"/>
        <w:rPr>
          <w:rFonts w:ascii="Arial" w:hAnsi="Arial" w:cs="Arial"/>
          <w:dstrike/>
          <w:sz w:val="20"/>
          <w:szCs w:val="20"/>
        </w:rPr>
      </w:pPr>
      <w:r w:rsidRPr="0054347F">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4503CE60" w14:textId="77777777" w:rsidR="008D766A" w:rsidRPr="0054347F" w:rsidRDefault="008D766A" w:rsidP="00113527">
      <w:pPr>
        <w:pStyle w:val="ListParagraph"/>
        <w:numPr>
          <w:ilvl w:val="0"/>
          <w:numId w:val="11"/>
        </w:numPr>
        <w:tabs>
          <w:tab w:val="left" w:pos="1276"/>
        </w:tabs>
        <w:spacing w:before="99"/>
        <w:ind w:left="1276" w:right="4" w:hanging="426"/>
        <w:jc w:val="both"/>
        <w:rPr>
          <w:rFonts w:ascii="Arial" w:hAnsi="Arial" w:cs="Arial"/>
          <w:dstrike/>
          <w:sz w:val="20"/>
          <w:szCs w:val="20"/>
        </w:rPr>
      </w:pPr>
      <w:r w:rsidRPr="0054347F">
        <w:rPr>
          <w:rFonts w:ascii="Arial" w:hAnsi="Arial" w:cs="Arial"/>
          <w:dstrike/>
          <w:sz w:val="20"/>
          <w:szCs w:val="20"/>
        </w:rPr>
        <w:t>The outcome of the mediation will result in one of the</w:t>
      </w:r>
      <w:r w:rsidRPr="0054347F">
        <w:rPr>
          <w:rFonts w:ascii="Arial" w:hAnsi="Arial" w:cs="Arial"/>
          <w:dstrike/>
          <w:spacing w:val="-14"/>
          <w:sz w:val="20"/>
          <w:szCs w:val="20"/>
        </w:rPr>
        <w:t xml:space="preserve"> </w:t>
      </w:r>
      <w:r w:rsidRPr="0054347F">
        <w:rPr>
          <w:rFonts w:ascii="Arial" w:hAnsi="Arial" w:cs="Arial"/>
          <w:dstrike/>
          <w:sz w:val="20"/>
          <w:szCs w:val="20"/>
        </w:rPr>
        <w:t>following:</w:t>
      </w:r>
    </w:p>
    <w:p w14:paraId="3E111304" w14:textId="77777777" w:rsidR="008D766A" w:rsidRPr="0054347F" w:rsidRDefault="008D766A" w:rsidP="00113527">
      <w:pPr>
        <w:pStyle w:val="ListParagraph"/>
        <w:numPr>
          <w:ilvl w:val="1"/>
          <w:numId w:val="11"/>
        </w:numPr>
        <w:tabs>
          <w:tab w:val="left" w:pos="1985"/>
        </w:tabs>
        <w:spacing w:before="101"/>
        <w:ind w:left="1701" w:right="4" w:hanging="425"/>
        <w:jc w:val="both"/>
        <w:rPr>
          <w:rFonts w:ascii="Arial" w:hAnsi="Arial" w:cs="Arial"/>
          <w:dstrike/>
          <w:sz w:val="20"/>
          <w:szCs w:val="20"/>
        </w:rPr>
      </w:pPr>
      <w:r w:rsidRPr="0054347F">
        <w:rPr>
          <w:rFonts w:ascii="Arial" w:hAnsi="Arial" w:cs="Arial"/>
          <w:dstrike/>
          <w:sz w:val="20"/>
          <w:szCs w:val="20"/>
        </w:rPr>
        <w:t>No resolution is reached and the grievor decides to withdraw the grievance and take no further</w:t>
      </w:r>
      <w:r w:rsidRPr="0054347F">
        <w:rPr>
          <w:rFonts w:ascii="Arial" w:hAnsi="Arial" w:cs="Arial"/>
          <w:dstrike/>
          <w:spacing w:val="-6"/>
          <w:sz w:val="20"/>
          <w:szCs w:val="20"/>
        </w:rPr>
        <w:t xml:space="preserve"> </w:t>
      </w:r>
      <w:r w:rsidRPr="0054347F">
        <w:rPr>
          <w:rFonts w:ascii="Arial" w:hAnsi="Arial" w:cs="Arial"/>
          <w:dstrike/>
          <w:sz w:val="20"/>
          <w:szCs w:val="20"/>
        </w:rPr>
        <w:t>action.</w:t>
      </w:r>
    </w:p>
    <w:p w14:paraId="301347A3" w14:textId="77777777" w:rsidR="008D766A" w:rsidRPr="0054347F" w:rsidRDefault="008D766A" w:rsidP="00113527">
      <w:pPr>
        <w:pStyle w:val="ListParagraph"/>
        <w:numPr>
          <w:ilvl w:val="1"/>
          <w:numId w:val="11"/>
        </w:numPr>
        <w:tabs>
          <w:tab w:val="left" w:pos="1985"/>
        </w:tabs>
        <w:spacing w:before="101"/>
        <w:ind w:left="1701" w:right="4" w:hanging="425"/>
        <w:jc w:val="both"/>
        <w:rPr>
          <w:rFonts w:ascii="Arial" w:hAnsi="Arial" w:cs="Arial"/>
          <w:dstrike/>
          <w:sz w:val="20"/>
          <w:szCs w:val="20"/>
        </w:rPr>
      </w:pPr>
      <w:r w:rsidRPr="0054347F">
        <w:rPr>
          <w:rFonts w:ascii="Arial" w:hAnsi="Arial" w:cs="Arial"/>
          <w:dstrike/>
          <w:sz w:val="20"/>
          <w:szCs w:val="20"/>
        </w:rPr>
        <w:t>A resolution is reached, written up and signed by all parties to the mediation. The Employer and each of the parties to the mediation shall receive a copy.</w:t>
      </w:r>
    </w:p>
    <w:p w14:paraId="6EB0011E" w14:textId="77777777" w:rsidR="008D766A" w:rsidRPr="0054347F" w:rsidRDefault="008D766A" w:rsidP="00113527">
      <w:pPr>
        <w:pStyle w:val="ListParagraph"/>
        <w:numPr>
          <w:ilvl w:val="1"/>
          <w:numId w:val="11"/>
        </w:numPr>
        <w:spacing w:before="101"/>
        <w:ind w:left="1701" w:right="4" w:hanging="425"/>
        <w:jc w:val="both"/>
        <w:rPr>
          <w:rFonts w:ascii="Arial" w:hAnsi="Arial" w:cs="Arial"/>
          <w:dstrike/>
          <w:sz w:val="20"/>
          <w:szCs w:val="20"/>
        </w:rPr>
      </w:pPr>
      <w:r w:rsidRPr="0054347F">
        <w:rPr>
          <w:rFonts w:ascii="Arial" w:hAnsi="Arial" w:cs="Arial"/>
          <w:dstrike/>
          <w:sz w:val="20"/>
          <w:szCs w:val="20"/>
        </w:rPr>
        <w:t xml:space="preserve">No resolution is reached and the grievor requests that the matter </w:t>
      </w:r>
      <w:proofErr w:type="gramStart"/>
      <w:r w:rsidRPr="0054347F">
        <w:rPr>
          <w:rFonts w:ascii="Arial" w:hAnsi="Arial" w:cs="Arial"/>
          <w:dstrike/>
          <w:sz w:val="20"/>
          <w:szCs w:val="20"/>
        </w:rPr>
        <w:t>proceed</w:t>
      </w:r>
      <w:proofErr w:type="gramEnd"/>
      <w:r w:rsidRPr="0054347F">
        <w:rPr>
          <w:rFonts w:ascii="Arial" w:hAnsi="Arial" w:cs="Arial"/>
          <w:dstrike/>
          <w:sz w:val="20"/>
          <w:szCs w:val="20"/>
        </w:rPr>
        <w:t xml:space="preserve"> to the formal investigation</w:t>
      </w:r>
      <w:r w:rsidRPr="0054347F">
        <w:rPr>
          <w:rFonts w:ascii="Arial" w:hAnsi="Arial" w:cs="Arial"/>
          <w:dstrike/>
          <w:spacing w:val="-3"/>
          <w:sz w:val="20"/>
          <w:szCs w:val="20"/>
        </w:rPr>
        <w:t xml:space="preserve"> </w:t>
      </w:r>
      <w:r w:rsidRPr="0054347F">
        <w:rPr>
          <w:rFonts w:ascii="Arial" w:hAnsi="Arial" w:cs="Arial"/>
          <w:dstrike/>
          <w:sz w:val="20"/>
          <w:szCs w:val="20"/>
        </w:rPr>
        <w:t>stage.</w:t>
      </w:r>
    </w:p>
    <w:p w14:paraId="7127D1FC" w14:textId="77777777" w:rsidR="008D766A" w:rsidRPr="0054347F" w:rsidRDefault="008D766A" w:rsidP="008D766A">
      <w:pPr>
        <w:pStyle w:val="ListParagraph"/>
        <w:tabs>
          <w:tab w:val="left" w:pos="2159"/>
        </w:tabs>
        <w:spacing w:before="102"/>
        <w:ind w:left="851" w:right="4" w:hanging="851"/>
        <w:rPr>
          <w:rFonts w:ascii="Arial" w:hAnsi="Arial" w:cs="Arial"/>
          <w:dstrike/>
          <w:sz w:val="20"/>
          <w:szCs w:val="20"/>
        </w:rPr>
      </w:pPr>
    </w:p>
    <w:p w14:paraId="1FAF9494" w14:textId="77777777" w:rsidR="008D766A" w:rsidRPr="0054347F" w:rsidRDefault="008D766A" w:rsidP="00E25296">
      <w:pPr>
        <w:pStyle w:val="ListParagraph"/>
        <w:numPr>
          <w:ilvl w:val="2"/>
          <w:numId w:val="62"/>
        </w:numPr>
        <w:tabs>
          <w:tab w:val="left" w:pos="1379"/>
          <w:tab w:val="left" w:pos="1380"/>
        </w:tabs>
        <w:spacing w:before="92"/>
        <w:ind w:left="851" w:right="4" w:hanging="851"/>
        <w:jc w:val="both"/>
        <w:rPr>
          <w:rFonts w:ascii="Arial" w:hAnsi="Arial" w:cs="Arial"/>
          <w:dstrike/>
          <w:sz w:val="20"/>
          <w:szCs w:val="20"/>
        </w:rPr>
      </w:pPr>
      <w:r w:rsidRPr="0054347F">
        <w:rPr>
          <w:rFonts w:ascii="Arial" w:hAnsi="Arial" w:cs="Arial"/>
          <w:dstrike/>
          <w:sz w:val="20"/>
          <w:szCs w:val="20"/>
        </w:rPr>
        <w:t>Grievance Response and</w:t>
      </w:r>
      <w:r w:rsidRPr="0054347F">
        <w:rPr>
          <w:rFonts w:ascii="Arial" w:hAnsi="Arial" w:cs="Arial"/>
          <w:dstrike/>
          <w:spacing w:val="-2"/>
          <w:sz w:val="20"/>
          <w:szCs w:val="20"/>
        </w:rPr>
        <w:t xml:space="preserve"> </w:t>
      </w:r>
      <w:r w:rsidRPr="0054347F">
        <w:rPr>
          <w:rFonts w:ascii="Arial" w:hAnsi="Arial" w:cs="Arial"/>
          <w:dstrike/>
          <w:sz w:val="20"/>
          <w:szCs w:val="20"/>
        </w:rPr>
        <w:t>Redress</w:t>
      </w:r>
    </w:p>
    <w:p w14:paraId="2DE3B820" w14:textId="77777777" w:rsidR="008D766A" w:rsidRPr="0054347F" w:rsidRDefault="008D766A" w:rsidP="008D766A">
      <w:pPr>
        <w:pStyle w:val="BodyText"/>
        <w:spacing w:before="100"/>
        <w:ind w:left="851" w:right="4"/>
        <w:jc w:val="both"/>
        <w:rPr>
          <w:rFonts w:ascii="Arial" w:hAnsi="Arial" w:cs="Arial"/>
          <w:dstrike/>
          <w:sz w:val="20"/>
          <w:szCs w:val="20"/>
        </w:rPr>
      </w:pPr>
      <w:r w:rsidRPr="0054347F">
        <w:rPr>
          <w:rFonts w:ascii="Arial" w:hAnsi="Arial" w:cs="Arial"/>
          <w:dstrike/>
          <w:sz w:val="20"/>
          <w:szCs w:val="20"/>
        </w:rPr>
        <w:t>Within fourteen (14) calendar days of the receipt of the Investigation Report from a formal investigation, the Employer will respond in writing to the grievor with:</w:t>
      </w:r>
    </w:p>
    <w:p w14:paraId="141B6C9C" w14:textId="77777777" w:rsidR="008D766A" w:rsidRPr="0054347F" w:rsidRDefault="008D766A" w:rsidP="00E25296">
      <w:pPr>
        <w:pStyle w:val="ListParagraph"/>
        <w:numPr>
          <w:ilvl w:val="3"/>
          <w:numId w:val="62"/>
        </w:numPr>
        <w:tabs>
          <w:tab w:val="left" w:pos="1276"/>
        </w:tabs>
        <w:spacing w:before="99"/>
        <w:ind w:left="1276" w:right="4" w:hanging="426"/>
        <w:jc w:val="both"/>
        <w:rPr>
          <w:rFonts w:ascii="Arial" w:hAnsi="Arial" w:cs="Arial"/>
          <w:dstrike/>
          <w:sz w:val="20"/>
          <w:szCs w:val="20"/>
        </w:rPr>
      </w:pPr>
      <w:r w:rsidRPr="0054347F">
        <w:rPr>
          <w:rFonts w:ascii="Arial" w:hAnsi="Arial" w:cs="Arial"/>
          <w:dstrike/>
          <w:sz w:val="20"/>
          <w:szCs w:val="20"/>
        </w:rPr>
        <w:t>Whether the facts as revealed to the Investigation Report are such that some managerial action is warranted</w:t>
      </w:r>
      <w:r w:rsidRPr="0054347F">
        <w:rPr>
          <w:rFonts w:ascii="Arial" w:hAnsi="Arial" w:cs="Arial"/>
          <w:dstrike/>
          <w:spacing w:val="-1"/>
          <w:sz w:val="20"/>
          <w:szCs w:val="20"/>
        </w:rPr>
        <w:t xml:space="preserve"> </w:t>
      </w:r>
      <w:r w:rsidRPr="0054347F">
        <w:rPr>
          <w:rFonts w:ascii="Arial" w:hAnsi="Arial" w:cs="Arial"/>
          <w:dstrike/>
          <w:sz w:val="20"/>
          <w:szCs w:val="20"/>
        </w:rPr>
        <w:t>and;</w:t>
      </w:r>
    </w:p>
    <w:p w14:paraId="7B224CFF" w14:textId="77777777" w:rsidR="008D766A" w:rsidRPr="0054347F" w:rsidRDefault="008D766A" w:rsidP="00E25296">
      <w:pPr>
        <w:pStyle w:val="ListParagraph"/>
        <w:numPr>
          <w:ilvl w:val="3"/>
          <w:numId w:val="62"/>
        </w:numPr>
        <w:tabs>
          <w:tab w:val="left" w:pos="1276"/>
        </w:tabs>
        <w:spacing w:before="100"/>
        <w:ind w:left="1276" w:right="4" w:hanging="426"/>
        <w:jc w:val="both"/>
        <w:rPr>
          <w:rFonts w:ascii="Arial" w:hAnsi="Arial" w:cs="Arial"/>
          <w:dstrike/>
          <w:sz w:val="20"/>
          <w:szCs w:val="20"/>
        </w:rPr>
      </w:pPr>
      <w:r w:rsidRPr="0054347F">
        <w:rPr>
          <w:rFonts w:ascii="Arial" w:hAnsi="Arial" w:cs="Arial"/>
          <w:dstrike/>
          <w:sz w:val="20"/>
          <w:szCs w:val="20"/>
        </w:rPr>
        <w:t>What redress shall be awarded or</w:t>
      </w:r>
      <w:r w:rsidRPr="0054347F">
        <w:rPr>
          <w:rFonts w:ascii="Arial" w:hAnsi="Arial" w:cs="Arial"/>
          <w:dstrike/>
          <w:spacing w:val="-6"/>
          <w:sz w:val="20"/>
          <w:szCs w:val="20"/>
        </w:rPr>
        <w:t xml:space="preserve"> </w:t>
      </w:r>
      <w:r w:rsidRPr="0054347F">
        <w:rPr>
          <w:rFonts w:ascii="Arial" w:hAnsi="Arial" w:cs="Arial"/>
          <w:dstrike/>
          <w:sz w:val="20"/>
          <w:szCs w:val="20"/>
        </w:rPr>
        <w:t>continued.</w:t>
      </w:r>
    </w:p>
    <w:p w14:paraId="6DF0D8E8" w14:textId="77777777" w:rsidR="008D766A" w:rsidRPr="0054347F" w:rsidRDefault="008D766A" w:rsidP="008D766A">
      <w:pPr>
        <w:pStyle w:val="BodyText"/>
        <w:tabs>
          <w:tab w:val="left" w:pos="1276"/>
        </w:tabs>
        <w:spacing w:before="5"/>
        <w:ind w:left="1276" w:right="4" w:hanging="426"/>
        <w:jc w:val="both"/>
        <w:rPr>
          <w:rFonts w:ascii="Arial" w:hAnsi="Arial" w:cs="Arial"/>
          <w:dstrike/>
          <w:sz w:val="20"/>
          <w:szCs w:val="20"/>
        </w:rPr>
      </w:pPr>
    </w:p>
    <w:p w14:paraId="7EB2F79F" w14:textId="69087E3B" w:rsidR="00670064" w:rsidRPr="00130AE4" w:rsidRDefault="00670064" w:rsidP="00670064">
      <w:pPr>
        <w:spacing w:before="100"/>
        <w:ind w:left="851" w:right="4" w:hanging="851"/>
        <w:rPr>
          <w:rFonts w:ascii="Arial" w:hAnsi="Arial" w:cs="Arial"/>
          <w:dstrike/>
          <w:sz w:val="20"/>
          <w:szCs w:val="20"/>
        </w:rPr>
      </w:pPr>
      <w:r w:rsidRPr="00476CEA">
        <w:rPr>
          <w:rFonts w:ascii="Arial" w:hAnsi="Arial" w:cs="Arial"/>
          <w:sz w:val="20"/>
          <w:szCs w:val="20"/>
        </w:rPr>
        <w:t>4.03.</w:t>
      </w:r>
      <w:r w:rsidR="00476CEA" w:rsidRPr="00476CEA">
        <w:rPr>
          <w:rFonts w:ascii="Arial" w:hAnsi="Arial" w:cs="Arial"/>
          <w:color w:val="FF0000"/>
          <w:sz w:val="20"/>
          <w:szCs w:val="20"/>
        </w:rPr>
        <w:t>08</w:t>
      </w:r>
      <w:r w:rsidRPr="00476CEA">
        <w:rPr>
          <w:rFonts w:ascii="Arial" w:hAnsi="Arial" w:cs="Arial"/>
          <w:dstrike/>
          <w:sz w:val="20"/>
          <w:szCs w:val="20"/>
        </w:rPr>
        <w:t xml:space="preserve">12 </w:t>
      </w:r>
      <w:r w:rsidRPr="00476CEA">
        <w:rPr>
          <w:rFonts w:ascii="Arial" w:hAnsi="Arial" w:cs="Arial"/>
          <w:sz w:val="20"/>
          <w:szCs w:val="20"/>
        </w:rPr>
        <w:tab/>
        <w:t>Reprisal</w:t>
      </w:r>
    </w:p>
    <w:p w14:paraId="32D28526" w14:textId="77777777" w:rsidR="00670064" w:rsidRPr="00E1390D" w:rsidRDefault="00670064" w:rsidP="00670064">
      <w:pPr>
        <w:pStyle w:val="BodyText"/>
        <w:spacing w:before="100"/>
        <w:ind w:left="851" w:right="4"/>
        <w:jc w:val="both"/>
        <w:rPr>
          <w:rFonts w:ascii="Arial" w:hAnsi="Arial" w:cs="Arial"/>
          <w:sz w:val="20"/>
          <w:szCs w:val="20"/>
        </w:rPr>
      </w:pPr>
      <w:commentRangeStart w:id="23"/>
      <w:r w:rsidRPr="00E1390D">
        <w:rPr>
          <w:rFonts w:ascii="Arial" w:hAnsi="Arial" w:cs="Arial"/>
          <w:sz w:val="20"/>
          <w:szCs w:val="20"/>
        </w:rPr>
        <w:t>No</w:t>
      </w:r>
      <w:commentRangeEnd w:id="23"/>
      <w:r w:rsidR="00CD6985">
        <w:rPr>
          <w:rStyle w:val="CommentReference"/>
          <w:rFonts w:asciiTheme="minorHAnsi" w:eastAsiaTheme="minorHAnsi" w:hAnsiTheme="minorHAnsi" w:cstheme="minorBidi"/>
        </w:rPr>
        <w:commentReference w:id="23"/>
      </w:r>
      <w:r w:rsidRPr="00E1390D">
        <w:rPr>
          <w:rFonts w:ascii="Arial" w:hAnsi="Arial" w:cs="Arial"/>
          <w:sz w:val="20"/>
          <w:szCs w:val="20"/>
        </w:rPr>
        <w:t xml:space="preserve">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06F69219" w14:textId="77777777" w:rsidR="008D766A" w:rsidRPr="001E7EE2" w:rsidRDefault="008D766A" w:rsidP="008D766A">
      <w:pPr>
        <w:pStyle w:val="BodyText"/>
        <w:spacing w:before="9"/>
        <w:ind w:left="851" w:right="4" w:hanging="851"/>
        <w:jc w:val="both"/>
        <w:rPr>
          <w:rFonts w:ascii="Arial" w:hAnsi="Arial" w:cs="Arial"/>
          <w:sz w:val="20"/>
          <w:szCs w:val="20"/>
        </w:rPr>
      </w:pPr>
    </w:p>
    <w:p w14:paraId="3C4F8001" w14:textId="77777777" w:rsidR="008D766A" w:rsidRPr="001E7EE2" w:rsidRDefault="008D766A" w:rsidP="00E25296">
      <w:pPr>
        <w:pStyle w:val="ListParagraph"/>
        <w:numPr>
          <w:ilvl w:val="1"/>
          <w:numId w:val="62"/>
        </w:numPr>
        <w:tabs>
          <w:tab w:val="left" w:pos="1379"/>
          <w:tab w:val="left" w:pos="1380"/>
        </w:tabs>
        <w:ind w:left="851" w:right="4" w:hanging="851"/>
        <w:jc w:val="both"/>
        <w:rPr>
          <w:rFonts w:ascii="Arial" w:hAnsi="Arial" w:cs="Arial"/>
          <w:sz w:val="20"/>
          <w:szCs w:val="20"/>
        </w:rPr>
      </w:pPr>
      <w:r w:rsidRPr="001E7EE2">
        <w:rPr>
          <w:rFonts w:ascii="Arial" w:hAnsi="Arial" w:cs="Arial"/>
          <w:w w:val="105"/>
          <w:sz w:val="20"/>
          <w:szCs w:val="20"/>
        </w:rPr>
        <w:t>RACIAL AND ETHNIC</w:t>
      </w:r>
      <w:r w:rsidRPr="001E7EE2">
        <w:rPr>
          <w:rFonts w:ascii="Arial" w:hAnsi="Arial" w:cs="Arial"/>
          <w:spacing w:val="-8"/>
          <w:w w:val="105"/>
          <w:sz w:val="20"/>
          <w:szCs w:val="20"/>
        </w:rPr>
        <w:t xml:space="preserve"> </w:t>
      </w:r>
      <w:r w:rsidRPr="001E7EE2">
        <w:rPr>
          <w:rFonts w:ascii="Arial" w:hAnsi="Arial" w:cs="Arial"/>
          <w:w w:val="105"/>
          <w:sz w:val="20"/>
          <w:szCs w:val="20"/>
        </w:rPr>
        <w:t>HARASSMENT</w:t>
      </w:r>
    </w:p>
    <w:p w14:paraId="50EE85AC" w14:textId="77777777" w:rsidR="008D766A" w:rsidRPr="001E7EE2" w:rsidRDefault="008D766A" w:rsidP="00E25296">
      <w:pPr>
        <w:pStyle w:val="ListParagraph"/>
        <w:numPr>
          <w:ilvl w:val="2"/>
          <w:numId w:val="63"/>
        </w:numPr>
        <w:tabs>
          <w:tab w:val="left" w:pos="1379"/>
          <w:tab w:val="left" w:pos="1380"/>
        </w:tabs>
        <w:spacing w:before="93"/>
        <w:ind w:left="851" w:right="4" w:hanging="851"/>
        <w:jc w:val="both"/>
        <w:rPr>
          <w:rFonts w:ascii="Arial" w:hAnsi="Arial" w:cs="Arial"/>
          <w:sz w:val="20"/>
          <w:szCs w:val="20"/>
        </w:rPr>
      </w:pPr>
      <w:r w:rsidRPr="001E7EE2">
        <w:rPr>
          <w:rFonts w:ascii="Arial" w:hAnsi="Arial" w:cs="Arial"/>
          <w:sz w:val="20"/>
          <w:szCs w:val="20"/>
        </w:rPr>
        <w:t xml:space="preserve">The union and the employer recognize the right of employees to work in an environment free from discrimination and/or harassment on the basis of native language </w:t>
      </w:r>
      <w:r w:rsidRPr="001E7EE2">
        <w:rPr>
          <w:rFonts w:ascii="Arial" w:hAnsi="Arial" w:cs="Arial"/>
          <w:dstrike/>
          <w:sz w:val="20"/>
          <w:szCs w:val="20"/>
          <w:highlight w:val="green"/>
        </w:rPr>
        <w:t>(subject to Article 12.01.7)</w:t>
      </w:r>
      <w:r w:rsidRPr="001E7EE2">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1E7EE2">
        <w:rPr>
          <w:rFonts w:ascii="Arial" w:hAnsi="Arial" w:cs="Arial"/>
          <w:spacing w:val="-3"/>
          <w:sz w:val="20"/>
          <w:szCs w:val="20"/>
        </w:rPr>
        <w:t xml:space="preserve"> </w:t>
      </w:r>
      <w:r w:rsidRPr="001E7EE2">
        <w:rPr>
          <w:rFonts w:ascii="Arial" w:hAnsi="Arial" w:cs="Arial"/>
          <w:sz w:val="20"/>
          <w:szCs w:val="20"/>
        </w:rPr>
        <w:t xml:space="preserve">harassment. </w:t>
      </w:r>
    </w:p>
    <w:p w14:paraId="698AF31F" w14:textId="77777777" w:rsidR="008D766A" w:rsidRPr="001E7EE2" w:rsidRDefault="008D766A" w:rsidP="008D766A">
      <w:pPr>
        <w:pStyle w:val="ListParagraph"/>
        <w:tabs>
          <w:tab w:val="left" w:pos="1379"/>
          <w:tab w:val="left" w:pos="1380"/>
        </w:tabs>
        <w:spacing w:before="93"/>
        <w:ind w:left="851" w:right="4" w:hanging="851"/>
        <w:rPr>
          <w:rFonts w:ascii="Arial" w:hAnsi="Arial" w:cs="Arial"/>
          <w:sz w:val="20"/>
          <w:szCs w:val="20"/>
        </w:rPr>
      </w:pPr>
      <w:r w:rsidRPr="001E7EE2">
        <w:rPr>
          <w:rFonts w:ascii="Arial" w:hAnsi="Arial" w:cs="Arial"/>
          <w:sz w:val="20"/>
          <w:szCs w:val="20"/>
        </w:rPr>
        <w:tab/>
        <w:t>In keeping with this objective, the parties agree:</w:t>
      </w:r>
    </w:p>
    <w:p w14:paraId="129DCBB9" w14:textId="77777777" w:rsidR="008D766A" w:rsidRPr="001E7EE2" w:rsidRDefault="008D766A" w:rsidP="00113527">
      <w:pPr>
        <w:pStyle w:val="ListParagraph"/>
        <w:numPr>
          <w:ilvl w:val="0"/>
          <w:numId w:val="10"/>
        </w:numPr>
        <w:tabs>
          <w:tab w:val="left" w:pos="452"/>
        </w:tabs>
        <w:spacing w:before="100"/>
        <w:ind w:left="1276" w:right="4" w:hanging="426"/>
        <w:jc w:val="both"/>
        <w:rPr>
          <w:rFonts w:ascii="Arial" w:hAnsi="Arial" w:cs="Arial"/>
          <w:sz w:val="20"/>
          <w:szCs w:val="20"/>
        </w:rPr>
      </w:pPr>
      <w:r w:rsidRPr="001E7EE2">
        <w:rPr>
          <w:rFonts w:ascii="Arial" w:hAnsi="Arial" w:cs="Arial"/>
          <w:sz w:val="20"/>
          <w:szCs w:val="20"/>
        </w:rPr>
        <w:t>to co-operate with the aims and purposes</w:t>
      </w:r>
      <w:r w:rsidRPr="001E7EE2">
        <w:rPr>
          <w:rFonts w:ascii="Arial" w:hAnsi="Arial" w:cs="Arial"/>
          <w:spacing w:val="7"/>
          <w:sz w:val="20"/>
          <w:szCs w:val="20"/>
        </w:rPr>
        <w:t xml:space="preserve"> </w:t>
      </w:r>
      <w:r w:rsidRPr="001E7EE2">
        <w:rPr>
          <w:rFonts w:ascii="Arial" w:hAnsi="Arial" w:cs="Arial"/>
          <w:sz w:val="20"/>
          <w:szCs w:val="20"/>
        </w:rPr>
        <w:t>of the</w:t>
      </w:r>
      <w:r w:rsidRPr="001E7EE2">
        <w:rPr>
          <w:rFonts w:ascii="Arial" w:hAnsi="Arial" w:cs="Arial"/>
          <w:spacing w:val="6"/>
          <w:sz w:val="20"/>
          <w:szCs w:val="20"/>
        </w:rPr>
        <w:t xml:space="preserve"> </w:t>
      </w:r>
      <w:r w:rsidRPr="001E7EE2">
        <w:rPr>
          <w:rFonts w:ascii="Arial" w:hAnsi="Arial" w:cs="Arial"/>
          <w:sz w:val="20"/>
          <w:szCs w:val="20"/>
        </w:rPr>
        <w:t xml:space="preserve">Centre for Human Rights, Equity and Inclusion. </w:t>
      </w:r>
    </w:p>
    <w:p w14:paraId="4A9D3B6B" w14:textId="77777777" w:rsidR="008D766A" w:rsidRPr="001E7EE2" w:rsidRDefault="008D766A" w:rsidP="00113527">
      <w:pPr>
        <w:pStyle w:val="ListParagraph"/>
        <w:numPr>
          <w:ilvl w:val="0"/>
          <w:numId w:val="10"/>
        </w:numPr>
        <w:tabs>
          <w:tab w:val="left" w:pos="452"/>
        </w:tabs>
        <w:spacing w:before="100"/>
        <w:ind w:left="1276" w:right="4" w:hanging="426"/>
        <w:jc w:val="both"/>
        <w:rPr>
          <w:rFonts w:ascii="Arial" w:hAnsi="Arial" w:cs="Arial"/>
          <w:sz w:val="20"/>
          <w:szCs w:val="20"/>
        </w:rPr>
      </w:pPr>
      <w:r w:rsidRPr="001E7EE2">
        <w:rPr>
          <w:rFonts w:ascii="Arial" w:hAnsi="Arial" w:cs="Arial"/>
          <w:sz w:val="20"/>
          <w:szCs w:val="20"/>
        </w:rPr>
        <w:t>to   co-operate   with   the   Centre   for   Human   Rights, Equity and Inclusion in the development of educational programs for CUPE 3903 members and contract administrators;</w:t>
      </w:r>
    </w:p>
    <w:p w14:paraId="0CFD4F17" w14:textId="77777777" w:rsidR="008D766A" w:rsidRPr="001E7EE2" w:rsidRDefault="008D766A" w:rsidP="00113527">
      <w:pPr>
        <w:pStyle w:val="ListParagraph"/>
        <w:numPr>
          <w:ilvl w:val="0"/>
          <w:numId w:val="10"/>
        </w:numPr>
        <w:tabs>
          <w:tab w:val="left" w:pos="1740"/>
        </w:tabs>
        <w:spacing w:before="100"/>
        <w:ind w:left="1276" w:right="4" w:hanging="426"/>
        <w:jc w:val="both"/>
        <w:rPr>
          <w:rFonts w:ascii="Arial" w:hAnsi="Arial" w:cs="Arial"/>
          <w:sz w:val="20"/>
          <w:szCs w:val="20"/>
        </w:rPr>
      </w:pPr>
      <w:r w:rsidRPr="001E7EE2">
        <w:rPr>
          <w:rFonts w:ascii="Arial" w:hAnsi="Arial" w:cs="Arial"/>
          <w:sz w:val="20"/>
          <w:szCs w:val="20"/>
        </w:rPr>
        <w:t>to follow the procedures set forth in this article respecting the resolution of a racial/ethnic harassment</w:t>
      </w:r>
      <w:r w:rsidRPr="001E7EE2">
        <w:rPr>
          <w:rFonts w:ascii="Arial" w:hAnsi="Arial" w:cs="Arial"/>
          <w:spacing w:val="-1"/>
          <w:sz w:val="20"/>
          <w:szCs w:val="20"/>
        </w:rPr>
        <w:t xml:space="preserve"> </w:t>
      </w:r>
      <w:r w:rsidRPr="001E7EE2">
        <w:rPr>
          <w:rFonts w:ascii="Arial" w:hAnsi="Arial" w:cs="Arial"/>
          <w:sz w:val="20"/>
          <w:szCs w:val="20"/>
        </w:rPr>
        <w:t>dispute.</w:t>
      </w:r>
    </w:p>
    <w:p w14:paraId="6CCFE950" w14:textId="77777777" w:rsidR="008D766A" w:rsidRPr="001E7EE2" w:rsidRDefault="008D766A" w:rsidP="008D766A">
      <w:pPr>
        <w:pStyle w:val="BodyText"/>
        <w:spacing w:before="5"/>
        <w:ind w:left="851" w:right="4" w:hanging="851"/>
        <w:jc w:val="both"/>
        <w:rPr>
          <w:rFonts w:ascii="Arial" w:hAnsi="Arial" w:cs="Arial"/>
          <w:sz w:val="20"/>
          <w:szCs w:val="20"/>
        </w:rPr>
      </w:pPr>
    </w:p>
    <w:p w14:paraId="7F369898" w14:textId="77777777" w:rsidR="008D766A" w:rsidRPr="001E7EE2" w:rsidRDefault="008D766A" w:rsidP="008D766A">
      <w:pPr>
        <w:pStyle w:val="BodyText"/>
        <w:ind w:left="851" w:right="4" w:hanging="1"/>
        <w:jc w:val="both"/>
        <w:rPr>
          <w:rFonts w:ascii="Arial" w:hAnsi="Arial" w:cs="Arial"/>
          <w:sz w:val="20"/>
          <w:szCs w:val="20"/>
        </w:rPr>
      </w:pPr>
      <w:r w:rsidRPr="001E7EE2">
        <w:rPr>
          <w:rFonts w:ascii="Arial" w:hAnsi="Arial" w:cs="Arial"/>
          <w:sz w:val="20"/>
          <w:szCs w:val="20"/>
        </w:rPr>
        <w:t>The employer further agrees:</w:t>
      </w:r>
    </w:p>
    <w:p w14:paraId="6C890D35" w14:textId="77777777" w:rsidR="008D766A" w:rsidRPr="001E7EE2" w:rsidRDefault="008D766A" w:rsidP="008D766A">
      <w:pPr>
        <w:pStyle w:val="BodyText"/>
        <w:ind w:left="851" w:right="4" w:hanging="851"/>
        <w:jc w:val="both"/>
        <w:rPr>
          <w:rFonts w:ascii="Arial" w:hAnsi="Arial" w:cs="Arial"/>
          <w:sz w:val="20"/>
          <w:szCs w:val="20"/>
        </w:rPr>
      </w:pPr>
    </w:p>
    <w:p w14:paraId="60CC8C2F" w14:textId="77777777" w:rsidR="008D766A" w:rsidRPr="001E7EE2" w:rsidRDefault="008D766A" w:rsidP="00113527">
      <w:pPr>
        <w:pStyle w:val="BodyText"/>
        <w:numPr>
          <w:ilvl w:val="0"/>
          <w:numId w:val="10"/>
        </w:numPr>
        <w:ind w:left="1276" w:right="4" w:hanging="425"/>
        <w:jc w:val="both"/>
        <w:rPr>
          <w:rFonts w:ascii="Arial" w:hAnsi="Arial" w:cs="Arial"/>
          <w:sz w:val="20"/>
          <w:szCs w:val="20"/>
        </w:rPr>
      </w:pPr>
      <w:r w:rsidRPr="001E7EE2">
        <w:rPr>
          <w:rFonts w:ascii="Arial" w:hAnsi="Arial" w:cs="Arial"/>
          <w:sz w:val="20"/>
          <w:szCs w:val="20"/>
        </w:rPr>
        <w:lastRenderedPageBreak/>
        <w:t>to initiate and support educational and research programs mounted by the Centre for Human Rights, Equity and Inclusion for the University community;</w:t>
      </w:r>
      <w:r w:rsidRPr="001E7EE2">
        <w:rPr>
          <w:rFonts w:ascii="Arial" w:hAnsi="Arial" w:cs="Arial"/>
          <w:spacing w:val="-9"/>
          <w:sz w:val="20"/>
          <w:szCs w:val="20"/>
        </w:rPr>
        <w:t xml:space="preserve"> </w:t>
      </w:r>
      <w:r w:rsidRPr="001E7EE2">
        <w:rPr>
          <w:rFonts w:ascii="Arial" w:hAnsi="Arial" w:cs="Arial"/>
          <w:sz w:val="20"/>
          <w:szCs w:val="20"/>
        </w:rPr>
        <w:t>and</w:t>
      </w:r>
    </w:p>
    <w:p w14:paraId="222AD080" w14:textId="77777777" w:rsidR="008D766A" w:rsidRPr="001E7EE2" w:rsidRDefault="008D766A" w:rsidP="008D766A">
      <w:pPr>
        <w:pStyle w:val="BodyText"/>
        <w:ind w:left="1276" w:right="4" w:hanging="425"/>
        <w:jc w:val="both"/>
        <w:rPr>
          <w:rFonts w:ascii="Arial" w:hAnsi="Arial" w:cs="Arial"/>
          <w:sz w:val="20"/>
          <w:szCs w:val="20"/>
        </w:rPr>
      </w:pPr>
    </w:p>
    <w:p w14:paraId="5F8D87C7" w14:textId="77777777" w:rsidR="008D766A" w:rsidRPr="001E7EE2" w:rsidRDefault="008D766A" w:rsidP="00113527">
      <w:pPr>
        <w:pStyle w:val="BodyText"/>
        <w:numPr>
          <w:ilvl w:val="0"/>
          <w:numId w:val="10"/>
        </w:numPr>
        <w:ind w:left="1276" w:right="4" w:hanging="425"/>
        <w:jc w:val="both"/>
        <w:rPr>
          <w:rFonts w:ascii="Arial" w:hAnsi="Arial" w:cs="Arial"/>
          <w:sz w:val="20"/>
          <w:szCs w:val="20"/>
        </w:rPr>
      </w:pPr>
      <w:r w:rsidRPr="001E7EE2">
        <w:rPr>
          <w:rFonts w:ascii="Arial" w:hAnsi="Arial" w:cs="Arial"/>
          <w:sz w:val="20"/>
          <w:szCs w:val="20"/>
        </w:rPr>
        <w:t>to discipline, where appropriate, an employee</w:t>
      </w:r>
      <w:r w:rsidRPr="001E7EE2">
        <w:rPr>
          <w:rFonts w:ascii="Arial" w:hAnsi="Arial" w:cs="Arial"/>
          <w:dstrike/>
          <w:sz w:val="20"/>
          <w:szCs w:val="20"/>
          <w:highlight w:val="green"/>
        </w:rPr>
        <w:t>-harasser</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respondent</w:t>
      </w:r>
      <w:r w:rsidRPr="001E7EE2">
        <w:rPr>
          <w:rFonts w:ascii="Arial" w:hAnsi="Arial" w:cs="Arial"/>
          <w:color w:val="FF0000"/>
          <w:sz w:val="20"/>
          <w:szCs w:val="20"/>
        </w:rPr>
        <w:t xml:space="preserve"> </w:t>
      </w:r>
      <w:r w:rsidRPr="001E7EE2">
        <w:rPr>
          <w:rFonts w:ascii="Arial" w:hAnsi="Arial" w:cs="Arial"/>
          <w:sz w:val="20"/>
          <w:szCs w:val="20"/>
        </w:rPr>
        <w:t>pursuant to the provisions of Article</w:t>
      </w:r>
      <w:r w:rsidRPr="001E7EE2">
        <w:rPr>
          <w:rFonts w:ascii="Arial" w:hAnsi="Arial" w:cs="Arial"/>
          <w:spacing w:val="-3"/>
          <w:sz w:val="20"/>
          <w:szCs w:val="20"/>
        </w:rPr>
        <w:t xml:space="preserve"> </w:t>
      </w:r>
      <w:r w:rsidRPr="001E7EE2">
        <w:rPr>
          <w:rFonts w:ascii="Arial" w:hAnsi="Arial" w:cs="Arial"/>
          <w:sz w:val="20"/>
          <w:szCs w:val="20"/>
        </w:rPr>
        <w:t>8.</w:t>
      </w:r>
    </w:p>
    <w:p w14:paraId="539ECFDC" w14:textId="77777777" w:rsidR="008D766A" w:rsidRPr="001E7EE2" w:rsidRDefault="008D766A" w:rsidP="008D766A">
      <w:pPr>
        <w:pStyle w:val="BodyText"/>
        <w:spacing w:before="5"/>
        <w:ind w:left="851" w:right="4" w:hanging="851"/>
        <w:jc w:val="both"/>
        <w:rPr>
          <w:rFonts w:ascii="Arial" w:hAnsi="Arial" w:cs="Arial"/>
          <w:sz w:val="20"/>
          <w:szCs w:val="20"/>
        </w:rPr>
      </w:pPr>
    </w:p>
    <w:p w14:paraId="0E98FA59" w14:textId="77777777" w:rsidR="008D766A" w:rsidRPr="001E7EE2" w:rsidRDefault="008D766A" w:rsidP="00E25296">
      <w:pPr>
        <w:pStyle w:val="ListParagraph"/>
        <w:numPr>
          <w:ilvl w:val="2"/>
          <w:numId w:val="63"/>
        </w:numPr>
        <w:tabs>
          <w:tab w:val="left" w:pos="1379"/>
          <w:tab w:val="left" w:pos="1380"/>
        </w:tabs>
        <w:spacing w:before="7"/>
        <w:ind w:left="851" w:right="4" w:hanging="851"/>
        <w:jc w:val="both"/>
        <w:rPr>
          <w:rFonts w:ascii="Arial" w:hAnsi="Arial" w:cs="Arial"/>
          <w:sz w:val="20"/>
          <w:szCs w:val="20"/>
        </w:rPr>
      </w:pPr>
      <w:r w:rsidRPr="001E7EE2">
        <w:rPr>
          <w:rFonts w:ascii="Arial" w:hAnsi="Arial" w:cs="Arial"/>
          <w:sz w:val="20"/>
          <w:szCs w:val="20"/>
        </w:rPr>
        <w:t>Racial/ethnic harassment shall be defined</w:t>
      </w:r>
      <w:r w:rsidRPr="001E7EE2">
        <w:rPr>
          <w:rFonts w:ascii="Arial" w:hAnsi="Arial" w:cs="Arial"/>
          <w:spacing w:val="-5"/>
          <w:sz w:val="20"/>
          <w:szCs w:val="20"/>
        </w:rPr>
        <w:t xml:space="preserve"> </w:t>
      </w:r>
      <w:r w:rsidRPr="001E7EE2">
        <w:rPr>
          <w:rFonts w:ascii="Arial" w:hAnsi="Arial" w:cs="Arial"/>
          <w:sz w:val="20"/>
          <w:szCs w:val="20"/>
        </w:rPr>
        <w:t>as:</w:t>
      </w:r>
    </w:p>
    <w:p w14:paraId="1DC8F07E" w14:textId="77777777" w:rsidR="008D766A" w:rsidRPr="001E7EE2" w:rsidRDefault="008D766A" w:rsidP="00E25296">
      <w:pPr>
        <w:pStyle w:val="ListParagraph"/>
        <w:numPr>
          <w:ilvl w:val="3"/>
          <w:numId w:val="63"/>
        </w:numPr>
        <w:tabs>
          <w:tab w:val="left" w:pos="1276"/>
        </w:tabs>
        <w:spacing w:before="92"/>
        <w:ind w:left="1276" w:right="4" w:hanging="425"/>
        <w:jc w:val="both"/>
        <w:rPr>
          <w:rFonts w:ascii="Arial" w:hAnsi="Arial" w:cs="Arial"/>
          <w:sz w:val="20"/>
          <w:szCs w:val="20"/>
        </w:rPr>
      </w:pPr>
      <w:r w:rsidRPr="001E7EE2">
        <w:rPr>
          <w:rFonts w:ascii="Arial" w:hAnsi="Arial" w:cs="Arial"/>
          <w:sz w:val="20"/>
          <w:szCs w:val="20"/>
        </w:rPr>
        <w:t>offensive comments, including racial/ethnic slurs, jokes, remarks or other such verbal abuse;</w:t>
      </w:r>
      <w:r w:rsidRPr="001E7EE2">
        <w:rPr>
          <w:rFonts w:ascii="Arial" w:hAnsi="Arial" w:cs="Arial"/>
          <w:spacing w:val="-7"/>
          <w:sz w:val="20"/>
          <w:szCs w:val="20"/>
        </w:rPr>
        <w:t xml:space="preserve"> </w:t>
      </w:r>
      <w:r w:rsidRPr="001E7EE2">
        <w:rPr>
          <w:rFonts w:ascii="Arial" w:hAnsi="Arial" w:cs="Arial"/>
          <w:sz w:val="20"/>
          <w:szCs w:val="20"/>
        </w:rPr>
        <w:t>and/or</w:t>
      </w:r>
    </w:p>
    <w:p w14:paraId="40BEC22D" w14:textId="77777777" w:rsidR="008D766A" w:rsidRPr="001E7EE2" w:rsidRDefault="008D766A" w:rsidP="00E25296">
      <w:pPr>
        <w:pStyle w:val="ListParagraph"/>
        <w:numPr>
          <w:ilvl w:val="3"/>
          <w:numId w:val="63"/>
        </w:numPr>
        <w:tabs>
          <w:tab w:val="left" w:pos="1276"/>
        </w:tabs>
        <w:spacing w:before="100"/>
        <w:ind w:left="1276" w:right="4" w:hanging="425"/>
        <w:jc w:val="both"/>
        <w:rPr>
          <w:rFonts w:ascii="Arial" w:hAnsi="Arial" w:cs="Arial"/>
          <w:sz w:val="20"/>
          <w:szCs w:val="20"/>
        </w:rPr>
      </w:pPr>
      <w:r w:rsidRPr="001E7EE2">
        <w:rPr>
          <w:rFonts w:ascii="Arial" w:hAnsi="Arial" w:cs="Arial"/>
          <w:sz w:val="20"/>
          <w:szCs w:val="20"/>
        </w:rPr>
        <w:t>offensive physical gestures or abuse;</w:t>
      </w:r>
      <w:r w:rsidRPr="001E7EE2">
        <w:rPr>
          <w:rFonts w:ascii="Arial" w:hAnsi="Arial" w:cs="Arial"/>
          <w:spacing w:val="-8"/>
          <w:sz w:val="20"/>
          <w:szCs w:val="20"/>
        </w:rPr>
        <w:t xml:space="preserve"> </w:t>
      </w:r>
      <w:r w:rsidRPr="001E7EE2">
        <w:rPr>
          <w:rFonts w:ascii="Arial" w:hAnsi="Arial" w:cs="Arial"/>
          <w:sz w:val="20"/>
          <w:szCs w:val="20"/>
        </w:rPr>
        <w:t>and/or</w:t>
      </w:r>
    </w:p>
    <w:p w14:paraId="712C1F39" w14:textId="77777777" w:rsidR="008D766A" w:rsidRPr="001E7EE2" w:rsidRDefault="008D766A" w:rsidP="00E25296">
      <w:pPr>
        <w:pStyle w:val="ListParagraph"/>
        <w:numPr>
          <w:ilvl w:val="3"/>
          <w:numId w:val="63"/>
        </w:numPr>
        <w:tabs>
          <w:tab w:val="left" w:pos="1276"/>
        </w:tabs>
        <w:spacing w:before="100"/>
        <w:ind w:left="1276" w:right="4" w:hanging="425"/>
        <w:jc w:val="both"/>
        <w:rPr>
          <w:rFonts w:ascii="Arial" w:hAnsi="Arial" w:cs="Arial"/>
          <w:sz w:val="20"/>
          <w:szCs w:val="20"/>
        </w:rPr>
      </w:pPr>
      <w:r w:rsidRPr="001E7EE2">
        <w:rPr>
          <w:rFonts w:ascii="Arial" w:hAnsi="Arial" w:cs="Arial"/>
          <w:sz w:val="20"/>
          <w:szCs w:val="20"/>
        </w:rPr>
        <w:t>consistent exclusion from that to which a person(s) would otherwise have a right or privilege;</w:t>
      </w:r>
      <w:r w:rsidRPr="001E7EE2">
        <w:rPr>
          <w:rFonts w:ascii="Arial" w:hAnsi="Arial" w:cs="Arial"/>
          <w:spacing w:val="-3"/>
          <w:sz w:val="20"/>
          <w:szCs w:val="20"/>
        </w:rPr>
        <w:t xml:space="preserve"> </w:t>
      </w:r>
      <w:r w:rsidRPr="001E7EE2">
        <w:rPr>
          <w:rFonts w:ascii="Arial" w:hAnsi="Arial" w:cs="Arial"/>
          <w:sz w:val="20"/>
          <w:szCs w:val="20"/>
        </w:rPr>
        <w:t>and/or</w:t>
      </w:r>
    </w:p>
    <w:p w14:paraId="44B6B69B" w14:textId="77777777" w:rsidR="008D766A" w:rsidRPr="001E7EE2" w:rsidRDefault="008D766A" w:rsidP="00E25296">
      <w:pPr>
        <w:pStyle w:val="ListParagraph"/>
        <w:numPr>
          <w:ilvl w:val="3"/>
          <w:numId w:val="63"/>
        </w:numPr>
        <w:tabs>
          <w:tab w:val="left" w:pos="1276"/>
        </w:tabs>
        <w:spacing w:before="100"/>
        <w:ind w:left="1276" w:right="4" w:hanging="425"/>
        <w:jc w:val="both"/>
        <w:rPr>
          <w:rFonts w:ascii="Arial" w:hAnsi="Arial" w:cs="Arial"/>
          <w:sz w:val="20"/>
          <w:szCs w:val="20"/>
        </w:rPr>
      </w:pPr>
      <w:r w:rsidRPr="001E7EE2">
        <w:rPr>
          <w:rFonts w:ascii="Arial" w:hAnsi="Arial" w:cs="Arial"/>
          <w:sz w:val="20"/>
          <w:szCs w:val="20"/>
        </w:rPr>
        <w:t xml:space="preserve">continued differential treatment in the assignment of duties or responsibilities </w:t>
      </w:r>
      <w:r w:rsidRPr="001E7EE2">
        <w:rPr>
          <w:rFonts w:ascii="Arial" w:hAnsi="Arial" w:cs="Arial"/>
          <w:dstrike/>
          <w:sz w:val="20"/>
          <w:szCs w:val="20"/>
          <w:highlight w:val="green"/>
        </w:rPr>
        <w:t>(subject to Article 12.01.7)</w:t>
      </w:r>
      <w:r w:rsidRPr="001E7EE2">
        <w:rPr>
          <w:rFonts w:ascii="Arial" w:hAnsi="Arial" w:cs="Arial"/>
          <w:sz w:val="20"/>
          <w:szCs w:val="20"/>
        </w:rPr>
        <w:t>;</w:t>
      </w:r>
      <w:r w:rsidRPr="001E7EE2">
        <w:rPr>
          <w:rFonts w:ascii="Arial" w:hAnsi="Arial" w:cs="Arial"/>
          <w:spacing w:val="-7"/>
          <w:sz w:val="20"/>
          <w:szCs w:val="20"/>
        </w:rPr>
        <w:t xml:space="preserve"> </w:t>
      </w:r>
      <w:r w:rsidRPr="001E7EE2">
        <w:rPr>
          <w:rFonts w:ascii="Arial" w:hAnsi="Arial" w:cs="Arial"/>
          <w:sz w:val="20"/>
          <w:szCs w:val="20"/>
        </w:rPr>
        <w:t>and/or</w:t>
      </w:r>
    </w:p>
    <w:p w14:paraId="30883D8A" w14:textId="77777777" w:rsidR="008D766A" w:rsidRPr="001E7EE2" w:rsidRDefault="008D766A" w:rsidP="00E25296">
      <w:pPr>
        <w:pStyle w:val="ListParagraph"/>
        <w:numPr>
          <w:ilvl w:val="3"/>
          <w:numId w:val="63"/>
        </w:numPr>
        <w:tabs>
          <w:tab w:val="left" w:pos="1276"/>
        </w:tabs>
        <w:spacing w:before="99"/>
        <w:ind w:left="1276" w:right="4" w:hanging="425"/>
        <w:jc w:val="both"/>
        <w:rPr>
          <w:rFonts w:ascii="Arial" w:hAnsi="Arial" w:cs="Arial"/>
          <w:sz w:val="20"/>
          <w:szCs w:val="20"/>
        </w:rPr>
      </w:pPr>
      <w:r w:rsidRPr="001E7EE2">
        <w:rPr>
          <w:rFonts w:ascii="Arial" w:hAnsi="Arial" w:cs="Arial"/>
          <w:sz w:val="20"/>
          <w:szCs w:val="20"/>
        </w:rPr>
        <w:t xml:space="preserve">any other offensive actions which demean, belittle and/or cause humiliation or are unwelcome to an individual and/or group(s) on the basis of native language </w:t>
      </w:r>
      <w:r w:rsidRPr="001E7EE2">
        <w:rPr>
          <w:rFonts w:ascii="Arial" w:hAnsi="Arial" w:cs="Arial"/>
          <w:dstrike/>
          <w:sz w:val="20"/>
          <w:szCs w:val="20"/>
          <w:highlight w:val="green"/>
        </w:rPr>
        <w:t>(subject to Article 12.01.7)</w:t>
      </w:r>
      <w:r w:rsidRPr="001E7EE2">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1E7EE2">
        <w:rPr>
          <w:rFonts w:ascii="Arial" w:hAnsi="Arial" w:cs="Arial"/>
          <w:spacing w:val="-2"/>
          <w:sz w:val="20"/>
          <w:szCs w:val="20"/>
        </w:rPr>
        <w:t xml:space="preserve"> </w:t>
      </w:r>
      <w:r w:rsidRPr="001E7EE2">
        <w:rPr>
          <w:rFonts w:ascii="Arial" w:hAnsi="Arial" w:cs="Arial"/>
          <w:sz w:val="20"/>
          <w:szCs w:val="20"/>
        </w:rPr>
        <w:t>unwelcome.</w:t>
      </w:r>
    </w:p>
    <w:p w14:paraId="75AD99D1" w14:textId="77777777" w:rsidR="008D766A" w:rsidRPr="001E7EE2" w:rsidRDefault="008D766A" w:rsidP="008D766A">
      <w:pPr>
        <w:pStyle w:val="BodyText"/>
        <w:spacing w:before="5"/>
        <w:ind w:left="851" w:right="4" w:hanging="851"/>
        <w:jc w:val="both"/>
        <w:rPr>
          <w:rFonts w:ascii="Arial" w:hAnsi="Arial" w:cs="Arial"/>
          <w:sz w:val="20"/>
          <w:szCs w:val="20"/>
        </w:rPr>
      </w:pPr>
    </w:p>
    <w:p w14:paraId="1FF2DA18" w14:textId="77777777" w:rsidR="008D766A" w:rsidRPr="001E7EE2" w:rsidRDefault="008D766A" w:rsidP="00E25296">
      <w:pPr>
        <w:pStyle w:val="ListParagraph"/>
        <w:numPr>
          <w:ilvl w:val="2"/>
          <w:numId w:val="63"/>
        </w:numPr>
        <w:tabs>
          <w:tab w:val="left" w:pos="1379"/>
          <w:tab w:val="left" w:pos="1380"/>
        </w:tabs>
        <w:spacing w:before="5"/>
        <w:ind w:left="851" w:right="4" w:hanging="851"/>
        <w:jc w:val="both"/>
        <w:rPr>
          <w:rFonts w:ascii="Arial" w:hAnsi="Arial" w:cs="Arial"/>
          <w:dstrike/>
          <w:sz w:val="20"/>
          <w:szCs w:val="20"/>
        </w:rPr>
      </w:pPr>
      <w:r w:rsidRPr="001E7EE2">
        <w:rPr>
          <w:rFonts w:ascii="Arial" w:hAnsi="Arial" w:cs="Arial"/>
          <w:sz w:val="20"/>
          <w:szCs w:val="20"/>
        </w:rPr>
        <w:t xml:space="preserve">On receipt of a complaint of racism and/or ethnic harassment from </w:t>
      </w:r>
      <w:r w:rsidRPr="001E7EE2">
        <w:rPr>
          <w:rFonts w:ascii="Arial" w:hAnsi="Arial" w:cs="Arial"/>
          <w:color w:val="FF0000"/>
          <w:sz w:val="20"/>
          <w:szCs w:val="20"/>
          <w:highlight w:val="green"/>
        </w:rPr>
        <w:t>or against</w:t>
      </w:r>
      <w:r w:rsidRPr="001E7EE2">
        <w:rPr>
          <w:rFonts w:ascii="Arial" w:hAnsi="Arial" w:cs="Arial"/>
          <w:color w:val="FF0000"/>
          <w:sz w:val="20"/>
          <w:szCs w:val="20"/>
        </w:rPr>
        <w:t xml:space="preserve"> </w:t>
      </w:r>
      <w:r w:rsidRPr="001E7EE2">
        <w:rPr>
          <w:rFonts w:ascii="Arial" w:hAnsi="Arial" w:cs="Arial"/>
          <w:sz w:val="20"/>
          <w:szCs w:val="20"/>
        </w:rPr>
        <w:t xml:space="preserve">an employee, the Employer will also advise the employee of their right to Union representation in connection with the complaint. The Employer will follow </w:t>
      </w:r>
      <w:r w:rsidRPr="001E7EE2">
        <w:rPr>
          <w:rFonts w:ascii="Arial" w:hAnsi="Arial" w:cs="Arial"/>
          <w:color w:val="FF0000"/>
          <w:sz w:val="20"/>
          <w:szCs w:val="20"/>
          <w:highlight w:val="green"/>
        </w:rPr>
        <w:t xml:space="preserve">the </w:t>
      </w:r>
      <w:r w:rsidRPr="001E7EE2">
        <w:rPr>
          <w:rFonts w:ascii="Arial" w:hAnsi="Arial" w:cs="Arial"/>
          <w:sz w:val="20"/>
          <w:szCs w:val="20"/>
          <w:highlight w:val="green"/>
        </w:rPr>
        <w:t xml:space="preserve">University </w:t>
      </w:r>
      <w:r w:rsidRPr="001E7EE2">
        <w:rPr>
          <w:rFonts w:ascii="Arial" w:hAnsi="Arial" w:cs="Arial"/>
          <w:i/>
          <w:iCs/>
          <w:color w:val="FF0000"/>
          <w:sz w:val="20"/>
          <w:szCs w:val="20"/>
          <w:highlight w:val="green"/>
        </w:rPr>
        <w:t xml:space="preserve">Human Rights Policy and </w:t>
      </w:r>
      <w:r w:rsidRPr="001E7EE2">
        <w:rPr>
          <w:rFonts w:ascii="Arial" w:hAnsi="Arial" w:cs="Arial"/>
          <w:i/>
          <w:iCs/>
          <w:sz w:val="20"/>
          <w:szCs w:val="20"/>
          <w:highlight w:val="green"/>
        </w:rPr>
        <w:t>Procedures</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(the “Procedures”),</w:t>
      </w:r>
      <w:r w:rsidRPr="001E7EE2">
        <w:rPr>
          <w:rFonts w:ascii="Arial" w:hAnsi="Arial" w:cs="Arial"/>
          <w:color w:val="FF0000"/>
          <w:sz w:val="20"/>
          <w:szCs w:val="20"/>
        </w:rPr>
        <w:t xml:space="preserve"> </w:t>
      </w:r>
      <w:r w:rsidRPr="001E7EE2">
        <w:rPr>
          <w:rFonts w:ascii="Arial" w:hAnsi="Arial" w:cs="Arial"/>
          <w:sz w:val="20"/>
          <w:szCs w:val="20"/>
        </w:rPr>
        <w:t xml:space="preserve">to address the complaint </w:t>
      </w:r>
      <w:hyperlink r:id="rId20" w:history="1">
        <w:r w:rsidRPr="001E7EE2">
          <w:rPr>
            <w:rStyle w:val="Hyperlink"/>
            <w:rFonts w:ascii="Arial" w:hAnsi="Arial" w:cs="Arial"/>
            <w:dstrike/>
            <w:sz w:val="20"/>
            <w:szCs w:val="20"/>
            <w:highlight w:val="green"/>
          </w:rPr>
          <w:t>https://www.yorku.ca/secretariat/policies/policies/human-rights-policy-and-procedures/</w:t>
        </w:r>
      </w:hyperlink>
      <w:r w:rsidRPr="001E7EE2">
        <w:rPr>
          <w:rFonts w:ascii="Arial" w:hAnsi="Arial" w:cs="Arial"/>
          <w:color w:val="FF0000"/>
          <w:sz w:val="20"/>
          <w:szCs w:val="20"/>
          <w:highlight w:val="green"/>
        </w:rPr>
        <w:t>,</w:t>
      </w:r>
      <w:r>
        <w:rPr>
          <w:rFonts w:ascii="Arial" w:hAnsi="Arial" w:cs="Arial"/>
          <w:color w:val="FF0000"/>
          <w:sz w:val="20"/>
          <w:szCs w:val="20"/>
        </w:rPr>
        <w:t xml:space="preserve"> </w:t>
      </w:r>
      <w:r w:rsidRPr="001E7EE2">
        <w:rPr>
          <w:rFonts w:ascii="Arial" w:hAnsi="Arial" w:cs="Arial"/>
          <w:color w:val="FF0000"/>
          <w:sz w:val="20"/>
          <w:szCs w:val="20"/>
          <w:highlight w:val="green"/>
        </w:rPr>
        <w:t>subject to the provisions of the Collective Agreement</w:t>
      </w:r>
      <w:r w:rsidRPr="001E7EE2">
        <w:rPr>
          <w:rFonts w:ascii="Arial" w:hAnsi="Arial" w:cs="Arial"/>
          <w:color w:val="FF0000"/>
          <w:sz w:val="20"/>
          <w:szCs w:val="20"/>
        </w:rPr>
        <w:t xml:space="preserve">.  </w:t>
      </w:r>
    </w:p>
    <w:p w14:paraId="42A5853D" w14:textId="77777777" w:rsidR="008D766A" w:rsidRPr="001E7EE2" w:rsidRDefault="008D766A" w:rsidP="008D766A">
      <w:pPr>
        <w:pStyle w:val="ListParagraph"/>
        <w:tabs>
          <w:tab w:val="left" w:pos="1379"/>
          <w:tab w:val="left" w:pos="1380"/>
        </w:tabs>
        <w:spacing w:before="5"/>
        <w:ind w:left="851" w:right="4"/>
        <w:rPr>
          <w:rFonts w:ascii="Arial" w:hAnsi="Arial" w:cs="Arial"/>
          <w:sz w:val="20"/>
          <w:szCs w:val="20"/>
        </w:rPr>
      </w:pPr>
    </w:p>
    <w:p w14:paraId="62F549AD" w14:textId="77777777" w:rsidR="008D766A" w:rsidRPr="001E7EE2" w:rsidRDefault="008D766A" w:rsidP="008D766A">
      <w:pPr>
        <w:ind w:left="851" w:right="4" w:hanging="131"/>
        <w:rPr>
          <w:rFonts w:ascii="Arial" w:hAnsi="Arial" w:cs="Arial"/>
          <w:sz w:val="20"/>
          <w:szCs w:val="20"/>
        </w:rPr>
      </w:pPr>
      <w:r w:rsidRPr="001E7EE2">
        <w:rPr>
          <w:rFonts w:ascii="Arial" w:hAnsi="Arial" w:cs="Arial"/>
          <w:sz w:val="20"/>
          <w:szCs w:val="20"/>
        </w:rPr>
        <w:t>On a semi-annual basis the Employer will provide the union with a report of the number of members who have made complaints of racism and/or ethnic</w:t>
      </w:r>
      <w:r w:rsidRPr="001E7EE2">
        <w:rPr>
          <w:rFonts w:ascii="Arial" w:hAnsi="Arial" w:cs="Arial"/>
          <w:spacing w:val="-3"/>
          <w:sz w:val="20"/>
          <w:szCs w:val="20"/>
        </w:rPr>
        <w:t xml:space="preserve"> </w:t>
      </w:r>
      <w:r w:rsidRPr="001E7EE2">
        <w:rPr>
          <w:rFonts w:ascii="Arial" w:hAnsi="Arial" w:cs="Arial"/>
          <w:sz w:val="20"/>
          <w:szCs w:val="20"/>
        </w:rPr>
        <w:t>harassment.</w:t>
      </w:r>
    </w:p>
    <w:p w14:paraId="77186DDA" w14:textId="77777777" w:rsidR="008D766A" w:rsidRPr="001E7EE2" w:rsidRDefault="008D766A" w:rsidP="008D766A">
      <w:pPr>
        <w:pStyle w:val="ListParagraph"/>
        <w:tabs>
          <w:tab w:val="left" w:pos="1379"/>
          <w:tab w:val="left" w:pos="1380"/>
        </w:tabs>
        <w:spacing w:before="5"/>
        <w:ind w:left="851" w:right="4"/>
        <w:rPr>
          <w:rFonts w:ascii="Arial" w:hAnsi="Arial" w:cs="Arial"/>
          <w:dstrike/>
          <w:sz w:val="20"/>
          <w:szCs w:val="20"/>
        </w:rPr>
      </w:pPr>
    </w:p>
    <w:p w14:paraId="7F3B35A2" w14:textId="77777777" w:rsidR="008D766A" w:rsidRPr="001E7EE2" w:rsidRDefault="008D766A" w:rsidP="008D766A">
      <w:pPr>
        <w:pStyle w:val="ListParagraph"/>
        <w:tabs>
          <w:tab w:val="left" w:pos="1379"/>
          <w:tab w:val="left" w:pos="1380"/>
        </w:tabs>
        <w:spacing w:before="7"/>
        <w:ind w:left="851" w:right="4"/>
        <w:rPr>
          <w:rFonts w:ascii="Arial" w:hAnsi="Arial" w:cs="Arial"/>
          <w:dstrike/>
          <w:sz w:val="20"/>
          <w:szCs w:val="20"/>
        </w:rPr>
      </w:pPr>
      <w:r w:rsidRPr="001E7EE2">
        <w:rPr>
          <w:rFonts w:ascii="Arial" w:hAnsi="Arial" w:cs="Arial"/>
          <w:dstrike/>
          <w:sz w:val="20"/>
          <w:szCs w:val="20"/>
        </w:rPr>
        <w:t>Decisions with respect to any remediation shall not be grievable except:</w:t>
      </w:r>
    </w:p>
    <w:p w14:paraId="1D85885B" w14:textId="77777777" w:rsidR="008D766A" w:rsidRPr="001E7EE2" w:rsidRDefault="008D766A" w:rsidP="00113527">
      <w:pPr>
        <w:pStyle w:val="BodyText"/>
        <w:numPr>
          <w:ilvl w:val="0"/>
          <w:numId w:val="9"/>
        </w:numPr>
        <w:ind w:left="1276" w:right="4" w:hanging="425"/>
        <w:jc w:val="both"/>
        <w:rPr>
          <w:rFonts w:ascii="Arial" w:hAnsi="Arial" w:cs="Arial"/>
          <w:dstrike/>
          <w:sz w:val="20"/>
          <w:szCs w:val="20"/>
        </w:rPr>
      </w:pPr>
      <w:r w:rsidRPr="001E7EE2">
        <w:rPr>
          <w:rFonts w:ascii="Arial" w:hAnsi="Arial" w:cs="Arial"/>
          <w:dstrike/>
          <w:sz w:val="20"/>
          <w:szCs w:val="20"/>
        </w:rPr>
        <w:t>the</w:t>
      </w:r>
      <w:r w:rsidRPr="001E7EE2">
        <w:rPr>
          <w:rFonts w:ascii="Arial" w:hAnsi="Arial" w:cs="Arial"/>
          <w:dstrike/>
          <w:spacing w:val="12"/>
          <w:sz w:val="20"/>
          <w:szCs w:val="20"/>
        </w:rPr>
        <w:t xml:space="preserve"> </w:t>
      </w:r>
      <w:r w:rsidRPr="001E7EE2">
        <w:rPr>
          <w:rFonts w:ascii="Arial" w:hAnsi="Arial" w:cs="Arial"/>
          <w:dstrike/>
          <w:sz w:val="20"/>
          <w:szCs w:val="20"/>
        </w:rPr>
        <w:t>complainant-employee</w:t>
      </w:r>
      <w:r w:rsidRPr="001E7EE2">
        <w:rPr>
          <w:rFonts w:ascii="Arial" w:hAnsi="Arial" w:cs="Arial"/>
          <w:dstrike/>
          <w:spacing w:val="13"/>
          <w:sz w:val="20"/>
          <w:szCs w:val="20"/>
        </w:rPr>
        <w:t xml:space="preserve"> </w:t>
      </w:r>
      <w:r w:rsidRPr="001E7EE2">
        <w:rPr>
          <w:rFonts w:ascii="Arial" w:hAnsi="Arial" w:cs="Arial"/>
          <w:dstrike/>
          <w:sz w:val="20"/>
          <w:szCs w:val="20"/>
        </w:rPr>
        <w:t>may</w:t>
      </w:r>
      <w:r w:rsidRPr="001E7EE2">
        <w:rPr>
          <w:rFonts w:ascii="Arial" w:hAnsi="Arial" w:cs="Arial"/>
          <w:dstrike/>
          <w:spacing w:val="11"/>
          <w:sz w:val="20"/>
          <w:szCs w:val="20"/>
        </w:rPr>
        <w:t xml:space="preserve"> </w:t>
      </w:r>
      <w:r w:rsidRPr="001E7EE2">
        <w:rPr>
          <w:rFonts w:ascii="Arial" w:hAnsi="Arial" w:cs="Arial"/>
          <w:dstrike/>
          <w:sz w:val="20"/>
          <w:szCs w:val="20"/>
        </w:rPr>
        <w:t>grieve</w:t>
      </w:r>
      <w:r w:rsidRPr="001E7EE2">
        <w:rPr>
          <w:rFonts w:ascii="Arial" w:hAnsi="Arial" w:cs="Arial"/>
          <w:dstrike/>
          <w:spacing w:val="12"/>
          <w:sz w:val="20"/>
          <w:szCs w:val="20"/>
        </w:rPr>
        <w:t xml:space="preserve"> </w:t>
      </w:r>
      <w:r w:rsidRPr="001E7EE2">
        <w:rPr>
          <w:rFonts w:ascii="Arial" w:hAnsi="Arial" w:cs="Arial"/>
          <w:dstrike/>
          <w:sz w:val="20"/>
          <w:szCs w:val="20"/>
        </w:rPr>
        <w:t>a</w:t>
      </w:r>
      <w:r w:rsidRPr="001E7EE2">
        <w:rPr>
          <w:rFonts w:ascii="Arial" w:hAnsi="Arial" w:cs="Arial"/>
          <w:dstrike/>
          <w:spacing w:val="13"/>
          <w:sz w:val="20"/>
          <w:szCs w:val="20"/>
        </w:rPr>
        <w:t xml:space="preserve"> </w:t>
      </w:r>
      <w:r w:rsidRPr="001E7EE2">
        <w:rPr>
          <w:rFonts w:ascii="Arial" w:hAnsi="Arial" w:cs="Arial"/>
          <w:dstrike/>
          <w:sz w:val="20"/>
          <w:szCs w:val="20"/>
        </w:rPr>
        <w:t>decision</w:t>
      </w:r>
      <w:r w:rsidRPr="001E7EE2">
        <w:rPr>
          <w:rFonts w:ascii="Arial" w:hAnsi="Arial" w:cs="Arial"/>
          <w:dstrike/>
          <w:spacing w:val="11"/>
          <w:sz w:val="20"/>
          <w:szCs w:val="20"/>
        </w:rPr>
        <w:t xml:space="preserve"> </w:t>
      </w:r>
      <w:r w:rsidRPr="001E7EE2">
        <w:rPr>
          <w:rFonts w:ascii="Arial" w:hAnsi="Arial" w:cs="Arial"/>
          <w:dstrike/>
          <w:sz w:val="20"/>
          <w:szCs w:val="20"/>
        </w:rPr>
        <w:t>not</w:t>
      </w:r>
      <w:r w:rsidRPr="001E7EE2">
        <w:rPr>
          <w:rFonts w:ascii="Arial" w:hAnsi="Arial" w:cs="Arial"/>
          <w:dstrike/>
          <w:spacing w:val="11"/>
          <w:sz w:val="20"/>
          <w:szCs w:val="20"/>
        </w:rPr>
        <w:t xml:space="preserve"> </w:t>
      </w:r>
      <w:r w:rsidRPr="001E7EE2">
        <w:rPr>
          <w:rFonts w:ascii="Arial" w:hAnsi="Arial" w:cs="Arial"/>
          <w:dstrike/>
          <w:sz w:val="20"/>
          <w:szCs w:val="20"/>
        </w:rPr>
        <w:t>to</w:t>
      </w:r>
      <w:r w:rsidRPr="001E7EE2">
        <w:rPr>
          <w:rFonts w:ascii="Arial" w:hAnsi="Arial" w:cs="Arial"/>
          <w:dstrike/>
          <w:spacing w:val="13"/>
          <w:sz w:val="20"/>
          <w:szCs w:val="20"/>
        </w:rPr>
        <w:t xml:space="preserve"> </w:t>
      </w:r>
      <w:r w:rsidRPr="001E7EE2">
        <w:rPr>
          <w:rFonts w:ascii="Arial" w:hAnsi="Arial" w:cs="Arial"/>
          <w:dstrike/>
          <w:sz w:val="20"/>
          <w:szCs w:val="20"/>
        </w:rPr>
        <w:t>separate the parties;</w:t>
      </w:r>
    </w:p>
    <w:p w14:paraId="26CCD251" w14:textId="77777777" w:rsidR="008D766A" w:rsidRPr="001E7EE2" w:rsidRDefault="008D766A" w:rsidP="008D766A">
      <w:pPr>
        <w:pStyle w:val="BodyText"/>
        <w:spacing w:before="7"/>
        <w:ind w:left="1276" w:right="4" w:hanging="425"/>
        <w:jc w:val="both"/>
        <w:rPr>
          <w:rFonts w:ascii="Arial" w:hAnsi="Arial" w:cs="Arial"/>
          <w:dstrike/>
          <w:sz w:val="20"/>
          <w:szCs w:val="20"/>
        </w:rPr>
      </w:pPr>
    </w:p>
    <w:p w14:paraId="1AAD3D4D" w14:textId="77777777" w:rsidR="008D766A" w:rsidRPr="001E7EE2" w:rsidRDefault="008D766A" w:rsidP="00113527">
      <w:pPr>
        <w:pStyle w:val="ListParagraph"/>
        <w:numPr>
          <w:ilvl w:val="0"/>
          <w:numId w:val="9"/>
        </w:numPr>
        <w:tabs>
          <w:tab w:val="left" w:pos="515"/>
        </w:tabs>
        <w:spacing w:before="1"/>
        <w:ind w:left="1276" w:right="4" w:hanging="425"/>
        <w:jc w:val="both"/>
        <w:rPr>
          <w:rFonts w:ascii="Arial" w:hAnsi="Arial" w:cs="Arial"/>
          <w:dstrike/>
          <w:sz w:val="20"/>
          <w:szCs w:val="20"/>
        </w:rPr>
      </w:pPr>
      <w:r w:rsidRPr="001E7EE2">
        <w:rPr>
          <w:rFonts w:ascii="Arial" w:hAnsi="Arial" w:cs="Arial"/>
          <w:dstrike/>
          <w:sz w:val="20"/>
          <w:szCs w:val="20"/>
        </w:rPr>
        <w:t>the</w:t>
      </w:r>
      <w:r w:rsidRPr="001E7EE2">
        <w:rPr>
          <w:rFonts w:ascii="Arial" w:hAnsi="Arial" w:cs="Arial"/>
          <w:dstrike/>
          <w:spacing w:val="26"/>
          <w:sz w:val="20"/>
          <w:szCs w:val="20"/>
        </w:rPr>
        <w:t xml:space="preserve"> </w:t>
      </w:r>
      <w:r w:rsidRPr="001E7EE2">
        <w:rPr>
          <w:rFonts w:ascii="Arial" w:hAnsi="Arial" w:cs="Arial"/>
          <w:dstrike/>
          <w:sz w:val="20"/>
          <w:szCs w:val="20"/>
        </w:rPr>
        <w:t>complainant-employee</w:t>
      </w:r>
      <w:r w:rsidRPr="001E7EE2">
        <w:rPr>
          <w:rFonts w:ascii="Arial" w:hAnsi="Arial" w:cs="Arial"/>
          <w:dstrike/>
          <w:spacing w:val="24"/>
          <w:sz w:val="20"/>
          <w:szCs w:val="20"/>
        </w:rPr>
        <w:t xml:space="preserve"> </w:t>
      </w:r>
      <w:r w:rsidRPr="001E7EE2">
        <w:rPr>
          <w:rFonts w:ascii="Arial" w:hAnsi="Arial" w:cs="Arial"/>
          <w:dstrike/>
          <w:sz w:val="20"/>
          <w:szCs w:val="20"/>
        </w:rPr>
        <w:t>or</w:t>
      </w:r>
      <w:r w:rsidRPr="001E7EE2">
        <w:rPr>
          <w:rFonts w:ascii="Arial" w:hAnsi="Arial" w:cs="Arial"/>
          <w:dstrike/>
          <w:spacing w:val="25"/>
          <w:sz w:val="20"/>
          <w:szCs w:val="20"/>
        </w:rPr>
        <w:t xml:space="preserve"> </w:t>
      </w:r>
      <w:r w:rsidRPr="001E7EE2">
        <w:rPr>
          <w:rFonts w:ascii="Arial" w:hAnsi="Arial" w:cs="Arial"/>
          <w:dstrike/>
          <w:sz w:val="20"/>
          <w:szCs w:val="20"/>
        </w:rPr>
        <w:t>the</w:t>
      </w:r>
      <w:r w:rsidRPr="001E7EE2">
        <w:rPr>
          <w:rFonts w:ascii="Arial" w:hAnsi="Arial" w:cs="Arial"/>
          <w:dstrike/>
          <w:spacing w:val="26"/>
          <w:sz w:val="20"/>
          <w:szCs w:val="20"/>
        </w:rPr>
        <w:t xml:space="preserve"> </w:t>
      </w:r>
      <w:r w:rsidRPr="001E7EE2">
        <w:rPr>
          <w:rFonts w:ascii="Arial" w:hAnsi="Arial" w:cs="Arial"/>
          <w:dstrike/>
          <w:sz w:val="20"/>
          <w:szCs w:val="20"/>
        </w:rPr>
        <w:t>other</w:t>
      </w:r>
      <w:r w:rsidRPr="001E7EE2">
        <w:rPr>
          <w:rFonts w:ascii="Arial" w:hAnsi="Arial" w:cs="Arial"/>
          <w:dstrike/>
          <w:spacing w:val="24"/>
          <w:sz w:val="20"/>
          <w:szCs w:val="20"/>
        </w:rPr>
        <w:t xml:space="preserve"> </w:t>
      </w:r>
      <w:r w:rsidRPr="001E7EE2">
        <w:rPr>
          <w:rFonts w:ascii="Arial" w:hAnsi="Arial" w:cs="Arial"/>
          <w:dstrike/>
          <w:sz w:val="20"/>
          <w:szCs w:val="20"/>
        </w:rPr>
        <w:t>party</w:t>
      </w:r>
      <w:r w:rsidRPr="001E7EE2">
        <w:rPr>
          <w:rFonts w:ascii="Arial" w:hAnsi="Arial" w:cs="Arial"/>
          <w:dstrike/>
          <w:spacing w:val="27"/>
          <w:sz w:val="20"/>
          <w:szCs w:val="20"/>
        </w:rPr>
        <w:t xml:space="preserve"> </w:t>
      </w:r>
      <w:r w:rsidRPr="001E7EE2">
        <w:rPr>
          <w:rFonts w:ascii="Arial" w:hAnsi="Arial" w:cs="Arial"/>
          <w:dstrike/>
          <w:sz w:val="20"/>
          <w:szCs w:val="20"/>
        </w:rPr>
        <w:t>may</w:t>
      </w:r>
      <w:r w:rsidRPr="001E7EE2">
        <w:rPr>
          <w:rFonts w:ascii="Arial" w:hAnsi="Arial" w:cs="Arial"/>
          <w:dstrike/>
          <w:spacing w:val="27"/>
          <w:sz w:val="20"/>
          <w:szCs w:val="20"/>
        </w:rPr>
        <w:t xml:space="preserve"> </w:t>
      </w:r>
      <w:r w:rsidRPr="001E7EE2">
        <w:rPr>
          <w:rFonts w:ascii="Arial" w:hAnsi="Arial" w:cs="Arial"/>
          <w:dstrike/>
          <w:sz w:val="20"/>
          <w:szCs w:val="20"/>
        </w:rPr>
        <w:t>grieve</w:t>
      </w:r>
      <w:r w:rsidRPr="001E7EE2">
        <w:rPr>
          <w:rFonts w:ascii="Arial" w:hAnsi="Arial" w:cs="Arial"/>
          <w:dstrike/>
          <w:spacing w:val="26"/>
          <w:sz w:val="20"/>
          <w:szCs w:val="20"/>
        </w:rPr>
        <w:t xml:space="preserve"> </w:t>
      </w:r>
      <w:r w:rsidRPr="001E7EE2">
        <w:rPr>
          <w:rFonts w:ascii="Arial" w:hAnsi="Arial" w:cs="Arial"/>
          <w:dstrike/>
          <w:sz w:val="20"/>
          <w:szCs w:val="20"/>
        </w:rPr>
        <w:t>if</w:t>
      </w:r>
      <w:r w:rsidRPr="001E7EE2">
        <w:rPr>
          <w:rFonts w:ascii="Arial" w:hAnsi="Arial" w:cs="Arial"/>
          <w:dstrike/>
          <w:spacing w:val="25"/>
          <w:sz w:val="20"/>
          <w:szCs w:val="20"/>
        </w:rPr>
        <w:t xml:space="preserve"> </w:t>
      </w:r>
      <w:r w:rsidRPr="001E7EE2">
        <w:rPr>
          <w:rFonts w:ascii="Arial" w:hAnsi="Arial" w:cs="Arial"/>
          <w:dstrike/>
          <w:sz w:val="20"/>
          <w:szCs w:val="20"/>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3157E94" w14:textId="77777777" w:rsidR="008D766A" w:rsidRPr="001E7EE2" w:rsidRDefault="008D766A" w:rsidP="008D766A">
      <w:pPr>
        <w:pStyle w:val="BodyText"/>
        <w:spacing w:before="4"/>
        <w:ind w:left="851" w:right="4" w:hanging="851"/>
        <w:jc w:val="both"/>
        <w:rPr>
          <w:rFonts w:ascii="Arial" w:hAnsi="Arial" w:cs="Arial"/>
          <w:sz w:val="20"/>
          <w:szCs w:val="20"/>
        </w:rPr>
      </w:pPr>
    </w:p>
    <w:p w14:paraId="6AA5B1CE" w14:textId="77777777" w:rsidR="008D766A" w:rsidRPr="001E7EE2" w:rsidRDefault="008D766A" w:rsidP="00113527">
      <w:pPr>
        <w:pStyle w:val="ListParagraph"/>
        <w:numPr>
          <w:ilvl w:val="2"/>
          <w:numId w:val="35"/>
        </w:numPr>
        <w:tabs>
          <w:tab w:val="left" w:pos="1379"/>
          <w:tab w:val="left" w:pos="1380"/>
        </w:tabs>
        <w:spacing w:before="1"/>
        <w:ind w:left="851" w:right="4" w:hanging="851"/>
        <w:jc w:val="both"/>
        <w:rPr>
          <w:rFonts w:ascii="Arial" w:hAnsi="Arial" w:cs="Arial"/>
          <w:sz w:val="20"/>
          <w:szCs w:val="20"/>
        </w:rPr>
      </w:pPr>
      <w:r w:rsidRPr="001E7EE2">
        <w:rPr>
          <w:rFonts w:ascii="Arial" w:hAnsi="Arial" w:cs="Arial"/>
          <w:sz w:val="20"/>
          <w:szCs w:val="20"/>
        </w:rPr>
        <w:t xml:space="preserve">Separation of Complainant and </w:t>
      </w:r>
      <w:r w:rsidRPr="001E7EE2">
        <w:rPr>
          <w:rFonts w:ascii="Arial" w:hAnsi="Arial" w:cs="Arial"/>
          <w:dstrike/>
          <w:sz w:val="20"/>
          <w:szCs w:val="20"/>
          <w:highlight w:val="green"/>
        </w:rPr>
        <w:t>Alleged</w:t>
      </w:r>
      <w:r w:rsidRPr="001E7EE2">
        <w:rPr>
          <w:rFonts w:ascii="Arial" w:hAnsi="Arial" w:cs="Arial"/>
          <w:dstrike/>
          <w:spacing w:val="-10"/>
          <w:sz w:val="20"/>
          <w:szCs w:val="20"/>
          <w:highlight w:val="green"/>
        </w:rPr>
        <w:t xml:space="preserve"> </w:t>
      </w:r>
      <w:r w:rsidRPr="001E7EE2">
        <w:rPr>
          <w:rFonts w:ascii="Arial" w:hAnsi="Arial" w:cs="Arial"/>
          <w:dstrike/>
          <w:sz w:val="20"/>
          <w:szCs w:val="20"/>
          <w:highlight w:val="green"/>
        </w:rPr>
        <w:t>Harasser</w:t>
      </w:r>
      <w:r w:rsidRPr="001E7EE2">
        <w:rPr>
          <w:rFonts w:ascii="Arial" w:hAnsi="Arial" w:cs="Arial"/>
          <w:strike/>
          <w:sz w:val="20"/>
          <w:szCs w:val="20"/>
          <w:highlight w:val="green"/>
        </w:rPr>
        <w:t xml:space="preserve"> </w:t>
      </w:r>
      <w:r w:rsidRPr="001E7EE2">
        <w:rPr>
          <w:rFonts w:ascii="Arial" w:hAnsi="Arial" w:cs="Arial"/>
          <w:color w:val="FF0000"/>
          <w:sz w:val="20"/>
          <w:szCs w:val="20"/>
          <w:highlight w:val="green"/>
        </w:rPr>
        <w:t>Respondent</w:t>
      </w:r>
    </w:p>
    <w:p w14:paraId="71A314F6" w14:textId="77777777" w:rsidR="008D766A" w:rsidRPr="001E7EE2" w:rsidRDefault="008D766A" w:rsidP="008D766A">
      <w:pPr>
        <w:pStyle w:val="BodyText"/>
        <w:spacing w:before="100"/>
        <w:ind w:left="851" w:right="4"/>
        <w:jc w:val="both"/>
        <w:rPr>
          <w:rFonts w:ascii="Arial" w:hAnsi="Arial" w:cs="Arial"/>
          <w:sz w:val="20"/>
          <w:szCs w:val="20"/>
        </w:rPr>
      </w:pPr>
      <w:r w:rsidRPr="001E7EE2">
        <w:rPr>
          <w:rFonts w:ascii="Arial" w:hAnsi="Arial" w:cs="Arial"/>
          <w:sz w:val="20"/>
          <w:szCs w:val="20"/>
        </w:rPr>
        <w:t xml:space="preserve">The parties agree that some circumstances involving allegations of discrimination or harassment shall warrant separation of the complainant and </w:t>
      </w:r>
      <w:r w:rsidRPr="001E7EE2">
        <w:rPr>
          <w:rFonts w:ascii="Arial" w:hAnsi="Arial" w:cs="Arial"/>
          <w:dstrike/>
          <w:sz w:val="20"/>
          <w:szCs w:val="20"/>
          <w:highlight w:val="green"/>
        </w:rPr>
        <w:t>alleged</w:t>
      </w:r>
      <w:r w:rsidRPr="001E7EE2">
        <w:rPr>
          <w:rFonts w:ascii="Arial" w:hAnsi="Arial" w:cs="Arial"/>
          <w:dstrike/>
          <w:spacing w:val="-11"/>
          <w:sz w:val="20"/>
          <w:szCs w:val="20"/>
          <w:highlight w:val="green"/>
        </w:rPr>
        <w:t xml:space="preserve"> </w:t>
      </w:r>
      <w:r w:rsidRPr="001E7EE2">
        <w:rPr>
          <w:rFonts w:ascii="Arial" w:hAnsi="Arial" w:cs="Arial"/>
          <w:dstrike/>
          <w:sz w:val="20"/>
          <w:szCs w:val="20"/>
          <w:highlight w:val="green"/>
        </w:rPr>
        <w:t>harasser</w:t>
      </w:r>
      <w:r w:rsidRPr="001E7EE2">
        <w:rPr>
          <w:rFonts w:ascii="Arial" w:hAnsi="Arial" w:cs="Arial"/>
          <w:sz w:val="20"/>
          <w:szCs w:val="20"/>
          <w:highlight w:val="green"/>
        </w:rPr>
        <w:t xml:space="preserve"> </w:t>
      </w:r>
      <w:r w:rsidRPr="001E7EE2">
        <w:rPr>
          <w:rFonts w:ascii="Arial" w:hAnsi="Arial" w:cs="Arial"/>
          <w:color w:val="FF0000"/>
          <w:sz w:val="20"/>
          <w:szCs w:val="20"/>
          <w:highlight w:val="green"/>
        </w:rPr>
        <w:t>respondent</w:t>
      </w:r>
      <w:r w:rsidRPr="001E7EE2">
        <w:rPr>
          <w:rFonts w:ascii="Arial" w:hAnsi="Arial" w:cs="Arial"/>
          <w:sz w:val="20"/>
          <w:szCs w:val="20"/>
        </w:rPr>
        <w:t>.</w:t>
      </w:r>
    </w:p>
    <w:p w14:paraId="18680C25" w14:textId="77777777" w:rsidR="008D766A" w:rsidRPr="001E7EE2" w:rsidRDefault="008D766A" w:rsidP="008D766A">
      <w:pPr>
        <w:pStyle w:val="BodyText"/>
        <w:spacing w:before="100"/>
        <w:ind w:left="851" w:right="4"/>
        <w:jc w:val="both"/>
        <w:rPr>
          <w:rFonts w:ascii="Arial" w:hAnsi="Arial" w:cs="Arial"/>
          <w:sz w:val="20"/>
          <w:szCs w:val="20"/>
        </w:rPr>
      </w:pPr>
    </w:p>
    <w:p w14:paraId="6AA694C5" w14:textId="77777777" w:rsidR="008D766A" w:rsidRPr="001E7EE2" w:rsidRDefault="008D766A" w:rsidP="00113527">
      <w:pPr>
        <w:numPr>
          <w:ilvl w:val="2"/>
          <w:numId w:val="35"/>
        </w:numPr>
        <w:tabs>
          <w:tab w:val="left" w:pos="1379"/>
          <w:tab w:val="left" w:pos="1380"/>
        </w:tabs>
        <w:spacing w:before="7"/>
        <w:ind w:left="851" w:right="4" w:hanging="851"/>
        <w:jc w:val="both"/>
        <w:rPr>
          <w:rFonts w:ascii="Arial" w:hAnsi="Arial" w:cs="Arial"/>
          <w:sz w:val="20"/>
          <w:szCs w:val="20"/>
        </w:rPr>
      </w:pPr>
      <w:r w:rsidRPr="001E7EE2">
        <w:rPr>
          <w:rFonts w:ascii="Arial" w:hAnsi="Arial" w:cs="Arial"/>
          <w:sz w:val="20"/>
          <w:szCs w:val="20"/>
        </w:rPr>
        <w:t>Decisions with respect to any remediation shall not be grievable except:</w:t>
      </w:r>
    </w:p>
    <w:p w14:paraId="13A645A7" w14:textId="77777777" w:rsidR="008D766A" w:rsidRPr="001E7EE2" w:rsidRDefault="008D766A" w:rsidP="008D766A">
      <w:pPr>
        <w:tabs>
          <w:tab w:val="left" w:pos="1379"/>
          <w:tab w:val="left" w:pos="1380"/>
        </w:tabs>
        <w:spacing w:before="7"/>
        <w:ind w:left="851" w:right="4"/>
        <w:jc w:val="both"/>
        <w:rPr>
          <w:rFonts w:ascii="Arial" w:hAnsi="Arial" w:cs="Arial"/>
          <w:sz w:val="20"/>
          <w:szCs w:val="20"/>
        </w:rPr>
      </w:pPr>
    </w:p>
    <w:p w14:paraId="6CCAC359" w14:textId="77777777" w:rsidR="008D766A" w:rsidRPr="001E7EE2" w:rsidRDefault="008D766A" w:rsidP="00113527">
      <w:pPr>
        <w:numPr>
          <w:ilvl w:val="3"/>
          <w:numId w:val="14"/>
        </w:numPr>
        <w:ind w:left="1418" w:right="4" w:hanging="567"/>
        <w:jc w:val="both"/>
        <w:rPr>
          <w:rFonts w:ascii="Arial" w:hAnsi="Arial" w:cs="Arial"/>
          <w:sz w:val="20"/>
          <w:szCs w:val="20"/>
        </w:rPr>
      </w:pPr>
      <w:r w:rsidRPr="001E7EE2">
        <w:rPr>
          <w:rFonts w:ascii="Arial" w:hAnsi="Arial" w:cs="Arial"/>
          <w:sz w:val="20"/>
          <w:szCs w:val="20"/>
        </w:rPr>
        <w:t>the</w:t>
      </w:r>
      <w:r w:rsidRPr="001E7EE2">
        <w:rPr>
          <w:rFonts w:ascii="Arial" w:hAnsi="Arial" w:cs="Arial"/>
          <w:spacing w:val="12"/>
          <w:sz w:val="20"/>
          <w:szCs w:val="20"/>
        </w:rPr>
        <w:t xml:space="preserve"> </w:t>
      </w:r>
      <w:r w:rsidRPr="001E7EE2">
        <w:rPr>
          <w:rFonts w:ascii="Arial" w:hAnsi="Arial" w:cs="Arial"/>
          <w:sz w:val="20"/>
          <w:szCs w:val="20"/>
        </w:rPr>
        <w:t>complainant-employee</w:t>
      </w:r>
      <w:r w:rsidRPr="001E7EE2">
        <w:rPr>
          <w:rFonts w:ascii="Arial" w:hAnsi="Arial" w:cs="Arial"/>
          <w:spacing w:val="13"/>
          <w:sz w:val="20"/>
          <w:szCs w:val="20"/>
        </w:rPr>
        <w:t xml:space="preserve"> </w:t>
      </w:r>
      <w:r w:rsidRPr="001E7EE2">
        <w:rPr>
          <w:rFonts w:ascii="Arial" w:hAnsi="Arial" w:cs="Arial"/>
          <w:sz w:val="20"/>
          <w:szCs w:val="20"/>
        </w:rPr>
        <w:t>may</w:t>
      </w:r>
      <w:r w:rsidRPr="001E7EE2">
        <w:rPr>
          <w:rFonts w:ascii="Arial" w:hAnsi="Arial" w:cs="Arial"/>
          <w:spacing w:val="11"/>
          <w:sz w:val="20"/>
          <w:szCs w:val="20"/>
        </w:rPr>
        <w:t xml:space="preserve"> </w:t>
      </w:r>
      <w:r w:rsidRPr="001E7EE2">
        <w:rPr>
          <w:rFonts w:ascii="Arial" w:hAnsi="Arial" w:cs="Arial"/>
          <w:sz w:val="20"/>
          <w:szCs w:val="20"/>
        </w:rPr>
        <w:t>grieve</w:t>
      </w:r>
      <w:r w:rsidRPr="001E7EE2">
        <w:rPr>
          <w:rFonts w:ascii="Arial" w:hAnsi="Arial" w:cs="Arial"/>
          <w:spacing w:val="12"/>
          <w:sz w:val="20"/>
          <w:szCs w:val="20"/>
        </w:rPr>
        <w:t xml:space="preserve"> </w:t>
      </w:r>
      <w:r w:rsidRPr="001E7EE2">
        <w:rPr>
          <w:rFonts w:ascii="Arial" w:hAnsi="Arial" w:cs="Arial"/>
          <w:sz w:val="20"/>
          <w:szCs w:val="20"/>
        </w:rPr>
        <w:t>a</w:t>
      </w:r>
      <w:r w:rsidRPr="001E7EE2">
        <w:rPr>
          <w:rFonts w:ascii="Arial" w:hAnsi="Arial" w:cs="Arial"/>
          <w:spacing w:val="13"/>
          <w:sz w:val="20"/>
          <w:szCs w:val="20"/>
        </w:rPr>
        <w:t xml:space="preserve"> </w:t>
      </w:r>
      <w:r w:rsidRPr="001E7EE2">
        <w:rPr>
          <w:rFonts w:ascii="Arial" w:hAnsi="Arial" w:cs="Arial"/>
          <w:sz w:val="20"/>
          <w:szCs w:val="20"/>
        </w:rPr>
        <w:t>decision</w:t>
      </w:r>
      <w:r w:rsidRPr="001E7EE2">
        <w:rPr>
          <w:rFonts w:ascii="Arial" w:hAnsi="Arial" w:cs="Arial"/>
          <w:spacing w:val="11"/>
          <w:sz w:val="20"/>
          <w:szCs w:val="20"/>
        </w:rPr>
        <w:t xml:space="preserve"> </w:t>
      </w:r>
      <w:r w:rsidRPr="001E7EE2">
        <w:rPr>
          <w:rFonts w:ascii="Arial" w:hAnsi="Arial" w:cs="Arial"/>
          <w:sz w:val="20"/>
          <w:szCs w:val="20"/>
        </w:rPr>
        <w:t>not</w:t>
      </w:r>
      <w:r w:rsidRPr="001E7EE2">
        <w:rPr>
          <w:rFonts w:ascii="Arial" w:hAnsi="Arial" w:cs="Arial"/>
          <w:spacing w:val="11"/>
          <w:sz w:val="20"/>
          <w:szCs w:val="20"/>
        </w:rPr>
        <w:t xml:space="preserve"> </w:t>
      </w:r>
      <w:r w:rsidRPr="001E7EE2">
        <w:rPr>
          <w:rFonts w:ascii="Arial" w:hAnsi="Arial" w:cs="Arial"/>
          <w:sz w:val="20"/>
          <w:szCs w:val="20"/>
        </w:rPr>
        <w:t>to</w:t>
      </w:r>
      <w:r w:rsidRPr="001E7EE2">
        <w:rPr>
          <w:rFonts w:ascii="Arial" w:hAnsi="Arial" w:cs="Arial"/>
          <w:spacing w:val="13"/>
          <w:sz w:val="20"/>
          <w:szCs w:val="20"/>
        </w:rPr>
        <w:t xml:space="preserve"> </w:t>
      </w:r>
      <w:r w:rsidRPr="001E7EE2">
        <w:rPr>
          <w:rFonts w:ascii="Arial" w:hAnsi="Arial" w:cs="Arial"/>
          <w:sz w:val="20"/>
          <w:szCs w:val="20"/>
        </w:rPr>
        <w:t>separate the parties;</w:t>
      </w:r>
    </w:p>
    <w:p w14:paraId="39B52990" w14:textId="77777777" w:rsidR="008D766A" w:rsidRPr="001E7EE2" w:rsidRDefault="008D766A" w:rsidP="008D766A">
      <w:pPr>
        <w:spacing w:before="7"/>
        <w:ind w:left="1276" w:right="4" w:hanging="425"/>
        <w:jc w:val="both"/>
        <w:rPr>
          <w:rFonts w:ascii="Arial" w:hAnsi="Arial" w:cs="Arial"/>
          <w:sz w:val="20"/>
          <w:szCs w:val="20"/>
        </w:rPr>
      </w:pPr>
    </w:p>
    <w:p w14:paraId="76085971" w14:textId="77777777" w:rsidR="008D766A" w:rsidRPr="001E7EE2" w:rsidRDefault="008D766A" w:rsidP="00113527">
      <w:pPr>
        <w:numPr>
          <w:ilvl w:val="3"/>
          <w:numId w:val="14"/>
        </w:numPr>
        <w:tabs>
          <w:tab w:val="left" w:pos="515"/>
        </w:tabs>
        <w:spacing w:before="1"/>
        <w:ind w:left="1418" w:right="4" w:hanging="567"/>
        <w:jc w:val="both"/>
        <w:rPr>
          <w:rFonts w:ascii="Arial" w:hAnsi="Arial" w:cs="Arial"/>
          <w:sz w:val="20"/>
          <w:szCs w:val="20"/>
        </w:rPr>
      </w:pPr>
      <w:r w:rsidRPr="001E7EE2">
        <w:rPr>
          <w:rFonts w:ascii="Arial" w:hAnsi="Arial" w:cs="Arial"/>
          <w:sz w:val="20"/>
          <w:szCs w:val="20"/>
        </w:rPr>
        <w:t>the</w:t>
      </w:r>
      <w:r w:rsidRPr="001E7EE2">
        <w:rPr>
          <w:rFonts w:ascii="Arial" w:hAnsi="Arial" w:cs="Arial"/>
          <w:spacing w:val="26"/>
          <w:sz w:val="20"/>
          <w:szCs w:val="20"/>
        </w:rPr>
        <w:t xml:space="preserve"> </w:t>
      </w:r>
      <w:r w:rsidRPr="001E7EE2">
        <w:rPr>
          <w:rFonts w:ascii="Arial" w:hAnsi="Arial" w:cs="Arial"/>
          <w:dstrike/>
          <w:sz w:val="20"/>
          <w:szCs w:val="20"/>
          <w:highlight w:val="green"/>
        </w:rPr>
        <w:t>complainant-</w:t>
      </w:r>
      <w:r w:rsidRPr="001E7EE2">
        <w:rPr>
          <w:rFonts w:ascii="Arial" w:hAnsi="Arial" w:cs="Arial"/>
          <w:sz w:val="20"/>
          <w:szCs w:val="20"/>
        </w:rPr>
        <w:t xml:space="preserve">employee, </w:t>
      </w:r>
      <w:r w:rsidRPr="001E7EE2">
        <w:rPr>
          <w:rFonts w:ascii="Arial" w:hAnsi="Arial" w:cs="Arial"/>
          <w:color w:val="FF0000"/>
          <w:sz w:val="20"/>
          <w:szCs w:val="20"/>
          <w:highlight w:val="green"/>
        </w:rPr>
        <w:t xml:space="preserve">whether complainant or respondent </w:t>
      </w:r>
      <w:r w:rsidRPr="001E7EE2">
        <w:rPr>
          <w:rFonts w:ascii="Arial" w:hAnsi="Arial" w:cs="Arial"/>
          <w:dstrike/>
          <w:sz w:val="20"/>
          <w:szCs w:val="20"/>
          <w:highlight w:val="green"/>
        </w:rPr>
        <w:t>or</w:t>
      </w:r>
      <w:r w:rsidRPr="001E7EE2">
        <w:rPr>
          <w:rFonts w:ascii="Arial" w:hAnsi="Arial" w:cs="Arial"/>
          <w:dstrike/>
          <w:spacing w:val="25"/>
          <w:sz w:val="20"/>
          <w:szCs w:val="20"/>
          <w:highlight w:val="green"/>
        </w:rPr>
        <w:t xml:space="preserve"> </w:t>
      </w:r>
      <w:r w:rsidRPr="001E7EE2">
        <w:rPr>
          <w:rFonts w:ascii="Arial" w:hAnsi="Arial" w:cs="Arial"/>
          <w:dstrike/>
          <w:sz w:val="20"/>
          <w:szCs w:val="20"/>
          <w:highlight w:val="green"/>
        </w:rPr>
        <w:t>the</w:t>
      </w:r>
      <w:r w:rsidRPr="001E7EE2">
        <w:rPr>
          <w:rFonts w:ascii="Arial" w:hAnsi="Arial" w:cs="Arial"/>
          <w:dstrike/>
          <w:spacing w:val="26"/>
          <w:sz w:val="20"/>
          <w:szCs w:val="20"/>
          <w:highlight w:val="green"/>
        </w:rPr>
        <w:t xml:space="preserve"> </w:t>
      </w:r>
      <w:r w:rsidRPr="001E7EE2">
        <w:rPr>
          <w:rFonts w:ascii="Arial" w:hAnsi="Arial" w:cs="Arial"/>
          <w:dstrike/>
          <w:sz w:val="20"/>
          <w:szCs w:val="20"/>
          <w:highlight w:val="green"/>
        </w:rPr>
        <w:t>other</w:t>
      </w:r>
      <w:r w:rsidRPr="001E7EE2">
        <w:rPr>
          <w:rFonts w:ascii="Arial" w:hAnsi="Arial" w:cs="Arial"/>
          <w:dstrike/>
          <w:spacing w:val="24"/>
          <w:sz w:val="20"/>
          <w:szCs w:val="20"/>
          <w:highlight w:val="green"/>
        </w:rPr>
        <w:t xml:space="preserve"> </w:t>
      </w:r>
      <w:r w:rsidRPr="001E7EE2">
        <w:rPr>
          <w:rFonts w:ascii="Arial" w:hAnsi="Arial" w:cs="Arial"/>
          <w:dstrike/>
          <w:sz w:val="20"/>
          <w:szCs w:val="20"/>
          <w:highlight w:val="green"/>
        </w:rPr>
        <w:t>party</w:t>
      </w:r>
      <w:r w:rsidRPr="001E7EE2">
        <w:rPr>
          <w:rFonts w:ascii="Arial" w:hAnsi="Arial" w:cs="Arial"/>
          <w:spacing w:val="27"/>
          <w:sz w:val="20"/>
          <w:szCs w:val="20"/>
        </w:rPr>
        <w:t xml:space="preserve"> </w:t>
      </w:r>
      <w:r w:rsidRPr="001E7EE2">
        <w:rPr>
          <w:rFonts w:ascii="Arial" w:hAnsi="Arial" w:cs="Arial"/>
          <w:sz w:val="20"/>
          <w:szCs w:val="20"/>
        </w:rPr>
        <w:t>may</w:t>
      </w:r>
      <w:r w:rsidRPr="001E7EE2">
        <w:rPr>
          <w:rFonts w:ascii="Arial" w:hAnsi="Arial" w:cs="Arial"/>
          <w:spacing w:val="27"/>
          <w:sz w:val="20"/>
          <w:szCs w:val="20"/>
        </w:rPr>
        <w:t xml:space="preserve"> </w:t>
      </w:r>
      <w:r w:rsidRPr="001E7EE2">
        <w:rPr>
          <w:rFonts w:ascii="Arial" w:hAnsi="Arial" w:cs="Arial"/>
          <w:sz w:val="20"/>
          <w:szCs w:val="20"/>
        </w:rPr>
        <w:t>grieve</w:t>
      </w:r>
      <w:r w:rsidRPr="001E7EE2">
        <w:rPr>
          <w:rFonts w:ascii="Arial" w:hAnsi="Arial" w:cs="Arial"/>
          <w:spacing w:val="26"/>
          <w:sz w:val="20"/>
          <w:szCs w:val="20"/>
        </w:rPr>
        <w:t xml:space="preserve"> </w:t>
      </w:r>
      <w:r w:rsidRPr="001E7EE2">
        <w:rPr>
          <w:rFonts w:ascii="Arial" w:hAnsi="Arial" w:cs="Arial"/>
          <w:sz w:val="20"/>
          <w:szCs w:val="20"/>
        </w:rPr>
        <w:t>if</w:t>
      </w:r>
      <w:r w:rsidRPr="001E7EE2">
        <w:rPr>
          <w:rFonts w:ascii="Arial" w:hAnsi="Arial" w:cs="Arial"/>
          <w:spacing w:val="25"/>
          <w:sz w:val="20"/>
          <w:szCs w:val="20"/>
        </w:rPr>
        <w:t xml:space="preserve"> </w:t>
      </w:r>
      <w:r w:rsidRPr="001E7EE2">
        <w:rPr>
          <w:rFonts w:ascii="Arial" w:hAnsi="Arial" w:cs="Arial"/>
          <w:sz w:val="20"/>
          <w:szCs w:val="20"/>
        </w:rPr>
        <w:t>they believe that in consequence of the arrangement for separation of the parties</w:t>
      </w:r>
      <w:r w:rsidRPr="001E7EE2">
        <w:rPr>
          <w:rFonts w:ascii="Arial" w:hAnsi="Arial" w:cs="Arial"/>
          <w:color w:val="FF0000"/>
          <w:sz w:val="20"/>
          <w:szCs w:val="20"/>
        </w:rPr>
        <w:t>,</w:t>
      </w:r>
      <w:r w:rsidRPr="001E7EE2">
        <w:rPr>
          <w:rFonts w:ascii="Arial" w:hAnsi="Arial" w:cs="Arial"/>
          <w:sz w:val="20"/>
          <w:szCs w:val="20"/>
        </w:rPr>
        <w:t xml:space="preserve"> they have incurred a penalty in their employment and/or academic situation. The separation itself and any investigation and/or discipline arising from the circumstances which led to </w:t>
      </w:r>
      <w:r w:rsidRPr="001E7EE2">
        <w:rPr>
          <w:rFonts w:ascii="Arial" w:hAnsi="Arial" w:cs="Arial"/>
          <w:sz w:val="20"/>
          <w:szCs w:val="20"/>
        </w:rPr>
        <w:lastRenderedPageBreak/>
        <w:t>the separation do not constitute a penalty under this clause. Any discipline arising from this article shall be in conformity with Article 8.</w:t>
      </w:r>
    </w:p>
    <w:p w14:paraId="395C45FA" w14:textId="77777777" w:rsidR="008D766A" w:rsidRPr="001E7EE2" w:rsidRDefault="008D766A" w:rsidP="008D766A">
      <w:pPr>
        <w:pStyle w:val="ListParagraph"/>
        <w:tabs>
          <w:tab w:val="left" w:pos="1379"/>
          <w:tab w:val="left" w:pos="1380"/>
        </w:tabs>
        <w:spacing w:before="1"/>
        <w:ind w:left="851" w:right="4"/>
        <w:rPr>
          <w:rFonts w:ascii="Arial" w:hAnsi="Arial" w:cs="Arial"/>
          <w:sz w:val="20"/>
          <w:szCs w:val="20"/>
        </w:rPr>
      </w:pPr>
    </w:p>
    <w:p w14:paraId="23F56076" w14:textId="77777777" w:rsidR="008D766A" w:rsidRPr="001E7EE2" w:rsidRDefault="008D766A" w:rsidP="00E25296">
      <w:pPr>
        <w:pStyle w:val="ListParagraph"/>
        <w:numPr>
          <w:ilvl w:val="0"/>
          <w:numId w:val="64"/>
        </w:numPr>
        <w:tabs>
          <w:tab w:val="left" w:pos="1379"/>
          <w:tab w:val="left" w:pos="1380"/>
        </w:tabs>
        <w:spacing w:before="1"/>
        <w:ind w:right="4"/>
        <w:jc w:val="both"/>
        <w:rPr>
          <w:rFonts w:ascii="Arial" w:hAnsi="Arial" w:cs="Arial"/>
          <w:vanish/>
          <w:sz w:val="20"/>
          <w:szCs w:val="20"/>
        </w:rPr>
      </w:pPr>
    </w:p>
    <w:p w14:paraId="17826423" w14:textId="77777777" w:rsidR="008D766A" w:rsidRPr="001E7EE2" w:rsidRDefault="008D766A" w:rsidP="008D766A">
      <w:pPr>
        <w:spacing w:before="1"/>
        <w:ind w:left="851" w:right="4" w:hanging="851"/>
        <w:rPr>
          <w:rFonts w:ascii="Arial" w:hAnsi="Arial" w:cs="Arial"/>
          <w:sz w:val="20"/>
          <w:szCs w:val="20"/>
        </w:rPr>
      </w:pPr>
      <w:r w:rsidRPr="001E7EE2">
        <w:rPr>
          <w:rFonts w:ascii="Arial" w:hAnsi="Arial" w:cs="Arial"/>
          <w:sz w:val="20"/>
          <w:szCs w:val="20"/>
        </w:rPr>
        <w:t xml:space="preserve">4.04.6 </w:t>
      </w:r>
      <w:r w:rsidRPr="001E7EE2">
        <w:rPr>
          <w:rFonts w:ascii="Arial" w:hAnsi="Arial" w:cs="Arial"/>
          <w:sz w:val="20"/>
          <w:szCs w:val="20"/>
        </w:rPr>
        <w:tab/>
        <w:t xml:space="preserve">Decisions with respect to any remediation may be grieved within fourteen days of the receipt of the </w:t>
      </w:r>
      <w:bookmarkStart w:id="24" w:name="_Hlk138592977"/>
      <w:r w:rsidRPr="001E7EE2">
        <w:rPr>
          <w:rFonts w:ascii="Arial" w:hAnsi="Arial" w:cs="Arial"/>
          <w:color w:val="FF0000"/>
          <w:sz w:val="20"/>
          <w:szCs w:val="20"/>
          <w:highlight w:val="green"/>
        </w:rPr>
        <w:t>Employer’s</w:t>
      </w:r>
      <w:bookmarkEnd w:id="24"/>
      <w:r w:rsidRPr="001E7EE2">
        <w:rPr>
          <w:rFonts w:ascii="Arial" w:hAnsi="Arial" w:cs="Arial"/>
          <w:sz w:val="20"/>
          <w:szCs w:val="20"/>
        </w:rPr>
        <w:t xml:space="preserve"> decision by the</w:t>
      </w:r>
      <w:r w:rsidRPr="001E7EE2">
        <w:rPr>
          <w:rFonts w:ascii="Arial" w:hAnsi="Arial" w:cs="Arial"/>
          <w:spacing w:val="-11"/>
          <w:sz w:val="20"/>
          <w:szCs w:val="20"/>
        </w:rPr>
        <w:t xml:space="preserve"> </w:t>
      </w:r>
      <w:r w:rsidRPr="001E7EE2">
        <w:rPr>
          <w:rFonts w:ascii="Arial" w:hAnsi="Arial" w:cs="Arial"/>
          <w:sz w:val="20"/>
          <w:szCs w:val="20"/>
        </w:rPr>
        <w:t>employee.</w:t>
      </w:r>
    </w:p>
    <w:p w14:paraId="00486152" w14:textId="77777777" w:rsidR="008D766A" w:rsidRPr="001E7EE2" w:rsidRDefault="008D766A" w:rsidP="008D766A">
      <w:pPr>
        <w:pStyle w:val="BodyText"/>
        <w:spacing w:before="4"/>
        <w:ind w:left="851" w:right="4" w:hanging="851"/>
        <w:jc w:val="both"/>
        <w:rPr>
          <w:rFonts w:ascii="Arial" w:hAnsi="Arial" w:cs="Arial"/>
          <w:sz w:val="20"/>
          <w:szCs w:val="20"/>
        </w:rPr>
      </w:pPr>
    </w:p>
    <w:p w14:paraId="73CA28A7" w14:textId="77777777" w:rsidR="008D766A" w:rsidRPr="001E7EE2" w:rsidRDefault="008D766A" w:rsidP="00E25296">
      <w:pPr>
        <w:pStyle w:val="ListParagraph"/>
        <w:numPr>
          <w:ilvl w:val="1"/>
          <w:numId w:val="61"/>
        </w:numPr>
        <w:spacing w:before="100"/>
        <w:ind w:right="4"/>
        <w:jc w:val="both"/>
        <w:rPr>
          <w:rFonts w:ascii="Arial" w:hAnsi="Arial" w:cs="Arial"/>
          <w:vanish/>
          <w:color w:val="FF0000"/>
          <w:sz w:val="20"/>
          <w:szCs w:val="20"/>
        </w:rPr>
      </w:pPr>
    </w:p>
    <w:p w14:paraId="2D8692C5" w14:textId="77777777" w:rsidR="008D766A" w:rsidRPr="0054347F" w:rsidRDefault="008D766A" w:rsidP="00E25296">
      <w:pPr>
        <w:pStyle w:val="BodyText"/>
        <w:numPr>
          <w:ilvl w:val="2"/>
          <w:numId w:val="61"/>
        </w:numPr>
        <w:spacing w:before="100"/>
        <w:ind w:left="851" w:right="4" w:hanging="851"/>
        <w:jc w:val="both"/>
        <w:rPr>
          <w:rFonts w:ascii="Arial" w:hAnsi="Arial" w:cs="Arial"/>
          <w:color w:val="FF0000"/>
          <w:sz w:val="20"/>
          <w:szCs w:val="20"/>
        </w:rPr>
      </w:pPr>
      <w:r w:rsidRPr="0054347F">
        <w:rPr>
          <w:rFonts w:ascii="Arial" w:hAnsi="Arial" w:cs="Arial"/>
          <w:color w:val="FF0000"/>
          <w:sz w:val="20"/>
          <w:szCs w:val="20"/>
        </w:rPr>
        <w:t xml:space="preserve">Grievance Rights as per Article 6 </w:t>
      </w:r>
    </w:p>
    <w:p w14:paraId="1EB95A6C" w14:textId="77777777" w:rsidR="008D766A" w:rsidRPr="001E7EE2" w:rsidRDefault="008D766A" w:rsidP="008D766A">
      <w:pPr>
        <w:spacing w:before="92"/>
        <w:ind w:left="851" w:right="4"/>
        <w:rPr>
          <w:rFonts w:ascii="Arial" w:hAnsi="Arial" w:cs="Arial"/>
          <w:color w:val="FF0000"/>
          <w:sz w:val="20"/>
          <w:szCs w:val="20"/>
        </w:rPr>
      </w:pPr>
      <w:r w:rsidRPr="0054347F">
        <w:rPr>
          <w:rFonts w:ascii="Arial" w:hAnsi="Arial" w:cs="Arial"/>
          <w:color w:val="FF0000"/>
          <w:sz w:val="20"/>
          <w:szCs w:val="20"/>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7536A512" w14:textId="77777777" w:rsidR="008D766A" w:rsidRPr="001E7EE2" w:rsidRDefault="008D766A" w:rsidP="008D766A">
      <w:pPr>
        <w:pStyle w:val="ListParagraph"/>
        <w:tabs>
          <w:tab w:val="left" w:pos="1379"/>
          <w:tab w:val="left" w:pos="1380"/>
        </w:tabs>
        <w:spacing w:before="1"/>
        <w:ind w:left="851" w:right="4"/>
        <w:rPr>
          <w:rFonts w:ascii="Arial" w:hAnsi="Arial" w:cs="Arial"/>
          <w:dstrike/>
          <w:sz w:val="20"/>
          <w:szCs w:val="20"/>
        </w:rPr>
      </w:pPr>
    </w:p>
    <w:p w14:paraId="4C679461" w14:textId="77777777" w:rsidR="008D766A" w:rsidRPr="001E7EE2" w:rsidRDefault="008D766A" w:rsidP="008D766A">
      <w:pPr>
        <w:pStyle w:val="ListParagraph"/>
        <w:rPr>
          <w:rFonts w:ascii="Arial" w:hAnsi="Arial" w:cs="Arial"/>
          <w:dstrike/>
          <w:sz w:val="20"/>
          <w:szCs w:val="20"/>
        </w:rPr>
      </w:pPr>
    </w:p>
    <w:p w14:paraId="3CB43C5C" w14:textId="77777777" w:rsidR="008D766A" w:rsidRPr="0054347F" w:rsidRDefault="008D766A" w:rsidP="00E25296">
      <w:pPr>
        <w:pStyle w:val="ListParagraph"/>
        <w:numPr>
          <w:ilvl w:val="2"/>
          <w:numId w:val="64"/>
        </w:numPr>
        <w:tabs>
          <w:tab w:val="left" w:pos="1379"/>
          <w:tab w:val="left" w:pos="1380"/>
        </w:tabs>
        <w:spacing w:before="1"/>
        <w:ind w:left="851" w:right="4" w:hanging="851"/>
        <w:jc w:val="both"/>
        <w:rPr>
          <w:rFonts w:ascii="Arial" w:hAnsi="Arial" w:cs="Arial"/>
          <w:dstrike/>
          <w:sz w:val="20"/>
          <w:szCs w:val="20"/>
        </w:rPr>
      </w:pPr>
      <w:r w:rsidRPr="0054347F">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54347F">
        <w:rPr>
          <w:rFonts w:ascii="Arial" w:hAnsi="Arial" w:cs="Arial"/>
          <w:dstrike/>
          <w:spacing w:val="-2"/>
          <w:sz w:val="20"/>
          <w:szCs w:val="20"/>
        </w:rPr>
        <w:t xml:space="preserve"> </w:t>
      </w:r>
      <w:r w:rsidRPr="0054347F">
        <w:rPr>
          <w:rFonts w:ascii="Arial" w:hAnsi="Arial" w:cs="Arial"/>
          <w:dstrike/>
          <w:sz w:val="20"/>
          <w:szCs w:val="20"/>
        </w:rPr>
        <w:t>Centre).</w:t>
      </w:r>
    </w:p>
    <w:p w14:paraId="697C5735" w14:textId="77777777" w:rsidR="008D766A" w:rsidRPr="0054347F" w:rsidRDefault="008D766A" w:rsidP="008D766A">
      <w:pPr>
        <w:pStyle w:val="BodyText"/>
        <w:spacing w:before="3"/>
        <w:ind w:left="851" w:right="4" w:hanging="851"/>
        <w:jc w:val="both"/>
        <w:rPr>
          <w:rFonts w:ascii="Arial" w:hAnsi="Arial" w:cs="Arial"/>
          <w:dstrike/>
          <w:sz w:val="20"/>
          <w:szCs w:val="20"/>
        </w:rPr>
      </w:pPr>
    </w:p>
    <w:p w14:paraId="622A7886" w14:textId="77777777" w:rsidR="008D766A" w:rsidRPr="0054347F" w:rsidRDefault="008D766A" w:rsidP="008D766A">
      <w:pPr>
        <w:pStyle w:val="BodyText"/>
        <w:ind w:left="851" w:right="4"/>
        <w:jc w:val="both"/>
        <w:rPr>
          <w:rFonts w:ascii="Arial" w:hAnsi="Arial" w:cs="Arial"/>
          <w:dstrike/>
          <w:sz w:val="20"/>
          <w:szCs w:val="20"/>
        </w:rPr>
      </w:pPr>
      <w:r w:rsidRPr="0054347F">
        <w:rPr>
          <w:rFonts w:ascii="Arial" w:hAnsi="Arial" w:cs="Arial"/>
          <w:dstrike/>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125E9894" w14:textId="77777777" w:rsidR="008D766A" w:rsidRPr="0054347F" w:rsidRDefault="008D766A" w:rsidP="008D766A">
      <w:pPr>
        <w:pStyle w:val="BodyText"/>
        <w:spacing w:before="4"/>
        <w:ind w:left="851" w:right="4" w:hanging="851"/>
        <w:jc w:val="both"/>
        <w:rPr>
          <w:rFonts w:ascii="Arial" w:hAnsi="Arial" w:cs="Arial"/>
          <w:sz w:val="20"/>
          <w:szCs w:val="20"/>
        </w:rPr>
      </w:pPr>
    </w:p>
    <w:p w14:paraId="52102ED2" w14:textId="77777777" w:rsidR="008D766A" w:rsidRPr="0054347F" w:rsidRDefault="008D766A" w:rsidP="00E25296">
      <w:pPr>
        <w:pStyle w:val="ListParagraph"/>
        <w:numPr>
          <w:ilvl w:val="2"/>
          <w:numId w:val="64"/>
        </w:numPr>
        <w:tabs>
          <w:tab w:val="left" w:pos="1379"/>
          <w:tab w:val="left" w:pos="1380"/>
        </w:tabs>
        <w:spacing w:before="1"/>
        <w:ind w:left="851" w:right="4" w:hanging="851"/>
        <w:jc w:val="both"/>
        <w:rPr>
          <w:rFonts w:ascii="Arial" w:hAnsi="Arial" w:cs="Arial"/>
          <w:dstrike/>
          <w:sz w:val="20"/>
          <w:szCs w:val="20"/>
        </w:rPr>
      </w:pPr>
      <w:commentRangeStart w:id="25"/>
      <w:r w:rsidRPr="0054347F">
        <w:rPr>
          <w:rFonts w:ascii="Arial" w:hAnsi="Arial" w:cs="Arial"/>
          <w:dstrike/>
          <w:sz w:val="20"/>
          <w:szCs w:val="20"/>
        </w:rPr>
        <w:t>Separation</w:t>
      </w:r>
      <w:commentRangeEnd w:id="25"/>
      <w:r w:rsidR="00CD6985">
        <w:rPr>
          <w:rStyle w:val="CommentReference"/>
          <w:rFonts w:asciiTheme="minorHAnsi" w:eastAsiaTheme="minorHAnsi" w:hAnsiTheme="minorHAnsi" w:cstheme="minorBidi"/>
        </w:rPr>
        <w:commentReference w:id="25"/>
      </w:r>
      <w:r w:rsidRPr="0054347F">
        <w:rPr>
          <w:rFonts w:ascii="Arial" w:hAnsi="Arial" w:cs="Arial"/>
          <w:dstrike/>
          <w:sz w:val="20"/>
          <w:szCs w:val="20"/>
        </w:rPr>
        <w:t xml:space="preserve"> of Complainant and Alleged Harasser</w:t>
      </w:r>
    </w:p>
    <w:p w14:paraId="51E10BF3" w14:textId="77777777" w:rsidR="008D766A" w:rsidRPr="0054347F" w:rsidRDefault="008D766A" w:rsidP="008D766A">
      <w:pPr>
        <w:pStyle w:val="BodyText"/>
        <w:spacing w:before="100"/>
        <w:ind w:left="851" w:right="4"/>
        <w:jc w:val="both"/>
        <w:rPr>
          <w:rFonts w:ascii="Arial" w:hAnsi="Arial" w:cs="Arial"/>
          <w:dstrike/>
          <w:sz w:val="20"/>
          <w:szCs w:val="20"/>
        </w:rPr>
      </w:pPr>
      <w:r w:rsidRPr="0054347F">
        <w:rPr>
          <w:rFonts w:ascii="Arial" w:hAnsi="Arial" w:cs="Arial"/>
          <w:dstrike/>
          <w:sz w:val="20"/>
          <w:szCs w:val="20"/>
        </w:rPr>
        <w:t>The parties agree that some circumstances involving allegations of discrimination or harassment shall warrant separation of the complainant and alleged harasser.</w:t>
      </w:r>
    </w:p>
    <w:p w14:paraId="41944511" w14:textId="77777777" w:rsidR="008D766A" w:rsidRPr="0054347F" w:rsidRDefault="008D766A" w:rsidP="008D766A">
      <w:pPr>
        <w:pStyle w:val="BodyText"/>
        <w:spacing w:before="4"/>
        <w:ind w:left="851" w:right="4" w:hanging="851"/>
        <w:jc w:val="both"/>
        <w:rPr>
          <w:rFonts w:ascii="Arial" w:hAnsi="Arial" w:cs="Arial"/>
          <w:dstrike/>
          <w:sz w:val="20"/>
          <w:szCs w:val="20"/>
        </w:rPr>
      </w:pPr>
    </w:p>
    <w:p w14:paraId="702A6435" w14:textId="77777777" w:rsidR="008D766A" w:rsidRPr="0054347F" w:rsidRDefault="008D766A" w:rsidP="00E25296">
      <w:pPr>
        <w:pStyle w:val="ListParagraph"/>
        <w:numPr>
          <w:ilvl w:val="2"/>
          <w:numId w:val="64"/>
        </w:numPr>
        <w:tabs>
          <w:tab w:val="left" w:pos="1379"/>
          <w:tab w:val="left" w:pos="1380"/>
        </w:tabs>
        <w:ind w:left="851" w:right="4" w:hanging="851"/>
        <w:jc w:val="both"/>
        <w:rPr>
          <w:rFonts w:ascii="Arial" w:hAnsi="Arial" w:cs="Arial"/>
          <w:dstrike/>
          <w:sz w:val="20"/>
          <w:szCs w:val="20"/>
        </w:rPr>
      </w:pPr>
      <w:commentRangeStart w:id="26"/>
      <w:r w:rsidRPr="0054347F">
        <w:rPr>
          <w:rFonts w:ascii="Arial" w:hAnsi="Arial" w:cs="Arial"/>
          <w:dstrike/>
          <w:sz w:val="20"/>
          <w:szCs w:val="20"/>
        </w:rPr>
        <w:t>The</w:t>
      </w:r>
      <w:commentRangeEnd w:id="26"/>
      <w:r w:rsidR="00CD6985">
        <w:rPr>
          <w:rStyle w:val="CommentReference"/>
          <w:rFonts w:asciiTheme="minorHAnsi" w:eastAsiaTheme="minorHAnsi" w:hAnsiTheme="minorHAnsi" w:cstheme="minorBidi"/>
        </w:rPr>
        <w:commentReference w:id="26"/>
      </w:r>
      <w:r w:rsidRPr="0054347F">
        <w:rPr>
          <w:rFonts w:ascii="Arial" w:hAnsi="Arial" w:cs="Arial"/>
          <w:dstrike/>
          <w:sz w:val="20"/>
          <w:szCs w:val="20"/>
        </w:rPr>
        <w:t xml:space="preserv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54347F">
        <w:rPr>
          <w:rFonts w:ascii="Arial" w:hAnsi="Arial" w:cs="Arial"/>
          <w:dstrike/>
          <w:spacing w:val="-4"/>
          <w:sz w:val="20"/>
          <w:szCs w:val="20"/>
        </w:rPr>
        <w:t xml:space="preserve"> </w:t>
      </w:r>
      <w:r w:rsidRPr="0054347F">
        <w:rPr>
          <w:rFonts w:ascii="Arial" w:hAnsi="Arial" w:cs="Arial"/>
          <w:dstrike/>
          <w:sz w:val="20"/>
          <w:szCs w:val="20"/>
        </w:rPr>
        <w:t>Union.</w:t>
      </w:r>
    </w:p>
    <w:p w14:paraId="25532696" w14:textId="77777777" w:rsidR="008D766A" w:rsidRPr="0054347F" w:rsidRDefault="008D766A" w:rsidP="008D766A">
      <w:pPr>
        <w:pStyle w:val="BodyText"/>
        <w:spacing w:before="6"/>
        <w:ind w:left="851" w:right="4" w:hanging="851"/>
        <w:jc w:val="both"/>
        <w:rPr>
          <w:rFonts w:ascii="Arial" w:hAnsi="Arial" w:cs="Arial"/>
          <w:dstrike/>
          <w:sz w:val="20"/>
          <w:szCs w:val="20"/>
        </w:rPr>
      </w:pPr>
    </w:p>
    <w:p w14:paraId="01FC2089" w14:textId="77777777" w:rsidR="008D766A" w:rsidRPr="0054347F" w:rsidRDefault="008D766A" w:rsidP="00E25296">
      <w:pPr>
        <w:pStyle w:val="ListParagraph"/>
        <w:numPr>
          <w:ilvl w:val="2"/>
          <w:numId w:val="64"/>
        </w:numPr>
        <w:tabs>
          <w:tab w:val="left" w:pos="1379"/>
          <w:tab w:val="left" w:pos="1380"/>
        </w:tabs>
        <w:ind w:left="851" w:right="4" w:hanging="851"/>
        <w:jc w:val="both"/>
        <w:rPr>
          <w:rFonts w:ascii="Arial" w:hAnsi="Arial" w:cs="Arial"/>
          <w:dstrike/>
          <w:sz w:val="20"/>
          <w:szCs w:val="20"/>
        </w:rPr>
      </w:pPr>
      <w:r w:rsidRPr="0054347F">
        <w:rPr>
          <w:rFonts w:ascii="Arial" w:hAnsi="Arial" w:cs="Arial"/>
          <w:dstrike/>
          <w:sz w:val="20"/>
          <w:szCs w:val="20"/>
        </w:rPr>
        <w:t>Informal</w:t>
      </w:r>
      <w:r w:rsidRPr="0054347F">
        <w:rPr>
          <w:rFonts w:ascii="Arial" w:hAnsi="Arial" w:cs="Arial"/>
          <w:dstrike/>
          <w:spacing w:val="-1"/>
          <w:sz w:val="20"/>
          <w:szCs w:val="20"/>
        </w:rPr>
        <w:t xml:space="preserve"> </w:t>
      </w:r>
      <w:r w:rsidRPr="0054347F">
        <w:rPr>
          <w:rFonts w:ascii="Arial" w:hAnsi="Arial" w:cs="Arial"/>
          <w:dstrike/>
          <w:sz w:val="20"/>
          <w:szCs w:val="20"/>
        </w:rPr>
        <w:t>Resolution</w:t>
      </w:r>
    </w:p>
    <w:p w14:paraId="4078EBA8" w14:textId="77777777" w:rsidR="008D766A" w:rsidRPr="0054347F" w:rsidRDefault="008D766A" w:rsidP="008D766A">
      <w:pPr>
        <w:pStyle w:val="BodyText"/>
        <w:spacing w:before="98"/>
        <w:ind w:left="851" w:right="4"/>
        <w:jc w:val="both"/>
        <w:rPr>
          <w:rFonts w:ascii="Arial" w:hAnsi="Arial" w:cs="Arial"/>
          <w:dstrike/>
          <w:sz w:val="20"/>
          <w:szCs w:val="20"/>
        </w:rPr>
      </w:pPr>
      <w:r w:rsidRPr="0054347F">
        <w:rPr>
          <w:rFonts w:ascii="Arial" w:hAnsi="Arial" w:cs="Arial"/>
          <w:dstrike/>
          <w:sz w:val="20"/>
          <w:szCs w:val="20"/>
        </w:rPr>
        <w:t>If the grievor requests an informal resolution the following steps will be taken:</w:t>
      </w:r>
    </w:p>
    <w:p w14:paraId="79F5553C" w14:textId="77777777" w:rsidR="008D766A" w:rsidRPr="0054347F" w:rsidRDefault="008D766A" w:rsidP="00113527">
      <w:pPr>
        <w:pStyle w:val="ListParagraph"/>
        <w:numPr>
          <w:ilvl w:val="0"/>
          <w:numId w:val="8"/>
        </w:numPr>
        <w:tabs>
          <w:tab w:val="left" w:pos="1276"/>
        </w:tabs>
        <w:spacing w:before="101"/>
        <w:ind w:left="1276" w:right="4" w:hanging="426"/>
        <w:jc w:val="both"/>
        <w:rPr>
          <w:rFonts w:ascii="Arial" w:hAnsi="Arial" w:cs="Arial"/>
          <w:dstrike/>
          <w:sz w:val="20"/>
          <w:szCs w:val="20"/>
        </w:rPr>
      </w:pPr>
      <w:r w:rsidRPr="0054347F">
        <w:rPr>
          <w:rFonts w:ascii="Arial" w:hAnsi="Arial" w:cs="Arial"/>
          <w:dstrike/>
          <w:sz w:val="20"/>
          <w:szCs w:val="20"/>
        </w:rPr>
        <w:t>The Employer will assist the parties involved in effecting</w:t>
      </w:r>
      <w:r w:rsidRPr="0054347F">
        <w:rPr>
          <w:rFonts w:ascii="Arial" w:hAnsi="Arial" w:cs="Arial"/>
          <w:dstrike/>
          <w:spacing w:val="22"/>
          <w:sz w:val="20"/>
          <w:szCs w:val="20"/>
        </w:rPr>
        <w:t xml:space="preserve"> </w:t>
      </w:r>
      <w:r w:rsidRPr="0054347F">
        <w:rPr>
          <w:rFonts w:ascii="Arial" w:hAnsi="Arial" w:cs="Arial"/>
          <w:dstrike/>
          <w:sz w:val="20"/>
          <w:szCs w:val="20"/>
        </w:rPr>
        <w:t>an informal resolution. The parties to any such resolution may include the respondent and representatives of the union(s) of which each of the grievor and the respondent are members and representatives of the Employer.</w:t>
      </w:r>
    </w:p>
    <w:p w14:paraId="53D3E165" w14:textId="77777777" w:rsidR="008D766A" w:rsidRPr="0054347F" w:rsidRDefault="008D766A" w:rsidP="00113527">
      <w:pPr>
        <w:pStyle w:val="ListParagraph"/>
        <w:numPr>
          <w:ilvl w:val="0"/>
          <w:numId w:val="8"/>
        </w:numPr>
        <w:tabs>
          <w:tab w:val="left" w:pos="1276"/>
        </w:tabs>
        <w:spacing w:before="98"/>
        <w:ind w:left="1701" w:right="4" w:hanging="851"/>
        <w:jc w:val="both"/>
        <w:rPr>
          <w:rFonts w:ascii="Arial" w:hAnsi="Arial" w:cs="Arial"/>
          <w:dstrike/>
          <w:sz w:val="20"/>
          <w:szCs w:val="20"/>
        </w:rPr>
      </w:pPr>
      <w:r w:rsidRPr="0054347F">
        <w:rPr>
          <w:rFonts w:ascii="Arial" w:hAnsi="Arial" w:cs="Arial"/>
          <w:dstrike/>
          <w:sz w:val="20"/>
          <w:szCs w:val="20"/>
        </w:rPr>
        <w:t>At any point in the process, the grievor may request mediation or a formal</w:t>
      </w:r>
      <w:r w:rsidRPr="0054347F">
        <w:rPr>
          <w:rFonts w:ascii="Arial" w:hAnsi="Arial" w:cs="Arial"/>
          <w:dstrike/>
          <w:spacing w:val="-1"/>
          <w:sz w:val="20"/>
          <w:szCs w:val="20"/>
        </w:rPr>
        <w:t xml:space="preserve"> </w:t>
      </w:r>
      <w:r w:rsidRPr="0054347F">
        <w:rPr>
          <w:rFonts w:ascii="Arial" w:hAnsi="Arial" w:cs="Arial"/>
          <w:dstrike/>
          <w:sz w:val="20"/>
          <w:szCs w:val="20"/>
        </w:rPr>
        <w:t>investigation.</w:t>
      </w:r>
    </w:p>
    <w:p w14:paraId="027AD09D" w14:textId="77777777" w:rsidR="008D766A" w:rsidRPr="0054347F" w:rsidRDefault="008D766A" w:rsidP="008D766A">
      <w:pPr>
        <w:pStyle w:val="BodyText"/>
        <w:spacing w:before="5"/>
        <w:ind w:left="851" w:right="4" w:hanging="851"/>
        <w:jc w:val="both"/>
        <w:rPr>
          <w:rFonts w:ascii="Arial" w:hAnsi="Arial" w:cs="Arial"/>
          <w:dstrike/>
          <w:sz w:val="20"/>
          <w:szCs w:val="20"/>
        </w:rPr>
      </w:pPr>
    </w:p>
    <w:p w14:paraId="3CA1C03F" w14:textId="77777777" w:rsidR="008D766A" w:rsidRPr="0054347F" w:rsidRDefault="008D766A" w:rsidP="00E25296">
      <w:pPr>
        <w:pStyle w:val="ListParagraph"/>
        <w:numPr>
          <w:ilvl w:val="2"/>
          <w:numId w:val="64"/>
        </w:numPr>
        <w:tabs>
          <w:tab w:val="left" w:pos="1379"/>
          <w:tab w:val="left" w:pos="1380"/>
        </w:tabs>
        <w:ind w:left="851" w:right="4" w:hanging="851"/>
        <w:jc w:val="both"/>
        <w:rPr>
          <w:rFonts w:ascii="Arial" w:hAnsi="Arial" w:cs="Arial"/>
          <w:dstrike/>
          <w:sz w:val="20"/>
          <w:szCs w:val="20"/>
        </w:rPr>
      </w:pPr>
      <w:r w:rsidRPr="0054347F">
        <w:rPr>
          <w:rFonts w:ascii="Arial" w:hAnsi="Arial" w:cs="Arial"/>
          <w:dstrike/>
          <w:sz w:val="20"/>
          <w:szCs w:val="20"/>
        </w:rPr>
        <w:t>Mediation</w:t>
      </w:r>
    </w:p>
    <w:p w14:paraId="245906FC" w14:textId="77777777" w:rsidR="008D766A" w:rsidRPr="0054347F" w:rsidRDefault="008D766A" w:rsidP="008D766A">
      <w:pPr>
        <w:pStyle w:val="BodyText"/>
        <w:spacing w:before="91"/>
        <w:ind w:left="851" w:right="4"/>
        <w:jc w:val="both"/>
        <w:rPr>
          <w:rFonts w:ascii="Arial" w:hAnsi="Arial" w:cs="Arial"/>
          <w:dstrike/>
          <w:sz w:val="20"/>
          <w:szCs w:val="20"/>
        </w:rPr>
      </w:pPr>
      <w:r w:rsidRPr="0054347F">
        <w:rPr>
          <w:rFonts w:ascii="Arial" w:hAnsi="Arial" w:cs="Arial"/>
          <w:dstrike/>
          <w:sz w:val="20"/>
          <w:szCs w:val="20"/>
        </w:rPr>
        <w:t>If the grievor requests mediation, the following steps will be taken:</w:t>
      </w:r>
    </w:p>
    <w:p w14:paraId="066DB0B7" w14:textId="77777777" w:rsidR="008D766A" w:rsidRPr="0054347F" w:rsidRDefault="008D766A" w:rsidP="00113527">
      <w:pPr>
        <w:pStyle w:val="ListParagraph"/>
        <w:numPr>
          <w:ilvl w:val="0"/>
          <w:numId w:val="7"/>
        </w:numPr>
        <w:tabs>
          <w:tab w:val="left" w:pos="1276"/>
        </w:tabs>
        <w:spacing w:before="90"/>
        <w:ind w:left="1276" w:right="4" w:hanging="426"/>
        <w:jc w:val="both"/>
        <w:rPr>
          <w:rFonts w:ascii="Arial" w:hAnsi="Arial" w:cs="Arial"/>
          <w:dstrike/>
          <w:sz w:val="20"/>
          <w:szCs w:val="20"/>
        </w:rPr>
      </w:pPr>
      <w:r w:rsidRPr="0054347F">
        <w:rPr>
          <w:rFonts w:ascii="Arial" w:hAnsi="Arial" w:cs="Arial"/>
          <w:dstrike/>
          <w:sz w:val="20"/>
          <w:szCs w:val="20"/>
        </w:rPr>
        <w:t>The Employer will ascertain if the respondent would be willing to participate in a mediation</w:t>
      </w:r>
      <w:r w:rsidRPr="0054347F">
        <w:rPr>
          <w:rFonts w:ascii="Arial" w:hAnsi="Arial" w:cs="Arial"/>
          <w:dstrike/>
          <w:spacing w:val="-1"/>
          <w:sz w:val="20"/>
          <w:szCs w:val="20"/>
        </w:rPr>
        <w:t xml:space="preserve"> </w:t>
      </w:r>
      <w:r w:rsidRPr="0054347F">
        <w:rPr>
          <w:rFonts w:ascii="Arial" w:hAnsi="Arial" w:cs="Arial"/>
          <w:dstrike/>
          <w:sz w:val="20"/>
          <w:szCs w:val="20"/>
        </w:rPr>
        <w:t>process.</w:t>
      </w:r>
    </w:p>
    <w:p w14:paraId="392114AD" w14:textId="77777777" w:rsidR="008D766A" w:rsidRPr="0054347F" w:rsidRDefault="008D766A" w:rsidP="00113527">
      <w:pPr>
        <w:pStyle w:val="ListParagraph"/>
        <w:numPr>
          <w:ilvl w:val="0"/>
          <w:numId w:val="7"/>
        </w:numPr>
        <w:tabs>
          <w:tab w:val="left" w:pos="1276"/>
        </w:tabs>
        <w:spacing w:before="90"/>
        <w:ind w:left="1276" w:right="4" w:hanging="426"/>
        <w:jc w:val="both"/>
        <w:rPr>
          <w:rFonts w:ascii="Arial" w:hAnsi="Arial" w:cs="Arial"/>
          <w:dstrike/>
          <w:sz w:val="20"/>
          <w:szCs w:val="20"/>
        </w:rPr>
      </w:pPr>
      <w:r w:rsidRPr="0054347F">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54347F">
        <w:rPr>
          <w:rFonts w:ascii="Arial" w:hAnsi="Arial" w:cs="Arial"/>
          <w:dstrike/>
          <w:spacing w:val="-4"/>
          <w:sz w:val="20"/>
          <w:szCs w:val="20"/>
        </w:rPr>
        <w:t xml:space="preserve"> </w:t>
      </w:r>
      <w:r w:rsidRPr="0054347F">
        <w:rPr>
          <w:rFonts w:ascii="Arial" w:hAnsi="Arial" w:cs="Arial"/>
          <w:dstrike/>
          <w:sz w:val="20"/>
          <w:szCs w:val="20"/>
        </w:rPr>
        <w:t>involved.</w:t>
      </w:r>
    </w:p>
    <w:p w14:paraId="45231387" w14:textId="77777777" w:rsidR="008D766A" w:rsidRPr="0054347F" w:rsidRDefault="008D766A" w:rsidP="00113527">
      <w:pPr>
        <w:pStyle w:val="ListParagraph"/>
        <w:numPr>
          <w:ilvl w:val="0"/>
          <w:numId w:val="7"/>
        </w:numPr>
        <w:tabs>
          <w:tab w:val="left" w:pos="1276"/>
        </w:tabs>
        <w:spacing w:before="89"/>
        <w:ind w:left="1276" w:right="4" w:hanging="426"/>
        <w:jc w:val="both"/>
        <w:rPr>
          <w:rFonts w:ascii="Arial" w:hAnsi="Arial" w:cs="Arial"/>
          <w:dstrike/>
          <w:sz w:val="20"/>
          <w:szCs w:val="20"/>
        </w:rPr>
      </w:pPr>
      <w:r w:rsidRPr="0054347F">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6DB10459" w14:textId="77777777" w:rsidR="008D766A" w:rsidRPr="0054347F" w:rsidRDefault="008D766A" w:rsidP="00113527">
      <w:pPr>
        <w:pStyle w:val="ListParagraph"/>
        <w:numPr>
          <w:ilvl w:val="0"/>
          <w:numId w:val="7"/>
        </w:numPr>
        <w:tabs>
          <w:tab w:val="left" w:pos="1276"/>
        </w:tabs>
        <w:spacing w:before="90"/>
        <w:ind w:left="1276" w:right="4" w:hanging="426"/>
        <w:jc w:val="both"/>
        <w:rPr>
          <w:rFonts w:ascii="Arial" w:hAnsi="Arial" w:cs="Arial"/>
          <w:dstrike/>
          <w:sz w:val="20"/>
          <w:szCs w:val="20"/>
        </w:rPr>
      </w:pPr>
      <w:r w:rsidRPr="0054347F">
        <w:rPr>
          <w:rFonts w:ascii="Arial" w:hAnsi="Arial" w:cs="Arial"/>
          <w:dstrike/>
          <w:sz w:val="20"/>
          <w:szCs w:val="20"/>
        </w:rPr>
        <w:t>The outcome of the mediation will result in one of the</w:t>
      </w:r>
      <w:r w:rsidRPr="0054347F">
        <w:rPr>
          <w:rFonts w:ascii="Arial" w:hAnsi="Arial" w:cs="Arial"/>
          <w:dstrike/>
          <w:spacing w:val="-14"/>
          <w:sz w:val="20"/>
          <w:szCs w:val="20"/>
        </w:rPr>
        <w:t xml:space="preserve"> </w:t>
      </w:r>
      <w:r w:rsidRPr="0054347F">
        <w:rPr>
          <w:rFonts w:ascii="Arial" w:hAnsi="Arial" w:cs="Arial"/>
          <w:dstrike/>
          <w:sz w:val="20"/>
          <w:szCs w:val="20"/>
        </w:rPr>
        <w:t>following:</w:t>
      </w:r>
    </w:p>
    <w:p w14:paraId="3B00B029" w14:textId="77777777" w:rsidR="008D766A" w:rsidRPr="0054347F" w:rsidRDefault="008D766A" w:rsidP="00113527">
      <w:pPr>
        <w:pStyle w:val="ListParagraph"/>
        <w:numPr>
          <w:ilvl w:val="1"/>
          <w:numId w:val="7"/>
        </w:numPr>
        <w:spacing w:before="90"/>
        <w:ind w:left="1701" w:right="4" w:hanging="425"/>
        <w:jc w:val="both"/>
        <w:rPr>
          <w:rFonts w:ascii="Arial" w:hAnsi="Arial" w:cs="Arial"/>
          <w:dstrike/>
          <w:sz w:val="20"/>
          <w:szCs w:val="20"/>
        </w:rPr>
      </w:pPr>
      <w:r w:rsidRPr="0054347F">
        <w:rPr>
          <w:rFonts w:ascii="Arial" w:hAnsi="Arial" w:cs="Arial"/>
          <w:dstrike/>
          <w:sz w:val="20"/>
          <w:szCs w:val="20"/>
        </w:rPr>
        <w:t xml:space="preserve">No resolution is reached and the grievor decides to withdraw the grievance and take no </w:t>
      </w:r>
      <w:r w:rsidRPr="0054347F">
        <w:rPr>
          <w:rFonts w:ascii="Arial" w:hAnsi="Arial" w:cs="Arial"/>
          <w:dstrike/>
          <w:sz w:val="20"/>
          <w:szCs w:val="20"/>
        </w:rPr>
        <w:lastRenderedPageBreak/>
        <w:t>further</w:t>
      </w:r>
      <w:r w:rsidRPr="0054347F">
        <w:rPr>
          <w:rFonts w:ascii="Arial" w:hAnsi="Arial" w:cs="Arial"/>
          <w:dstrike/>
          <w:spacing w:val="-6"/>
          <w:sz w:val="20"/>
          <w:szCs w:val="20"/>
        </w:rPr>
        <w:t xml:space="preserve"> </w:t>
      </w:r>
      <w:r w:rsidRPr="0054347F">
        <w:rPr>
          <w:rFonts w:ascii="Arial" w:hAnsi="Arial" w:cs="Arial"/>
          <w:dstrike/>
          <w:sz w:val="20"/>
          <w:szCs w:val="20"/>
        </w:rPr>
        <w:t>action.</w:t>
      </w:r>
    </w:p>
    <w:p w14:paraId="2472E90A" w14:textId="77777777" w:rsidR="008D766A" w:rsidRPr="0054347F" w:rsidRDefault="008D766A" w:rsidP="00113527">
      <w:pPr>
        <w:pStyle w:val="ListParagraph"/>
        <w:numPr>
          <w:ilvl w:val="1"/>
          <w:numId w:val="7"/>
        </w:numPr>
        <w:spacing w:before="92"/>
        <w:ind w:left="1701" w:right="4" w:hanging="425"/>
        <w:jc w:val="both"/>
        <w:rPr>
          <w:rFonts w:ascii="Arial" w:hAnsi="Arial" w:cs="Arial"/>
          <w:dstrike/>
          <w:sz w:val="20"/>
          <w:szCs w:val="20"/>
        </w:rPr>
      </w:pPr>
      <w:r w:rsidRPr="0054347F">
        <w:rPr>
          <w:rFonts w:ascii="Arial" w:hAnsi="Arial" w:cs="Arial"/>
          <w:dstrike/>
          <w:sz w:val="20"/>
          <w:szCs w:val="20"/>
        </w:rPr>
        <w:t>A resolution is reached, written up and signed by all</w:t>
      </w:r>
      <w:r w:rsidRPr="0054347F">
        <w:rPr>
          <w:rFonts w:ascii="Arial" w:hAnsi="Arial" w:cs="Arial"/>
          <w:dstrike/>
          <w:spacing w:val="27"/>
          <w:sz w:val="20"/>
          <w:szCs w:val="20"/>
        </w:rPr>
        <w:t xml:space="preserve"> </w:t>
      </w:r>
      <w:r w:rsidRPr="0054347F">
        <w:rPr>
          <w:rFonts w:ascii="Arial" w:hAnsi="Arial" w:cs="Arial"/>
          <w:dstrike/>
          <w:sz w:val="20"/>
          <w:szCs w:val="20"/>
        </w:rPr>
        <w:t>parties to the mediation. The Employer and each of the parties to the mediation shall receive a copy.</w:t>
      </w:r>
    </w:p>
    <w:p w14:paraId="6762FDCC" w14:textId="77777777" w:rsidR="008D766A" w:rsidRPr="0054347F" w:rsidRDefault="008D766A" w:rsidP="00113527">
      <w:pPr>
        <w:pStyle w:val="ListParagraph"/>
        <w:numPr>
          <w:ilvl w:val="1"/>
          <w:numId w:val="7"/>
        </w:numPr>
        <w:spacing w:before="90"/>
        <w:ind w:left="1701" w:right="4" w:hanging="425"/>
        <w:jc w:val="both"/>
        <w:rPr>
          <w:rFonts w:ascii="Arial" w:hAnsi="Arial" w:cs="Arial"/>
          <w:dstrike/>
          <w:sz w:val="20"/>
          <w:szCs w:val="20"/>
        </w:rPr>
      </w:pPr>
      <w:r w:rsidRPr="0054347F">
        <w:rPr>
          <w:rFonts w:ascii="Arial" w:hAnsi="Arial" w:cs="Arial"/>
          <w:dstrike/>
          <w:sz w:val="20"/>
          <w:szCs w:val="20"/>
        </w:rPr>
        <w:t xml:space="preserve">No resolution is reached and the grievor requests that the matter </w:t>
      </w:r>
      <w:proofErr w:type="gramStart"/>
      <w:r w:rsidRPr="0054347F">
        <w:rPr>
          <w:rFonts w:ascii="Arial" w:hAnsi="Arial" w:cs="Arial"/>
          <w:dstrike/>
          <w:sz w:val="20"/>
          <w:szCs w:val="20"/>
        </w:rPr>
        <w:t>proceed</w:t>
      </w:r>
      <w:proofErr w:type="gramEnd"/>
      <w:r w:rsidRPr="0054347F">
        <w:rPr>
          <w:rFonts w:ascii="Arial" w:hAnsi="Arial" w:cs="Arial"/>
          <w:dstrike/>
          <w:sz w:val="20"/>
          <w:szCs w:val="20"/>
        </w:rPr>
        <w:t xml:space="preserve"> to the formal investigation</w:t>
      </w:r>
      <w:r w:rsidRPr="0054347F">
        <w:rPr>
          <w:rFonts w:ascii="Arial" w:hAnsi="Arial" w:cs="Arial"/>
          <w:dstrike/>
          <w:spacing w:val="-3"/>
          <w:sz w:val="20"/>
          <w:szCs w:val="20"/>
        </w:rPr>
        <w:t xml:space="preserve"> </w:t>
      </w:r>
      <w:r w:rsidRPr="0054347F">
        <w:rPr>
          <w:rFonts w:ascii="Arial" w:hAnsi="Arial" w:cs="Arial"/>
          <w:dstrike/>
          <w:sz w:val="20"/>
          <w:szCs w:val="20"/>
        </w:rPr>
        <w:t>stage.</w:t>
      </w:r>
    </w:p>
    <w:p w14:paraId="5BAF5ACB" w14:textId="77777777" w:rsidR="008D766A" w:rsidRPr="0054347F" w:rsidRDefault="008D766A" w:rsidP="008D766A">
      <w:pPr>
        <w:pStyle w:val="BodyText"/>
        <w:spacing w:before="5"/>
        <w:ind w:left="851" w:right="4" w:hanging="851"/>
        <w:jc w:val="both"/>
        <w:rPr>
          <w:rFonts w:ascii="Arial" w:hAnsi="Arial" w:cs="Arial"/>
          <w:dstrike/>
          <w:sz w:val="20"/>
          <w:szCs w:val="20"/>
        </w:rPr>
      </w:pPr>
    </w:p>
    <w:p w14:paraId="713AF5DC" w14:textId="77777777" w:rsidR="008D766A" w:rsidRPr="0054347F" w:rsidRDefault="008D766A" w:rsidP="00E25296">
      <w:pPr>
        <w:pStyle w:val="ListParagraph"/>
        <w:numPr>
          <w:ilvl w:val="2"/>
          <w:numId w:val="64"/>
        </w:numPr>
        <w:tabs>
          <w:tab w:val="left" w:pos="1379"/>
          <w:tab w:val="left" w:pos="1380"/>
        </w:tabs>
        <w:ind w:left="851" w:right="4" w:hanging="851"/>
        <w:jc w:val="both"/>
        <w:rPr>
          <w:rFonts w:ascii="Arial" w:hAnsi="Arial" w:cs="Arial"/>
          <w:dstrike/>
          <w:sz w:val="20"/>
          <w:szCs w:val="20"/>
        </w:rPr>
      </w:pPr>
      <w:r w:rsidRPr="0054347F">
        <w:rPr>
          <w:rFonts w:ascii="Arial" w:hAnsi="Arial" w:cs="Arial"/>
          <w:dstrike/>
          <w:sz w:val="20"/>
          <w:szCs w:val="20"/>
        </w:rPr>
        <w:t>Grievance Response and</w:t>
      </w:r>
      <w:r w:rsidRPr="0054347F">
        <w:rPr>
          <w:rFonts w:ascii="Arial" w:hAnsi="Arial" w:cs="Arial"/>
          <w:dstrike/>
          <w:spacing w:val="-2"/>
          <w:sz w:val="20"/>
          <w:szCs w:val="20"/>
        </w:rPr>
        <w:t xml:space="preserve"> </w:t>
      </w:r>
      <w:r w:rsidRPr="0054347F">
        <w:rPr>
          <w:rFonts w:ascii="Arial" w:hAnsi="Arial" w:cs="Arial"/>
          <w:dstrike/>
          <w:sz w:val="20"/>
          <w:szCs w:val="20"/>
        </w:rPr>
        <w:t>Redress</w:t>
      </w:r>
    </w:p>
    <w:p w14:paraId="7DF6EA23" w14:textId="77777777" w:rsidR="008D766A" w:rsidRPr="0054347F" w:rsidRDefault="008D766A" w:rsidP="008D766A">
      <w:pPr>
        <w:pStyle w:val="BodyText"/>
        <w:spacing w:before="100"/>
        <w:ind w:left="851" w:right="4"/>
        <w:jc w:val="both"/>
        <w:rPr>
          <w:rFonts w:ascii="Arial" w:hAnsi="Arial" w:cs="Arial"/>
          <w:dstrike/>
          <w:sz w:val="20"/>
          <w:szCs w:val="20"/>
        </w:rPr>
      </w:pPr>
      <w:r w:rsidRPr="0054347F">
        <w:rPr>
          <w:rFonts w:ascii="Arial" w:hAnsi="Arial" w:cs="Arial"/>
          <w:dstrike/>
          <w:sz w:val="20"/>
          <w:szCs w:val="20"/>
        </w:rPr>
        <w:t>Within fourteen (14) calendar days of the receipt of the Investigation Report from a formal investigation, the Employer will respond in writing to the grievor with:</w:t>
      </w:r>
    </w:p>
    <w:p w14:paraId="04812C3E" w14:textId="77777777" w:rsidR="008D766A" w:rsidRPr="0054347F" w:rsidRDefault="008D766A" w:rsidP="00E25296">
      <w:pPr>
        <w:pStyle w:val="ListParagraph"/>
        <w:numPr>
          <w:ilvl w:val="3"/>
          <w:numId w:val="64"/>
        </w:numPr>
        <w:spacing w:before="90"/>
        <w:ind w:left="1276" w:right="4" w:hanging="426"/>
        <w:jc w:val="both"/>
        <w:rPr>
          <w:rFonts w:ascii="Arial" w:hAnsi="Arial" w:cs="Arial"/>
          <w:dstrike/>
          <w:sz w:val="20"/>
          <w:szCs w:val="20"/>
        </w:rPr>
      </w:pPr>
      <w:r w:rsidRPr="0054347F">
        <w:rPr>
          <w:rFonts w:ascii="Arial" w:hAnsi="Arial" w:cs="Arial"/>
          <w:dstrike/>
          <w:sz w:val="20"/>
          <w:szCs w:val="20"/>
        </w:rPr>
        <w:t>Whether the facts as revealed to the Investigation Report are such that some managerial action is warranted</w:t>
      </w:r>
      <w:r w:rsidRPr="0054347F">
        <w:rPr>
          <w:rFonts w:ascii="Arial" w:hAnsi="Arial" w:cs="Arial"/>
          <w:dstrike/>
          <w:spacing w:val="-1"/>
          <w:sz w:val="20"/>
          <w:szCs w:val="20"/>
        </w:rPr>
        <w:t xml:space="preserve"> </w:t>
      </w:r>
      <w:r w:rsidRPr="0054347F">
        <w:rPr>
          <w:rFonts w:ascii="Arial" w:hAnsi="Arial" w:cs="Arial"/>
          <w:dstrike/>
          <w:sz w:val="20"/>
          <w:szCs w:val="20"/>
        </w:rPr>
        <w:t>and;</w:t>
      </w:r>
    </w:p>
    <w:p w14:paraId="6A8AECCF" w14:textId="77777777" w:rsidR="008D766A" w:rsidRPr="0054347F" w:rsidRDefault="008D766A" w:rsidP="00E25296">
      <w:pPr>
        <w:pStyle w:val="ListParagraph"/>
        <w:numPr>
          <w:ilvl w:val="3"/>
          <w:numId w:val="64"/>
        </w:numPr>
        <w:spacing w:before="90"/>
        <w:ind w:left="1276" w:right="4" w:hanging="426"/>
        <w:jc w:val="both"/>
        <w:rPr>
          <w:rFonts w:ascii="Arial" w:hAnsi="Arial" w:cs="Arial"/>
          <w:dstrike/>
          <w:sz w:val="20"/>
          <w:szCs w:val="20"/>
        </w:rPr>
      </w:pPr>
      <w:r w:rsidRPr="0054347F">
        <w:rPr>
          <w:rFonts w:ascii="Arial" w:hAnsi="Arial" w:cs="Arial"/>
          <w:dstrike/>
          <w:sz w:val="20"/>
          <w:szCs w:val="20"/>
        </w:rPr>
        <w:t>What redress shall be awarded or</w:t>
      </w:r>
      <w:r w:rsidRPr="0054347F">
        <w:rPr>
          <w:rFonts w:ascii="Arial" w:hAnsi="Arial" w:cs="Arial"/>
          <w:dstrike/>
          <w:spacing w:val="-6"/>
          <w:sz w:val="20"/>
          <w:szCs w:val="20"/>
        </w:rPr>
        <w:t xml:space="preserve"> </w:t>
      </w:r>
      <w:r w:rsidRPr="0054347F">
        <w:rPr>
          <w:rFonts w:ascii="Arial" w:hAnsi="Arial" w:cs="Arial"/>
          <w:dstrike/>
          <w:sz w:val="20"/>
          <w:szCs w:val="20"/>
        </w:rPr>
        <w:t>continued.</w:t>
      </w:r>
    </w:p>
    <w:p w14:paraId="6EABBA6E" w14:textId="77777777" w:rsidR="008D766A" w:rsidRPr="0054347F" w:rsidRDefault="008D766A" w:rsidP="008D766A">
      <w:pPr>
        <w:pStyle w:val="BodyText"/>
        <w:spacing w:before="5"/>
        <w:ind w:left="851" w:right="4" w:hanging="851"/>
        <w:jc w:val="both"/>
        <w:rPr>
          <w:rFonts w:ascii="Arial" w:hAnsi="Arial" w:cs="Arial"/>
          <w:dstrike/>
          <w:sz w:val="20"/>
          <w:szCs w:val="20"/>
        </w:rPr>
      </w:pPr>
    </w:p>
    <w:p w14:paraId="6E98103D" w14:textId="4605C528" w:rsidR="00670064" w:rsidRPr="00130AE4" w:rsidRDefault="00670064" w:rsidP="00670064">
      <w:pPr>
        <w:spacing w:before="100"/>
        <w:ind w:left="851" w:right="4" w:hanging="851"/>
        <w:rPr>
          <w:rFonts w:ascii="Arial" w:hAnsi="Arial" w:cs="Arial"/>
          <w:dstrike/>
          <w:sz w:val="20"/>
          <w:szCs w:val="20"/>
        </w:rPr>
      </w:pPr>
      <w:r w:rsidRPr="00476CEA">
        <w:rPr>
          <w:rFonts w:ascii="Arial" w:hAnsi="Arial" w:cs="Arial"/>
          <w:sz w:val="20"/>
          <w:szCs w:val="20"/>
        </w:rPr>
        <w:t>4.04.</w:t>
      </w:r>
      <w:r w:rsidR="00476CEA" w:rsidRPr="00476CEA">
        <w:rPr>
          <w:rFonts w:ascii="Arial" w:hAnsi="Arial" w:cs="Arial"/>
          <w:color w:val="FF0000"/>
          <w:sz w:val="20"/>
          <w:szCs w:val="20"/>
        </w:rPr>
        <w:t>8</w:t>
      </w:r>
      <w:r w:rsidRPr="00476CEA">
        <w:rPr>
          <w:rFonts w:ascii="Arial" w:hAnsi="Arial" w:cs="Arial"/>
          <w:dstrike/>
          <w:sz w:val="20"/>
          <w:szCs w:val="20"/>
        </w:rPr>
        <w:t>12</w:t>
      </w:r>
      <w:r w:rsidRPr="00476CEA">
        <w:rPr>
          <w:rFonts w:ascii="Arial" w:hAnsi="Arial" w:cs="Arial"/>
          <w:sz w:val="20"/>
          <w:szCs w:val="20"/>
        </w:rPr>
        <w:t xml:space="preserve"> </w:t>
      </w:r>
      <w:r w:rsidRPr="00476CEA">
        <w:rPr>
          <w:rFonts w:ascii="Arial" w:hAnsi="Arial" w:cs="Arial"/>
          <w:sz w:val="20"/>
          <w:szCs w:val="20"/>
        </w:rPr>
        <w:tab/>
        <w:t>Reprisal</w:t>
      </w:r>
    </w:p>
    <w:p w14:paraId="5AB3DEB5" w14:textId="77777777" w:rsidR="00670064" w:rsidRPr="00E1390D" w:rsidRDefault="00670064" w:rsidP="00670064">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37CF37A0" w14:textId="77777777" w:rsidR="008D766A" w:rsidRPr="0054347F" w:rsidRDefault="008D766A" w:rsidP="008D766A">
      <w:pPr>
        <w:pStyle w:val="BodyText"/>
        <w:spacing w:before="9"/>
        <w:ind w:left="851" w:right="4" w:hanging="851"/>
        <w:jc w:val="both"/>
        <w:rPr>
          <w:rFonts w:ascii="Arial" w:hAnsi="Arial" w:cs="Arial"/>
          <w:sz w:val="20"/>
          <w:szCs w:val="20"/>
        </w:rPr>
      </w:pPr>
    </w:p>
    <w:p w14:paraId="2395D15D" w14:textId="77777777" w:rsidR="008D766A" w:rsidRPr="001E7EE2" w:rsidRDefault="008D766A" w:rsidP="008D766A">
      <w:pPr>
        <w:rPr>
          <w:rFonts w:ascii="Arial" w:hAnsi="Arial" w:cs="Arial"/>
          <w:sz w:val="20"/>
          <w:szCs w:val="20"/>
        </w:rPr>
      </w:pPr>
      <w:r w:rsidRPr="0054347F">
        <w:rPr>
          <w:rFonts w:ascii="Arial" w:hAnsi="Arial" w:cs="Arial"/>
          <w:sz w:val="20"/>
          <w:szCs w:val="20"/>
        </w:rPr>
        <w:t>…</w:t>
      </w:r>
    </w:p>
    <w:p w14:paraId="333B6E41" w14:textId="77777777" w:rsidR="00582209" w:rsidRPr="001E7EE2" w:rsidRDefault="00582209" w:rsidP="00582209">
      <w:pPr>
        <w:pStyle w:val="BodyText"/>
        <w:spacing w:before="9"/>
        <w:ind w:left="851" w:right="4" w:hanging="851"/>
        <w:jc w:val="both"/>
        <w:rPr>
          <w:rFonts w:ascii="Arial" w:hAnsi="Arial" w:cs="Arial"/>
          <w:sz w:val="20"/>
          <w:szCs w:val="20"/>
        </w:rPr>
      </w:pPr>
    </w:p>
    <w:p w14:paraId="334B4470" w14:textId="77777777" w:rsidR="0056737B" w:rsidRPr="008852BC" w:rsidRDefault="0056737B" w:rsidP="00540C93">
      <w:pPr>
        <w:pStyle w:val="BodyText"/>
        <w:ind w:left="567" w:hanging="567"/>
        <w:rPr>
          <w:rFonts w:ascii="Arial" w:hAnsi="Arial" w:cs="Arial"/>
          <w:b/>
          <w:bCs/>
          <w:w w:val="105"/>
          <w:sz w:val="20"/>
          <w:szCs w:val="20"/>
        </w:rPr>
      </w:pPr>
    </w:p>
    <w:p w14:paraId="538920C4" w14:textId="77777777" w:rsidR="00E74EB6" w:rsidRPr="00E1390D" w:rsidRDefault="00E74EB6" w:rsidP="00E74EB6">
      <w:pPr>
        <w:rPr>
          <w:rFonts w:ascii="Arial" w:eastAsia="Arial" w:hAnsi="Arial" w:cs="Arial"/>
          <w:b/>
          <w:color w:val="FF0000"/>
          <w:sz w:val="20"/>
          <w:szCs w:val="20"/>
          <w:lang w:val="en-CA"/>
        </w:rPr>
      </w:pPr>
      <w:r w:rsidRPr="00287CC4">
        <w:rPr>
          <w:rFonts w:ascii="Arial" w:hAnsi="Arial" w:cs="Arial"/>
          <w:b/>
          <w:bCs/>
          <w:w w:val="105"/>
          <w:sz w:val="20"/>
          <w:szCs w:val="20"/>
          <w:lang w:val="en-CA"/>
        </w:rPr>
        <w:t xml:space="preserve">ARTICLE 6 – GRIEVANCE PROCEDURE – </w:t>
      </w:r>
      <w:r w:rsidRPr="00287CC4">
        <w:rPr>
          <w:rFonts w:ascii="Arial" w:eastAsia="Arial" w:hAnsi="Arial" w:cs="Arial"/>
          <w:b/>
          <w:color w:val="C00000"/>
          <w:sz w:val="20"/>
          <w:szCs w:val="20"/>
          <w:lang w:val="en-CA"/>
        </w:rPr>
        <w:t>New Employer Counter Proposal – March 24, 2024</w:t>
      </w:r>
      <w:r w:rsidRPr="00287CC4">
        <w:rPr>
          <w:rFonts w:ascii="Arial" w:eastAsia="Arial" w:hAnsi="Arial" w:cs="Arial"/>
          <w:b/>
          <w:color w:val="C00000"/>
          <w:sz w:val="20"/>
          <w:szCs w:val="20"/>
        </w:rPr>
        <w:t xml:space="preserve"> 1:30PM</w:t>
      </w:r>
      <w:r w:rsidRPr="00E1390D">
        <w:rPr>
          <w:rFonts w:ascii="Arial" w:eastAsia="Arial" w:hAnsi="Arial" w:cs="Arial"/>
          <w:b/>
          <w:color w:val="C00000"/>
          <w:sz w:val="20"/>
          <w:szCs w:val="20"/>
          <w:lang w:val="en-CA"/>
        </w:rPr>
        <w:t xml:space="preserve">  </w:t>
      </w:r>
    </w:p>
    <w:p w14:paraId="3200BFB7" w14:textId="77777777" w:rsidR="001A000D" w:rsidRPr="00E74EB6" w:rsidRDefault="001A000D" w:rsidP="001A000D">
      <w:pPr>
        <w:pStyle w:val="BodyText"/>
        <w:spacing w:before="1"/>
        <w:ind w:left="567" w:hanging="567"/>
        <w:rPr>
          <w:rFonts w:ascii="Arial" w:hAnsi="Arial" w:cs="Arial"/>
          <w:sz w:val="20"/>
          <w:szCs w:val="20"/>
          <w:lang w:val="en-CA"/>
        </w:rPr>
      </w:pPr>
    </w:p>
    <w:p w14:paraId="5E50968F" w14:textId="77777777" w:rsidR="00727571" w:rsidRPr="008852BC" w:rsidRDefault="00727571" w:rsidP="003E0CD2">
      <w:pPr>
        <w:pStyle w:val="ListParagraph"/>
        <w:numPr>
          <w:ilvl w:val="1"/>
          <w:numId w:val="4"/>
        </w:numPr>
        <w:tabs>
          <w:tab w:val="left" w:pos="567"/>
        </w:tabs>
        <w:ind w:left="993" w:right="123" w:hanging="993"/>
        <w:jc w:val="both"/>
        <w:rPr>
          <w:rFonts w:ascii="Arial" w:hAnsi="Arial" w:cs="Arial"/>
          <w:sz w:val="20"/>
          <w:szCs w:val="20"/>
        </w:rPr>
      </w:pPr>
      <w:r w:rsidRPr="008852BC">
        <w:rPr>
          <w:rFonts w:ascii="Arial" w:hAnsi="Arial" w:cs="Arial"/>
          <w:sz w:val="20"/>
          <w:szCs w:val="20"/>
        </w:rPr>
        <w:t>(i)  A grievance shall be defined as any difference arising out of the interpretation, application, administration or alleged violation</w:t>
      </w:r>
      <w:r w:rsidRPr="008852BC">
        <w:rPr>
          <w:rFonts w:ascii="Arial" w:hAnsi="Arial" w:cs="Arial"/>
          <w:spacing w:val="-3"/>
          <w:sz w:val="20"/>
          <w:szCs w:val="20"/>
        </w:rPr>
        <w:t xml:space="preserve"> </w:t>
      </w:r>
      <w:r w:rsidRPr="008852BC">
        <w:rPr>
          <w:rFonts w:ascii="Arial" w:hAnsi="Arial" w:cs="Arial"/>
          <w:sz w:val="20"/>
          <w:szCs w:val="20"/>
        </w:rPr>
        <w:t>of</w:t>
      </w:r>
      <w:r w:rsidRPr="008852BC">
        <w:rPr>
          <w:rFonts w:ascii="Arial" w:hAnsi="Arial" w:cs="Arial"/>
          <w:spacing w:val="-4"/>
          <w:sz w:val="20"/>
          <w:szCs w:val="20"/>
        </w:rPr>
        <w:t xml:space="preserve"> </w:t>
      </w:r>
      <w:r w:rsidRPr="008852BC">
        <w:rPr>
          <w:rFonts w:ascii="Arial" w:hAnsi="Arial" w:cs="Arial"/>
          <w:sz w:val="20"/>
          <w:szCs w:val="20"/>
        </w:rPr>
        <w:t>this</w:t>
      </w:r>
      <w:r w:rsidRPr="008852BC">
        <w:rPr>
          <w:rFonts w:ascii="Arial" w:hAnsi="Arial" w:cs="Arial"/>
          <w:spacing w:val="-3"/>
          <w:sz w:val="20"/>
          <w:szCs w:val="20"/>
        </w:rPr>
        <w:t xml:space="preserve"> </w:t>
      </w:r>
      <w:r w:rsidRPr="008852BC">
        <w:rPr>
          <w:rFonts w:ascii="Arial" w:hAnsi="Arial" w:cs="Arial"/>
          <w:sz w:val="20"/>
          <w:szCs w:val="20"/>
        </w:rPr>
        <w:t>Agreement.</w:t>
      </w:r>
      <w:r w:rsidRPr="008852BC">
        <w:rPr>
          <w:rFonts w:ascii="Arial" w:hAnsi="Arial" w:cs="Arial"/>
          <w:spacing w:val="-1"/>
          <w:sz w:val="20"/>
          <w:szCs w:val="20"/>
        </w:rPr>
        <w:t xml:space="preserve"> </w:t>
      </w:r>
      <w:r w:rsidRPr="008852BC">
        <w:rPr>
          <w:rFonts w:ascii="Arial" w:hAnsi="Arial" w:cs="Arial"/>
          <w:sz w:val="20"/>
          <w:szCs w:val="20"/>
        </w:rPr>
        <w:t>In</w:t>
      </w:r>
      <w:r w:rsidRPr="008852BC">
        <w:rPr>
          <w:rFonts w:ascii="Arial" w:hAnsi="Arial" w:cs="Arial"/>
          <w:spacing w:val="-1"/>
          <w:sz w:val="20"/>
          <w:szCs w:val="20"/>
        </w:rPr>
        <w:t xml:space="preserve"> </w:t>
      </w:r>
      <w:r w:rsidRPr="008852BC">
        <w:rPr>
          <w:rFonts w:ascii="Arial" w:hAnsi="Arial" w:cs="Arial"/>
          <w:sz w:val="20"/>
          <w:szCs w:val="20"/>
        </w:rPr>
        <w:t>the</w:t>
      </w:r>
      <w:r w:rsidRPr="008852BC">
        <w:rPr>
          <w:rFonts w:ascii="Arial" w:hAnsi="Arial" w:cs="Arial"/>
          <w:spacing w:val="-3"/>
          <w:sz w:val="20"/>
          <w:szCs w:val="20"/>
        </w:rPr>
        <w:t xml:space="preserve"> </w:t>
      </w:r>
      <w:r w:rsidRPr="008852BC">
        <w:rPr>
          <w:rFonts w:ascii="Arial" w:hAnsi="Arial" w:cs="Arial"/>
          <w:sz w:val="20"/>
          <w:szCs w:val="20"/>
        </w:rPr>
        <w:t>conduct</w:t>
      </w:r>
      <w:r w:rsidRPr="008852BC">
        <w:rPr>
          <w:rFonts w:ascii="Arial" w:hAnsi="Arial" w:cs="Arial"/>
          <w:spacing w:val="-1"/>
          <w:sz w:val="20"/>
          <w:szCs w:val="20"/>
        </w:rPr>
        <w:t xml:space="preserve"> </w:t>
      </w:r>
      <w:r w:rsidRPr="008852BC">
        <w:rPr>
          <w:rFonts w:ascii="Arial" w:hAnsi="Arial" w:cs="Arial"/>
          <w:sz w:val="20"/>
          <w:szCs w:val="20"/>
        </w:rPr>
        <w:t>of</w:t>
      </w:r>
      <w:r w:rsidRPr="008852BC">
        <w:rPr>
          <w:rFonts w:ascii="Arial" w:hAnsi="Arial" w:cs="Arial"/>
          <w:spacing w:val="-3"/>
          <w:sz w:val="20"/>
          <w:szCs w:val="20"/>
        </w:rPr>
        <w:t xml:space="preserve"> </w:t>
      </w:r>
      <w:r w:rsidRPr="008852BC">
        <w:rPr>
          <w:rFonts w:ascii="Arial" w:hAnsi="Arial" w:cs="Arial"/>
          <w:sz w:val="20"/>
          <w:szCs w:val="20"/>
        </w:rPr>
        <w:t>grievances,</w:t>
      </w:r>
      <w:r w:rsidRPr="008852BC">
        <w:rPr>
          <w:rFonts w:ascii="Arial" w:hAnsi="Arial" w:cs="Arial"/>
          <w:spacing w:val="-1"/>
          <w:sz w:val="20"/>
          <w:szCs w:val="20"/>
        </w:rPr>
        <w:t xml:space="preserve"> </w:t>
      </w:r>
      <w:r w:rsidRPr="008852BC">
        <w:rPr>
          <w:rFonts w:ascii="Arial" w:hAnsi="Arial" w:cs="Arial"/>
          <w:sz w:val="20"/>
          <w:szCs w:val="20"/>
        </w:rPr>
        <w:t>the</w:t>
      </w:r>
      <w:r w:rsidRPr="008852BC">
        <w:rPr>
          <w:rFonts w:ascii="Arial" w:hAnsi="Arial" w:cs="Arial"/>
          <w:spacing w:val="-2"/>
          <w:sz w:val="20"/>
          <w:szCs w:val="20"/>
        </w:rPr>
        <w:t xml:space="preserve"> </w:t>
      </w:r>
      <w:r w:rsidRPr="008852BC">
        <w:rPr>
          <w:rFonts w:ascii="Arial" w:hAnsi="Arial" w:cs="Arial"/>
          <w:sz w:val="20"/>
          <w:szCs w:val="20"/>
          <w:highlight w:val="green"/>
        </w:rPr>
        <w:t xml:space="preserve">employer </w:t>
      </w:r>
      <w:r w:rsidRPr="008852BC">
        <w:rPr>
          <w:rFonts w:ascii="Arial" w:hAnsi="Arial" w:cs="Arial"/>
          <w:dstrike/>
          <w:color w:val="FF0000"/>
          <w:sz w:val="20"/>
          <w:szCs w:val="20"/>
          <w:highlight w:val="green"/>
        </w:rPr>
        <w:t>parties</w:t>
      </w:r>
      <w:r w:rsidRPr="008852BC">
        <w:rPr>
          <w:rFonts w:ascii="Arial" w:hAnsi="Arial" w:cs="Arial"/>
          <w:sz w:val="20"/>
          <w:szCs w:val="20"/>
        </w:rPr>
        <w:t xml:space="preserve"> shall</w:t>
      </w:r>
      <w:r w:rsidRPr="008852BC">
        <w:rPr>
          <w:rFonts w:ascii="Arial" w:hAnsi="Arial" w:cs="Arial"/>
          <w:spacing w:val="-4"/>
          <w:sz w:val="20"/>
          <w:szCs w:val="20"/>
        </w:rPr>
        <w:t xml:space="preserve"> </w:t>
      </w:r>
      <w:r w:rsidRPr="008852BC">
        <w:rPr>
          <w:rFonts w:ascii="Arial" w:hAnsi="Arial" w:cs="Arial"/>
          <w:sz w:val="20"/>
          <w:szCs w:val="20"/>
        </w:rPr>
        <w:t>act</w:t>
      </w:r>
      <w:r w:rsidRPr="008852BC">
        <w:rPr>
          <w:rFonts w:ascii="Arial" w:hAnsi="Arial" w:cs="Arial"/>
          <w:spacing w:val="-2"/>
          <w:sz w:val="20"/>
          <w:szCs w:val="20"/>
        </w:rPr>
        <w:t xml:space="preserve"> </w:t>
      </w:r>
      <w:r w:rsidRPr="008852BC">
        <w:rPr>
          <w:rFonts w:ascii="Arial" w:hAnsi="Arial" w:cs="Arial"/>
          <w:sz w:val="20"/>
          <w:szCs w:val="20"/>
        </w:rPr>
        <w:t>reasonably,</w:t>
      </w:r>
      <w:r w:rsidRPr="008852BC">
        <w:rPr>
          <w:rFonts w:ascii="Arial" w:hAnsi="Arial" w:cs="Arial"/>
          <w:spacing w:val="-1"/>
          <w:sz w:val="20"/>
          <w:szCs w:val="20"/>
        </w:rPr>
        <w:t xml:space="preserve"> </w:t>
      </w:r>
      <w:r w:rsidRPr="008852BC">
        <w:rPr>
          <w:rFonts w:ascii="Arial" w:hAnsi="Arial" w:cs="Arial"/>
          <w:sz w:val="20"/>
          <w:szCs w:val="20"/>
        </w:rPr>
        <w:t>non-discriminatorily</w:t>
      </w:r>
      <w:r w:rsidRPr="008852BC">
        <w:rPr>
          <w:rFonts w:ascii="Arial" w:hAnsi="Arial" w:cs="Arial"/>
          <w:spacing w:val="-3"/>
          <w:sz w:val="20"/>
          <w:szCs w:val="20"/>
        </w:rPr>
        <w:t xml:space="preserve"> </w:t>
      </w:r>
      <w:r w:rsidRPr="008852BC">
        <w:rPr>
          <w:rFonts w:ascii="Arial" w:hAnsi="Arial" w:cs="Arial"/>
          <w:sz w:val="20"/>
          <w:szCs w:val="20"/>
        </w:rPr>
        <w:t>and</w:t>
      </w:r>
      <w:r w:rsidRPr="008852BC">
        <w:rPr>
          <w:rFonts w:ascii="Arial" w:hAnsi="Arial" w:cs="Arial"/>
          <w:spacing w:val="-3"/>
          <w:sz w:val="20"/>
          <w:szCs w:val="20"/>
        </w:rPr>
        <w:t xml:space="preserve"> </w:t>
      </w:r>
      <w:r w:rsidRPr="008852BC">
        <w:rPr>
          <w:rFonts w:ascii="Arial" w:hAnsi="Arial" w:cs="Arial"/>
          <w:sz w:val="20"/>
          <w:szCs w:val="20"/>
        </w:rPr>
        <w:t>in</w:t>
      </w:r>
      <w:r w:rsidRPr="008852BC">
        <w:rPr>
          <w:rFonts w:ascii="Arial" w:hAnsi="Arial" w:cs="Arial"/>
          <w:spacing w:val="-3"/>
          <w:sz w:val="20"/>
          <w:szCs w:val="20"/>
        </w:rPr>
        <w:t xml:space="preserve"> </w:t>
      </w:r>
      <w:r w:rsidRPr="008852BC">
        <w:rPr>
          <w:rFonts w:ascii="Arial" w:hAnsi="Arial" w:cs="Arial"/>
          <w:sz w:val="20"/>
          <w:szCs w:val="20"/>
        </w:rPr>
        <w:t>good</w:t>
      </w:r>
      <w:r w:rsidRPr="008852BC">
        <w:rPr>
          <w:rFonts w:ascii="Arial" w:hAnsi="Arial" w:cs="Arial"/>
          <w:spacing w:val="1"/>
          <w:sz w:val="20"/>
          <w:szCs w:val="20"/>
        </w:rPr>
        <w:t xml:space="preserve"> </w:t>
      </w:r>
      <w:r w:rsidRPr="008852BC">
        <w:rPr>
          <w:rFonts w:ascii="Arial" w:hAnsi="Arial" w:cs="Arial"/>
          <w:sz w:val="20"/>
          <w:szCs w:val="20"/>
        </w:rPr>
        <w:t>faith.</w:t>
      </w:r>
    </w:p>
    <w:p w14:paraId="54ACE6AE" w14:textId="5FD8EB68" w:rsidR="00727571" w:rsidRPr="008852BC" w:rsidRDefault="00727571" w:rsidP="00727571">
      <w:pPr>
        <w:pStyle w:val="BodyText"/>
        <w:spacing w:before="100"/>
        <w:ind w:left="993" w:right="120" w:hanging="426"/>
        <w:jc w:val="both"/>
        <w:rPr>
          <w:rFonts w:ascii="Arial" w:hAnsi="Arial" w:cs="Arial"/>
          <w:sz w:val="20"/>
          <w:szCs w:val="20"/>
        </w:rPr>
      </w:pPr>
      <w:r w:rsidRPr="008852BC">
        <w:rPr>
          <w:rFonts w:ascii="Arial" w:hAnsi="Arial" w:cs="Arial"/>
          <w:sz w:val="20"/>
          <w:szCs w:val="20"/>
        </w:rPr>
        <w:t xml:space="preserve">(ii)  A grievance shall be received within </w:t>
      </w:r>
      <w:bookmarkStart w:id="27" w:name="_Hlk138605453"/>
      <w:r w:rsidR="000252E6" w:rsidRPr="0054347F">
        <w:rPr>
          <w:rFonts w:ascii="Arial" w:hAnsi="Arial" w:cs="Arial"/>
          <w:sz w:val="20"/>
          <w:szCs w:val="20"/>
          <w:highlight w:val="green"/>
        </w:rPr>
        <w:t>twenty-eight</w:t>
      </w:r>
      <w:r w:rsidR="000252E6" w:rsidRPr="0054347F">
        <w:rPr>
          <w:rFonts w:ascii="Arial" w:hAnsi="Arial" w:cs="Arial"/>
          <w:spacing w:val="-9"/>
          <w:sz w:val="20"/>
          <w:szCs w:val="20"/>
          <w:highlight w:val="green"/>
        </w:rPr>
        <w:t xml:space="preserve"> </w:t>
      </w:r>
      <w:r w:rsidR="000252E6" w:rsidRPr="0054347F">
        <w:rPr>
          <w:rFonts w:ascii="Arial" w:hAnsi="Arial" w:cs="Arial"/>
          <w:dstrike/>
          <w:color w:val="FF0000"/>
          <w:sz w:val="20"/>
          <w:szCs w:val="20"/>
          <w:highlight w:val="green"/>
        </w:rPr>
        <w:t>fourteen</w:t>
      </w:r>
      <w:bookmarkEnd w:id="27"/>
      <w:r w:rsidR="000252E6" w:rsidRPr="00EA4C92">
        <w:rPr>
          <w:rFonts w:ascii="Arial" w:hAnsi="Arial" w:cs="Arial"/>
          <w:sz w:val="20"/>
          <w:szCs w:val="20"/>
        </w:rPr>
        <w:t xml:space="preserve"> </w:t>
      </w:r>
      <w:r w:rsidRPr="008852BC">
        <w:rPr>
          <w:rFonts w:ascii="Arial" w:hAnsi="Arial" w:cs="Arial"/>
          <w:sz w:val="20"/>
          <w:szCs w:val="20"/>
        </w:rPr>
        <w:t xml:space="preserve">calendar days after the </w:t>
      </w:r>
      <w:r w:rsidRPr="008852BC">
        <w:rPr>
          <w:rFonts w:ascii="Arial" w:hAnsi="Arial" w:cs="Arial"/>
          <w:dstrike/>
          <w:color w:val="FF0000"/>
          <w:sz w:val="20"/>
          <w:szCs w:val="20"/>
          <w:highlight w:val="green"/>
        </w:rPr>
        <w:t>grieving party(</w:t>
      </w:r>
      <w:proofErr w:type="spellStart"/>
      <w:r w:rsidRPr="008852BC">
        <w:rPr>
          <w:rFonts w:ascii="Arial" w:hAnsi="Arial" w:cs="Arial"/>
          <w:dstrike/>
          <w:color w:val="FF0000"/>
          <w:sz w:val="20"/>
          <w:szCs w:val="20"/>
          <w:highlight w:val="green"/>
        </w:rPr>
        <w:t>ies</w:t>
      </w:r>
      <w:proofErr w:type="spellEnd"/>
      <w:r w:rsidRPr="008852BC">
        <w:rPr>
          <w:rFonts w:ascii="Arial" w:hAnsi="Arial" w:cs="Arial"/>
          <w:dstrike/>
          <w:color w:val="FF0000"/>
          <w:sz w:val="20"/>
          <w:szCs w:val="20"/>
        </w:rPr>
        <w:t>)</w:t>
      </w:r>
      <w:r w:rsidRPr="008852BC">
        <w:rPr>
          <w:rFonts w:ascii="Arial" w:hAnsi="Arial" w:cs="Arial"/>
          <w:color w:val="FF0000"/>
          <w:sz w:val="20"/>
          <w:szCs w:val="20"/>
        </w:rPr>
        <w:t xml:space="preserve"> </w:t>
      </w:r>
      <w:r w:rsidRPr="008852BC">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 grievance.</w:t>
      </w:r>
    </w:p>
    <w:p w14:paraId="081A8F49" w14:textId="77777777" w:rsidR="00727571" w:rsidRPr="008852BC" w:rsidRDefault="00727571" w:rsidP="00727571">
      <w:pPr>
        <w:pStyle w:val="BodyText"/>
        <w:spacing w:before="5"/>
        <w:ind w:left="567" w:hanging="567"/>
        <w:rPr>
          <w:rFonts w:ascii="Arial" w:hAnsi="Arial" w:cs="Arial"/>
          <w:sz w:val="20"/>
          <w:szCs w:val="20"/>
        </w:rPr>
      </w:pPr>
    </w:p>
    <w:p w14:paraId="7DF79079" w14:textId="77777777" w:rsidR="00727571" w:rsidRPr="008852BC" w:rsidRDefault="00727571" w:rsidP="003E0CD2">
      <w:pPr>
        <w:pStyle w:val="ListParagraph"/>
        <w:numPr>
          <w:ilvl w:val="1"/>
          <w:numId w:val="4"/>
        </w:numPr>
        <w:ind w:left="851" w:right="121" w:hanging="851"/>
        <w:jc w:val="both"/>
        <w:rPr>
          <w:rFonts w:ascii="Arial" w:hAnsi="Arial" w:cs="Arial"/>
          <w:dstrike/>
          <w:sz w:val="20"/>
          <w:szCs w:val="20"/>
        </w:rPr>
      </w:pPr>
      <w:r w:rsidRPr="008852BC">
        <w:rPr>
          <w:rFonts w:ascii="Arial" w:hAnsi="Arial" w:cs="Arial"/>
          <w:sz w:val="20"/>
          <w:szCs w:val="20"/>
        </w:rPr>
        <w:t>The Employer acknowledges the rights and duties of the Union officers and stewards to assist employees in preparing and presenting a grievance</w:t>
      </w:r>
      <w:r w:rsidRPr="00BD0AB4">
        <w:rPr>
          <w:rFonts w:ascii="Arial" w:hAnsi="Arial" w:cs="Arial"/>
          <w:sz w:val="20"/>
          <w:szCs w:val="20"/>
          <w:highlight w:val="green"/>
        </w:rPr>
        <w:t>.</w:t>
      </w:r>
      <w:r w:rsidRPr="00BD0AB4">
        <w:rPr>
          <w:rFonts w:ascii="Arial" w:hAnsi="Arial" w:cs="Arial"/>
          <w:dstrike/>
          <w:sz w:val="20"/>
          <w:szCs w:val="20"/>
          <w:highlight w:val="green"/>
        </w:rPr>
        <w:t xml:space="preserve"> The Union may form a grievance committee for this</w:t>
      </w:r>
      <w:r w:rsidRPr="00BD0AB4">
        <w:rPr>
          <w:rFonts w:ascii="Arial" w:hAnsi="Arial" w:cs="Arial"/>
          <w:dstrike/>
          <w:spacing w:val="-7"/>
          <w:sz w:val="20"/>
          <w:szCs w:val="20"/>
          <w:highlight w:val="green"/>
        </w:rPr>
        <w:t xml:space="preserve"> </w:t>
      </w:r>
      <w:r w:rsidRPr="00BD0AB4">
        <w:rPr>
          <w:rFonts w:ascii="Arial" w:hAnsi="Arial" w:cs="Arial"/>
          <w:dstrike/>
          <w:sz w:val="20"/>
          <w:szCs w:val="20"/>
          <w:highlight w:val="green"/>
        </w:rPr>
        <w:t>purpose.</w:t>
      </w:r>
    </w:p>
    <w:p w14:paraId="1D6E7190" w14:textId="77777777" w:rsidR="00727571" w:rsidRPr="008852BC" w:rsidRDefault="00727571" w:rsidP="00727571">
      <w:pPr>
        <w:pStyle w:val="ListParagraph"/>
        <w:ind w:left="851" w:hanging="851"/>
        <w:rPr>
          <w:rFonts w:ascii="Arial" w:hAnsi="Arial" w:cs="Arial"/>
          <w:sz w:val="20"/>
          <w:szCs w:val="20"/>
        </w:rPr>
      </w:pPr>
    </w:p>
    <w:p w14:paraId="310761AD" w14:textId="77777777" w:rsidR="00727571" w:rsidRPr="008852BC" w:rsidRDefault="00727571" w:rsidP="00113527">
      <w:pPr>
        <w:pStyle w:val="ListParagraph"/>
        <w:numPr>
          <w:ilvl w:val="1"/>
          <w:numId w:val="17"/>
        </w:numPr>
        <w:ind w:left="851" w:right="123" w:hanging="851"/>
        <w:jc w:val="both"/>
        <w:rPr>
          <w:rFonts w:ascii="Arial" w:hAnsi="Arial" w:cs="Arial"/>
          <w:sz w:val="20"/>
          <w:szCs w:val="20"/>
        </w:rPr>
      </w:pPr>
      <w:r w:rsidRPr="008852BC">
        <w:rPr>
          <w:rFonts w:ascii="Arial" w:hAnsi="Arial" w:cs="Arial"/>
          <w:color w:val="FF0000"/>
          <w:sz w:val="20"/>
          <w:szCs w:val="20"/>
          <w:highlight w:val="green"/>
        </w:rPr>
        <w:t xml:space="preserve">INFORMAL RESOLUTION </w:t>
      </w:r>
      <w:r w:rsidRPr="008852BC">
        <w:rPr>
          <w:rFonts w:ascii="Arial" w:hAnsi="Arial" w:cs="Arial"/>
          <w:dstrike/>
          <w:sz w:val="20"/>
          <w:szCs w:val="20"/>
          <w:highlight w:val="green"/>
        </w:rPr>
        <w:t>STEP ONE</w:t>
      </w:r>
      <w:r w:rsidRPr="008852BC">
        <w:rPr>
          <w:rFonts w:ascii="Arial" w:hAnsi="Arial" w:cs="Arial"/>
          <w:sz w:val="20"/>
          <w:szCs w:val="20"/>
        </w:rPr>
        <w:t xml:space="preserve">: If an employee believes they may have a grievance, they may first </w:t>
      </w:r>
      <w:r w:rsidRPr="008852BC">
        <w:rPr>
          <w:rFonts w:ascii="Arial" w:hAnsi="Arial" w:cs="Arial"/>
          <w:dstrike/>
          <w:sz w:val="20"/>
          <w:szCs w:val="20"/>
          <w:highlight w:val="green"/>
        </w:rPr>
        <w:t>submit a grievance to</w:t>
      </w:r>
      <w:r w:rsidRPr="008852BC">
        <w:rPr>
          <w:rFonts w:ascii="Arial" w:hAnsi="Arial" w:cs="Arial"/>
          <w:sz w:val="20"/>
          <w:szCs w:val="20"/>
        </w:rPr>
        <w:t xml:space="preserve"> and discuss the matter with their immediate supervisor, accompanied by their steward if they so wish. The supervisor shall give their reply </w:t>
      </w:r>
      <w:r w:rsidRPr="000252E6">
        <w:rPr>
          <w:rFonts w:ascii="Arial" w:hAnsi="Arial" w:cs="Arial"/>
          <w:color w:val="FF0000"/>
          <w:sz w:val="20"/>
          <w:szCs w:val="20"/>
          <w:highlight w:val="green"/>
        </w:rPr>
        <w:t>in writing</w:t>
      </w:r>
      <w:r w:rsidRPr="008852BC">
        <w:rPr>
          <w:rFonts w:ascii="Arial" w:hAnsi="Arial" w:cs="Arial"/>
          <w:color w:val="FF0000"/>
          <w:sz w:val="20"/>
          <w:szCs w:val="20"/>
        </w:rPr>
        <w:t xml:space="preserve"> </w:t>
      </w:r>
      <w:r w:rsidRPr="008852BC">
        <w:rPr>
          <w:rFonts w:ascii="Arial" w:hAnsi="Arial" w:cs="Arial"/>
          <w:sz w:val="20"/>
          <w:szCs w:val="20"/>
        </w:rPr>
        <w:t xml:space="preserve">within </w:t>
      </w:r>
      <w:r w:rsidRPr="008852BC">
        <w:rPr>
          <w:rFonts w:ascii="Arial" w:hAnsi="Arial" w:cs="Arial"/>
          <w:sz w:val="20"/>
          <w:szCs w:val="20"/>
          <w:highlight w:val="green"/>
        </w:rPr>
        <w:t xml:space="preserve">five </w:t>
      </w:r>
      <w:r w:rsidRPr="008852BC">
        <w:rPr>
          <w:rFonts w:ascii="Arial" w:hAnsi="Arial" w:cs="Arial"/>
          <w:dstrike/>
          <w:color w:val="FF0000"/>
          <w:sz w:val="20"/>
          <w:szCs w:val="20"/>
          <w:highlight w:val="green"/>
        </w:rPr>
        <w:t>ten</w:t>
      </w:r>
      <w:r w:rsidRPr="008852BC">
        <w:rPr>
          <w:rFonts w:ascii="Arial" w:hAnsi="Arial" w:cs="Arial"/>
          <w:color w:val="FF0000"/>
          <w:sz w:val="20"/>
          <w:szCs w:val="20"/>
        </w:rPr>
        <w:t xml:space="preserve"> </w:t>
      </w:r>
      <w:r w:rsidRPr="008852BC">
        <w:rPr>
          <w:rFonts w:ascii="Arial" w:hAnsi="Arial" w:cs="Arial"/>
          <w:sz w:val="20"/>
          <w:szCs w:val="20"/>
        </w:rPr>
        <w:t>calendar</w:t>
      </w:r>
      <w:r w:rsidRPr="008852BC">
        <w:rPr>
          <w:rFonts w:ascii="Arial" w:hAnsi="Arial" w:cs="Arial"/>
          <w:spacing w:val="-6"/>
          <w:sz w:val="20"/>
          <w:szCs w:val="20"/>
        </w:rPr>
        <w:t xml:space="preserve"> </w:t>
      </w:r>
      <w:r w:rsidRPr="008852BC">
        <w:rPr>
          <w:rFonts w:ascii="Arial" w:hAnsi="Arial" w:cs="Arial"/>
          <w:sz w:val="20"/>
          <w:szCs w:val="20"/>
        </w:rPr>
        <w:t>days.</w:t>
      </w:r>
    </w:p>
    <w:p w14:paraId="033B04D1" w14:textId="77777777" w:rsidR="00727571" w:rsidRPr="008852BC" w:rsidRDefault="00727571" w:rsidP="00727571">
      <w:pPr>
        <w:pStyle w:val="BodyText"/>
        <w:spacing w:before="4"/>
        <w:ind w:left="851" w:hanging="851"/>
        <w:rPr>
          <w:rFonts w:ascii="Arial" w:hAnsi="Arial" w:cs="Arial"/>
          <w:sz w:val="20"/>
          <w:szCs w:val="20"/>
        </w:rPr>
      </w:pPr>
    </w:p>
    <w:p w14:paraId="0A3466AC" w14:textId="6EE2289C" w:rsidR="00727571" w:rsidRPr="008852BC" w:rsidRDefault="00727571" w:rsidP="00727571">
      <w:pPr>
        <w:pStyle w:val="ListParagraph"/>
        <w:ind w:left="851" w:right="121" w:hanging="851"/>
        <w:rPr>
          <w:rFonts w:ascii="Arial" w:hAnsi="Arial" w:cs="Arial"/>
          <w:sz w:val="20"/>
          <w:szCs w:val="20"/>
        </w:rPr>
      </w:pPr>
      <w:r w:rsidRPr="008852BC">
        <w:rPr>
          <w:rFonts w:ascii="Arial" w:hAnsi="Arial" w:cs="Arial"/>
          <w:sz w:val="20"/>
          <w:szCs w:val="20"/>
        </w:rPr>
        <w:t xml:space="preserve">6.04 </w:t>
      </w:r>
      <w:r w:rsidRPr="008852BC">
        <w:rPr>
          <w:rFonts w:ascii="Arial" w:hAnsi="Arial" w:cs="Arial"/>
          <w:sz w:val="20"/>
          <w:szCs w:val="20"/>
        </w:rPr>
        <w:tab/>
        <w:t>STEP</w:t>
      </w:r>
      <w:r w:rsidRPr="008852BC">
        <w:rPr>
          <w:rFonts w:ascii="Arial" w:hAnsi="Arial" w:cs="Arial"/>
          <w:color w:val="FF0000"/>
          <w:sz w:val="20"/>
          <w:szCs w:val="20"/>
        </w:rPr>
        <w:t xml:space="preserve"> </w:t>
      </w:r>
      <w:r w:rsidRPr="008852BC">
        <w:rPr>
          <w:rFonts w:ascii="Arial" w:hAnsi="Arial" w:cs="Arial"/>
          <w:color w:val="FF0000"/>
          <w:sz w:val="20"/>
          <w:szCs w:val="20"/>
          <w:highlight w:val="green"/>
        </w:rPr>
        <w:t xml:space="preserve">ONE </w:t>
      </w:r>
      <w:r w:rsidRPr="008852BC">
        <w:rPr>
          <w:rFonts w:ascii="Arial" w:hAnsi="Arial" w:cs="Arial"/>
          <w:dstrike/>
          <w:sz w:val="20"/>
          <w:szCs w:val="20"/>
          <w:highlight w:val="green"/>
        </w:rPr>
        <w:t>TWO</w:t>
      </w:r>
      <w:r w:rsidRPr="008852BC">
        <w:rPr>
          <w:rFonts w:ascii="Arial" w:hAnsi="Arial" w:cs="Arial"/>
          <w:sz w:val="20"/>
          <w:szCs w:val="20"/>
        </w:rPr>
        <w:t xml:space="preserve">: </w:t>
      </w:r>
      <w:r w:rsidRPr="008852BC">
        <w:rPr>
          <w:rFonts w:ascii="Arial" w:hAnsi="Arial" w:cs="Arial"/>
          <w:dstrike/>
          <w:sz w:val="20"/>
          <w:szCs w:val="20"/>
          <w:highlight w:val="green"/>
        </w:rPr>
        <w:t>The</w:t>
      </w:r>
      <w:r w:rsidRPr="008852BC">
        <w:rPr>
          <w:rFonts w:ascii="Arial" w:hAnsi="Arial" w:cs="Arial"/>
          <w:sz w:val="20"/>
          <w:szCs w:val="20"/>
        </w:rPr>
        <w:t xml:space="preserve"> </w:t>
      </w:r>
      <w:r w:rsidRPr="008852BC">
        <w:rPr>
          <w:rFonts w:ascii="Arial" w:hAnsi="Arial" w:cs="Arial"/>
          <w:color w:val="FF0000"/>
          <w:sz w:val="20"/>
          <w:szCs w:val="20"/>
          <w:highlight w:val="green"/>
        </w:rPr>
        <w:t xml:space="preserve">If the matter is not resolved through informal resolution, </w:t>
      </w:r>
      <w:r w:rsidRPr="008852BC">
        <w:rPr>
          <w:rFonts w:ascii="Arial" w:hAnsi="Arial" w:cs="Arial"/>
          <w:dstrike/>
          <w:sz w:val="20"/>
          <w:szCs w:val="20"/>
          <w:highlight w:val="green"/>
        </w:rPr>
        <w:t>grievance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it</w:t>
      </w:r>
      <w:r w:rsidRPr="008852BC">
        <w:rPr>
          <w:rFonts w:ascii="Arial" w:hAnsi="Arial" w:cs="Arial"/>
          <w:color w:val="FF0000"/>
          <w:sz w:val="20"/>
          <w:szCs w:val="20"/>
        </w:rPr>
        <w:t xml:space="preserve"> </w:t>
      </w:r>
      <w:r w:rsidRPr="008852BC">
        <w:rPr>
          <w:rFonts w:ascii="Arial" w:hAnsi="Arial" w:cs="Arial"/>
          <w:sz w:val="20"/>
          <w:szCs w:val="20"/>
        </w:rPr>
        <w:t xml:space="preserve">shall be set forth in writing </w:t>
      </w:r>
      <w:r w:rsidRPr="008852BC">
        <w:rPr>
          <w:rFonts w:ascii="Arial" w:hAnsi="Arial" w:cs="Arial"/>
          <w:color w:val="FF0000"/>
          <w:sz w:val="20"/>
          <w:szCs w:val="20"/>
          <w:highlight w:val="green"/>
        </w:rPr>
        <w:t>as a grievance</w:t>
      </w:r>
      <w:r w:rsidRPr="008852BC">
        <w:rPr>
          <w:rFonts w:ascii="Arial" w:hAnsi="Arial" w:cs="Arial"/>
          <w:sz w:val="20"/>
          <w:szCs w:val="20"/>
        </w:rPr>
        <w:t xml:space="preserve">, be signed by the grievor and a Union representative and given to the Dean of FGS or designate within </w:t>
      </w:r>
      <w:r w:rsidR="00E74EB6" w:rsidRPr="00BD0AB4">
        <w:rPr>
          <w:rFonts w:ascii="Arial" w:hAnsi="Arial" w:cs="Arial"/>
          <w:dstrike/>
          <w:sz w:val="20"/>
          <w:szCs w:val="20"/>
          <w:highlight w:val="green"/>
          <w:lang w:val="en-CA"/>
        </w:rPr>
        <w:t>fourteen</w:t>
      </w:r>
      <w:r w:rsidR="00E74EB6" w:rsidRPr="00BD0AB4">
        <w:rPr>
          <w:rFonts w:ascii="Arial" w:hAnsi="Arial" w:cs="Arial"/>
          <w:dstrike/>
          <w:spacing w:val="-19"/>
          <w:sz w:val="20"/>
          <w:szCs w:val="20"/>
          <w:highlight w:val="green"/>
          <w:lang w:val="en-CA"/>
        </w:rPr>
        <w:t xml:space="preserve"> </w:t>
      </w:r>
      <w:r w:rsidR="00E74EB6" w:rsidRPr="00BD0AB4">
        <w:rPr>
          <w:rFonts w:ascii="Arial" w:hAnsi="Arial" w:cs="Arial"/>
          <w:color w:val="FF0000"/>
          <w:sz w:val="20"/>
          <w:szCs w:val="20"/>
          <w:highlight w:val="green"/>
        </w:rPr>
        <w:t xml:space="preserve">the twenty-eight </w:t>
      </w:r>
      <w:r w:rsidR="00E74EB6" w:rsidRPr="004D6E49">
        <w:rPr>
          <w:rFonts w:ascii="Arial" w:hAnsi="Arial" w:cs="Arial"/>
          <w:sz w:val="20"/>
          <w:szCs w:val="20"/>
          <w:highlight w:val="green"/>
          <w:lang w:val="en-CA"/>
        </w:rPr>
        <w:t>calendar day</w:t>
      </w:r>
      <w:r w:rsidR="00E74EB6" w:rsidRPr="004D6E49">
        <w:rPr>
          <w:rFonts w:ascii="Arial" w:hAnsi="Arial" w:cs="Arial"/>
          <w:sz w:val="20"/>
          <w:szCs w:val="20"/>
          <w:highlight w:val="green"/>
        </w:rPr>
        <w:t xml:space="preserve"> </w:t>
      </w:r>
      <w:commentRangeStart w:id="28"/>
      <w:r w:rsidR="00E74EB6" w:rsidRPr="00EA3ECB">
        <w:rPr>
          <w:rFonts w:ascii="Arial" w:hAnsi="Arial" w:cs="Arial"/>
          <w:color w:val="FF0000"/>
          <w:sz w:val="20"/>
          <w:szCs w:val="20"/>
          <w:highlight w:val="cyan"/>
        </w:rPr>
        <w:t>p</w:t>
      </w:r>
      <w:commentRangeEnd w:id="28"/>
      <w:r w:rsidR="00CD6985">
        <w:rPr>
          <w:rStyle w:val="CommentReference"/>
          <w:rFonts w:asciiTheme="minorHAnsi" w:eastAsiaTheme="minorHAnsi" w:hAnsiTheme="minorHAnsi" w:cstheme="minorBidi"/>
        </w:rPr>
        <w:commentReference w:id="28"/>
      </w:r>
      <w:r w:rsidR="00E74EB6" w:rsidRPr="00EA3ECB">
        <w:rPr>
          <w:rFonts w:ascii="Arial" w:hAnsi="Arial" w:cs="Arial"/>
          <w:color w:val="FF0000"/>
          <w:sz w:val="20"/>
          <w:szCs w:val="20"/>
          <w:highlight w:val="cyan"/>
        </w:rPr>
        <w:t>eriod stated at Article 6.01 (ii) and (iii)</w:t>
      </w:r>
      <w:r w:rsidRPr="00EA3ECB">
        <w:rPr>
          <w:rFonts w:ascii="Arial" w:hAnsi="Arial" w:cs="Arial"/>
          <w:sz w:val="20"/>
          <w:szCs w:val="20"/>
          <w:highlight w:val="cyan"/>
        </w:rPr>
        <w:t>.</w:t>
      </w:r>
      <w:r w:rsidRPr="008852BC">
        <w:rPr>
          <w:rFonts w:ascii="Arial" w:hAnsi="Arial" w:cs="Arial"/>
          <w:sz w:val="20"/>
          <w:szCs w:val="20"/>
        </w:rPr>
        <w:t xml:space="preserve">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w:t>
      </w:r>
      <w:r w:rsidRPr="008852BC">
        <w:rPr>
          <w:rFonts w:ascii="Arial" w:hAnsi="Arial" w:cs="Arial"/>
          <w:spacing w:val="-12"/>
          <w:sz w:val="20"/>
          <w:szCs w:val="20"/>
        </w:rPr>
        <w:t xml:space="preserve"> </w:t>
      </w:r>
      <w:r w:rsidRPr="008852BC">
        <w:rPr>
          <w:rFonts w:ascii="Arial" w:hAnsi="Arial" w:cs="Arial"/>
          <w:sz w:val="20"/>
          <w:szCs w:val="20"/>
        </w:rPr>
        <w:t>meeting.</w:t>
      </w:r>
    </w:p>
    <w:p w14:paraId="1753966D" w14:textId="77777777" w:rsidR="00727571" w:rsidRPr="008852BC" w:rsidRDefault="00727571" w:rsidP="00727571">
      <w:pPr>
        <w:pStyle w:val="BodyText"/>
        <w:spacing w:before="6"/>
        <w:ind w:left="567" w:hanging="567"/>
        <w:rPr>
          <w:rFonts w:ascii="Arial" w:hAnsi="Arial" w:cs="Arial"/>
          <w:sz w:val="20"/>
          <w:szCs w:val="20"/>
        </w:rPr>
      </w:pPr>
    </w:p>
    <w:p w14:paraId="7CBE9812" w14:textId="77777777" w:rsidR="00727571" w:rsidRPr="008852BC" w:rsidRDefault="00727571" w:rsidP="00113527">
      <w:pPr>
        <w:pStyle w:val="ListParagraph"/>
        <w:numPr>
          <w:ilvl w:val="1"/>
          <w:numId w:val="31"/>
        </w:numPr>
        <w:ind w:left="851" w:right="119" w:hanging="851"/>
        <w:jc w:val="both"/>
        <w:rPr>
          <w:rFonts w:ascii="Arial" w:hAnsi="Arial" w:cs="Arial"/>
          <w:sz w:val="20"/>
          <w:szCs w:val="20"/>
        </w:rPr>
      </w:pPr>
      <w:r w:rsidRPr="008852BC">
        <w:rPr>
          <w:rFonts w:ascii="Arial" w:hAnsi="Arial" w:cs="Arial"/>
          <w:sz w:val="20"/>
          <w:szCs w:val="20"/>
        </w:rPr>
        <w:t xml:space="preserve">STEP </w:t>
      </w:r>
      <w:r w:rsidRPr="008852BC">
        <w:rPr>
          <w:rFonts w:ascii="Arial" w:hAnsi="Arial" w:cs="Arial"/>
          <w:color w:val="FF0000"/>
          <w:sz w:val="20"/>
          <w:szCs w:val="20"/>
          <w:highlight w:val="green"/>
        </w:rPr>
        <w:t>TWO</w:t>
      </w:r>
      <w:r w:rsidRPr="008852BC">
        <w:rPr>
          <w:rFonts w:ascii="Arial" w:hAnsi="Arial" w:cs="Arial"/>
          <w:sz w:val="20"/>
          <w:szCs w:val="20"/>
          <w:highlight w:val="green"/>
        </w:rPr>
        <w:t xml:space="preserve"> </w:t>
      </w:r>
      <w:r w:rsidRPr="008852BC">
        <w:rPr>
          <w:rFonts w:ascii="Arial" w:hAnsi="Arial" w:cs="Arial"/>
          <w:dstrike/>
          <w:sz w:val="20"/>
          <w:szCs w:val="20"/>
          <w:highlight w:val="green"/>
        </w:rPr>
        <w:t>THREE</w:t>
      </w:r>
      <w:r w:rsidRPr="008852BC">
        <w:rPr>
          <w:rFonts w:ascii="Arial" w:hAnsi="Arial" w:cs="Arial"/>
          <w:sz w:val="20"/>
          <w:szCs w:val="20"/>
        </w:rPr>
        <w:t xml:space="preserve">: If the grievance is not resolved at Step </w:t>
      </w:r>
      <w:r w:rsidRPr="008852BC">
        <w:rPr>
          <w:rFonts w:ascii="Arial" w:hAnsi="Arial" w:cs="Arial"/>
          <w:color w:val="FF0000"/>
          <w:sz w:val="20"/>
          <w:szCs w:val="20"/>
          <w:highlight w:val="green"/>
        </w:rPr>
        <w:t>One</w:t>
      </w:r>
      <w:r w:rsidRPr="008852BC">
        <w:rPr>
          <w:rFonts w:ascii="Arial" w:hAnsi="Arial" w:cs="Arial"/>
          <w:sz w:val="20"/>
          <w:szCs w:val="20"/>
          <w:highlight w:val="green"/>
        </w:rPr>
        <w:t xml:space="preserve"> </w:t>
      </w:r>
      <w:r w:rsidRPr="008852BC">
        <w:rPr>
          <w:rFonts w:ascii="Arial" w:hAnsi="Arial" w:cs="Arial"/>
          <w:dstrike/>
          <w:sz w:val="20"/>
          <w:szCs w:val="20"/>
          <w:highlight w:val="green"/>
        </w:rPr>
        <w:t>Two</w:t>
      </w:r>
      <w:r w:rsidRPr="008852BC">
        <w:rPr>
          <w:rFonts w:ascii="Arial" w:hAnsi="Arial" w:cs="Arial"/>
          <w:sz w:val="20"/>
          <w:szCs w:val="20"/>
          <w:highlight w:val="green"/>
        </w:rPr>
        <w:t xml:space="preserve">, </w:t>
      </w:r>
      <w:r w:rsidRPr="008852BC">
        <w:rPr>
          <w:rFonts w:ascii="Arial" w:hAnsi="Arial" w:cs="Arial"/>
          <w:dstrike/>
          <w:color w:val="FF0000"/>
          <w:sz w:val="20"/>
          <w:szCs w:val="20"/>
          <w:highlight w:val="green"/>
        </w:rPr>
        <w:t xml:space="preserve">the Grievance Committee shall submit the grievance to the Dean of the faculty in question within seventeen calendar days </w:t>
      </w:r>
      <w:r w:rsidRPr="008852BC">
        <w:rPr>
          <w:rFonts w:ascii="Arial" w:hAnsi="Arial" w:cs="Arial"/>
          <w:dstrike/>
          <w:color w:val="FF0000"/>
          <w:sz w:val="20"/>
          <w:szCs w:val="20"/>
          <w:highlight w:val="green"/>
        </w:rPr>
        <w:lastRenderedPageBreak/>
        <w:t>of the date of the Step Two reply.</w:t>
      </w:r>
      <w:r w:rsidRPr="008852BC">
        <w:rPr>
          <w:rFonts w:ascii="Arial" w:hAnsi="Arial" w:cs="Arial"/>
          <w:color w:val="FF0000"/>
          <w:sz w:val="20"/>
          <w:szCs w:val="20"/>
          <w:highlight w:val="green"/>
        </w:rPr>
        <w:t xml:space="preserve"> </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the grievance shall be submitted to the Dean or designate and the Director, Faculty Relations or designate within seventeen calendar days of the date of the Step One reply. </w:t>
      </w:r>
      <w:r w:rsidRPr="008852BC">
        <w:rPr>
          <w:rFonts w:ascii="Arial" w:hAnsi="Arial" w:cs="Arial"/>
          <w:sz w:val="20"/>
          <w:szCs w:val="20"/>
          <w:highlight w:val="green"/>
        </w:rPr>
        <w:t xml:space="preserve"> </w:t>
      </w:r>
      <w:r w:rsidRPr="008852BC">
        <w:rPr>
          <w:rFonts w:ascii="Arial" w:hAnsi="Arial" w:cs="Arial"/>
          <w:dstrike/>
          <w:sz w:val="20"/>
          <w:szCs w:val="20"/>
          <w:highlight w:val="green"/>
        </w:rPr>
        <w:t>The Department of Faculty Relations or its designated representative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The Dean or their designated representative</w:t>
      </w:r>
      <w:r w:rsidRPr="008852BC">
        <w:rPr>
          <w:rFonts w:ascii="Arial" w:hAnsi="Arial" w:cs="Arial"/>
          <w:color w:val="FF0000"/>
          <w:sz w:val="20"/>
          <w:szCs w:val="20"/>
        </w:rPr>
        <w:t xml:space="preserve"> </w:t>
      </w:r>
      <w:r w:rsidRPr="008852BC">
        <w:rPr>
          <w:rFonts w:ascii="Arial" w:hAnsi="Arial" w:cs="Arial"/>
          <w:sz w:val="20"/>
          <w:szCs w:val="20"/>
        </w:rPr>
        <w:t>shall convene a meeting to discuss the grievance within fourteen calendar days of receipt of the grievance and shall give their reply, in writing, within twenty-one calendar days of that</w:t>
      </w:r>
      <w:r w:rsidRPr="008852BC">
        <w:rPr>
          <w:rFonts w:ascii="Arial" w:hAnsi="Arial" w:cs="Arial"/>
          <w:spacing w:val="-10"/>
          <w:sz w:val="20"/>
          <w:szCs w:val="20"/>
        </w:rPr>
        <w:t xml:space="preserve"> </w:t>
      </w:r>
      <w:r w:rsidRPr="008852BC">
        <w:rPr>
          <w:rFonts w:ascii="Arial" w:hAnsi="Arial" w:cs="Arial"/>
          <w:sz w:val="20"/>
          <w:szCs w:val="20"/>
        </w:rPr>
        <w:t>meeting.</w:t>
      </w:r>
    </w:p>
    <w:p w14:paraId="02218826" w14:textId="77777777" w:rsidR="00727571" w:rsidRPr="008852BC" w:rsidRDefault="00727571" w:rsidP="00727571">
      <w:pPr>
        <w:pStyle w:val="BodyText"/>
        <w:spacing w:before="3"/>
        <w:ind w:left="567" w:hanging="567"/>
        <w:rPr>
          <w:rFonts w:ascii="Arial" w:hAnsi="Arial" w:cs="Arial"/>
          <w:sz w:val="20"/>
          <w:szCs w:val="20"/>
        </w:rPr>
      </w:pPr>
    </w:p>
    <w:p w14:paraId="5B70D705" w14:textId="77777777" w:rsidR="00727571" w:rsidRPr="008852BC" w:rsidRDefault="00727571" w:rsidP="00113527">
      <w:pPr>
        <w:pStyle w:val="ListParagraph"/>
        <w:numPr>
          <w:ilvl w:val="1"/>
          <w:numId w:val="31"/>
        </w:numPr>
        <w:spacing w:before="1"/>
        <w:ind w:left="851" w:right="122" w:hanging="851"/>
        <w:jc w:val="both"/>
        <w:rPr>
          <w:rFonts w:ascii="Arial" w:hAnsi="Arial" w:cs="Arial"/>
          <w:sz w:val="20"/>
          <w:szCs w:val="20"/>
          <w:highlight w:val="green"/>
        </w:rPr>
      </w:pPr>
      <w:r w:rsidRPr="008852BC">
        <w:rPr>
          <w:rFonts w:ascii="Arial" w:hAnsi="Arial" w:cs="Arial"/>
          <w:sz w:val="20"/>
          <w:szCs w:val="20"/>
        </w:rPr>
        <w:t xml:space="preserve">If the grievance is not settled at Step </w:t>
      </w:r>
      <w:r w:rsidRPr="008852BC">
        <w:rPr>
          <w:rFonts w:ascii="Arial" w:hAnsi="Arial" w:cs="Arial"/>
          <w:dstrike/>
          <w:sz w:val="20"/>
          <w:szCs w:val="20"/>
          <w:highlight w:val="green"/>
        </w:rPr>
        <w:t xml:space="preserve">Three </w:t>
      </w:r>
      <w:r w:rsidRPr="008852BC">
        <w:rPr>
          <w:rFonts w:ascii="Arial" w:hAnsi="Arial" w:cs="Arial"/>
          <w:color w:val="FF0000"/>
          <w:sz w:val="20"/>
          <w:szCs w:val="20"/>
          <w:highlight w:val="green"/>
        </w:rPr>
        <w:t>Two</w:t>
      </w:r>
      <w:r w:rsidRPr="008852BC">
        <w:rPr>
          <w:rFonts w:ascii="Arial" w:hAnsi="Arial" w:cs="Arial"/>
          <w:color w:val="FF0000"/>
          <w:sz w:val="20"/>
          <w:szCs w:val="20"/>
        </w:rPr>
        <w:t xml:space="preserve"> </w:t>
      </w:r>
      <w:r w:rsidRPr="008852BC">
        <w:rPr>
          <w:rFonts w:ascii="Arial" w:hAnsi="Arial" w:cs="Arial"/>
          <w:sz w:val="20"/>
          <w:szCs w:val="20"/>
        </w:rPr>
        <w:t xml:space="preserve">it may be taken to Arbitration by a written notice signed by a chief steward and submitted to the </w:t>
      </w:r>
      <w:r w:rsidRPr="008852BC">
        <w:rPr>
          <w:rFonts w:ascii="Arial" w:hAnsi="Arial" w:cs="Arial"/>
          <w:dstrike/>
          <w:sz w:val="20"/>
          <w:szCs w:val="20"/>
          <w:highlight w:val="green"/>
        </w:rPr>
        <w:t>Executive</w:t>
      </w:r>
      <w:r w:rsidRPr="008852BC">
        <w:rPr>
          <w:rFonts w:ascii="Arial" w:hAnsi="Arial" w:cs="Arial"/>
          <w:sz w:val="20"/>
          <w:szCs w:val="20"/>
        </w:rPr>
        <w:t xml:space="preserve"> Director, </w:t>
      </w:r>
      <w:r w:rsidRPr="008852BC">
        <w:rPr>
          <w:rFonts w:ascii="Arial" w:hAnsi="Arial" w:cs="Arial"/>
          <w:dstrike/>
          <w:sz w:val="20"/>
          <w:szCs w:val="20"/>
          <w:highlight w:val="green"/>
        </w:rPr>
        <w:t>Department of</w:t>
      </w:r>
      <w:r w:rsidRPr="008852BC">
        <w:rPr>
          <w:rFonts w:ascii="Arial" w:hAnsi="Arial" w:cs="Arial"/>
          <w:sz w:val="20"/>
          <w:szCs w:val="20"/>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RPr="008852BC">
        <w:rPr>
          <w:rFonts w:ascii="Arial" w:hAnsi="Arial" w:cs="Arial"/>
          <w:dstrike/>
          <w:sz w:val="20"/>
          <w:szCs w:val="20"/>
          <w:highlight w:val="green"/>
        </w:rPr>
        <w:t>or Arbitration</w:t>
      </w:r>
      <w:r w:rsidRPr="008852BC">
        <w:rPr>
          <w:rFonts w:ascii="Arial" w:hAnsi="Arial" w:cs="Arial"/>
          <w:dstrike/>
          <w:spacing w:val="-29"/>
          <w:sz w:val="20"/>
          <w:szCs w:val="20"/>
          <w:highlight w:val="green"/>
        </w:rPr>
        <w:t xml:space="preserve"> </w:t>
      </w:r>
      <w:r w:rsidRPr="008852BC">
        <w:rPr>
          <w:rFonts w:ascii="Arial" w:hAnsi="Arial" w:cs="Arial"/>
          <w:dstrike/>
          <w:sz w:val="20"/>
          <w:szCs w:val="20"/>
          <w:highlight w:val="green"/>
        </w:rPr>
        <w:t>Board</w:t>
      </w:r>
      <w:r w:rsidRPr="008852BC">
        <w:rPr>
          <w:rFonts w:ascii="Arial" w:hAnsi="Arial" w:cs="Arial"/>
          <w:sz w:val="20"/>
          <w:szCs w:val="20"/>
          <w:highlight w:val="green"/>
        </w:rPr>
        <w:t>.</w:t>
      </w:r>
    </w:p>
    <w:p w14:paraId="12F5C405" w14:textId="77777777" w:rsidR="00727571" w:rsidRPr="008852BC" w:rsidRDefault="00727571" w:rsidP="00727571">
      <w:pPr>
        <w:pStyle w:val="BodyText"/>
        <w:spacing w:before="6"/>
        <w:ind w:left="851" w:hanging="851"/>
        <w:rPr>
          <w:rFonts w:ascii="Arial" w:hAnsi="Arial" w:cs="Arial"/>
          <w:sz w:val="20"/>
          <w:szCs w:val="20"/>
        </w:rPr>
      </w:pPr>
    </w:p>
    <w:p w14:paraId="796DBF31" w14:textId="77777777" w:rsidR="00727571" w:rsidRPr="008852BC" w:rsidRDefault="00727571" w:rsidP="00113527">
      <w:pPr>
        <w:pStyle w:val="ListParagraph"/>
        <w:numPr>
          <w:ilvl w:val="1"/>
          <w:numId w:val="31"/>
        </w:numPr>
        <w:ind w:left="851" w:right="121" w:hanging="851"/>
        <w:jc w:val="both"/>
        <w:rPr>
          <w:rFonts w:ascii="Arial" w:hAnsi="Arial" w:cs="Arial"/>
          <w:sz w:val="20"/>
          <w:szCs w:val="20"/>
        </w:rPr>
      </w:pPr>
      <w:r w:rsidRPr="008852BC">
        <w:rPr>
          <w:rFonts w:ascii="Arial" w:hAnsi="Arial" w:cs="Arial"/>
          <w:sz w:val="20"/>
          <w:szCs w:val="20"/>
        </w:rPr>
        <w:t xml:space="preserve">Subject to Article </w:t>
      </w:r>
      <w:r w:rsidRPr="000252E6">
        <w:rPr>
          <w:rFonts w:ascii="Arial" w:hAnsi="Arial" w:cs="Arial"/>
          <w:sz w:val="20"/>
          <w:szCs w:val="20"/>
          <w:highlight w:val="green"/>
        </w:rPr>
        <w:t>6.13</w:t>
      </w:r>
      <w:r w:rsidRPr="008852BC">
        <w:rPr>
          <w:rFonts w:ascii="Arial" w:hAnsi="Arial" w:cs="Arial"/>
          <w:sz w:val="20"/>
          <w:szCs w:val="20"/>
        </w:rPr>
        <w:t>,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024CB0AB" w14:textId="77777777" w:rsidR="00727571" w:rsidRPr="008852BC" w:rsidRDefault="00727571" w:rsidP="00727571">
      <w:pPr>
        <w:pStyle w:val="BodyText"/>
        <w:spacing w:before="3"/>
        <w:ind w:left="851" w:hanging="851"/>
        <w:rPr>
          <w:rFonts w:ascii="Arial" w:hAnsi="Arial" w:cs="Arial"/>
          <w:sz w:val="20"/>
          <w:szCs w:val="20"/>
        </w:rPr>
      </w:pPr>
    </w:p>
    <w:p w14:paraId="532238F5" w14:textId="77777777" w:rsidR="00727571" w:rsidRPr="008852BC" w:rsidRDefault="00727571" w:rsidP="00113527">
      <w:pPr>
        <w:pStyle w:val="ListParagraph"/>
        <w:numPr>
          <w:ilvl w:val="1"/>
          <w:numId w:val="31"/>
        </w:numPr>
        <w:ind w:left="851" w:right="124" w:hanging="851"/>
        <w:jc w:val="both"/>
        <w:rPr>
          <w:rFonts w:ascii="Arial" w:hAnsi="Arial" w:cs="Arial"/>
          <w:sz w:val="20"/>
          <w:szCs w:val="20"/>
        </w:rPr>
      </w:pPr>
      <w:r w:rsidRPr="008852BC">
        <w:rPr>
          <w:rFonts w:ascii="Arial" w:hAnsi="Arial" w:cs="Arial"/>
          <w:sz w:val="20"/>
          <w:szCs w:val="20"/>
        </w:rPr>
        <w:t>GROUP GRIEVANCE: A group grievance, resulting from a consolidation of similar individual grievances seeking a common redress, may be initiated at Step One.</w:t>
      </w:r>
    </w:p>
    <w:p w14:paraId="62EFE89E" w14:textId="77777777" w:rsidR="00727571" w:rsidRPr="008852BC" w:rsidRDefault="00727571" w:rsidP="00727571">
      <w:pPr>
        <w:pStyle w:val="BodyText"/>
        <w:spacing w:before="5"/>
        <w:ind w:left="851" w:hanging="851"/>
        <w:rPr>
          <w:rFonts w:ascii="Arial" w:hAnsi="Arial" w:cs="Arial"/>
          <w:sz w:val="20"/>
          <w:szCs w:val="20"/>
        </w:rPr>
      </w:pPr>
    </w:p>
    <w:p w14:paraId="28BBEF89" w14:textId="023EE50A" w:rsidR="00727571" w:rsidRPr="008852BC" w:rsidRDefault="00727571" w:rsidP="00113527">
      <w:pPr>
        <w:pStyle w:val="ListParagraph"/>
        <w:numPr>
          <w:ilvl w:val="1"/>
          <w:numId w:val="31"/>
        </w:numPr>
        <w:ind w:left="851" w:right="123" w:hanging="851"/>
        <w:jc w:val="both"/>
        <w:rPr>
          <w:rFonts w:ascii="Arial" w:hAnsi="Arial" w:cs="Arial"/>
          <w:sz w:val="20"/>
          <w:szCs w:val="20"/>
        </w:rPr>
      </w:pPr>
      <w:r w:rsidRPr="008852BC">
        <w:rPr>
          <w:rFonts w:ascii="Arial" w:hAnsi="Arial" w:cs="Arial"/>
          <w:sz w:val="20"/>
          <w:szCs w:val="20"/>
        </w:rPr>
        <w:t xml:space="preserve">POLICY GRIEVANCE: A policy grievance, defined as involving a question of general application or interpretation of this agreement, </w:t>
      </w:r>
      <w:r w:rsidR="00183E2A" w:rsidRPr="000252E6">
        <w:rPr>
          <w:rFonts w:ascii="Arial" w:hAnsi="Arial" w:cs="Arial"/>
          <w:dstrike/>
          <w:sz w:val="20"/>
          <w:szCs w:val="20"/>
          <w:highlight w:val="green"/>
        </w:rPr>
        <w:t>may</w:t>
      </w:r>
      <w:r w:rsidR="00183E2A" w:rsidRPr="000252E6">
        <w:rPr>
          <w:rFonts w:ascii="Arial" w:hAnsi="Arial" w:cs="Arial"/>
          <w:color w:val="FF0000"/>
          <w:sz w:val="20"/>
          <w:szCs w:val="20"/>
          <w:highlight w:val="green"/>
        </w:rPr>
        <w:t xml:space="preserve"> will</w:t>
      </w:r>
      <w:r w:rsidRPr="008852BC">
        <w:rPr>
          <w:rFonts w:ascii="Arial" w:hAnsi="Arial" w:cs="Arial"/>
          <w:sz w:val="20"/>
          <w:szCs w:val="20"/>
        </w:rPr>
        <w:t xml:space="preserve"> be initiated by the union at Step </w:t>
      </w:r>
      <w:r w:rsidRPr="008852BC">
        <w:rPr>
          <w:rFonts w:ascii="Arial" w:hAnsi="Arial" w:cs="Arial"/>
          <w:dstrike/>
          <w:sz w:val="20"/>
          <w:szCs w:val="20"/>
          <w:highlight w:val="green"/>
        </w:rPr>
        <w:t>One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Two</w:t>
      </w:r>
      <w:r w:rsidRPr="008852BC">
        <w:rPr>
          <w:rFonts w:ascii="Arial" w:hAnsi="Arial" w:cs="Arial"/>
          <w:color w:val="FF0000"/>
          <w:sz w:val="20"/>
          <w:szCs w:val="20"/>
        </w:rPr>
        <w:t>,</w:t>
      </w:r>
      <w:r w:rsidRPr="008852BC">
        <w:rPr>
          <w:rFonts w:ascii="Arial" w:hAnsi="Arial" w:cs="Arial"/>
          <w:sz w:val="20"/>
          <w:szCs w:val="20"/>
        </w:rPr>
        <w:t xml:space="preserve"> subject to the time limits set out in 6.01</w:t>
      </w:r>
      <w:r w:rsidRPr="008852BC">
        <w:rPr>
          <w:rFonts w:ascii="Arial" w:hAnsi="Arial" w:cs="Arial"/>
          <w:spacing w:val="-17"/>
          <w:sz w:val="20"/>
          <w:szCs w:val="20"/>
        </w:rPr>
        <w:t xml:space="preserve"> </w:t>
      </w:r>
      <w:r w:rsidRPr="008852BC">
        <w:rPr>
          <w:rFonts w:ascii="Arial" w:hAnsi="Arial" w:cs="Arial"/>
          <w:sz w:val="20"/>
          <w:szCs w:val="20"/>
        </w:rPr>
        <w:t>above.</w:t>
      </w:r>
    </w:p>
    <w:p w14:paraId="4CE11118" w14:textId="77777777" w:rsidR="00727571" w:rsidRPr="008852BC" w:rsidRDefault="00727571" w:rsidP="00727571">
      <w:pPr>
        <w:pStyle w:val="BodyText"/>
        <w:spacing w:before="5"/>
        <w:ind w:left="851" w:hanging="851"/>
        <w:rPr>
          <w:rFonts w:ascii="Arial" w:hAnsi="Arial" w:cs="Arial"/>
          <w:sz w:val="20"/>
          <w:szCs w:val="20"/>
        </w:rPr>
      </w:pPr>
    </w:p>
    <w:p w14:paraId="715993A4" w14:textId="77777777" w:rsidR="00727571" w:rsidRPr="008852BC" w:rsidRDefault="00727571" w:rsidP="00113527">
      <w:pPr>
        <w:pStyle w:val="ListParagraph"/>
        <w:numPr>
          <w:ilvl w:val="1"/>
          <w:numId w:val="31"/>
        </w:numPr>
        <w:ind w:left="851" w:right="119" w:hanging="851"/>
        <w:jc w:val="both"/>
        <w:rPr>
          <w:rFonts w:ascii="Arial" w:hAnsi="Arial" w:cs="Arial"/>
          <w:sz w:val="20"/>
          <w:szCs w:val="20"/>
        </w:rPr>
      </w:pPr>
      <w:r w:rsidRPr="008852BC">
        <w:rPr>
          <w:rFonts w:ascii="Arial" w:hAnsi="Arial" w:cs="Arial"/>
          <w:sz w:val="20"/>
          <w:szCs w:val="20"/>
        </w:rPr>
        <w:t>UNION</w:t>
      </w:r>
      <w:r w:rsidRPr="008852BC">
        <w:rPr>
          <w:rFonts w:ascii="Arial" w:hAnsi="Arial" w:cs="Arial"/>
          <w:dstrike/>
          <w:color w:val="FF0000"/>
          <w:sz w:val="20"/>
          <w:szCs w:val="20"/>
          <w:highlight w:val="green"/>
        </w:rPr>
        <w:t>-INITIATED</w:t>
      </w:r>
      <w:r w:rsidRPr="008852BC">
        <w:rPr>
          <w:rFonts w:ascii="Arial" w:hAnsi="Arial" w:cs="Arial"/>
          <w:dstrike/>
          <w:color w:val="FF0000"/>
          <w:sz w:val="20"/>
          <w:szCs w:val="20"/>
        </w:rPr>
        <w:t xml:space="preserve"> </w:t>
      </w:r>
      <w:r w:rsidRPr="008852BC">
        <w:rPr>
          <w:rFonts w:ascii="Arial" w:hAnsi="Arial" w:cs="Arial"/>
          <w:sz w:val="20"/>
          <w:szCs w:val="20"/>
        </w:rPr>
        <w:t>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8852BC">
        <w:rPr>
          <w:rFonts w:ascii="Arial" w:hAnsi="Arial" w:cs="Arial"/>
          <w:spacing w:val="-7"/>
          <w:sz w:val="20"/>
          <w:szCs w:val="20"/>
        </w:rPr>
        <w:t xml:space="preserve"> </w:t>
      </w:r>
      <w:r w:rsidRPr="008852BC">
        <w:rPr>
          <w:rFonts w:ascii="Arial" w:hAnsi="Arial" w:cs="Arial"/>
          <w:dstrike/>
          <w:sz w:val="20"/>
          <w:szCs w:val="20"/>
          <w:highlight w:val="green"/>
        </w:rPr>
        <w:t xml:space="preserve">One </w:t>
      </w:r>
      <w:r w:rsidRPr="008852BC">
        <w:rPr>
          <w:rFonts w:ascii="Arial" w:hAnsi="Arial" w:cs="Arial"/>
          <w:color w:val="FF0000"/>
          <w:sz w:val="20"/>
          <w:szCs w:val="20"/>
          <w:highlight w:val="green"/>
        </w:rPr>
        <w:t>Two</w:t>
      </w:r>
      <w:r w:rsidRPr="008852BC">
        <w:rPr>
          <w:rFonts w:ascii="Arial" w:hAnsi="Arial" w:cs="Arial"/>
          <w:color w:val="FF0000"/>
          <w:sz w:val="20"/>
          <w:szCs w:val="20"/>
        </w:rPr>
        <w:t xml:space="preserve">, </w:t>
      </w:r>
      <w:r w:rsidRPr="00BD0AB4">
        <w:rPr>
          <w:rFonts w:ascii="Arial" w:hAnsi="Arial" w:cs="Arial"/>
          <w:color w:val="FF0000"/>
          <w:sz w:val="20"/>
          <w:szCs w:val="20"/>
          <w:highlight w:val="green"/>
        </w:rPr>
        <w:t>subject to the time limits set out in 6.01 above</w:t>
      </w:r>
      <w:r w:rsidRPr="00BD0AB4">
        <w:rPr>
          <w:rFonts w:ascii="Arial" w:hAnsi="Arial" w:cs="Arial"/>
          <w:sz w:val="20"/>
          <w:szCs w:val="20"/>
          <w:highlight w:val="green"/>
        </w:rPr>
        <w:t>.</w:t>
      </w:r>
    </w:p>
    <w:p w14:paraId="1481F730" w14:textId="77777777" w:rsidR="00727571" w:rsidRPr="008852BC" w:rsidRDefault="00727571" w:rsidP="00727571">
      <w:pPr>
        <w:pStyle w:val="ListParagraph"/>
        <w:ind w:left="851" w:hanging="851"/>
        <w:rPr>
          <w:rFonts w:ascii="Arial" w:hAnsi="Arial" w:cs="Arial"/>
          <w:sz w:val="20"/>
          <w:szCs w:val="20"/>
        </w:rPr>
      </w:pPr>
    </w:p>
    <w:p w14:paraId="6C7C7278" w14:textId="77777777" w:rsidR="00727571" w:rsidRPr="008852BC" w:rsidRDefault="00727571" w:rsidP="00727571">
      <w:pPr>
        <w:pStyle w:val="BodyText"/>
        <w:spacing w:before="4"/>
        <w:ind w:left="851" w:hanging="851"/>
        <w:rPr>
          <w:rFonts w:ascii="Arial" w:hAnsi="Arial" w:cs="Arial"/>
          <w:sz w:val="20"/>
          <w:szCs w:val="20"/>
        </w:rPr>
      </w:pPr>
    </w:p>
    <w:p w14:paraId="7D404C04" w14:textId="77777777" w:rsidR="00727571" w:rsidRPr="008852BC" w:rsidRDefault="00727571" w:rsidP="00113527">
      <w:pPr>
        <w:pStyle w:val="ListParagraph"/>
        <w:numPr>
          <w:ilvl w:val="1"/>
          <w:numId w:val="18"/>
        </w:numPr>
        <w:ind w:left="851" w:right="122" w:hanging="851"/>
        <w:jc w:val="both"/>
        <w:rPr>
          <w:rFonts w:ascii="Arial" w:hAnsi="Arial" w:cs="Arial"/>
          <w:sz w:val="20"/>
          <w:szCs w:val="20"/>
        </w:rPr>
      </w:pPr>
      <w:r w:rsidRPr="008852BC">
        <w:rPr>
          <w:rFonts w:ascii="Arial" w:hAnsi="Arial" w:cs="Arial"/>
          <w:sz w:val="20"/>
          <w:szCs w:val="20"/>
        </w:rPr>
        <w:t xml:space="preserve">If </w:t>
      </w:r>
      <w:r w:rsidRPr="008852BC">
        <w:rPr>
          <w:rFonts w:ascii="Arial" w:hAnsi="Arial" w:cs="Arial"/>
          <w:sz w:val="20"/>
          <w:szCs w:val="20"/>
          <w:highlight w:val="green"/>
        </w:rPr>
        <w:t xml:space="preserve">the Union </w:t>
      </w:r>
      <w:r w:rsidRPr="008852BC">
        <w:rPr>
          <w:rFonts w:ascii="Arial" w:hAnsi="Arial" w:cs="Arial"/>
          <w:dstrike/>
          <w:color w:val="FF0000"/>
          <w:sz w:val="20"/>
          <w:szCs w:val="20"/>
          <w:highlight w:val="green"/>
        </w:rPr>
        <w:t>one party</w:t>
      </w:r>
      <w:r w:rsidRPr="008852BC">
        <w:rPr>
          <w:rFonts w:ascii="Arial" w:hAnsi="Arial" w:cs="Arial"/>
          <w:color w:val="FF0000"/>
          <w:sz w:val="20"/>
          <w:szCs w:val="20"/>
        </w:rPr>
        <w:t xml:space="preserve"> </w:t>
      </w:r>
      <w:r w:rsidRPr="008852BC">
        <w:rPr>
          <w:rFonts w:ascii="Arial" w:hAnsi="Arial" w:cs="Arial"/>
          <w:sz w:val="20"/>
          <w:szCs w:val="20"/>
        </w:rPr>
        <w:t xml:space="preserve">notifies the </w:t>
      </w:r>
      <w:r w:rsidRPr="008852BC">
        <w:rPr>
          <w:rFonts w:ascii="Arial" w:hAnsi="Arial" w:cs="Arial"/>
          <w:dstrike/>
          <w:color w:val="FF0000"/>
          <w:sz w:val="20"/>
          <w:szCs w:val="20"/>
          <w:highlight w:val="green"/>
        </w:rPr>
        <w:t>other</w:t>
      </w:r>
      <w:r w:rsidRPr="008852BC">
        <w:rPr>
          <w:rFonts w:ascii="Arial" w:hAnsi="Arial" w:cs="Arial"/>
          <w:sz w:val="20"/>
          <w:szCs w:val="20"/>
          <w:highlight w:val="green"/>
        </w:rPr>
        <w:t xml:space="preserve"> Employer in writing</w:t>
      </w:r>
      <w:r w:rsidRPr="008852BC">
        <w:rPr>
          <w:rFonts w:ascii="Arial" w:hAnsi="Arial" w:cs="Arial"/>
          <w:sz w:val="20"/>
          <w:szCs w:val="20"/>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8852BC">
        <w:rPr>
          <w:rFonts w:ascii="Arial" w:hAnsi="Arial" w:cs="Arial"/>
          <w:spacing w:val="-23"/>
          <w:sz w:val="20"/>
          <w:szCs w:val="20"/>
        </w:rPr>
        <w:t xml:space="preserve"> </w:t>
      </w:r>
      <w:r w:rsidRPr="008852BC">
        <w:rPr>
          <w:rFonts w:ascii="Arial" w:hAnsi="Arial" w:cs="Arial"/>
          <w:sz w:val="20"/>
          <w:szCs w:val="20"/>
        </w:rPr>
        <w:t>violated.</w:t>
      </w:r>
    </w:p>
    <w:p w14:paraId="26B14159" w14:textId="77777777" w:rsidR="00727571" w:rsidRPr="008852BC" w:rsidRDefault="00727571" w:rsidP="00727571">
      <w:pPr>
        <w:pStyle w:val="BodyText"/>
        <w:spacing w:before="4"/>
        <w:ind w:left="851" w:hanging="851"/>
        <w:rPr>
          <w:rFonts w:ascii="Arial" w:hAnsi="Arial" w:cs="Arial"/>
          <w:sz w:val="20"/>
          <w:szCs w:val="20"/>
        </w:rPr>
      </w:pPr>
    </w:p>
    <w:p w14:paraId="7924AB9A" w14:textId="77777777" w:rsidR="00727571" w:rsidRPr="008852BC" w:rsidRDefault="00727571" w:rsidP="00113527">
      <w:pPr>
        <w:pStyle w:val="ListParagraph"/>
        <w:numPr>
          <w:ilvl w:val="1"/>
          <w:numId w:val="19"/>
        </w:numPr>
        <w:spacing w:before="1"/>
        <w:ind w:left="851" w:right="122" w:hanging="851"/>
        <w:jc w:val="both"/>
        <w:rPr>
          <w:rFonts w:ascii="Arial" w:hAnsi="Arial" w:cs="Arial"/>
          <w:sz w:val="20"/>
          <w:szCs w:val="20"/>
        </w:rPr>
      </w:pPr>
      <w:r w:rsidRPr="008852BC">
        <w:rPr>
          <w:rFonts w:ascii="Arial" w:hAnsi="Arial" w:cs="Arial"/>
          <w:sz w:val="20"/>
          <w:szCs w:val="20"/>
        </w:rPr>
        <w:t>The withdrawal of a grievance</w:t>
      </w:r>
      <w:r w:rsidRPr="008852BC">
        <w:rPr>
          <w:rFonts w:ascii="Arial" w:hAnsi="Arial" w:cs="Arial"/>
          <w:color w:val="FF0000"/>
          <w:sz w:val="20"/>
          <w:szCs w:val="20"/>
        </w:rPr>
        <w:t xml:space="preserve"> </w:t>
      </w:r>
      <w:r w:rsidRPr="008852BC">
        <w:rPr>
          <w:rFonts w:ascii="Arial" w:hAnsi="Arial" w:cs="Arial"/>
          <w:dstrike/>
          <w:color w:val="FF0000"/>
          <w:sz w:val="20"/>
          <w:szCs w:val="20"/>
          <w:highlight w:val="green"/>
        </w:rPr>
        <w:t>by either party</w:t>
      </w:r>
      <w:r w:rsidRPr="008852BC">
        <w:rPr>
          <w:rFonts w:ascii="Arial" w:hAnsi="Arial" w:cs="Arial"/>
          <w:sz w:val="20"/>
          <w:szCs w:val="20"/>
          <w:highlight w:val="green"/>
        </w:rPr>
        <w:t xml:space="preserve"> at any </w:t>
      </w:r>
      <w:r w:rsidRPr="008852BC">
        <w:rPr>
          <w:rFonts w:ascii="Arial" w:hAnsi="Arial" w:cs="Arial"/>
          <w:dstrike/>
          <w:sz w:val="20"/>
          <w:szCs w:val="20"/>
          <w:highlight w:val="green"/>
        </w:rPr>
        <w:t>either</w:t>
      </w:r>
      <w:r w:rsidRPr="008852BC">
        <w:rPr>
          <w:rFonts w:ascii="Arial" w:hAnsi="Arial" w:cs="Arial"/>
          <w:dstrike/>
          <w:sz w:val="20"/>
          <w:szCs w:val="20"/>
        </w:rPr>
        <w:t xml:space="preserve"> </w:t>
      </w:r>
      <w:r w:rsidRPr="008852BC">
        <w:rPr>
          <w:rFonts w:ascii="Arial" w:hAnsi="Arial" w:cs="Arial"/>
          <w:sz w:val="20"/>
          <w:szCs w:val="20"/>
        </w:rPr>
        <w:t xml:space="preserve">Step shall be without prejudice to grievances on similar matters if the </w:t>
      </w:r>
      <w:r w:rsidRPr="008852BC">
        <w:rPr>
          <w:rFonts w:ascii="Arial" w:hAnsi="Arial" w:cs="Arial"/>
          <w:dstrike/>
          <w:color w:val="FF0000"/>
          <w:sz w:val="20"/>
          <w:szCs w:val="20"/>
          <w:highlight w:val="green"/>
        </w:rPr>
        <w:t>party being grieved</w:t>
      </w:r>
      <w:r w:rsidRPr="008852BC">
        <w:rPr>
          <w:rFonts w:ascii="Arial" w:hAnsi="Arial" w:cs="Arial"/>
          <w:color w:val="FF0000"/>
          <w:sz w:val="20"/>
          <w:szCs w:val="20"/>
          <w:highlight w:val="green"/>
        </w:rPr>
        <w:t xml:space="preserve"> </w:t>
      </w:r>
      <w:r w:rsidRPr="008852BC">
        <w:rPr>
          <w:rFonts w:ascii="Arial" w:hAnsi="Arial" w:cs="Arial"/>
          <w:sz w:val="20"/>
          <w:szCs w:val="20"/>
          <w:highlight w:val="green"/>
        </w:rPr>
        <w:t>Employer</w:t>
      </w:r>
      <w:r w:rsidRPr="008852BC">
        <w:rPr>
          <w:rFonts w:ascii="Arial" w:hAnsi="Arial" w:cs="Arial"/>
          <w:sz w:val="20"/>
          <w:szCs w:val="20"/>
        </w:rPr>
        <w:t xml:space="preserve"> receives written notification of this decision from the </w:t>
      </w:r>
      <w:r w:rsidRPr="008852BC">
        <w:rPr>
          <w:rFonts w:ascii="Arial" w:hAnsi="Arial" w:cs="Arial"/>
          <w:dstrike/>
          <w:color w:val="FF0000"/>
          <w:sz w:val="20"/>
          <w:szCs w:val="20"/>
          <w:highlight w:val="green"/>
        </w:rPr>
        <w:t xml:space="preserve">grieving party </w:t>
      </w:r>
      <w:r w:rsidRPr="008852BC">
        <w:rPr>
          <w:rFonts w:ascii="Arial" w:hAnsi="Arial" w:cs="Arial"/>
          <w:sz w:val="20"/>
          <w:szCs w:val="20"/>
          <w:highlight w:val="green"/>
        </w:rPr>
        <w:t>union</w:t>
      </w:r>
      <w:r w:rsidRPr="008852BC">
        <w:rPr>
          <w:rFonts w:ascii="Arial" w:hAnsi="Arial" w:cs="Arial"/>
          <w:sz w:val="20"/>
          <w:szCs w:val="20"/>
        </w:rPr>
        <w:t xml:space="preserve">. Settlements by the </w:t>
      </w:r>
      <w:r w:rsidRPr="008852BC">
        <w:rPr>
          <w:rFonts w:ascii="Arial" w:hAnsi="Arial" w:cs="Arial"/>
          <w:dstrike/>
          <w:color w:val="FF0000"/>
          <w:sz w:val="20"/>
          <w:szCs w:val="20"/>
          <w:highlight w:val="green"/>
        </w:rPr>
        <w:t>parties</w:t>
      </w:r>
      <w:r w:rsidRPr="008852BC">
        <w:rPr>
          <w:rFonts w:ascii="Arial" w:hAnsi="Arial" w:cs="Arial"/>
          <w:color w:val="FF0000"/>
          <w:sz w:val="20"/>
          <w:szCs w:val="20"/>
          <w:highlight w:val="green"/>
        </w:rPr>
        <w:t xml:space="preserve"> </w:t>
      </w:r>
      <w:r w:rsidRPr="008852BC">
        <w:rPr>
          <w:rFonts w:ascii="Arial" w:hAnsi="Arial" w:cs="Arial"/>
          <w:sz w:val="20"/>
          <w:szCs w:val="20"/>
          <w:highlight w:val="green"/>
        </w:rPr>
        <w:t xml:space="preserve">Employer of </w:t>
      </w:r>
      <w:r w:rsidRPr="008852BC">
        <w:rPr>
          <w:rFonts w:ascii="Arial" w:hAnsi="Arial" w:cs="Arial"/>
          <w:color w:val="FF0000"/>
          <w:sz w:val="20"/>
          <w:szCs w:val="20"/>
          <w:highlight w:val="green"/>
        </w:rPr>
        <w:t>matters at the informal resolution stage or of</w:t>
      </w:r>
      <w:r w:rsidRPr="008852BC">
        <w:rPr>
          <w:rFonts w:ascii="Arial" w:hAnsi="Arial" w:cs="Arial"/>
          <w:sz w:val="20"/>
          <w:szCs w:val="20"/>
          <w:highlight w:val="green"/>
        </w:rPr>
        <w:t xml:space="preserve"> grievances </w:t>
      </w:r>
      <w:r w:rsidRPr="008852BC">
        <w:rPr>
          <w:rFonts w:ascii="Arial" w:hAnsi="Arial" w:cs="Arial"/>
          <w:color w:val="FF0000"/>
          <w:sz w:val="20"/>
          <w:szCs w:val="20"/>
          <w:highlight w:val="green"/>
        </w:rPr>
        <w:t xml:space="preserve">at </w:t>
      </w:r>
      <w:r w:rsidRPr="008852BC">
        <w:rPr>
          <w:rFonts w:ascii="Arial" w:hAnsi="Arial" w:cs="Arial"/>
          <w:dstrike/>
          <w:color w:val="FF0000"/>
          <w:sz w:val="20"/>
          <w:szCs w:val="20"/>
          <w:highlight w:val="green"/>
        </w:rPr>
        <w:t>Step One</w:t>
      </w:r>
      <w:r w:rsidRPr="008852BC">
        <w:rPr>
          <w:rFonts w:ascii="Arial" w:hAnsi="Arial" w:cs="Arial"/>
          <w:color w:val="FF0000"/>
          <w:sz w:val="20"/>
          <w:szCs w:val="20"/>
          <w:highlight w:val="green"/>
        </w:rPr>
        <w:t xml:space="preserve"> </w:t>
      </w:r>
      <w:r w:rsidRPr="008852BC">
        <w:rPr>
          <w:rFonts w:ascii="Arial" w:hAnsi="Arial" w:cs="Arial"/>
          <w:sz w:val="20"/>
          <w:szCs w:val="20"/>
          <w:highlight w:val="green"/>
        </w:rPr>
        <w:t>Steps One and Two</w:t>
      </w:r>
      <w:r w:rsidRPr="008852BC">
        <w:rPr>
          <w:rFonts w:ascii="Arial" w:hAnsi="Arial" w:cs="Arial"/>
          <w:sz w:val="20"/>
          <w:szCs w:val="20"/>
        </w:rPr>
        <w:t xml:space="preserve"> shall not prejudice the position of the Employer or the Union with respect to other</w:t>
      </w:r>
      <w:r w:rsidRPr="008852BC">
        <w:rPr>
          <w:rFonts w:ascii="Arial" w:hAnsi="Arial" w:cs="Arial"/>
          <w:spacing w:val="-3"/>
          <w:sz w:val="20"/>
          <w:szCs w:val="20"/>
        </w:rPr>
        <w:t xml:space="preserve"> </w:t>
      </w:r>
      <w:r w:rsidRPr="008852BC">
        <w:rPr>
          <w:rFonts w:ascii="Arial" w:hAnsi="Arial" w:cs="Arial"/>
          <w:sz w:val="20"/>
          <w:szCs w:val="20"/>
        </w:rPr>
        <w:t>grievances.</w:t>
      </w:r>
    </w:p>
    <w:p w14:paraId="0ED81C99" w14:textId="77777777" w:rsidR="00727571" w:rsidRPr="008852BC" w:rsidRDefault="00727571" w:rsidP="00727571">
      <w:pPr>
        <w:pStyle w:val="BodyText"/>
        <w:spacing w:before="4"/>
        <w:ind w:left="851" w:hanging="851"/>
        <w:rPr>
          <w:rFonts w:ascii="Arial" w:hAnsi="Arial" w:cs="Arial"/>
          <w:sz w:val="20"/>
          <w:szCs w:val="20"/>
        </w:rPr>
      </w:pPr>
    </w:p>
    <w:p w14:paraId="13CDD18E" w14:textId="77777777" w:rsidR="00727571" w:rsidRPr="008852BC" w:rsidRDefault="00727571" w:rsidP="00113527">
      <w:pPr>
        <w:pStyle w:val="ListParagraph"/>
        <w:numPr>
          <w:ilvl w:val="1"/>
          <w:numId w:val="20"/>
        </w:numPr>
        <w:ind w:left="851" w:right="124" w:hanging="851"/>
        <w:jc w:val="both"/>
        <w:rPr>
          <w:rFonts w:ascii="Arial" w:hAnsi="Arial" w:cs="Arial"/>
          <w:sz w:val="20"/>
          <w:szCs w:val="20"/>
        </w:rPr>
      </w:pPr>
      <w:r w:rsidRPr="008852BC">
        <w:rPr>
          <w:rFonts w:ascii="Arial" w:hAnsi="Arial" w:cs="Arial"/>
          <w:sz w:val="20"/>
          <w:szCs w:val="20"/>
        </w:rPr>
        <w:t>Any of the time allowances set out in this article may be extended by mutual agreement. The parties agree that such agreement shall not be unreasonably withheld.</w:t>
      </w:r>
    </w:p>
    <w:p w14:paraId="59ED025C" w14:textId="77777777" w:rsidR="00727571" w:rsidRPr="008852BC" w:rsidRDefault="00727571" w:rsidP="00727571">
      <w:pPr>
        <w:pStyle w:val="BodyText"/>
        <w:spacing w:before="5"/>
        <w:ind w:left="851" w:hanging="851"/>
        <w:rPr>
          <w:rFonts w:ascii="Arial" w:hAnsi="Arial" w:cs="Arial"/>
          <w:sz w:val="20"/>
          <w:szCs w:val="20"/>
        </w:rPr>
      </w:pPr>
    </w:p>
    <w:p w14:paraId="74807217" w14:textId="77777777" w:rsidR="00727571" w:rsidRPr="008852BC" w:rsidRDefault="00727571" w:rsidP="00113527">
      <w:pPr>
        <w:pStyle w:val="ListParagraph"/>
        <w:numPr>
          <w:ilvl w:val="1"/>
          <w:numId w:val="21"/>
        </w:numPr>
        <w:ind w:left="851" w:right="120" w:hanging="851"/>
        <w:jc w:val="both"/>
        <w:rPr>
          <w:rFonts w:ascii="Arial" w:hAnsi="Arial" w:cs="Arial"/>
          <w:sz w:val="20"/>
          <w:szCs w:val="20"/>
        </w:rPr>
      </w:pPr>
      <w:r w:rsidRPr="008852BC">
        <w:rPr>
          <w:rFonts w:ascii="Arial" w:hAnsi="Arial" w:cs="Arial"/>
          <w:sz w:val="20"/>
          <w:szCs w:val="20"/>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w:t>
      </w:r>
      <w:r w:rsidRPr="008852BC">
        <w:rPr>
          <w:rFonts w:ascii="Arial" w:hAnsi="Arial" w:cs="Arial"/>
          <w:spacing w:val="-7"/>
          <w:sz w:val="20"/>
          <w:szCs w:val="20"/>
        </w:rPr>
        <w:t xml:space="preserve"> </w:t>
      </w:r>
      <w:r w:rsidRPr="008852BC">
        <w:rPr>
          <w:rFonts w:ascii="Arial" w:hAnsi="Arial" w:cs="Arial"/>
          <w:sz w:val="20"/>
          <w:szCs w:val="20"/>
        </w:rPr>
        <w:t>confidentiality.</w:t>
      </w:r>
    </w:p>
    <w:p w14:paraId="7EA5C10E" w14:textId="77777777" w:rsidR="00727571" w:rsidRPr="008852BC" w:rsidRDefault="00727571" w:rsidP="00727571">
      <w:pPr>
        <w:pStyle w:val="BodyText"/>
        <w:spacing w:before="4"/>
        <w:ind w:left="851" w:hanging="851"/>
        <w:rPr>
          <w:rFonts w:ascii="Arial" w:hAnsi="Arial" w:cs="Arial"/>
          <w:sz w:val="20"/>
          <w:szCs w:val="20"/>
        </w:rPr>
      </w:pPr>
    </w:p>
    <w:p w14:paraId="37EC3B16" w14:textId="77777777" w:rsidR="00727571" w:rsidRPr="008852BC" w:rsidRDefault="00727571" w:rsidP="00113527">
      <w:pPr>
        <w:pStyle w:val="ListParagraph"/>
        <w:numPr>
          <w:ilvl w:val="1"/>
          <w:numId w:val="22"/>
        </w:numPr>
        <w:ind w:left="851" w:right="124" w:hanging="851"/>
        <w:jc w:val="both"/>
        <w:rPr>
          <w:rFonts w:ascii="Arial" w:hAnsi="Arial" w:cs="Arial"/>
          <w:sz w:val="20"/>
          <w:szCs w:val="20"/>
        </w:rPr>
      </w:pPr>
      <w:r w:rsidRPr="008852BC">
        <w:rPr>
          <w:rFonts w:ascii="Arial" w:hAnsi="Arial" w:cs="Arial"/>
          <w:sz w:val="20"/>
          <w:szCs w:val="20"/>
        </w:rPr>
        <w:t xml:space="preserve">A grievor has the right to attend their grievance hearing at any step after </w:t>
      </w:r>
      <w:r w:rsidRPr="008852BC">
        <w:rPr>
          <w:rFonts w:ascii="Arial" w:hAnsi="Arial" w:cs="Arial"/>
          <w:color w:val="FF0000"/>
          <w:sz w:val="20"/>
          <w:szCs w:val="20"/>
          <w:highlight w:val="green"/>
        </w:rPr>
        <w:t xml:space="preserve">Informal Resolution </w:t>
      </w:r>
      <w:r w:rsidRPr="008852BC">
        <w:rPr>
          <w:rFonts w:ascii="Arial" w:hAnsi="Arial" w:cs="Arial"/>
          <w:dstrike/>
          <w:sz w:val="20"/>
          <w:szCs w:val="20"/>
          <w:highlight w:val="green"/>
        </w:rPr>
        <w:t>Step One</w:t>
      </w:r>
      <w:r w:rsidRPr="008852BC">
        <w:rPr>
          <w:rFonts w:ascii="Arial" w:hAnsi="Arial" w:cs="Arial"/>
          <w:sz w:val="20"/>
          <w:szCs w:val="20"/>
        </w:rPr>
        <w:t xml:space="preserve"> and not face their supervisor directly in such a hearing.</w:t>
      </w:r>
    </w:p>
    <w:p w14:paraId="7CA37E59" w14:textId="77777777" w:rsidR="00727571" w:rsidRPr="008852BC" w:rsidRDefault="00727571" w:rsidP="00727571">
      <w:pPr>
        <w:pStyle w:val="BodyText"/>
        <w:spacing w:before="5"/>
        <w:ind w:left="851" w:hanging="851"/>
        <w:rPr>
          <w:rFonts w:ascii="Arial" w:hAnsi="Arial" w:cs="Arial"/>
          <w:sz w:val="20"/>
          <w:szCs w:val="20"/>
        </w:rPr>
      </w:pPr>
    </w:p>
    <w:p w14:paraId="273327DA" w14:textId="77777777" w:rsidR="00727571" w:rsidRPr="008852BC" w:rsidRDefault="00727571" w:rsidP="00113527">
      <w:pPr>
        <w:pStyle w:val="ListParagraph"/>
        <w:numPr>
          <w:ilvl w:val="1"/>
          <w:numId w:val="23"/>
        </w:numPr>
        <w:ind w:left="851" w:right="121" w:hanging="851"/>
        <w:jc w:val="both"/>
        <w:rPr>
          <w:rFonts w:ascii="Arial" w:hAnsi="Arial" w:cs="Arial"/>
          <w:sz w:val="20"/>
          <w:szCs w:val="20"/>
        </w:rPr>
      </w:pPr>
      <w:r w:rsidRPr="008852BC">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8852BC">
        <w:rPr>
          <w:rFonts w:ascii="Arial" w:hAnsi="Arial" w:cs="Arial"/>
          <w:spacing w:val="-19"/>
          <w:sz w:val="20"/>
          <w:szCs w:val="20"/>
        </w:rPr>
        <w:t xml:space="preserve"> </w:t>
      </w:r>
      <w:r w:rsidRPr="008852BC">
        <w:rPr>
          <w:rFonts w:ascii="Arial" w:hAnsi="Arial" w:cs="Arial"/>
          <w:sz w:val="20"/>
          <w:szCs w:val="20"/>
        </w:rPr>
        <w:t>pro-rated.</w:t>
      </w:r>
    </w:p>
    <w:p w14:paraId="708C920F" w14:textId="77777777" w:rsidR="00727571" w:rsidRPr="008852BC" w:rsidRDefault="00727571" w:rsidP="00727571">
      <w:pPr>
        <w:ind w:left="851" w:right="121" w:hanging="851"/>
        <w:jc w:val="both"/>
        <w:rPr>
          <w:rFonts w:ascii="Arial" w:hAnsi="Arial" w:cs="Arial"/>
          <w:sz w:val="20"/>
          <w:szCs w:val="20"/>
        </w:rPr>
      </w:pPr>
    </w:p>
    <w:p w14:paraId="5BCC4EAC" w14:textId="77777777" w:rsidR="00727571" w:rsidRPr="008852BC" w:rsidRDefault="00727571" w:rsidP="00113527">
      <w:pPr>
        <w:pStyle w:val="ListParagraph"/>
        <w:numPr>
          <w:ilvl w:val="1"/>
          <w:numId w:val="24"/>
        </w:numPr>
        <w:spacing w:before="82"/>
        <w:ind w:left="851" w:hanging="851"/>
        <w:jc w:val="both"/>
        <w:rPr>
          <w:rFonts w:ascii="Arial" w:hAnsi="Arial" w:cs="Arial"/>
          <w:sz w:val="20"/>
          <w:szCs w:val="20"/>
        </w:rPr>
      </w:pPr>
      <w:r w:rsidRPr="008852BC">
        <w:rPr>
          <w:rFonts w:ascii="Arial" w:hAnsi="Arial" w:cs="Arial"/>
          <w:sz w:val="20"/>
          <w:szCs w:val="20"/>
        </w:rPr>
        <w:t>Grievances concerning harassment, discrimination, or disability may be initiated at Step</w:t>
      </w:r>
      <w:r w:rsidRPr="008852BC">
        <w:rPr>
          <w:rFonts w:ascii="Arial" w:hAnsi="Arial" w:cs="Arial"/>
          <w:spacing w:val="-12"/>
          <w:sz w:val="20"/>
          <w:szCs w:val="20"/>
        </w:rPr>
        <w:t xml:space="preserve"> </w:t>
      </w:r>
      <w:r w:rsidRPr="008852BC">
        <w:rPr>
          <w:rFonts w:ascii="Arial" w:hAnsi="Arial" w:cs="Arial"/>
          <w:color w:val="FF0000"/>
          <w:spacing w:val="-12"/>
          <w:sz w:val="20"/>
          <w:szCs w:val="20"/>
          <w:highlight w:val="green"/>
        </w:rPr>
        <w:t xml:space="preserve">Two </w:t>
      </w:r>
      <w:r w:rsidRPr="008852BC">
        <w:rPr>
          <w:rFonts w:ascii="Arial" w:hAnsi="Arial" w:cs="Arial"/>
          <w:dstrike/>
          <w:sz w:val="20"/>
          <w:szCs w:val="20"/>
          <w:highlight w:val="green"/>
        </w:rPr>
        <w:t>Three</w:t>
      </w:r>
      <w:r w:rsidRPr="008852BC">
        <w:rPr>
          <w:rFonts w:ascii="Arial" w:hAnsi="Arial" w:cs="Arial"/>
          <w:sz w:val="20"/>
          <w:szCs w:val="20"/>
        </w:rPr>
        <w:t>.</w:t>
      </w:r>
    </w:p>
    <w:p w14:paraId="47F2F4D3" w14:textId="77777777" w:rsidR="00727571" w:rsidRPr="008852BC" w:rsidRDefault="00727571" w:rsidP="00727571">
      <w:pPr>
        <w:pStyle w:val="BodyText"/>
        <w:spacing w:before="5"/>
        <w:ind w:left="851" w:hanging="851"/>
        <w:rPr>
          <w:rFonts w:ascii="Arial" w:hAnsi="Arial" w:cs="Arial"/>
          <w:sz w:val="20"/>
          <w:szCs w:val="20"/>
        </w:rPr>
      </w:pPr>
    </w:p>
    <w:p w14:paraId="4EA72269" w14:textId="77777777" w:rsidR="00727571" w:rsidRPr="000252E6" w:rsidRDefault="00727571" w:rsidP="003E0CD2">
      <w:pPr>
        <w:pStyle w:val="ListParagraph"/>
        <w:numPr>
          <w:ilvl w:val="2"/>
          <w:numId w:val="3"/>
        </w:numPr>
        <w:ind w:left="851" w:right="124" w:hanging="851"/>
        <w:jc w:val="both"/>
        <w:rPr>
          <w:rFonts w:ascii="Arial" w:hAnsi="Arial" w:cs="Arial"/>
          <w:sz w:val="20"/>
          <w:szCs w:val="20"/>
        </w:rPr>
      </w:pPr>
      <w:r w:rsidRPr="000252E6">
        <w:rPr>
          <w:rFonts w:ascii="Arial" w:hAnsi="Arial" w:cs="Arial"/>
          <w:sz w:val="20"/>
          <w:szCs w:val="20"/>
        </w:rPr>
        <w:t xml:space="preserve">In exceptional circumstances, the Union may apply to the </w:t>
      </w:r>
      <w:r w:rsidRPr="000252E6">
        <w:rPr>
          <w:rFonts w:ascii="Arial" w:hAnsi="Arial" w:cs="Arial"/>
          <w:dstrike/>
          <w:sz w:val="20"/>
          <w:szCs w:val="20"/>
          <w:highlight w:val="green"/>
        </w:rPr>
        <w:t>Office of the Executive</w:t>
      </w:r>
      <w:r w:rsidRPr="000252E6">
        <w:rPr>
          <w:rFonts w:ascii="Arial" w:hAnsi="Arial" w:cs="Arial"/>
          <w:sz w:val="20"/>
          <w:szCs w:val="20"/>
        </w:rPr>
        <w:t xml:space="preserve"> Director, Faculty Relations </w:t>
      </w:r>
      <w:r w:rsidRPr="000252E6">
        <w:rPr>
          <w:rFonts w:ascii="Arial" w:hAnsi="Arial" w:cs="Arial"/>
          <w:dstrike/>
          <w:sz w:val="20"/>
          <w:szCs w:val="20"/>
          <w:highlight w:val="green"/>
        </w:rPr>
        <w:t>(FR)</w:t>
      </w:r>
      <w:r w:rsidRPr="000252E6">
        <w:rPr>
          <w:rFonts w:ascii="Arial" w:hAnsi="Arial" w:cs="Arial"/>
          <w:sz w:val="20"/>
          <w:szCs w:val="20"/>
        </w:rPr>
        <w:t xml:space="preserve"> for expedited processing of a grievance. The </w:t>
      </w:r>
      <w:r w:rsidRPr="000252E6">
        <w:rPr>
          <w:rFonts w:ascii="Arial" w:hAnsi="Arial" w:cs="Arial"/>
          <w:dstrike/>
          <w:sz w:val="20"/>
          <w:szCs w:val="20"/>
          <w:highlight w:val="green"/>
        </w:rPr>
        <w:t>Office of the Executive</w:t>
      </w:r>
      <w:r w:rsidRPr="000252E6">
        <w:rPr>
          <w:rFonts w:ascii="Arial" w:hAnsi="Arial" w:cs="Arial"/>
          <w:sz w:val="20"/>
          <w:szCs w:val="20"/>
        </w:rPr>
        <w:t xml:space="preserve"> Director</w:t>
      </w:r>
      <w:r w:rsidRPr="000252E6">
        <w:rPr>
          <w:rFonts w:ascii="Arial" w:hAnsi="Arial" w:cs="Arial"/>
          <w:color w:val="FF0000"/>
          <w:sz w:val="20"/>
          <w:szCs w:val="20"/>
        </w:rPr>
        <w:t xml:space="preserve">, </w:t>
      </w:r>
      <w:r w:rsidRPr="000252E6">
        <w:rPr>
          <w:rFonts w:ascii="Arial" w:hAnsi="Arial" w:cs="Arial"/>
          <w:color w:val="FF0000"/>
          <w:sz w:val="20"/>
          <w:szCs w:val="20"/>
          <w:highlight w:val="green"/>
        </w:rPr>
        <w:t xml:space="preserve">Faculty Relations </w:t>
      </w:r>
      <w:r w:rsidRPr="000252E6">
        <w:rPr>
          <w:rFonts w:ascii="Arial" w:hAnsi="Arial" w:cs="Arial"/>
          <w:dstrike/>
          <w:sz w:val="20"/>
          <w:szCs w:val="20"/>
          <w:highlight w:val="green"/>
        </w:rPr>
        <w:t>FR</w:t>
      </w:r>
      <w:r w:rsidRPr="000252E6">
        <w:rPr>
          <w:rFonts w:ascii="Arial" w:hAnsi="Arial" w:cs="Arial"/>
          <w:sz w:val="20"/>
          <w:szCs w:val="20"/>
        </w:rPr>
        <w:t xml:space="preserve"> shall respond to this application within seven calendar days. When it is agreed that circumstances warrant it, the parties can agree to commence the grievance procedure at Step </w:t>
      </w:r>
      <w:r w:rsidRPr="000252E6">
        <w:rPr>
          <w:rFonts w:ascii="Arial" w:hAnsi="Arial" w:cs="Arial"/>
          <w:color w:val="FF0000"/>
          <w:sz w:val="20"/>
          <w:szCs w:val="20"/>
          <w:highlight w:val="green"/>
        </w:rPr>
        <w:t>Two</w:t>
      </w:r>
      <w:r w:rsidRPr="000252E6">
        <w:rPr>
          <w:rFonts w:ascii="Arial" w:hAnsi="Arial" w:cs="Arial"/>
          <w:sz w:val="20"/>
          <w:szCs w:val="20"/>
          <w:highlight w:val="green"/>
        </w:rPr>
        <w:t xml:space="preserve"> </w:t>
      </w:r>
      <w:r w:rsidRPr="000252E6">
        <w:rPr>
          <w:rFonts w:ascii="Arial" w:hAnsi="Arial" w:cs="Arial"/>
          <w:dstrike/>
          <w:sz w:val="20"/>
          <w:szCs w:val="20"/>
          <w:highlight w:val="green"/>
        </w:rPr>
        <w:t>Three</w:t>
      </w:r>
      <w:r w:rsidRPr="000252E6">
        <w:rPr>
          <w:rFonts w:ascii="Arial" w:hAnsi="Arial" w:cs="Arial"/>
          <w:sz w:val="20"/>
          <w:szCs w:val="20"/>
        </w:rPr>
        <w:t xml:space="preserve">. Time limits set out in Article 6.01 above apply after the Union has received the response from the </w:t>
      </w:r>
      <w:r w:rsidRPr="000252E6">
        <w:rPr>
          <w:rFonts w:ascii="Arial" w:hAnsi="Arial" w:cs="Arial"/>
          <w:dstrike/>
          <w:sz w:val="20"/>
          <w:szCs w:val="20"/>
          <w:highlight w:val="green"/>
        </w:rPr>
        <w:t>Office of the Executive</w:t>
      </w:r>
      <w:r w:rsidRPr="000252E6">
        <w:rPr>
          <w:rFonts w:ascii="Arial" w:hAnsi="Arial" w:cs="Arial"/>
          <w:sz w:val="20"/>
          <w:szCs w:val="20"/>
        </w:rPr>
        <w:t xml:space="preserve"> Director</w:t>
      </w:r>
      <w:r w:rsidRPr="000252E6">
        <w:rPr>
          <w:rFonts w:ascii="Arial" w:hAnsi="Arial" w:cs="Arial"/>
          <w:color w:val="FF0000"/>
          <w:sz w:val="20"/>
          <w:szCs w:val="20"/>
        </w:rPr>
        <w:t xml:space="preserve">, </w:t>
      </w:r>
      <w:r w:rsidRPr="000252E6">
        <w:rPr>
          <w:rFonts w:ascii="Arial" w:hAnsi="Arial" w:cs="Arial"/>
          <w:color w:val="FF0000"/>
          <w:sz w:val="20"/>
          <w:szCs w:val="20"/>
          <w:highlight w:val="green"/>
        </w:rPr>
        <w:t xml:space="preserve">Faculty Relations </w:t>
      </w:r>
      <w:r w:rsidRPr="000252E6">
        <w:rPr>
          <w:rFonts w:ascii="Arial" w:hAnsi="Arial" w:cs="Arial"/>
          <w:dstrike/>
          <w:sz w:val="20"/>
          <w:szCs w:val="20"/>
          <w:highlight w:val="green"/>
        </w:rPr>
        <w:t>FR</w:t>
      </w:r>
      <w:r w:rsidRPr="000252E6">
        <w:rPr>
          <w:rFonts w:ascii="Arial" w:hAnsi="Arial" w:cs="Arial"/>
          <w:sz w:val="20"/>
          <w:szCs w:val="20"/>
        </w:rPr>
        <w:t>.</w:t>
      </w:r>
    </w:p>
    <w:p w14:paraId="7CDFF53A" w14:textId="77777777" w:rsidR="00727571" w:rsidRPr="008852BC" w:rsidRDefault="00727571" w:rsidP="00727571">
      <w:pPr>
        <w:pStyle w:val="BodyText"/>
        <w:spacing w:before="4"/>
        <w:ind w:left="851" w:hanging="851"/>
        <w:rPr>
          <w:rFonts w:ascii="Arial" w:hAnsi="Arial" w:cs="Arial"/>
          <w:sz w:val="20"/>
          <w:szCs w:val="20"/>
        </w:rPr>
      </w:pPr>
    </w:p>
    <w:p w14:paraId="36CF9F2B" w14:textId="77777777" w:rsidR="00727571" w:rsidRPr="008852BC" w:rsidRDefault="00727571" w:rsidP="003E0CD2">
      <w:pPr>
        <w:pStyle w:val="ListParagraph"/>
        <w:numPr>
          <w:ilvl w:val="2"/>
          <w:numId w:val="3"/>
        </w:numPr>
        <w:ind w:left="851" w:right="119" w:hanging="851"/>
        <w:jc w:val="both"/>
        <w:rPr>
          <w:rFonts w:ascii="Arial" w:hAnsi="Arial" w:cs="Arial"/>
          <w:sz w:val="20"/>
          <w:szCs w:val="20"/>
        </w:rPr>
      </w:pPr>
      <w:r w:rsidRPr="008852BC">
        <w:rPr>
          <w:rFonts w:ascii="Arial" w:hAnsi="Arial" w:cs="Arial"/>
          <w:sz w:val="20"/>
          <w:szCs w:val="20"/>
        </w:rPr>
        <w:t>On application by the Union, grievances alleging violations of Article 2.03, 4.01, 4.02, 4.03, and grievances submitted pursuant to Article 10.01 and 10.02, shall be processed according to the expedited grievance procedure specified in this</w:t>
      </w:r>
      <w:r w:rsidRPr="008852BC">
        <w:rPr>
          <w:rFonts w:ascii="Arial" w:hAnsi="Arial" w:cs="Arial"/>
          <w:spacing w:val="-24"/>
          <w:sz w:val="20"/>
          <w:szCs w:val="20"/>
        </w:rPr>
        <w:t xml:space="preserve"> </w:t>
      </w:r>
      <w:r w:rsidRPr="008852BC">
        <w:rPr>
          <w:rFonts w:ascii="Arial" w:hAnsi="Arial" w:cs="Arial"/>
          <w:sz w:val="20"/>
          <w:szCs w:val="20"/>
        </w:rPr>
        <w:t>Article.</w:t>
      </w:r>
    </w:p>
    <w:p w14:paraId="5619FA14" w14:textId="77777777" w:rsidR="00727571" w:rsidRPr="008852BC" w:rsidRDefault="00727571" w:rsidP="00727571">
      <w:pPr>
        <w:pStyle w:val="BodyText"/>
        <w:spacing w:before="5"/>
        <w:ind w:left="851" w:hanging="851"/>
        <w:rPr>
          <w:rFonts w:ascii="Arial" w:hAnsi="Arial" w:cs="Arial"/>
          <w:dstrike/>
          <w:sz w:val="20"/>
          <w:szCs w:val="20"/>
        </w:rPr>
      </w:pPr>
    </w:p>
    <w:p w14:paraId="3D9BB9B7" w14:textId="77777777" w:rsidR="00727571" w:rsidRPr="008852BC" w:rsidRDefault="00727571" w:rsidP="003E0CD2">
      <w:pPr>
        <w:pStyle w:val="ListParagraph"/>
        <w:numPr>
          <w:ilvl w:val="1"/>
          <w:numId w:val="3"/>
        </w:numPr>
        <w:ind w:left="851" w:right="123" w:hanging="851"/>
        <w:jc w:val="both"/>
        <w:rPr>
          <w:rFonts w:ascii="Arial" w:hAnsi="Arial" w:cs="Arial"/>
          <w:sz w:val="20"/>
          <w:szCs w:val="20"/>
        </w:rPr>
      </w:pPr>
      <w:r w:rsidRPr="008852BC">
        <w:rPr>
          <w:rFonts w:ascii="Arial" w:hAnsi="Arial" w:cs="Arial"/>
          <w:sz w:val="20"/>
          <w:szCs w:val="20"/>
        </w:rPr>
        <w:t>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w:t>
      </w:r>
      <w:r w:rsidRPr="008852BC">
        <w:rPr>
          <w:rFonts w:ascii="Arial" w:hAnsi="Arial" w:cs="Arial"/>
          <w:spacing w:val="-8"/>
          <w:sz w:val="20"/>
          <w:szCs w:val="20"/>
        </w:rPr>
        <w:t xml:space="preserve"> </w:t>
      </w:r>
      <w:r w:rsidRPr="008852BC">
        <w:rPr>
          <w:rFonts w:ascii="Arial" w:hAnsi="Arial" w:cs="Arial"/>
          <w:sz w:val="20"/>
          <w:szCs w:val="20"/>
        </w:rPr>
        <w:t>responsibilities.</w:t>
      </w:r>
    </w:p>
    <w:p w14:paraId="1A308344" w14:textId="77777777" w:rsidR="00727571" w:rsidRPr="008852BC" w:rsidRDefault="00727571" w:rsidP="00727571">
      <w:pPr>
        <w:pStyle w:val="ListParagraph"/>
        <w:tabs>
          <w:tab w:val="left" w:pos="1379"/>
          <w:tab w:val="left" w:pos="1380"/>
        </w:tabs>
        <w:ind w:left="851" w:right="4" w:hanging="851"/>
        <w:rPr>
          <w:rFonts w:ascii="Arial" w:hAnsi="Arial" w:cs="Arial"/>
          <w:sz w:val="20"/>
          <w:szCs w:val="20"/>
        </w:rPr>
      </w:pPr>
    </w:p>
    <w:p w14:paraId="52287CC0" w14:textId="77777777" w:rsidR="00727571" w:rsidRPr="008852BC" w:rsidRDefault="00727571" w:rsidP="003E0CD2">
      <w:pPr>
        <w:pStyle w:val="ListParagraph"/>
        <w:numPr>
          <w:ilvl w:val="1"/>
          <w:numId w:val="3"/>
        </w:numPr>
        <w:tabs>
          <w:tab w:val="left" w:pos="1379"/>
          <w:tab w:val="left" w:pos="1380"/>
        </w:tabs>
        <w:ind w:left="851" w:right="4" w:hanging="851"/>
        <w:jc w:val="both"/>
        <w:rPr>
          <w:rFonts w:ascii="Arial" w:hAnsi="Arial" w:cs="Arial"/>
          <w:color w:val="FF0000"/>
          <w:sz w:val="20"/>
          <w:szCs w:val="20"/>
          <w:highlight w:val="green"/>
        </w:rPr>
      </w:pPr>
      <w:r w:rsidRPr="008852BC">
        <w:rPr>
          <w:rFonts w:ascii="Arial" w:hAnsi="Arial" w:cs="Arial"/>
          <w:color w:val="FF0000"/>
          <w:sz w:val="20"/>
          <w:szCs w:val="20"/>
          <w:highlight w:val="green"/>
        </w:rPr>
        <w:t>Grievances concerning harassment, discrimination, or disability may be initiated at Step</w:t>
      </w:r>
      <w:r w:rsidRPr="008852BC">
        <w:rPr>
          <w:rFonts w:ascii="Arial" w:hAnsi="Arial" w:cs="Arial"/>
          <w:color w:val="FF0000"/>
          <w:spacing w:val="1"/>
          <w:sz w:val="20"/>
          <w:szCs w:val="20"/>
          <w:highlight w:val="green"/>
        </w:rPr>
        <w:t xml:space="preserve"> Two</w:t>
      </w:r>
      <w:r w:rsidRPr="008852BC">
        <w:rPr>
          <w:rFonts w:ascii="Arial" w:hAnsi="Arial" w:cs="Arial"/>
          <w:color w:val="FF0000"/>
          <w:sz w:val="20"/>
          <w:szCs w:val="20"/>
          <w:highlight w:val="green"/>
        </w:rPr>
        <w:t>.</w:t>
      </w:r>
    </w:p>
    <w:p w14:paraId="7646C2AA" w14:textId="77777777" w:rsidR="00727571" w:rsidRPr="008852BC" w:rsidRDefault="00727571" w:rsidP="00727571">
      <w:pPr>
        <w:pStyle w:val="ListParagraph"/>
        <w:ind w:left="851" w:right="123"/>
        <w:rPr>
          <w:rFonts w:ascii="Arial" w:hAnsi="Arial" w:cs="Arial"/>
          <w:sz w:val="20"/>
          <w:szCs w:val="20"/>
        </w:rPr>
      </w:pPr>
    </w:p>
    <w:p w14:paraId="7E4896CD" w14:textId="77777777" w:rsidR="00540C93" w:rsidRPr="008852BC" w:rsidRDefault="00540C93" w:rsidP="00540C93">
      <w:pPr>
        <w:rPr>
          <w:rFonts w:ascii="Arial" w:hAnsi="Arial" w:cs="Arial"/>
          <w:sz w:val="20"/>
          <w:szCs w:val="20"/>
        </w:rPr>
      </w:pPr>
    </w:p>
    <w:p w14:paraId="207BAC5B" w14:textId="042810D6" w:rsidR="00540C93" w:rsidRPr="008852BC" w:rsidRDefault="00540C93" w:rsidP="0056737B">
      <w:pPr>
        <w:pStyle w:val="BodyText"/>
        <w:ind w:left="0" w:right="4"/>
        <w:jc w:val="both"/>
        <w:rPr>
          <w:rFonts w:ascii="Arial" w:hAnsi="Arial" w:cs="Arial"/>
          <w:b/>
          <w:bCs/>
          <w:color w:val="C00000"/>
          <w:sz w:val="20"/>
          <w:szCs w:val="20"/>
          <w:u w:val="single"/>
        </w:rPr>
      </w:pPr>
      <w:r w:rsidRPr="008852BC">
        <w:rPr>
          <w:rFonts w:ascii="Arial" w:hAnsi="Arial" w:cs="Arial"/>
          <w:b/>
          <w:bCs/>
          <w:w w:val="105"/>
          <w:sz w:val="20"/>
          <w:szCs w:val="20"/>
        </w:rPr>
        <w:t xml:space="preserve">ARTICLE 8 – DISCIPLINE </w:t>
      </w:r>
      <w:r w:rsidR="002F5A54" w:rsidRPr="008852BC">
        <w:rPr>
          <w:rFonts w:ascii="Arial" w:hAnsi="Arial" w:cs="Arial"/>
          <w:b/>
          <w:bCs/>
          <w:sz w:val="20"/>
          <w:szCs w:val="20"/>
        </w:rPr>
        <w:t>–</w:t>
      </w:r>
      <w:r w:rsidR="002F5A54" w:rsidRPr="008852BC">
        <w:rPr>
          <w:rFonts w:ascii="Arial" w:hAnsi="Arial" w:cs="Arial"/>
          <w:sz w:val="20"/>
          <w:szCs w:val="20"/>
        </w:rPr>
        <w:t xml:space="preserve"> </w:t>
      </w:r>
      <w:r w:rsidR="001027FF" w:rsidRPr="00287CC4">
        <w:rPr>
          <w:rFonts w:ascii="Arial" w:hAnsi="Arial" w:cs="Arial"/>
          <w:b/>
          <w:bCs/>
          <w:color w:val="C00000"/>
          <w:spacing w:val="-1"/>
          <w:sz w:val="20"/>
          <w:szCs w:val="20"/>
          <w:lang w:val="en-CA" w:eastAsia="en-CA"/>
        </w:rPr>
        <w:t>Employer withdraws proposal at 8.09</w:t>
      </w:r>
      <w:r w:rsidR="001027FF" w:rsidRPr="00287CC4">
        <w:rPr>
          <w:rFonts w:ascii="Arial" w:hAnsi="Arial" w:cs="Arial"/>
          <w:b/>
          <w:bCs/>
          <w:color w:val="C00000"/>
          <w:spacing w:val="-1"/>
          <w:sz w:val="20"/>
          <w:szCs w:val="20"/>
          <w:lang w:eastAsia="en-CA"/>
        </w:rPr>
        <w:t xml:space="preserve"> – March 24, 2024 12:15PM</w:t>
      </w:r>
    </w:p>
    <w:p w14:paraId="438FE80A" w14:textId="77777777" w:rsidR="00540C93" w:rsidRPr="008852BC" w:rsidRDefault="00540C93" w:rsidP="00540C93">
      <w:pPr>
        <w:spacing w:before="7" w:after="120"/>
        <w:ind w:left="851" w:right="4" w:hanging="851"/>
        <w:jc w:val="both"/>
        <w:rPr>
          <w:rFonts w:ascii="Arial" w:hAnsi="Arial" w:cs="Arial"/>
          <w:sz w:val="20"/>
          <w:szCs w:val="20"/>
        </w:rPr>
      </w:pPr>
    </w:p>
    <w:p w14:paraId="02C59E54" w14:textId="77777777" w:rsidR="00540C93" w:rsidRPr="008852BC" w:rsidRDefault="00540C93" w:rsidP="00113527">
      <w:pPr>
        <w:numPr>
          <w:ilvl w:val="2"/>
          <w:numId w:val="30"/>
        </w:numPr>
        <w:tabs>
          <w:tab w:val="left" w:pos="1379"/>
          <w:tab w:val="left" w:pos="1380"/>
        </w:tabs>
        <w:spacing w:before="1" w:line="204" w:lineRule="exact"/>
        <w:ind w:left="851" w:right="4" w:hanging="851"/>
        <w:jc w:val="both"/>
        <w:rPr>
          <w:rFonts w:ascii="Arial" w:hAnsi="Arial" w:cs="Arial"/>
          <w:sz w:val="20"/>
          <w:szCs w:val="20"/>
        </w:rPr>
      </w:pPr>
      <w:r w:rsidRPr="008852BC">
        <w:rPr>
          <w:rFonts w:ascii="Arial" w:hAnsi="Arial" w:cs="Arial"/>
          <w:w w:val="105"/>
          <w:sz w:val="20"/>
          <w:szCs w:val="20"/>
        </w:rPr>
        <w:t>JUST</w:t>
      </w:r>
      <w:r w:rsidRPr="008852BC">
        <w:rPr>
          <w:rFonts w:ascii="Arial" w:hAnsi="Arial" w:cs="Arial"/>
          <w:spacing w:val="-2"/>
          <w:w w:val="105"/>
          <w:sz w:val="20"/>
          <w:szCs w:val="20"/>
        </w:rPr>
        <w:t xml:space="preserve"> </w:t>
      </w:r>
      <w:r w:rsidRPr="008852BC">
        <w:rPr>
          <w:rFonts w:ascii="Arial" w:hAnsi="Arial" w:cs="Arial"/>
          <w:w w:val="105"/>
          <w:sz w:val="20"/>
          <w:szCs w:val="20"/>
        </w:rPr>
        <w:t>CAUSE</w:t>
      </w:r>
    </w:p>
    <w:p w14:paraId="7257B60F" w14:textId="77777777" w:rsidR="00540C93" w:rsidRPr="008852BC" w:rsidRDefault="00540C93" w:rsidP="00540C93">
      <w:pPr>
        <w:spacing w:after="120"/>
        <w:ind w:left="851" w:right="4"/>
        <w:jc w:val="both"/>
        <w:rPr>
          <w:rFonts w:ascii="Arial" w:hAnsi="Arial" w:cs="Arial"/>
          <w:sz w:val="20"/>
          <w:szCs w:val="20"/>
        </w:rPr>
      </w:pPr>
      <w:r w:rsidRPr="008852BC">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29F04A79" w14:textId="77777777" w:rsidR="00540C93" w:rsidRPr="008852BC" w:rsidRDefault="00540C93" w:rsidP="00540C93">
      <w:pPr>
        <w:spacing w:before="3" w:after="120"/>
        <w:ind w:left="851" w:right="4" w:hanging="851"/>
        <w:jc w:val="both"/>
        <w:rPr>
          <w:rFonts w:ascii="Arial" w:hAnsi="Arial" w:cs="Arial"/>
          <w:sz w:val="20"/>
          <w:szCs w:val="20"/>
        </w:rPr>
      </w:pPr>
    </w:p>
    <w:p w14:paraId="0265D974" w14:textId="77777777" w:rsidR="00540C93" w:rsidRPr="008852BC" w:rsidRDefault="00540C93" w:rsidP="00113527">
      <w:pPr>
        <w:numPr>
          <w:ilvl w:val="2"/>
          <w:numId w:val="30"/>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8852BC">
        <w:rPr>
          <w:rFonts w:ascii="Arial" w:hAnsi="Arial" w:cs="Arial"/>
          <w:spacing w:val="-3"/>
          <w:sz w:val="20"/>
          <w:szCs w:val="20"/>
        </w:rPr>
        <w:t xml:space="preserve"> </w:t>
      </w:r>
      <w:r w:rsidRPr="008852BC">
        <w:rPr>
          <w:rFonts w:ascii="Arial" w:hAnsi="Arial" w:cs="Arial"/>
          <w:sz w:val="20"/>
          <w:szCs w:val="20"/>
        </w:rPr>
        <w:t>article.</w:t>
      </w:r>
    </w:p>
    <w:p w14:paraId="1853F449" w14:textId="77777777" w:rsidR="00540C93" w:rsidRPr="008852BC" w:rsidRDefault="00540C93" w:rsidP="00540C93">
      <w:pPr>
        <w:spacing w:before="9" w:after="120"/>
        <w:ind w:left="851" w:right="4" w:hanging="851"/>
        <w:jc w:val="both"/>
        <w:rPr>
          <w:rFonts w:ascii="Arial" w:hAnsi="Arial" w:cs="Arial"/>
          <w:sz w:val="20"/>
          <w:szCs w:val="20"/>
        </w:rPr>
      </w:pPr>
    </w:p>
    <w:p w14:paraId="67CF5063" w14:textId="77777777" w:rsidR="00540C93" w:rsidRPr="008852BC" w:rsidRDefault="00540C93" w:rsidP="00113527">
      <w:pPr>
        <w:numPr>
          <w:ilvl w:val="2"/>
          <w:numId w:val="29"/>
        </w:numPr>
        <w:tabs>
          <w:tab w:val="left" w:pos="1379"/>
          <w:tab w:val="left" w:pos="1380"/>
        </w:tabs>
        <w:spacing w:line="205" w:lineRule="exact"/>
        <w:ind w:left="851" w:right="4" w:hanging="851"/>
        <w:jc w:val="both"/>
        <w:rPr>
          <w:rFonts w:ascii="Arial" w:hAnsi="Arial" w:cs="Arial"/>
          <w:sz w:val="20"/>
          <w:szCs w:val="20"/>
        </w:rPr>
      </w:pPr>
      <w:r w:rsidRPr="008852BC">
        <w:rPr>
          <w:rFonts w:ascii="Arial" w:hAnsi="Arial" w:cs="Arial"/>
          <w:w w:val="110"/>
          <w:sz w:val="20"/>
          <w:szCs w:val="20"/>
        </w:rPr>
        <w:t>PROGRESSIVE</w:t>
      </w:r>
      <w:r w:rsidRPr="008852BC">
        <w:rPr>
          <w:rFonts w:ascii="Arial" w:hAnsi="Arial" w:cs="Arial"/>
          <w:spacing w:val="-6"/>
          <w:w w:val="110"/>
          <w:sz w:val="20"/>
          <w:szCs w:val="20"/>
        </w:rPr>
        <w:t xml:space="preserve"> </w:t>
      </w:r>
      <w:r w:rsidRPr="008852BC">
        <w:rPr>
          <w:rFonts w:ascii="Arial" w:hAnsi="Arial" w:cs="Arial"/>
          <w:w w:val="110"/>
          <w:sz w:val="20"/>
          <w:szCs w:val="20"/>
        </w:rPr>
        <w:t>DISCIPLINE</w:t>
      </w:r>
    </w:p>
    <w:p w14:paraId="174BDBD4" w14:textId="77777777" w:rsidR="00540C93" w:rsidRPr="008852BC" w:rsidRDefault="00540C93" w:rsidP="00540C93">
      <w:pPr>
        <w:spacing w:after="120"/>
        <w:ind w:left="851" w:right="4"/>
        <w:jc w:val="both"/>
        <w:rPr>
          <w:rFonts w:ascii="Arial" w:hAnsi="Arial" w:cs="Arial"/>
          <w:sz w:val="20"/>
          <w:szCs w:val="20"/>
        </w:rPr>
      </w:pPr>
      <w:r w:rsidRPr="008852BC">
        <w:rPr>
          <w:rFonts w:ascii="Arial" w:hAnsi="Arial" w:cs="Arial"/>
          <w:sz w:val="20"/>
          <w:szCs w:val="20"/>
        </w:rPr>
        <w:t>The employer accepts and gives effect to the concept of progressive discipline by adopting the procedures set forth below.</w:t>
      </w:r>
    </w:p>
    <w:p w14:paraId="543D2324" w14:textId="77777777" w:rsidR="00540C93" w:rsidRPr="008852BC" w:rsidRDefault="00540C93" w:rsidP="00540C93">
      <w:pPr>
        <w:spacing w:before="3" w:after="120"/>
        <w:ind w:left="851" w:right="4" w:hanging="851"/>
        <w:jc w:val="both"/>
        <w:rPr>
          <w:rFonts w:ascii="Arial" w:hAnsi="Arial" w:cs="Arial"/>
          <w:sz w:val="20"/>
          <w:szCs w:val="20"/>
        </w:rPr>
      </w:pPr>
    </w:p>
    <w:p w14:paraId="4879EEB9" w14:textId="77777777" w:rsidR="00540C93" w:rsidRPr="008852BC" w:rsidRDefault="00540C93" w:rsidP="00113527">
      <w:pPr>
        <w:numPr>
          <w:ilvl w:val="2"/>
          <w:numId w:val="29"/>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The employer may impose discipline only in accordance with the provisions of this article, and any discipline imposed which does not accord with this article shall be null and</w:t>
      </w:r>
      <w:r w:rsidRPr="008852BC">
        <w:rPr>
          <w:rFonts w:ascii="Arial" w:hAnsi="Arial" w:cs="Arial"/>
          <w:spacing w:val="1"/>
          <w:sz w:val="20"/>
          <w:szCs w:val="20"/>
        </w:rPr>
        <w:t xml:space="preserve"> </w:t>
      </w:r>
      <w:r w:rsidRPr="008852BC">
        <w:rPr>
          <w:rFonts w:ascii="Arial" w:hAnsi="Arial" w:cs="Arial"/>
          <w:sz w:val="20"/>
          <w:szCs w:val="20"/>
        </w:rPr>
        <w:t>void.</w:t>
      </w:r>
    </w:p>
    <w:p w14:paraId="08C81676" w14:textId="77777777" w:rsidR="00540C93" w:rsidRPr="008852BC" w:rsidRDefault="00540C93" w:rsidP="00540C93">
      <w:pPr>
        <w:spacing w:after="120"/>
        <w:ind w:left="851" w:right="4" w:hanging="851"/>
        <w:jc w:val="both"/>
        <w:rPr>
          <w:rFonts w:ascii="Arial" w:hAnsi="Arial" w:cs="Arial"/>
          <w:sz w:val="20"/>
          <w:szCs w:val="20"/>
        </w:rPr>
      </w:pPr>
    </w:p>
    <w:p w14:paraId="7F126BE1" w14:textId="77777777" w:rsidR="00540C93" w:rsidRPr="008852BC" w:rsidRDefault="00540C93" w:rsidP="00113527">
      <w:pPr>
        <w:numPr>
          <w:ilvl w:val="2"/>
          <w:numId w:val="29"/>
        </w:numPr>
        <w:tabs>
          <w:tab w:val="left" w:pos="1379"/>
          <w:tab w:val="left" w:pos="1380"/>
        </w:tabs>
        <w:spacing w:before="92" w:line="204" w:lineRule="exact"/>
        <w:ind w:left="851" w:right="4" w:hanging="851"/>
        <w:jc w:val="both"/>
        <w:rPr>
          <w:rFonts w:ascii="Arial" w:hAnsi="Arial" w:cs="Arial"/>
          <w:sz w:val="20"/>
          <w:szCs w:val="20"/>
        </w:rPr>
      </w:pPr>
      <w:r w:rsidRPr="008852BC">
        <w:rPr>
          <w:rFonts w:ascii="Arial" w:hAnsi="Arial" w:cs="Arial"/>
          <w:w w:val="105"/>
          <w:sz w:val="20"/>
          <w:szCs w:val="20"/>
        </w:rPr>
        <w:t>CONFIDENTIALITY</w:t>
      </w:r>
    </w:p>
    <w:p w14:paraId="00C18DBB" w14:textId="77777777" w:rsidR="00540C93" w:rsidRPr="008852BC" w:rsidRDefault="00540C93" w:rsidP="00540C93">
      <w:pPr>
        <w:spacing w:after="120"/>
        <w:ind w:left="851" w:right="4"/>
        <w:jc w:val="both"/>
        <w:rPr>
          <w:rFonts w:ascii="Arial" w:hAnsi="Arial" w:cs="Arial"/>
          <w:sz w:val="20"/>
          <w:szCs w:val="20"/>
        </w:rPr>
      </w:pPr>
      <w:r w:rsidRPr="008852BC">
        <w:rPr>
          <w:rFonts w:ascii="Arial" w:hAnsi="Arial" w:cs="Arial"/>
          <w:sz w:val="20"/>
          <w:szCs w:val="2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w:t>
      </w:r>
      <w:r w:rsidRPr="008852BC">
        <w:rPr>
          <w:rFonts w:ascii="Arial" w:hAnsi="Arial" w:cs="Arial"/>
          <w:sz w:val="20"/>
          <w:szCs w:val="20"/>
        </w:rPr>
        <w:lastRenderedPageBreak/>
        <w:t>investigation. It is no violation of confidentiality to divulge pertinent information to those necessarily involved in the investigation and the processing of the</w:t>
      </w:r>
      <w:r w:rsidRPr="008852BC">
        <w:rPr>
          <w:rFonts w:ascii="Arial" w:hAnsi="Arial" w:cs="Arial"/>
          <w:spacing w:val="-2"/>
          <w:sz w:val="20"/>
          <w:szCs w:val="20"/>
        </w:rPr>
        <w:t xml:space="preserve"> </w:t>
      </w:r>
      <w:r w:rsidRPr="008852BC">
        <w:rPr>
          <w:rFonts w:ascii="Arial" w:hAnsi="Arial" w:cs="Arial"/>
          <w:sz w:val="20"/>
          <w:szCs w:val="20"/>
        </w:rPr>
        <w:t>complaint.</w:t>
      </w:r>
    </w:p>
    <w:p w14:paraId="1C66DD22" w14:textId="77777777" w:rsidR="00540C93" w:rsidRPr="008852BC" w:rsidRDefault="00540C93" w:rsidP="00540C93">
      <w:pPr>
        <w:spacing w:before="5" w:after="120"/>
        <w:ind w:left="851" w:right="4" w:hanging="851"/>
        <w:jc w:val="both"/>
        <w:rPr>
          <w:rFonts w:ascii="Arial" w:hAnsi="Arial" w:cs="Arial"/>
          <w:sz w:val="20"/>
          <w:szCs w:val="20"/>
        </w:rPr>
      </w:pPr>
    </w:p>
    <w:p w14:paraId="313E1C8C" w14:textId="77777777" w:rsidR="00540C93" w:rsidRPr="008852BC" w:rsidRDefault="00540C93" w:rsidP="00113527">
      <w:pPr>
        <w:numPr>
          <w:ilvl w:val="2"/>
          <w:numId w:val="28"/>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Subject to</w:t>
      </w:r>
      <w:r w:rsidRPr="008852BC">
        <w:rPr>
          <w:rFonts w:ascii="Arial" w:hAnsi="Arial" w:cs="Arial"/>
          <w:spacing w:val="-3"/>
          <w:sz w:val="20"/>
          <w:szCs w:val="20"/>
        </w:rPr>
        <w:t xml:space="preserve"> </w:t>
      </w:r>
      <w:r w:rsidRPr="008852BC">
        <w:rPr>
          <w:rFonts w:ascii="Arial" w:hAnsi="Arial" w:cs="Arial"/>
          <w:sz w:val="20"/>
          <w:szCs w:val="20"/>
        </w:rPr>
        <w:t>8.03.3:</w:t>
      </w:r>
    </w:p>
    <w:p w14:paraId="36D9F8DF" w14:textId="77777777" w:rsidR="00540C93" w:rsidRPr="008852BC" w:rsidRDefault="00540C93" w:rsidP="00540C93">
      <w:pPr>
        <w:spacing w:before="105" w:after="120" w:line="204" w:lineRule="exact"/>
        <w:ind w:left="851" w:right="4"/>
        <w:jc w:val="both"/>
        <w:rPr>
          <w:rFonts w:ascii="Arial" w:hAnsi="Arial" w:cs="Arial"/>
          <w:sz w:val="20"/>
          <w:szCs w:val="20"/>
        </w:rPr>
      </w:pPr>
      <w:r w:rsidRPr="008852BC">
        <w:rPr>
          <w:rFonts w:ascii="Arial" w:hAnsi="Arial" w:cs="Arial"/>
          <w:w w:val="110"/>
          <w:sz w:val="20"/>
          <w:szCs w:val="20"/>
        </w:rPr>
        <w:t>STEP ONE: NOTICE OF MEETING</w:t>
      </w:r>
    </w:p>
    <w:p w14:paraId="632D4236" w14:textId="551FB26A" w:rsidR="00540C93" w:rsidRPr="008852BC" w:rsidRDefault="00540C93" w:rsidP="00113527">
      <w:pPr>
        <w:numPr>
          <w:ilvl w:val="3"/>
          <w:numId w:val="28"/>
        </w:numPr>
        <w:tabs>
          <w:tab w:val="left" w:pos="1418"/>
        </w:tabs>
        <w:ind w:left="1276" w:right="4" w:hanging="426"/>
        <w:jc w:val="both"/>
        <w:rPr>
          <w:rFonts w:ascii="Arial" w:hAnsi="Arial" w:cs="Arial"/>
          <w:sz w:val="20"/>
          <w:szCs w:val="20"/>
        </w:rPr>
      </w:pPr>
      <w:r w:rsidRPr="008852BC">
        <w:rPr>
          <w:rFonts w:ascii="Arial" w:hAnsi="Arial" w:cs="Arial"/>
          <w:sz w:val="20"/>
          <w:szCs w:val="20"/>
        </w:rPr>
        <w:t xml:space="preserve">Prior to any consideration of discipline, the </w:t>
      </w:r>
      <w:r w:rsidRPr="008852BC">
        <w:rPr>
          <w:rFonts w:ascii="Arial" w:hAnsi="Arial" w:cs="Arial"/>
          <w:color w:val="000000" w:themeColor="text1"/>
          <w:sz w:val="20"/>
          <w:szCs w:val="20"/>
        </w:rPr>
        <w:t>Chair</w:t>
      </w:r>
      <w:r w:rsidRPr="008852BC">
        <w:rPr>
          <w:rFonts w:ascii="Arial" w:hAnsi="Arial" w:cs="Arial"/>
          <w:color w:val="FF0000"/>
          <w:sz w:val="20"/>
          <w:szCs w:val="20"/>
          <w:highlight w:val="green"/>
        </w:rPr>
        <w:t xml:space="preserve">/Director, </w:t>
      </w:r>
      <w:r w:rsidRPr="008852BC">
        <w:rPr>
          <w:rFonts w:ascii="Arial" w:hAnsi="Arial" w:cs="Arial"/>
          <w:dstrike/>
          <w:sz w:val="20"/>
          <w:szCs w:val="20"/>
          <w:highlight w:val="green"/>
        </w:rPr>
        <w:t>or</w:t>
      </w:r>
      <w:r w:rsidRPr="008852BC">
        <w:rPr>
          <w:rFonts w:ascii="Arial" w:hAnsi="Arial" w:cs="Arial"/>
          <w:dstrike/>
          <w:sz w:val="20"/>
          <w:szCs w:val="20"/>
        </w:rPr>
        <w:t xml:space="preserve"> </w:t>
      </w:r>
      <w:r w:rsidRPr="008852BC">
        <w:rPr>
          <w:rFonts w:ascii="Arial" w:hAnsi="Arial" w:cs="Arial"/>
          <w:sz w:val="20"/>
          <w:szCs w:val="20"/>
        </w:rPr>
        <w:t>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8852BC">
        <w:rPr>
          <w:rFonts w:ascii="Arial" w:hAnsi="Arial" w:cs="Arial"/>
          <w:spacing w:val="1"/>
          <w:sz w:val="20"/>
          <w:szCs w:val="20"/>
        </w:rPr>
        <w:t xml:space="preserve"> </w:t>
      </w:r>
      <w:r w:rsidRPr="008852BC">
        <w:rPr>
          <w:rFonts w:ascii="Arial" w:hAnsi="Arial" w:cs="Arial"/>
          <w:sz w:val="20"/>
          <w:szCs w:val="20"/>
        </w:rPr>
        <w:t>time.</w:t>
      </w:r>
    </w:p>
    <w:p w14:paraId="5A5206CE" w14:textId="3C0C6F1D" w:rsidR="00540C93" w:rsidRPr="008852BC" w:rsidRDefault="00540C93" w:rsidP="00113527">
      <w:pPr>
        <w:numPr>
          <w:ilvl w:val="3"/>
          <w:numId w:val="28"/>
        </w:numPr>
        <w:tabs>
          <w:tab w:val="left" w:pos="1418"/>
        </w:tabs>
        <w:spacing w:before="87"/>
        <w:ind w:left="1276" w:right="4" w:hanging="426"/>
        <w:jc w:val="both"/>
        <w:rPr>
          <w:rFonts w:ascii="Arial" w:hAnsi="Arial" w:cs="Arial"/>
          <w:sz w:val="20"/>
          <w:szCs w:val="20"/>
        </w:rPr>
      </w:pPr>
      <w:r w:rsidRPr="008852BC">
        <w:rPr>
          <w:rFonts w:ascii="Arial" w:hAnsi="Arial" w:cs="Arial"/>
          <w:sz w:val="20"/>
          <w:szCs w:val="20"/>
        </w:rPr>
        <w:t>If the complaint is not dismissed or otherwise resolved as a result of the meeting referred to in 8.03.1(i), or where the employee waives explicitly, or implicitly by not attending, their opportunity for such meeting, and the Chair</w:t>
      </w:r>
      <w:r w:rsidRPr="008852BC">
        <w:rPr>
          <w:rFonts w:ascii="Arial" w:hAnsi="Arial" w:cs="Arial"/>
          <w:color w:val="FF0000"/>
          <w:sz w:val="20"/>
          <w:szCs w:val="20"/>
          <w:highlight w:val="green"/>
        </w:rPr>
        <w:t>/Director</w:t>
      </w:r>
      <w:r w:rsidRPr="008852BC">
        <w:rPr>
          <w:rFonts w:ascii="Arial" w:hAnsi="Arial" w:cs="Arial"/>
          <w:sz w:val="20"/>
          <w:szCs w:val="20"/>
          <w:highlight w:val="green"/>
        </w:rPr>
        <w:t>, Dean</w:t>
      </w:r>
      <w:r w:rsidRPr="008852BC">
        <w:rPr>
          <w:rFonts w:ascii="Arial" w:hAnsi="Arial" w:cs="Arial"/>
          <w:dstrike/>
          <w:sz w:val="20"/>
          <w:szCs w:val="20"/>
          <w:highlight w:val="green"/>
        </w:rPr>
        <w:t>, Director</w:t>
      </w:r>
      <w:r w:rsidRPr="008852BC">
        <w:rPr>
          <w:rFonts w:ascii="Arial" w:hAnsi="Arial" w:cs="Arial"/>
          <w:sz w:val="20"/>
          <w:szCs w:val="20"/>
        </w:rPr>
        <w:t xml:space="preserve"> or designate determines that further action is warranted, they shall do one of the following:</w:t>
      </w:r>
    </w:p>
    <w:p w14:paraId="17DBE9F9" w14:textId="77777777" w:rsidR="00540C93" w:rsidRPr="008852BC" w:rsidRDefault="00540C93" w:rsidP="00113527">
      <w:pPr>
        <w:numPr>
          <w:ilvl w:val="4"/>
          <w:numId w:val="28"/>
        </w:numPr>
        <w:spacing w:before="91"/>
        <w:ind w:left="1701" w:right="4" w:hanging="425"/>
        <w:jc w:val="both"/>
        <w:rPr>
          <w:rFonts w:ascii="Arial" w:hAnsi="Arial" w:cs="Arial"/>
          <w:sz w:val="20"/>
          <w:szCs w:val="20"/>
        </w:rPr>
      </w:pPr>
      <w:r w:rsidRPr="008852BC">
        <w:rPr>
          <w:rFonts w:ascii="Arial" w:hAnsi="Arial" w:cs="Arial"/>
          <w:sz w:val="20"/>
          <w:szCs w:val="20"/>
        </w:rPr>
        <w:t>where the employee concerned is within two years of the start date of their first appointment in Unit 2, establish a Competence and Ability Review Period (CARP) subject to Article 12.09.2 of the Unit 2 collective</w:t>
      </w:r>
      <w:r w:rsidRPr="008852BC">
        <w:rPr>
          <w:rFonts w:ascii="Arial" w:hAnsi="Arial" w:cs="Arial"/>
          <w:spacing w:val="-21"/>
          <w:sz w:val="20"/>
          <w:szCs w:val="20"/>
        </w:rPr>
        <w:t xml:space="preserve"> </w:t>
      </w:r>
      <w:r w:rsidRPr="008852BC">
        <w:rPr>
          <w:rFonts w:ascii="Arial" w:hAnsi="Arial" w:cs="Arial"/>
          <w:sz w:val="20"/>
          <w:szCs w:val="20"/>
        </w:rPr>
        <w:t>agreement;</w:t>
      </w:r>
    </w:p>
    <w:p w14:paraId="6AABC6D4" w14:textId="77777777" w:rsidR="00540C93" w:rsidRPr="008852BC" w:rsidRDefault="00540C93" w:rsidP="00113527">
      <w:pPr>
        <w:numPr>
          <w:ilvl w:val="4"/>
          <w:numId w:val="28"/>
        </w:numPr>
        <w:spacing w:before="89"/>
        <w:ind w:left="1701" w:right="4" w:hanging="425"/>
        <w:jc w:val="both"/>
        <w:rPr>
          <w:rFonts w:ascii="Arial" w:hAnsi="Arial" w:cs="Arial"/>
          <w:sz w:val="20"/>
          <w:szCs w:val="20"/>
        </w:rPr>
      </w:pPr>
      <w:r w:rsidRPr="008852BC">
        <w:rPr>
          <w:rFonts w:ascii="Arial" w:hAnsi="Arial" w:cs="Arial"/>
          <w:sz w:val="20"/>
          <w:szCs w:val="20"/>
        </w:rPr>
        <w:t>initiate a formal evaluation pursuant to Article</w:t>
      </w:r>
      <w:r w:rsidRPr="008852BC">
        <w:rPr>
          <w:rFonts w:ascii="Arial" w:hAnsi="Arial" w:cs="Arial"/>
          <w:spacing w:val="-5"/>
          <w:sz w:val="20"/>
          <w:szCs w:val="20"/>
        </w:rPr>
        <w:t xml:space="preserve"> </w:t>
      </w:r>
      <w:r w:rsidRPr="008852BC">
        <w:rPr>
          <w:rFonts w:ascii="Arial" w:hAnsi="Arial" w:cs="Arial"/>
          <w:sz w:val="20"/>
          <w:szCs w:val="20"/>
        </w:rPr>
        <w:t>13;</w:t>
      </w:r>
    </w:p>
    <w:p w14:paraId="5AF796E5" w14:textId="77777777" w:rsidR="00540C93" w:rsidRPr="008852BC" w:rsidRDefault="00540C93" w:rsidP="00113527">
      <w:pPr>
        <w:numPr>
          <w:ilvl w:val="4"/>
          <w:numId w:val="28"/>
        </w:numPr>
        <w:spacing w:before="91"/>
        <w:ind w:left="1701" w:right="4" w:hanging="425"/>
        <w:jc w:val="both"/>
        <w:rPr>
          <w:rFonts w:ascii="Arial" w:hAnsi="Arial" w:cs="Arial"/>
          <w:sz w:val="20"/>
          <w:szCs w:val="20"/>
        </w:rPr>
      </w:pPr>
      <w:r w:rsidRPr="008852BC">
        <w:rPr>
          <w:rFonts w:ascii="Arial" w:hAnsi="Arial" w:cs="Arial"/>
          <w:sz w:val="20"/>
          <w:szCs w:val="20"/>
        </w:rPr>
        <w:t>send a Letter of Warning to the</w:t>
      </w:r>
      <w:r w:rsidRPr="008852BC">
        <w:rPr>
          <w:rFonts w:ascii="Arial" w:hAnsi="Arial" w:cs="Arial"/>
          <w:spacing w:val="-6"/>
          <w:sz w:val="20"/>
          <w:szCs w:val="20"/>
        </w:rPr>
        <w:t xml:space="preserve"> </w:t>
      </w:r>
      <w:r w:rsidRPr="008852BC">
        <w:rPr>
          <w:rFonts w:ascii="Arial" w:hAnsi="Arial" w:cs="Arial"/>
          <w:sz w:val="20"/>
          <w:szCs w:val="20"/>
        </w:rPr>
        <w:t>employee.</w:t>
      </w:r>
    </w:p>
    <w:p w14:paraId="6764ADE6" w14:textId="77777777" w:rsidR="00540C93" w:rsidRPr="008852BC" w:rsidRDefault="00540C93" w:rsidP="00540C93">
      <w:pPr>
        <w:spacing w:before="88" w:after="120"/>
        <w:ind w:left="851" w:right="4"/>
        <w:jc w:val="both"/>
        <w:rPr>
          <w:rFonts w:ascii="Arial" w:hAnsi="Arial" w:cs="Arial"/>
          <w:sz w:val="20"/>
          <w:szCs w:val="20"/>
        </w:rPr>
      </w:pPr>
      <w:r w:rsidRPr="008852BC">
        <w:rPr>
          <w:rFonts w:ascii="Arial" w:hAnsi="Arial" w:cs="Arial"/>
          <w:sz w:val="20"/>
          <w:szCs w:val="20"/>
        </w:rPr>
        <w:t>NOTE: If an employee, who by not attending implicitly waives their opportunity for such meeting, notifies the Chair</w:t>
      </w:r>
      <w:r w:rsidRPr="008852BC">
        <w:rPr>
          <w:rFonts w:ascii="Arial" w:hAnsi="Arial" w:cs="Arial"/>
          <w:color w:val="FF0000"/>
          <w:sz w:val="20"/>
          <w:szCs w:val="20"/>
          <w:highlight w:val="green"/>
        </w:rPr>
        <w:t>/Director</w:t>
      </w:r>
      <w:r w:rsidRPr="008852BC">
        <w:rPr>
          <w:rFonts w:ascii="Arial" w:hAnsi="Arial" w:cs="Arial"/>
          <w:sz w:val="20"/>
          <w:szCs w:val="20"/>
          <w:highlight w:val="green"/>
        </w:rPr>
        <w:t>, Dean</w:t>
      </w:r>
      <w:r w:rsidRPr="008852BC">
        <w:rPr>
          <w:rFonts w:ascii="Arial" w:hAnsi="Arial" w:cs="Arial"/>
          <w:dstrike/>
          <w:sz w:val="20"/>
          <w:szCs w:val="20"/>
          <w:highlight w:val="green"/>
        </w:rPr>
        <w:t>, Director</w:t>
      </w:r>
      <w:r w:rsidRPr="008852BC">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8852BC">
        <w:rPr>
          <w:rFonts w:ascii="Arial" w:hAnsi="Arial" w:cs="Arial"/>
          <w:spacing w:val="-17"/>
          <w:sz w:val="20"/>
          <w:szCs w:val="20"/>
        </w:rPr>
        <w:t xml:space="preserve"> </w:t>
      </w:r>
      <w:r w:rsidRPr="008852BC">
        <w:rPr>
          <w:rFonts w:ascii="Arial" w:hAnsi="Arial" w:cs="Arial"/>
          <w:sz w:val="20"/>
          <w:szCs w:val="20"/>
        </w:rPr>
        <w:t>provided.</w:t>
      </w:r>
    </w:p>
    <w:p w14:paraId="1C70412D" w14:textId="77777777" w:rsidR="00540C93" w:rsidRPr="008852BC" w:rsidRDefault="00540C93" w:rsidP="00540C93">
      <w:pPr>
        <w:spacing w:before="7" w:after="120"/>
        <w:ind w:left="851" w:right="4" w:hanging="851"/>
        <w:jc w:val="both"/>
        <w:rPr>
          <w:rFonts w:ascii="Arial" w:hAnsi="Arial" w:cs="Arial"/>
          <w:sz w:val="20"/>
          <w:szCs w:val="20"/>
        </w:rPr>
      </w:pPr>
    </w:p>
    <w:p w14:paraId="19810F0D" w14:textId="77777777" w:rsidR="00540C93" w:rsidRPr="008852BC" w:rsidRDefault="00540C93" w:rsidP="00113527">
      <w:pPr>
        <w:numPr>
          <w:ilvl w:val="3"/>
          <w:numId w:val="28"/>
        </w:numPr>
        <w:spacing w:before="92"/>
        <w:ind w:left="1276" w:right="4" w:hanging="426"/>
        <w:jc w:val="both"/>
        <w:rPr>
          <w:rFonts w:ascii="Arial" w:hAnsi="Arial" w:cs="Arial"/>
          <w:sz w:val="20"/>
          <w:szCs w:val="20"/>
        </w:rPr>
      </w:pPr>
      <w:r w:rsidRPr="008852BC">
        <w:rPr>
          <w:rFonts w:ascii="Arial" w:hAnsi="Arial" w:cs="Arial"/>
          <w:sz w:val="20"/>
          <w:szCs w:val="20"/>
        </w:rPr>
        <w:t xml:space="preserve">The decision to establish a CARP or to initiate a formal evaluation (per (a) or (b) above) shall be communicated in writing to the employee within fourteen </w:t>
      </w:r>
      <w:r w:rsidRPr="008852BC">
        <w:rPr>
          <w:rFonts w:ascii="Arial" w:hAnsi="Arial" w:cs="Arial"/>
          <w:dstrike/>
          <w:sz w:val="20"/>
          <w:szCs w:val="20"/>
          <w:highlight w:val="green"/>
        </w:rPr>
        <w:t>(14)</w:t>
      </w:r>
      <w:r w:rsidRPr="008852BC">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8852BC">
        <w:rPr>
          <w:rFonts w:ascii="Arial" w:hAnsi="Arial" w:cs="Arial"/>
          <w:color w:val="FF0000"/>
          <w:sz w:val="20"/>
          <w:szCs w:val="20"/>
          <w:highlight w:val="green"/>
        </w:rPr>
        <w:t>the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Director, Faculty Relations </w:t>
      </w:r>
      <w:r w:rsidRPr="008852BC">
        <w:rPr>
          <w:rFonts w:ascii="Arial" w:hAnsi="Arial" w:cs="Arial"/>
          <w:dstrike/>
          <w:sz w:val="20"/>
          <w:szCs w:val="20"/>
          <w:highlight w:val="green"/>
        </w:rPr>
        <w:t>the Assistant Vice-President (HR&amp;ER)</w:t>
      </w:r>
      <w:r w:rsidRPr="008852BC">
        <w:rPr>
          <w:rFonts w:ascii="Arial" w:hAnsi="Arial" w:cs="Arial"/>
          <w:sz w:val="20"/>
          <w:szCs w:val="20"/>
        </w:rPr>
        <w:t xml:space="preserve"> shall be the only parties to receive a copy.</w:t>
      </w:r>
    </w:p>
    <w:p w14:paraId="072B25F1" w14:textId="77777777" w:rsidR="00540C93" w:rsidRPr="008852BC" w:rsidRDefault="00540C93" w:rsidP="00113527">
      <w:pPr>
        <w:numPr>
          <w:ilvl w:val="3"/>
          <w:numId w:val="28"/>
        </w:numPr>
        <w:spacing w:before="90"/>
        <w:ind w:left="1276" w:right="4" w:hanging="426"/>
        <w:jc w:val="both"/>
        <w:rPr>
          <w:rFonts w:ascii="Arial" w:hAnsi="Arial" w:cs="Arial"/>
          <w:sz w:val="20"/>
          <w:szCs w:val="20"/>
        </w:rPr>
      </w:pPr>
      <w:r w:rsidRPr="008852BC">
        <w:rPr>
          <w:rFonts w:ascii="Arial" w:hAnsi="Arial" w:cs="Arial"/>
          <w:sz w:val="20"/>
          <w:szCs w:val="20"/>
        </w:rPr>
        <w:t>The</w:t>
      </w:r>
      <w:r w:rsidRPr="008852BC">
        <w:rPr>
          <w:rFonts w:ascii="Arial" w:hAnsi="Arial" w:cs="Arial"/>
          <w:spacing w:val="-10"/>
          <w:sz w:val="20"/>
          <w:szCs w:val="20"/>
        </w:rPr>
        <w:t xml:space="preserve"> </w:t>
      </w:r>
      <w:r w:rsidRPr="008852BC">
        <w:rPr>
          <w:rFonts w:ascii="Arial" w:hAnsi="Arial" w:cs="Arial"/>
          <w:sz w:val="20"/>
          <w:szCs w:val="20"/>
        </w:rPr>
        <w:t>decision</w:t>
      </w:r>
      <w:r w:rsidRPr="008852BC">
        <w:rPr>
          <w:rFonts w:ascii="Arial" w:hAnsi="Arial" w:cs="Arial"/>
          <w:spacing w:val="-7"/>
          <w:sz w:val="20"/>
          <w:szCs w:val="20"/>
        </w:rPr>
        <w:t xml:space="preserve"> </w:t>
      </w:r>
      <w:r w:rsidRPr="008852BC">
        <w:rPr>
          <w:rFonts w:ascii="Arial" w:hAnsi="Arial" w:cs="Arial"/>
          <w:sz w:val="20"/>
          <w:szCs w:val="20"/>
        </w:rPr>
        <w:t>to</w:t>
      </w:r>
      <w:r w:rsidRPr="008852BC">
        <w:rPr>
          <w:rFonts w:ascii="Arial" w:hAnsi="Arial" w:cs="Arial"/>
          <w:spacing w:val="-5"/>
          <w:sz w:val="20"/>
          <w:szCs w:val="20"/>
        </w:rPr>
        <w:t xml:space="preserve"> </w:t>
      </w:r>
      <w:r w:rsidRPr="008852BC">
        <w:rPr>
          <w:rFonts w:ascii="Arial" w:hAnsi="Arial" w:cs="Arial"/>
          <w:sz w:val="20"/>
          <w:szCs w:val="20"/>
        </w:rPr>
        <w:t>establish</w:t>
      </w:r>
      <w:r w:rsidRPr="008852BC">
        <w:rPr>
          <w:rFonts w:ascii="Arial" w:hAnsi="Arial" w:cs="Arial"/>
          <w:spacing w:val="-6"/>
          <w:sz w:val="20"/>
          <w:szCs w:val="20"/>
        </w:rPr>
        <w:t xml:space="preserve"> </w:t>
      </w:r>
      <w:r w:rsidRPr="008852BC">
        <w:rPr>
          <w:rFonts w:ascii="Arial" w:hAnsi="Arial" w:cs="Arial"/>
          <w:sz w:val="20"/>
          <w:szCs w:val="20"/>
        </w:rPr>
        <w:t>a</w:t>
      </w:r>
      <w:r w:rsidRPr="008852BC">
        <w:rPr>
          <w:rFonts w:ascii="Arial" w:hAnsi="Arial" w:cs="Arial"/>
          <w:spacing w:val="-6"/>
          <w:sz w:val="20"/>
          <w:szCs w:val="20"/>
        </w:rPr>
        <w:t xml:space="preserve"> </w:t>
      </w:r>
      <w:r w:rsidRPr="008852BC">
        <w:rPr>
          <w:rFonts w:ascii="Arial" w:hAnsi="Arial" w:cs="Arial"/>
          <w:sz w:val="20"/>
          <w:szCs w:val="20"/>
        </w:rPr>
        <w:t>CARP</w:t>
      </w:r>
      <w:r w:rsidRPr="008852BC">
        <w:rPr>
          <w:rFonts w:ascii="Arial" w:hAnsi="Arial" w:cs="Arial"/>
          <w:spacing w:val="-9"/>
          <w:sz w:val="20"/>
          <w:szCs w:val="20"/>
        </w:rPr>
        <w:t xml:space="preserve"> </w:t>
      </w:r>
      <w:r w:rsidRPr="008852BC">
        <w:rPr>
          <w:rFonts w:ascii="Arial" w:hAnsi="Arial" w:cs="Arial"/>
          <w:sz w:val="20"/>
          <w:szCs w:val="20"/>
        </w:rPr>
        <w:t>or</w:t>
      </w:r>
      <w:r w:rsidRPr="008852BC">
        <w:rPr>
          <w:rFonts w:ascii="Arial" w:hAnsi="Arial" w:cs="Arial"/>
          <w:spacing w:val="-8"/>
          <w:sz w:val="20"/>
          <w:szCs w:val="20"/>
        </w:rPr>
        <w:t xml:space="preserve"> </w:t>
      </w:r>
      <w:r w:rsidRPr="008852BC">
        <w:rPr>
          <w:rFonts w:ascii="Arial" w:hAnsi="Arial" w:cs="Arial"/>
          <w:sz w:val="20"/>
          <w:szCs w:val="20"/>
        </w:rPr>
        <w:t>to</w:t>
      </w:r>
      <w:r w:rsidRPr="008852BC">
        <w:rPr>
          <w:rFonts w:ascii="Arial" w:hAnsi="Arial" w:cs="Arial"/>
          <w:spacing w:val="-7"/>
          <w:sz w:val="20"/>
          <w:szCs w:val="20"/>
        </w:rPr>
        <w:t xml:space="preserve"> </w:t>
      </w:r>
      <w:r w:rsidRPr="008852BC">
        <w:rPr>
          <w:rFonts w:ascii="Arial" w:hAnsi="Arial" w:cs="Arial"/>
          <w:sz w:val="20"/>
          <w:szCs w:val="20"/>
        </w:rPr>
        <w:t>initiate</w:t>
      </w:r>
      <w:r w:rsidRPr="008852BC">
        <w:rPr>
          <w:rFonts w:ascii="Arial" w:hAnsi="Arial" w:cs="Arial"/>
          <w:spacing w:val="-6"/>
          <w:sz w:val="20"/>
          <w:szCs w:val="20"/>
        </w:rPr>
        <w:t xml:space="preserve"> </w:t>
      </w:r>
      <w:r w:rsidRPr="008852BC">
        <w:rPr>
          <w:rFonts w:ascii="Arial" w:hAnsi="Arial" w:cs="Arial"/>
          <w:sz w:val="20"/>
          <w:szCs w:val="20"/>
        </w:rPr>
        <w:t>a</w:t>
      </w:r>
      <w:r w:rsidRPr="008852BC">
        <w:rPr>
          <w:rFonts w:ascii="Arial" w:hAnsi="Arial" w:cs="Arial"/>
          <w:spacing w:val="-6"/>
          <w:sz w:val="20"/>
          <w:szCs w:val="20"/>
        </w:rPr>
        <w:t xml:space="preserve"> </w:t>
      </w:r>
      <w:r w:rsidRPr="008852BC">
        <w:rPr>
          <w:rFonts w:ascii="Arial" w:hAnsi="Arial" w:cs="Arial"/>
          <w:sz w:val="20"/>
          <w:szCs w:val="20"/>
        </w:rPr>
        <w:t>formal</w:t>
      </w:r>
      <w:r w:rsidRPr="008852BC">
        <w:rPr>
          <w:rFonts w:ascii="Arial" w:hAnsi="Arial" w:cs="Arial"/>
          <w:spacing w:val="-8"/>
          <w:sz w:val="20"/>
          <w:szCs w:val="20"/>
        </w:rPr>
        <w:t xml:space="preserve"> </w:t>
      </w:r>
      <w:r w:rsidRPr="008852BC">
        <w:rPr>
          <w:rFonts w:ascii="Arial" w:hAnsi="Arial" w:cs="Arial"/>
          <w:sz w:val="20"/>
          <w:szCs w:val="20"/>
        </w:rPr>
        <w:t>evaluation (taken</w:t>
      </w:r>
      <w:r w:rsidRPr="008852BC">
        <w:rPr>
          <w:rFonts w:ascii="Arial" w:hAnsi="Arial" w:cs="Arial"/>
          <w:spacing w:val="-6"/>
          <w:sz w:val="20"/>
          <w:szCs w:val="20"/>
        </w:rPr>
        <w:t xml:space="preserve"> </w:t>
      </w:r>
      <w:r w:rsidRPr="008852BC">
        <w:rPr>
          <w:rFonts w:ascii="Arial" w:hAnsi="Arial" w:cs="Arial"/>
          <w:sz w:val="20"/>
          <w:szCs w:val="20"/>
        </w:rPr>
        <w:t>per</w:t>
      </w:r>
      <w:r w:rsidRPr="008852BC">
        <w:rPr>
          <w:rFonts w:ascii="Arial" w:hAnsi="Arial" w:cs="Arial"/>
          <w:spacing w:val="-6"/>
          <w:sz w:val="20"/>
          <w:szCs w:val="20"/>
        </w:rPr>
        <w:t xml:space="preserve"> </w:t>
      </w:r>
      <w:r w:rsidRPr="008852BC">
        <w:rPr>
          <w:rFonts w:ascii="Arial" w:hAnsi="Arial" w:cs="Arial"/>
          <w:sz w:val="20"/>
          <w:szCs w:val="20"/>
        </w:rPr>
        <w:t>(a)</w:t>
      </w:r>
      <w:r w:rsidRPr="008852BC">
        <w:rPr>
          <w:rFonts w:ascii="Arial" w:hAnsi="Arial" w:cs="Arial"/>
          <w:spacing w:val="-7"/>
          <w:sz w:val="20"/>
          <w:szCs w:val="20"/>
        </w:rPr>
        <w:t xml:space="preserve"> </w:t>
      </w:r>
      <w:r w:rsidRPr="008852BC">
        <w:rPr>
          <w:rFonts w:ascii="Arial" w:hAnsi="Arial" w:cs="Arial"/>
          <w:sz w:val="20"/>
          <w:szCs w:val="20"/>
        </w:rPr>
        <w:t>or</w:t>
      </w:r>
      <w:r w:rsidRPr="008852BC">
        <w:rPr>
          <w:rFonts w:ascii="Arial" w:hAnsi="Arial" w:cs="Arial"/>
          <w:spacing w:val="-6"/>
          <w:sz w:val="20"/>
          <w:szCs w:val="20"/>
        </w:rPr>
        <w:t xml:space="preserve"> </w:t>
      </w:r>
      <w:r w:rsidRPr="008852BC">
        <w:rPr>
          <w:rFonts w:ascii="Arial" w:hAnsi="Arial" w:cs="Arial"/>
          <w:sz w:val="20"/>
          <w:szCs w:val="20"/>
        </w:rPr>
        <w:t>(b)</w:t>
      </w:r>
      <w:r w:rsidRPr="008852BC">
        <w:rPr>
          <w:rFonts w:ascii="Arial" w:hAnsi="Arial" w:cs="Arial"/>
          <w:spacing w:val="-4"/>
          <w:sz w:val="20"/>
          <w:szCs w:val="20"/>
        </w:rPr>
        <w:t xml:space="preserve"> </w:t>
      </w:r>
      <w:r w:rsidRPr="008852BC">
        <w:rPr>
          <w:rFonts w:ascii="Arial" w:hAnsi="Arial" w:cs="Arial"/>
          <w:sz w:val="20"/>
          <w:szCs w:val="20"/>
        </w:rPr>
        <w:t>above)</w:t>
      </w:r>
      <w:r w:rsidRPr="008852BC">
        <w:rPr>
          <w:rFonts w:ascii="Arial" w:hAnsi="Arial" w:cs="Arial"/>
          <w:spacing w:val="-7"/>
          <w:sz w:val="20"/>
          <w:szCs w:val="20"/>
        </w:rPr>
        <w:t xml:space="preserve"> </w:t>
      </w:r>
      <w:r w:rsidRPr="008852BC">
        <w:rPr>
          <w:rFonts w:ascii="Arial" w:hAnsi="Arial" w:cs="Arial"/>
          <w:sz w:val="20"/>
          <w:szCs w:val="20"/>
        </w:rPr>
        <w:t>shall</w:t>
      </w:r>
      <w:r w:rsidRPr="008852BC">
        <w:rPr>
          <w:rFonts w:ascii="Arial" w:hAnsi="Arial" w:cs="Arial"/>
          <w:spacing w:val="-6"/>
          <w:sz w:val="20"/>
          <w:szCs w:val="20"/>
        </w:rPr>
        <w:t xml:space="preserve"> </w:t>
      </w:r>
      <w:r w:rsidRPr="008852BC">
        <w:rPr>
          <w:rFonts w:ascii="Arial" w:hAnsi="Arial" w:cs="Arial"/>
          <w:sz w:val="20"/>
          <w:szCs w:val="20"/>
        </w:rPr>
        <w:t>not</w:t>
      </w:r>
      <w:r w:rsidRPr="008852BC">
        <w:rPr>
          <w:rFonts w:ascii="Arial" w:hAnsi="Arial" w:cs="Arial"/>
          <w:spacing w:val="-7"/>
          <w:sz w:val="20"/>
          <w:szCs w:val="20"/>
        </w:rPr>
        <w:t xml:space="preserve"> </w:t>
      </w:r>
      <w:r w:rsidRPr="008852BC">
        <w:rPr>
          <w:rFonts w:ascii="Arial" w:hAnsi="Arial" w:cs="Arial"/>
          <w:sz w:val="20"/>
          <w:szCs w:val="20"/>
        </w:rPr>
        <w:t>be</w:t>
      </w:r>
      <w:r w:rsidRPr="008852BC">
        <w:rPr>
          <w:rFonts w:ascii="Arial" w:hAnsi="Arial" w:cs="Arial"/>
          <w:spacing w:val="-6"/>
          <w:sz w:val="20"/>
          <w:szCs w:val="20"/>
        </w:rPr>
        <w:t xml:space="preserve"> </w:t>
      </w:r>
      <w:r w:rsidRPr="008852BC">
        <w:rPr>
          <w:rFonts w:ascii="Arial" w:hAnsi="Arial" w:cs="Arial"/>
          <w:sz w:val="20"/>
          <w:szCs w:val="20"/>
        </w:rPr>
        <w:t>construed</w:t>
      </w:r>
      <w:r w:rsidRPr="008852BC">
        <w:rPr>
          <w:rFonts w:ascii="Arial" w:hAnsi="Arial" w:cs="Arial"/>
          <w:spacing w:val="-3"/>
          <w:sz w:val="20"/>
          <w:szCs w:val="20"/>
        </w:rPr>
        <w:t xml:space="preserve"> </w:t>
      </w:r>
      <w:r w:rsidRPr="008852BC">
        <w:rPr>
          <w:rFonts w:ascii="Arial" w:hAnsi="Arial" w:cs="Arial"/>
          <w:sz w:val="20"/>
          <w:szCs w:val="20"/>
        </w:rPr>
        <w:t>as</w:t>
      </w:r>
      <w:r w:rsidRPr="008852BC">
        <w:rPr>
          <w:rFonts w:ascii="Arial" w:hAnsi="Arial" w:cs="Arial"/>
          <w:spacing w:val="-7"/>
          <w:sz w:val="20"/>
          <w:szCs w:val="20"/>
        </w:rPr>
        <w:t xml:space="preserve"> </w:t>
      </w:r>
      <w:r w:rsidRPr="008852BC">
        <w:rPr>
          <w:rFonts w:ascii="Arial" w:hAnsi="Arial" w:cs="Arial"/>
          <w:sz w:val="20"/>
          <w:szCs w:val="20"/>
        </w:rPr>
        <w:t>discipline</w:t>
      </w:r>
      <w:r w:rsidRPr="008852BC">
        <w:rPr>
          <w:rFonts w:ascii="Arial" w:hAnsi="Arial" w:cs="Arial"/>
          <w:spacing w:val="-5"/>
          <w:sz w:val="20"/>
          <w:szCs w:val="20"/>
        </w:rPr>
        <w:t xml:space="preserve"> </w:t>
      </w:r>
      <w:r w:rsidRPr="008852BC">
        <w:rPr>
          <w:rFonts w:ascii="Arial" w:hAnsi="Arial" w:cs="Arial"/>
          <w:sz w:val="20"/>
          <w:szCs w:val="20"/>
        </w:rPr>
        <w:t>and</w:t>
      </w:r>
      <w:r w:rsidRPr="008852BC">
        <w:rPr>
          <w:rFonts w:ascii="Arial" w:hAnsi="Arial" w:cs="Arial"/>
          <w:spacing w:val="-4"/>
          <w:sz w:val="20"/>
          <w:szCs w:val="20"/>
        </w:rPr>
        <w:t xml:space="preserve"> </w:t>
      </w:r>
      <w:r w:rsidRPr="008852BC">
        <w:rPr>
          <w:rFonts w:ascii="Arial" w:hAnsi="Arial" w:cs="Arial"/>
          <w:sz w:val="20"/>
          <w:szCs w:val="20"/>
        </w:rPr>
        <w:t>shall</w:t>
      </w:r>
      <w:r w:rsidRPr="008852BC">
        <w:rPr>
          <w:rFonts w:ascii="Arial" w:hAnsi="Arial" w:cs="Arial"/>
          <w:spacing w:val="-7"/>
          <w:sz w:val="20"/>
          <w:szCs w:val="20"/>
        </w:rPr>
        <w:t xml:space="preserve"> </w:t>
      </w:r>
      <w:r w:rsidRPr="008852BC">
        <w:rPr>
          <w:rFonts w:ascii="Arial" w:hAnsi="Arial" w:cs="Arial"/>
          <w:sz w:val="20"/>
          <w:szCs w:val="20"/>
        </w:rPr>
        <w:t>not</w:t>
      </w:r>
      <w:r w:rsidRPr="008852BC">
        <w:rPr>
          <w:rFonts w:ascii="Arial" w:hAnsi="Arial" w:cs="Arial"/>
          <w:spacing w:val="-5"/>
          <w:sz w:val="20"/>
          <w:szCs w:val="20"/>
        </w:rPr>
        <w:t xml:space="preserve"> </w:t>
      </w:r>
      <w:r w:rsidRPr="008852BC">
        <w:rPr>
          <w:rFonts w:ascii="Arial" w:hAnsi="Arial" w:cs="Arial"/>
          <w:sz w:val="20"/>
          <w:szCs w:val="20"/>
        </w:rPr>
        <w:t>form</w:t>
      </w:r>
      <w:r w:rsidRPr="008852BC">
        <w:rPr>
          <w:rFonts w:ascii="Arial" w:hAnsi="Arial" w:cs="Arial"/>
          <w:spacing w:val="-4"/>
          <w:sz w:val="20"/>
          <w:szCs w:val="20"/>
        </w:rPr>
        <w:t xml:space="preserve"> </w:t>
      </w:r>
      <w:r w:rsidRPr="008852BC">
        <w:rPr>
          <w:rFonts w:ascii="Arial" w:hAnsi="Arial" w:cs="Arial"/>
          <w:sz w:val="20"/>
          <w:szCs w:val="20"/>
        </w:rPr>
        <w:t>part</w:t>
      </w:r>
      <w:r w:rsidRPr="008852BC">
        <w:rPr>
          <w:rFonts w:ascii="Arial" w:hAnsi="Arial" w:cs="Arial"/>
          <w:spacing w:val="-7"/>
          <w:sz w:val="20"/>
          <w:szCs w:val="20"/>
        </w:rPr>
        <w:t xml:space="preserve"> </w:t>
      </w:r>
      <w:r w:rsidRPr="008852BC">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8852BC">
        <w:rPr>
          <w:rFonts w:ascii="Arial" w:hAnsi="Arial" w:cs="Arial"/>
          <w:spacing w:val="-6"/>
          <w:sz w:val="20"/>
          <w:szCs w:val="20"/>
        </w:rPr>
        <w:t xml:space="preserve"> </w:t>
      </w:r>
      <w:r w:rsidRPr="008852BC">
        <w:rPr>
          <w:rFonts w:ascii="Arial" w:hAnsi="Arial" w:cs="Arial"/>
          <w:sz w:val="20"/>
          <w:szCs w:val="20"/>
        </w:rPr>
        <w:t>8.03.4.</w:t>
      </w:r>
    </w:p>
    <w:p w14:paraId="1D5B3537" w14:textId="77777777" w:rsidR="00540C93" w:rsidRPr="008852BC" w:rsidRDefault="00540C93" w:rsidP="00540C93">
      <w:pPr>
        <w:spacing w:before="10" w:after="120"/>
        <w:ind w:left="1276" w:right="4" w:hanging="426"/>
        <w:jc w:val="both"/>
        <w:rPr>
          <w:rFonts w:ascii="Arial" w:hAnsi="Arial" w:cs="Arial"/>
          <w:sz w:val="20"/>
          <w:szCs w:val="20"/>
        </w:rPr>
      </w:pPr>
    </w:p>
    <w:p w14:paraId="4F154E54" w14:textId="77777777" w:rsidR="00540C93" w:rsidRPr="008852BC" w:rsidRDefault="00540C93" w:rsidP="00113527">
      <w:pPr>
        <w:numPr>
          <w:ilvl w:val="2"/>
          <w:numId w:val="28"/>
        </w:numPr>
        <w:tabs>
          <w:tab w:val="left" w:pos="1379"/>
          <w:tab w:val="left" w:pos="1380"/>
        </w:tabs>
        <w:spacing w:line="204" w:lineRule="exact"/>
        <w:ind w:left="851" w:right="4" w:hanging="851"/>
        <w:jc w:val="both"/>
        <w:rPr>
          <w:rFonts w:ascii="Arial" w:hAnsi="Arial" w:cs="Arial"/>
          <w:sz w:val="20"/>
          <w:szCs w:val="20"/>
        </w:rPr>
      </w:pPr>
      <w:r w:rsidRPr="008852BC">
        <w:rPr>
          <w:rFonts w:ascii="Arial" w:hAnsi="Arial" w:cs="Arial"/>
          <w:w w:val="110"/>
          <w:sz w:val="20"/>
          <w:szCs w:val="20"/>
        </w:rPr>
        <w:t>STEP TWO: LETTER OF</w:t>
      </w:r>
      <w:r w:rsidRPr="008852BC">
        <w:rPr>
          <w:rFonts w:ascii="Arial" w:hAnsi="Arial" w:cs="Arial"/>
          <w:spacing w:val="-25"/>
          <w:w w:val="110"/>
          <w:sz w:val="20"/>
          <w:szCs w:val="20"/>
        </w:rPr>
        <w:t xml:space="preserve"> </w:t>
      </w:r>
      <w:r w:rsidRPr="008852BC">
        <w:rPr>
          <w:rFonts w:ascii="Arial" w:hAnsi="Arial" w:cs="Arial"/>
          <w:w w:val="110"/>
          <w:sz w:val="20"/>
          <w:szCs w:val="20"/>
        </w:rPr>
        <w:t>WARNING</w:t>
      </w:r>
    </w:p>
    <w:p w14:paraId="7F6AD410" w14:textId="77777777" w:rsidR="00540C93" w:rsidRPr="008852BC" w:rsidRDefault="00540C93" w:rsidP="00113527">
      <w:pPr>
        <w:numPr>
          <w:ilvl w:val="3"/>
          <w:numId w:val="28"/>
        </w:numPr>
        <w:tabs>
          <w:tab w:val="left" w:pos="1741"/>
        </w:tabs>
        <w:ind w:left="1276" w:right="4" w:hanging="425"/>
        <w:jc w:val="both"/>
        <w:rPr>
          <w:rFonts w:ascii="Arial" w:hAnsi="Arial" w:cs="Arial"/>
          <w:sz w:val="20"/>
          <w:szCs w:val="20"/>
        </w:rPr>
      </w:pPr>
      <w:r w:rsidRPr="008852BC">
        <w:rPr>
          <w:rFonts w:ascii="Arial" w:hAnsi="Arial" w:cs="Arial"/>
          <w:sz w:val="20"/>
          <w:szCs w:val="20"/>
        </w:rPr>
        <w:t xml:space="preserve">The decision to send a Letter of Warning (per </w:t>
      </w:r>
      <w:r w:rsidRPr="008852BC">
        <w:rPr>
          <w:rFonts w:ascii="Arial" w:hAnsi="Arial" w:cs="Arial"/>
          <w:color w:val="FF0000"/>
          <w:sz w:val="20"/>
          <w:szCs w:val="20"/>
          <w:highlight w:val="green"/>
        </w:rPr>
        <w:t>8.03.1(ii)</w:t>
      </w:r>
      <w:r w:rsidRPr="008852BC">
        <w:rPr>
          <w:rFonts w:ascii="Arial" w:hAnsi="Arial" w:cs="Arial"/>
          <w:sz w:val="20"/>
          <w:szCs w:val="20"/>
        </w:rPr>
        <w:t xml:space="preserve">(c) above) shall be communicated in </w:t>
      </w:r>
      <w:r w:rsidRPr="008852BC">
        <w:rPr>
          <w:rFonts w:ascii="Arial" w:hAnsi="Arial" w:cs="Arial"/>
          <w:sz w:val="20"/>
          <w:szCs w:val="20"/>
        </w:rPr>
        <w:lastRenderedPageBreak/>
        <w:t xml:space="preserve">writing to the employee within fourteen </w:t>
      </w:r>
      <w:r w:rsidRPr="008852BC">
        <w:rPr>
          <w:rFonts w:ascii="Arial" w:hAnsi="Arial" w:cs="Arial"/>
          <w:dstrike/>
          <w:sz w:val="20"/>
          <w:szCs w:val="20"/>
          <w:highlight w:val="green"/>
        </w:rPr>
        <w:t>(14)</w:t>
      </w:r>
      <w:r w:rsidRPr="008852BC">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8852BC">
        <w:rPr>
          <w:rFonts w:ascii="Arial" w:hAnsi="Arial" w:cs="Arial"/>
          <w:dstrike/>
          <w:sz w:val="20"/>
          <w:szCs w:val="20"/>
          <w:highlight w:val="green"/>
        </w:rPr>
        <w:t>Executive</w:t>
      </w:r>
      <w:r w:rsidRPr="008852BC">
        <w:rPr>
          <w:rFonts w:ascii="Arial" w:hAnsi="Arial" w:cs="Arial"/>
          <w:sz w:val="20"/>
          <w:szCs w:val="20"/>
        </w:rPr>
        <w:t xml:space="preserve"> Director, Faculty Relations shall be the only parties to receive a</w:t>
      </w:r>
      <w:r w:rsidRPr="008852BC">
        <w:rPr>
          <w:rFonts w:ascii="Arial" w:hAnsi="Arial" w:cs="Arial"/>
          <w:spacing w:val="-14"/>
          <w:sz w:val="20"/>
          <w:szCs w:val="20"/>
        </w:rPr>
        <w:t xml:space="preserve"> </w:t>
      </w:r>
      <w:r w:rsidRPr="008852BC">
        <w:rPr>
          <w:rFonts w:ascii="Arial" w:hAnsi="Arial" w:cs="Arial"/>
          <w:sz w:val="20"/>
          <w:szCs w:val="20"/>
        </w:rPr>
        <w:t>copy.</w:t>
      </w:r>
    </w:p>
    <w:p w14:paraId="40566B10" w14:textId="440F86DF" w:rsidR="00540C93" w:rsidRPr="008852BC" w:rsidRDefault="00540C93" w:rsidP="00113527">
      <w:pPr>
        <w:numPr>
          <w:ilvl w:val="3"/>
          <w:numId w:val="28"/>
        </w:numPr>
        <w:tabs>
          <w:tab w:val="left" w:pos="1740"/>
        </w:tabs>
        <w:spacing w:before="88"/>
        <w:ind w:left="1276" w:right="4" w:hanging="425"/>
        <w:jc w:val="both"/>
        <w:rPr>
          <w:rFonts w:ascii="Arial" w:hAnsi="Arial" w:cs="Arial"/>
          <w:sz w:val="20"/>
          <w:szCs w:val="20"/>
        </w:rPr>
      </w:pPr>
      <w:r w:rsidRPr="008852BC">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8852BC">
        <w:rPr>
          <w:rFonts w:ascii="Arial" w:hAnsi="Arial" w:cs="Arial"/>
          <w:color w:val="FF0000"/>
          <w:sz w:val="20"/>
          <w:szCs w:val="20"/>
          <w:highlight w:val="green"/>
        </w:rPr>
        <w:t xml:space="preserve">Letter of Warning </w:t>
      </w:r>
      <w:r w:rsidRPr="008852BC">
        <w:rPr>
          <w:rFonts w:ascii="Arial" w:hAnsi="Arial" w:cs="Arial"/>
          <w:dstrike/>
          <w:sz w:val="20"/>
          <w:szCs w:val="20"/>
          <w:highlight w:val="green"/>
        </w:rPr>
        <w:t>complaint</w:t>
      </w:r>
      <w:r w:rsidRPr="008852BC">
        <w:rPr>
          <w:rFonts w:ascii="Arial" w:hAnsi="Arial" w:cs="Arial"/>
          <w:sz w:val="20"/>
          <w:szCs w:val="2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14:paraId="4E562B64" w14:textId="77777777" w:rsidR="00540C93" w:rsidRPr="008852BC" w:rsidRDefault="00540C93" w:rsidP="00113527">
      <w:pPr>
        <w:numPr>
          <w:ilvl w:val="3"/>
          <w:numId w:val="28"/>
        </w:numPr>
        <w:tabs>
          <w:tab w:val="left" w:pos="1740"/>
        </w:tabs>
        <w:spacing w:before="90"/>
        <w:ind w:left="1276" w:right="4" w:hanging="425"/>
        <w:jc w:val="both"/>
        <w:rPr>
          <w:rFonts w:ascii="Arial" w:hAnsi="Arial" w:cs="Arial"/>
          <w:sz w:val="20"/>
          <w:szCs w:val="20"/>
        </w:rPr>
      </w:pPr>
      <w:r w:rsidRPr="008852BC">
        <w:rPr>
          <w:rFonts w:ascii="Arial" w:hAnsi="Arial" w:cs="Arial"/>
          <w:sz w:val="20"/>
          <w:szCs w:val="20"/>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8852BC">
        <w:rPr>
          <w:rFonts w:ascii="Arial" w:hAnsi="Arial" w:cs="Arial"/>
          <w:color w:val="FF0000"/>
          <w:sz w:val="20"/>
          <w:szCs w:val="20"/>
        </w:rPr>
        <w:t xml:space="preserve">  </w:t>
      </w:r>
      <w:r w:rsidRPr="008852BC">
        <w:rPr>
          <w:rFonts w:ascii="Arial" w:hAnsi="Arial" w:cs="Arial"/>
          <w:sz w:val="20"/>
          <w:szCs w:val="20"/>
        </w:rPr>
        <w:t>Article 8.03.4.</w:t>
      </w:r>
    </w:p>
    <w:p w14:paraId="5ACB685A" w14:textId="77777777" w:rsidR="00540C93" w:rsidRPr="008852BC" w:rsidRDefault="00540C93" w:rsidP="00540C93">
      <w:pPr>
        <w:spacing w:before="3" w:after="120"/>
        <w:ind w:left="1276" w:right="4" w:hanging="425"/>
        <w:jc w:val="both"/>
        <w:rPr>
          <w:rFonts w:ascii="Arial" w:hAnsi="Arial" w:cs="Arial"/>
          <w:sz w:val="20"/>
          <w:szCs w:val="20"/>
        </w:rPr>
      </w:pPr>
    </w:p>
    <w:p w14:paraId="486F3A68" w14:textId="77777777" w:rsidR="00540C93" w:rsidRPr="008852BC" w:rsidRDefault="00540C93" w:rsidP="00113527">
      <w:pPr>
        <w:numPr>
          <w:ilvl w:val="2"/>
          <w:numId w:val="28"/>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8852BC">
        <w:rPr>
          <w:rFonts w:ascii="Arial" w:hAnsi="Arial" w:cs="Arial"/>
          <w:color w:val="FF0000"/>
          <w:sz w:val="20"/>
          <w:szCs w:val="20"/>
          <w:highlight w:val="green"/>
        </w:rPr>
        <w:t xml:space="preserve">Letter of Warning </w:t>
      </w:r>
      <w:r w:rsidRPr="008852BC">
        <w:rPr>
          <w:rFonts w:ascii="Arial" w:hAnsi="Arial" w:cs="Arial"/>
          <w:dstrike/>
          <w:sz w:val="20"/>
          <w:szCs w:val="20"/>
          <w:highlight w:val="green"/>
        </w:rPr>
        <w:t>written warning</w:t>
      </w:r>
      <w:r w:rsidRPr="008852BC">
        <w:rPr>
          <w:rFonts w:ascii="Arial" w:hAnsi="Arial" w:cs="Arial"/>
          <w:sz w:val="20"/>
          <w:szCs w:val="20"/>
        </w:rPr>
        <w:t>, subject to Articles 6 and 7 and to the procedures outlined</w:t>
      </w:r>
      <w:r w:rsidRPr="008852BC">
        <w:rPr>
          <w:rFonts w:ascii="Arial" w:hAnsi="Arial" w:cs="Arial"/>
          <w:spacing w:val="-5"/>
          <w:sz w:val="20"/>
          <w:szCs w:val="20"/>
        </w:rPr>
        <w:t xml:space="preserve"> </w:t>
      </w:r>
      <w:r w:rsidRPr="008852BC">
        <w:rPr>
          <w:rFonts w:ascii="Arial" w:hAnsi="Arial" w:cs="Arial"/>
          <w:sz w:val="20"/>
          <w:szCs w:val="20"/>
        </w:rPr>
        <w:t xml:space="preserve">below. </w:t>
      </w:r>
    </w:p>
    <w:p w14:paraId="6E208F54" w14:textId="77777777" w:rsidR="00540C93" w:rsidRPr="008852BC" w:rsidRDefault="00540C93" w:rsidP="00540C93">
      <w:pPr>
        <w:spacing w:before="6" w:after="120"/>
        <w:ind w:left="851" w:right="4" w:hanging="851"/>
        <w:jc w:val="both"/>
        <w:rPr>
          <w:rFonts w:ascii="Arial" w:hAnsi="Arial" w:cs="Arial"/>
          <w:sz w:val="20"/>
          <w:szCs w:val="20"/>
        </w:rPr>
      </w:pPr>
    </w:p>
    <w:p w14:paraId="72278AC4" w14:textId="77777777" w:rsidR="00540C93" w:rsidRPr="008852BC" w:rsidRDefault="00540C93" w:rsidP="00113527">
      <w:pPr>
        <w:numPr>
          <w:ilvl w:val="2"/>
          <w:numId w:val="28"/>
        </w:numPr>
        <w:tabs>
          <w:tab w:val="left" w:pos="1379"/>
          <w:tab w:val="left" w:pos="1380"/>
        </w:tabs>
        <w:ind w:left="851" w:right="4" w:hanging="851"/>
        <w:jc w:val="both"/>
        <w:rPr>
          <w:rFonts w:ascii="Arial" w:hAnsi="Arial" w:cs="Arial"/>
          <w:sz w:val="20"/>
          <w:szCs w:val="20"/>
        </w:rPr>
      </w:pPr>
      <w:r w:rsidRPr="008852BC">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720367C7" w14:textId="77777777" w:rsidR="00540C93" w:rsidRPr="008852BC" w:rsidRDefault="00540C93" w:rsidP="00540C93">
      <w:pPr>
        <w:spacing w:after="120"/>
        <w:ind w:left="851" w:right="4" w:hanging="851"/>
        <w:jc w:val="both"/>
        <w:rPr>
          <w:rFonts w:ascii="Arial" w:hAnsi="Arial" w:cs="Arial"/>
          <w:sz w:val="20"/>
          <w:szCs w:val="20"/>
        </w:rPr>
      </w:pPr>
    </w:p>
    <w:p w14:paraId="07B130C3" w14:textId="77777777" w:rsidR="00540C93" w:rsidRPr="008852BC" w:rsidRDefault="00540C93" w:rsidP="00113527">
      <w:pPr>
        <w:numPr>
          <w:ilvl w:val="2"/>
          <w:numId w:val="27"/>
        </w:numPr>
        <w:tabs>
          <w:tab w:val="left" w:pos="1379"/>
          <w:tab w:val="left" w:pos="1380"/>
        </w:tabs>
        <w:spacing w:before="92" w:line="204" w:lineRule="exact"/>
        <w:ind w:left="851" w:right="4" w:hanging="851"/>
        <w:jc w:val="both"/>
        <w:rPr>
          <w:rFonts w:ascii="Arial" w:hAnsi="Arial" w:cs="Arial"/>
          <w:sz w:val="20"/>
          <w:szCs w:val="20"/>
        </w:rPr>
      </w:pPr>
      <w:r w:rsidRPr="008852BC">
        <w:rPr>
          <w:rFonts w:ascii="Arial" w:hAnsi="Arial" w:cs="Arial"/>
          <w:w w:val="110"/>
          <w:sz w:val="20"/>
          <w:szCs w:val="20"/>
        </w:rPr>
        <w:t>STEP THREE: DISCIPLINE</w:t>
      </w:r>
      <w:r w:rsidRPr="008852BC">
        <w:rPr>
          <w:rFonts w:ascii="Arial" w:hAnsi="Arial" w:cs="Arial"/>
          <w:spacing w:val="-16"/>
          <w:w w:val="110"/>
          <w:sz w:val="20"/>
          <w:szCs w:val="20"/>
        </w:rPr>
        <w:t xml:space="preserve"> </w:t>
      </w:r>
      <w:r w:rsidRPr="008852BC">
        <w:rPr>
          <w:rFonts w:ascii="Arial" w:hAnsi="Arial" w:cs="Arial"/>
          <w:w w:val="110"/>
          <w:sz w:val="20"/>
          <w:szCs w:val="20"/>
        </w:rPr>
        <w:t>MEETING</w:t>
      </w:r>
    </w:p>
    <w:p w14:paraId="33A858DF" w14:textId="77777777" w:rsidR="00540C93" w:rsidRPr="008852BC" w:rsidRDefault="00540C93" w:rsidP="00540C93">
      <w:pPr>
        <w:spacing w:after="120"/>
        <w:ind w:left="851" w:right="4"/>
        <w:jc w:val="both"/>
        <w:rPr>
          <w:rFonts w:ascii="Arial" w:hAnsi="Arial" w:cs="Arial"/>
          <w:sz w:val="20"/>
          <w:szCs w:val="20"/>
        </w:rPr>
      </w:pPr>
      <w:r w:rsidRPr="008852BC">
        <w:rPr>
          <w:rFonts w:ascii="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8852BC">
        <w:rPr>
          <w:rFonts w:ascii="Arial" w:hAnsi="Arial" w:cs="Arial"/>
          <w:spacing w:val="-2"/>
          <w:sz w:val="20"/>
          <w:szCs w:val="20"/>
        </w:rPr>
        <w:t xml:space="preserve"> </w:t>
      </w:r>
      <w:r w:rsidRPr="008852BC">
        <w:rPr>
          <w:rFonts w:ascii="Arial" w:hAnsi="Arial" w:cs="Arial"/>
          <w:sz w:val="20"/>
          <w:szCs w:val="20"/>
        </w:rPr>
        <w:t>allegations.</w:t>
      </w:r>
    </w:p>
    <w:p w14:paraId="5C66270C" w14:textId="77777777" w:rsidR="00540C93" w:rsidRPr="008852BC" w:rsidRDefault="00540C93" w:rsidP="00540C93">
      <w:pPr>
        <w:spacing w:before="7" w:after="120"/>
        <w:ind w:left="851" w:right="4" w:hanging="851"/>
        <w:jc w:val="both"/>
        <w:rPr>
          <w:rFonts w:ascii="Arial" w:hAnsi="Arial" w:cs="Arial"/>
          <w:sz w:val="20"/>
          <w:szCs w:val="20"/>
        </w:rPr>
      </w:pPr>
    </w:p>
    <w:p w14:paraId="55F4CE80" w14:textId="77777777" w:rsidR="00540C93" w:rsidRPr="008852BC" w:rsidRDefault="00540C93" w:rsidP="00113527">
      <w:pPr>
        <w:numPr>
          <w:ilvl w:val="2"/>
          <w:numId w:val="27"/>
        </w:numPr>
        <w:tabs>
          <w:tab w:val="left" w:pos="1379"/>
          <w:tab w:val="left" w:pos="1380"/>
        </w:tabs>
        <w:ind w:left="851" w:right="4" w:hanging="851"/>
        <w:jc w:val="both"/>
        <w:rPr>
          <w:rFonts w:ascii="Arial" w:hAnsi="Arial" w:cs="Arial"/>
          <w:sz w:val="20"/>
          <w:szCs w:val="20"/>
        </w:rPr>
      </w:pPr>
      <w:r w:rsidRPr="008852BC">
        <w:rPr>
          <w:rFonts w:ascii="Arial" w:hAnsi="Arial" w:cs="Arial"/>
          <w:w w:val="110"/>
          <w:sz w:val="20"/>
          <w:szCs w:val="20"/>
        </w:rPr>
        <w:t>NOTIFICATION OF</w:t>
      </w:r>
      <w:r w:rsidRPr="008852BC">
        <w:rPr>
          <w:rFonts w:ascii="Arial" w:hAnsi="Arial" w:cs="Arial"/>
          <w:spacing w:val="-12"/>
          <w:w w:val="110"/>
          <w:sz w:val="20"/>
          <w:szCs w:val="20"/>
        </w:rPr>
        <w:t xml:space="preserve"> </w:t>
      </w:r>
      <w:r w:rsidRPr="008852BC">
        <w:rPr>
          <w:rFonts w:ascii="Arial" w:hAnsi="Arial" w:cs="Arial"/>
          <w:w w:val="110"/>
          <w:sz w:val="20"/>
          <w:szCs w:val="20"/>
        </w:rPr>
        <w:t>ACTION</w:t>
      </w:r>
    </w:p>
    <w:p w14:paraId="2BA2E7DB" w14:textId="77777777" w:rsidR="00540C93" w:rsidRPr="008852BC" w:rsidRDefault="00540C93" w:rsidP="00540C93">
      <w:pPr>
        <w:spacing w:before="95" w:after="120"/>
        <w:ind w:left="851" w:right="4"/>
        <w:jc w:val="both"/>
        <w:rPr>
          <w:rFonts w:ascii="Arial" w:hAnsi="Arial" w:cs="Arial"/>
          <w:sz w:val="20"/>
          <w:szCs w:val="20"/>
        </w:rPr>
      </w:pPr>
      <w:r w:rsidRPr="008852BC">
        <w:rPr>
          <w:rFonts w:ascii="Arial" w:hAnsi="Arial" w:cs="Arial"/>
          <w:sz w:val="20"/>
          <w:szCs w:val="20"/>
        </w:rPr>
        <w:t>The Dean or designate:</w:t>
      </w:r>
    </w:p>
    <w:p w14:paraId="23A590DB" w14:textId="77777777" w:rsidR="00540C93" w:rsidRPr="008852BC" w:rsidRDefault="00540C93" w:rsidP="00113527">
      <w:pPr>
        <w:numPr>
          <w:ilvl w:val="3"/>
          <w:numId w:val="27"/>
        </w:numPr>
        <w:tabs>
          <w:tab w:val="left" w:pos="1741"/>
        </w:tabs>
        <w:spacing w:before="101"/>
        <w:ind w:left="1276" w:right="4" w:hanging="425"/>
        <w:jc w:val="both"/>
        <w:rPr>
          <w:rFonts w:ascii="Arial" w:hAnsi="Arial" w:cs="Arial"/>
          <w:sz w:val="20"/>
          <w:szCs w:val="20"/>
        </w:rPr>
      </w:pPr>
      <w:r w:rsidRPr="008852BC">
        <w:rPr>
          <w:rFonts w:ascii="Arial" w:hAnsi="Arial" w:cs="Arial"/>
          <w:sz w:val="20"/>
          <w:szCs w:val="20"/>
        </w:rPr>
        <w:t>shall within fourteen days of such meeting advise the employee in writing, with a copy to the union, of their decision, and shall include the reasons for such decision if disciplinary action is to be</w:t>
      </w:r>
      <w:r w:rsidRPr="008852BC">
        <w:rPr>
          <w:rFonts w:ascii="Arial" w:hAnsi="Arial" w:cs="Arial"/>
          <w:spacing w:val="-3"/>
          <w:sz w:val="20"/>
          <w:szCs w:val="20"/>
        </w:rPr>
        <w:t xml:space="preserve"> </w:t>
      </w:r>
      <w:r w:rsidRPr="008852BC">
        <w:rPr>
          <w:rFonts w:ascii="Arial" w:hAnsi="Arial" w:cs="Arial"/>
          <w:sz w:val="20"/>
          <w:szCs w:val="20"/>
        </w:rPr>
        <w:t>taken;</w:t>
      </w:r>
    </w:p>
    <w:p w14:paraId="21B2E24C" w14:textId="77777777" w:rsidR="00540C93" w:rsidRPr="008852BC" w:rsidRDefault="00540C93" w:rsidP="00113527">
      <w:pPr>
        <w:numPr>
          <w:ilvl w:val="3"/>
          <w:numId w:val="27"/>
        </w:numPr>
        <w:tabs>
          <w:tab w:val="left" w:pos="1740"/>
        </w:tabs>
        <w:spacing w:before="99"/>
        <w:ind w:left="1276" w:right="4" w:hanging="425"/>
        <w:jc w:val="both"/>
        <w:rPr>
          <w:rFonts w:ascii="Arial" w:hAnsi="Arial" w:cs="Arial"/>
          <w:sz w:val="20"/>
          <w:szCs w:val="20"/>
        </w:rPr>
      </w:pPr>
      <w:r w:rsidRPr="008852BC">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8852BC">
        <w:rPr>
          <w:rFonts w:ascii="Arial" w:hAnsi="Arial" w:cs="Arial"/>
          <w:spacing w:val="-7"/>
          <w:sz w:val="20"/>
          <w:szCs w:val="20"/>
        </w:rPr>
        <w:t xml:space="preserve"> </w:t>
      </w:r>
      <w:r w:rsidRPr="008852BC">
        <w:rPr>
          <w:rFonts w:ascii="Arial" w:hAnsi="Arial" w:cs="Arial"/>
          <w:sz w:val="20"/>
          <w:szCs w:val="20"/>
        </w:rPr>
        <w:t>employee.</w:t>
      </w:r>
    </w:p>
    <w:p w14:paraId="66A0550C" w14:textId="77777777" w:rsidR="00540C93" w:rsidRPr="008852BC" w:rsidRDefault="00540C93" w:rsidP="00540C93">
      <w:pPr>
        <w:spacing w:before="6" w:after="120"/>
        <w:ind w:left="851" w:right="4" w:hanging="851"/>
        <w:jc w:val="both"/>
        <w:rPr>
          <w:rFonts w:ascii="Arial" w:hAnsi="Arial" w:cs="Arial"/>
          <w:sz w:val="20"/>
          <w:szCs w:val="20"/>
        </w:rPr>
      </w:pPr>
    </w:p>
    <w:p w14:paraId="2FEBAC97" w14:textId="77777777" w:rsidR="00540C93" w:rsidRPr="008852BC" w:rsidRDefault="00540C93" w:rsidP="00113527">
      <w:pPr>
        <w:numPr>
          <w:ilvl w:val="1"/>
          <w:numId w:val="27"/>
        </w:numPr>
        <w:tabs>
          <w:tab w:val="left" w:pos="1379"/>
          <w:tab w:val="left" w:pos="1380"/>
        </w:tabs>
        <w:spacing w:before="3"/>
        <w:ind w:left="851" w:right="4" w:hanging="851"/>
        <w:jc w:val="both"/>
        <w:rPr>
          <w:rFonts w:ascii="Arial" w:hAnsi="Arial" w:cs="Arial"/>
          <w:sz w:val="20"/>
          <w:szCs w:val="20"/>
        </w:rPr>
      </w:pPr>
      <w:r w:rsidRPr="008852BC">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8852BC">
        <w:rPr>
          <w:rFonts w:ascii="Arial" w:hAnsi="Arial" w:cs="Arial"/>
          <w:spacing w:val="-1"/>
          <w:sz w:val="20"/>
          <w:szCs w:val="20"/>
        </w:rPr>
        <w:t xml:space="preserve"> </w:t>
      </w:r>
      <w:r w:rsidRPr="008852BC">
        <w:rPr>
          <w:rFonts w:ascii="Arial" w:hAnsi="Arial" w:cs="Arial"/>
          <w:sz w:val="20"/>
          <w:szCs w:val="20"/>
        </w:rPr>
        <w:t>pay.</w:t>
      </w:r>
    </w:p>
    <w:p w14:paraId="7F48E0A9" w14:textId="77777777" w:rsidR="00540C93" w:rsidRPr="008852BC" w:rsidRDefault="00540C93" w:rsidP="00540C93">
      <w:pPr>
        <w:tabs>
          <w:tab w:val="left" w:pos="1379"/>
          <w:tab w:val="left" w:pos="1380"/>
        </w:tabs>
        <w:spacing w:before="3"/>
        <w:ind w:left="851" w:right="4"/>
        <w:jc w:val="both"/>
        <w:rPr>
          <w:rFonts w:ascii="Arial" w:hAnsi="Arial" w:cs="Arial"/>
          <w:sz w:val="20"/>
          <w:szCs w:val="20"/>
        </w:rPr>
      </w:pPr>
    </w:p>
    <w:p w14:paraId="29DFC25C" w14:textId="77777777" w:rsidR="00540C93" w:rsidRPr="008852BC" w:rsidRDefault="00540C93" w:rsidP="00113527">
      <w:pPr>
        <w:numPr>
          <w:ilvl w:val="1"/>
          <w:numId w:val="27"/>
        </w:numPr>
        <w:tabs>
          <w:tab w:val="left" w:pos="1379"/>
          <w:tab w:val="left" w:pos="1380"/>
        </w:tabs>
        <w:spacing w:before="1"/>
        <w:ind w:left="851" w:right="4" w:hanging="851"/>
        <w:jc w:val="both"/>
        <w:rPr>
          <w:rFonts w:ascii="Arial" w:hAnsi="Arial" w:cs="Arial"/>
          <w:sz w:val="20"/>
          <w:szCs w:val="20"/>
        </w:rPr>
      </w:pPr>
      <w:r w:rsidRPr="008852BC">
        <w:rPr>
          <w:rFonts w:ascii="Arial" w:hAnsi="Arial" w:cs="Arial"/>
          <w:sz w:val="20"/>
          <w:szCs w:val="20"/>
        </w:rPr>
        <w:t>Notwithstanding 8.03.4, any discipline or warning shall not be used against an employee after a period of twenty-four months from the date of the warning or</w:t>
      </w:r>
      <w:r w:rsidRPr="008852BC">
        <w:rPr>
          <w:rFonts w:ascii="Arial" w:hAnsi="Arial" w:cs="Arial"/>
          <w:spacing w:val="-2"/>
          <w:sz w:val="20"/>
          <w:szCs w:val="20"/>
        </w:rPr>
        <w:t xml:space="preserve"> </w:t>
      </w:r>
      <w:r w:rsidRPr="008852BC">
        <w:rPr>
          <w:rFonts w:ascii="Arial" w:hAnsi="Arial" w:cs="Arial"/>
          <w:sz w:val="20"/>
          <w:szCs w:val="20"/>
        </w:rPr>
        <w:t>discipline.</w:t>
      </w:r>
    </w:p>
    <w:p w14:paraId="08300CC8" w14:textId="77777777" w:rsidR="00540C93" w:rsidRPr="008852BC" w:rsidRDefault="00540C93" w:rsidP="00540C93">
      <w:pPr>
        <w:spacing w:before="4" w:after="120"/>
        <w:ind w:left="851" w:right="4" w:hanging="851"/>
        <w:jc w:val="both"/>
        <w:rPr>
          <w:rFonts w:ascii="Arial" w:hAnsi="Arial" w:cs="Arial"/>
          <w:sz w:val="20"/>
          <w:szCs w:val="20"/>
        </w:rPr>
      </w:pPr>
    </w:p>
    <w:p w14:paraId="36670177" w14:textId="77777777" w:rsidR="00540C93" w:rsidRPr="008852BC" w:rsidRDefault="00540C93" w:rsidP="00113527">
      <w:pPr>
        <w:numPr>
          <w:ilvl w:val="1"/>
          <w:numId w:val="27"/>
        </w:numPr>
        <w:tabs>
          <w:tab w:val="left" w:pos="1379"/>
          <w:tab w:val="left" w:pos="1380"/>
        </w:tabs>
        <w:ind w:left="851" w:right="4" w:hanging="851"/>
        <w:jc w:val="both"/>
        <w:rPr>
          <w:rFonts w:ascii="Arial" w:hAnsi="Arial" w:cs="Arial"/>
          <w:sz w:val="20"/>
          <w:szCs w:val="20"/>
          <w:highlight w:val="green"/>
        </w:rPr>
      </w:pPr>
      <w:r w:rsidRPr="008852BC">
        <w:rPr>
          <w:rFonts w:ascii="Arial" w:hAnsi="Arial" w:cs="Arial"/>
          <w:dstrike/>
          <w:sz w:val="20"/>
          <w:szCs w:val="20"/>
          <w:highlight w:val="green"/>
        </w:rPr>
        <w:lastRenderedPageBreak/>
        <w:t>If the employee wishes to grieve their discipline, when the disciplinary action is not a discharge, the grievance may be initiated at Step Three</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 xml:space="preserve">If an employee </w:t>
      </w:r>
      <w:r w:rsidRPr="008852BC">
        <w:rPr>
          <w:rFonts w:ascii="Arial" w:hAnsi="Arial" w:cs="Arial"/>
          <w:dstrike/>
          <w:sz w:val="20"/>
          <w:szCs w:val="20"/>
          <w:highlight w:val="green"/>
        </w:rPr>
        <w:t>they</w:t>
      </w:r>
      <w:r w:rsidRPr="008852BC">
        <w:rPr>
          <w:rFonts w:ascii="Arial" w:hAnsi="Arial" w:cs="Arial"/>
          <w:color w:val="FF0000"/>
          <w:sz w:val="20"/>
          <w:szCs w:val="20"/>
          <w:highlight w:val="green"/>
        </w:rPr>
        <w:t xml:space="preserve"> </w:t>
      </w:r>
      <w:proofErr w:type="gramStart"/>
      <w:r w:rsidRPr="008852BC">
        <w:rPr>
          <w:rFonts w:ascii="Arial" w:hAnsi="Arial" w:cs="Arial"/>
          <w:sz w:val="20"/>
          <w:szCs w:val="20"/>
          <w:highlight w:val="green"/>
        </w:rPr>
        <w:t>wish</w:t>
      </w:r>
      <w:r w:rsidRPr="008852BC">
        <w:rPr>
          <w:rFonts w:ascii="Arial" w:hAnsi="Arial" w:cs="Arial"/>
          <w:color w:val="FF0000"/>
          <w:sz w:val="20"/>
          <w:szCs w:val="20"/>
          <w:highlight w:val="green"/>
        </w:rPr>
        <w:t>es</w:t>
      </w:r>
      <w:proofErr w:type="gramEnd"/>
      <w:r w:rsidRPr="008852BC">
        <w:rPr>
          <w:rFonts w:ascii="Arial" w:hAnsi="Arial" w:cs="Arial"/>
          <w:sz w:val="20"/>
          <w:szCs w:val="20"/>
          <w:highlight w:val="green"/>
        </w:rPr>
        <w:t xml:space="preserve"> to grieve their </w:t>
      </w:r>
      <w:r w:rsidRPr="008852BC">
        <w:rPr>
          <w:rFonts w:ascii="Arial" w:hAnsi="Arial" w:cs="Arial"/>
          <w:color w:val="FF0000"/>
          <w:sz w:val="20"/>
          <w:szCs w:val="20"/>
          <w:highlight w:val="green"/>
        </w:rPr>
        <w:t xml:space="preserve">discipline or </w:t>
      </w:r>
      <w:r w:rsidRPr="008852BC">
        <w:rPr>
          <w:rFonts w:ascii="Arial" w:hAnsi="Arial" w:cs="Arial"/>
          <w:sz w:val="20"/>
          <w:szCs w:val="20"/>
          <w:highlight w:val="green"/>
        </w:rPr>
        <w:t xml:space="preserve">discharge, it </w:t>
      </w:r>
      <w:r w:rsidRPr="008852BC">
        <w:rPr>
          <w:rFonts w:ascii="Arial" w:hAnsi="Arial" w:cs="Arial"/>
          <w:dstrike/>
          <w:sz w:val="20"/>
          <w:szCs w:val="20"/>
          <w:highlight w:val="green"/>
        </w:rPr>
        <w:t>may</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shall</w:t>
      </w:r>
      <w:r w:rsidRPr="008852BC">
        <w:rPr>
          <w:rFonts w:ascii="Arial" w:hAnsi="Arial" w:cs="Arial"/>
          <w:sz w:val="20"/>
          <w:szCs w:val="20"/>
          <w:highlight w:val="green"/>
        </w:rPr>
        <w:t xml:space="preserve"> be initiated directly at Step </w:t>
      </w:r>
      <w:r w:rsidRPr="008852BC">
        <w:rPr>
          <w:rFonts w:ascii="Arial" w:hAnsi="Arial" w:cs="Arial"/>
          <w:dstrike/>
          <w:sz w:val="20"/>
          <w:szCs w:val="20"/>
          <w:highlight w:val="green"/>
        </w:rPr>
        <w:t xml:space="preserve">Four </w:t>
      </w:r>
      <w:r w:rsidRPr="008852BC">
        <w:rPr>
          <w:rFonts w:ascii="Arial" w:hAnsi="Arial" w:cs="Arial"/>
          <w:color w:val="FF0000"/>
          <w:sz w:val="20"/>
          <w:szCs w:val="20"/>
          <w:highlight w:val="green"/>
        </w:rPr>
        <w:t>Two</w:t>
      </w:r>
      <w:r w:rsidRPr="008852BC">
        <w:rPr>
          <w:rFonts w:ascii="Arial" w:hAnsi="Arial" w:cs="Arial"/>
          <w:sz w:val="20"/>
          <w:szCs w:val="20"/>
          <w:highlight w:val="green"/>
        </w:rPr>
        <w:t>. In either case, the grievance shall be presented within fourteen calendar days of the date of the letter provided for in 8.04.2</w:t>
      </w:r>
      <w:r w:rsidRPr="008852BC">
        <w:rPr>
          <w:rFonts w:ascii="Arial" w:hAnsi="Arial" w:cs="Arial"/>
          <w:spacing w:val="-4"/>
          <w:sz w:val="20"/>
          <w:szCs w:val="20"/>
          <w:highlight w:val="green"/>
        </w:rPr>
        <w:t xml:space="preserve"> </w:t>
      </w:r>
      <w:r w:rsidRPr="008852BC">
        <w:rPr>
          <w:rFonts w:ascii="Arial" w:hAnsi="Arial" w:cs="Arial"/>
          <w:sz w:val="20"/>
          <w:szCs w:val="20"/>
          <w:highlight w:val="green"/>
        </w:rPr>
        <w:t>(i).</w:t>
      </w:r>
    </w:p>
    <w:p w14:paraId="28AFFD89" w14:textId="77777777" w:rsidR="00540C93" w:rsidRPr="008852BC" w:rsidRDefault="00540C93" w:rsidP="00540C93">
      <w:pPr>
        <w:spacing w:before="5" w:after="120"/>
        <w:ind w:left="851" w:right="4" w:hanging="851"/>
        <w:jc w:val="both"/>
        <w:rPr>
          <w:rFonts w:ascii="Arial" w:hAnsi="Arial" w:cs="Arial"/>
          <w:sz w:val="20"/>
          <w:szCs w:val="20"/>
        </w:rPr>
      </w:pPr>
    </w:p>
    <w:p w14:paraId="029E394E" w14:textId="77777777" w:rsidR="00540C93" w:rsidRPr="008852BC" w:rsidRDefault="00540C93" w:rsidP="00113527">
      <w:pPr>
        <w:numPr>
          <w:ilvl w:val="1"/>
          <w:numId w:val="27"/>
        </w:numPr>
        <w:tabs>
          <w:tab w:val="left" w:pos="1379"/>
          <w:tab w:val="left" w:pos="1380"/>
        </w:tabs>
        <w:spacing w:before="1"/>
        <w:ind w:left="851" w:right="4" w:hanging="851"/>
        <w:jc w:val="both"/>
        <w:rPr>
          <w:rFonts w:ascii="Arial" w:hAnsi="Arial" w:cs="Arial"/>
          <w:sz w:val="20"/>
          <w:szCs w:val="20"/>
        </w:rPr>
      </w:pPr>
      <w:r w:rsidRPr="008852BC">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8852BC">
        <w:rPr>
          <w:rFonts w:ascii="Arial" w:hAnsi="Arial" w:cs="Arial"/>
          <w:spacing w:val="-1"/>
          <w:sz w:val="20"/>
          <w:szCs w:val="20"/>
        </w:rPr>
        <w:t xml:space="preserve"> </w:t>
      </w:r>
      <w:r w:rsidRPr="008852BC">
        <w:rPr>
          <w:rFonts w:ascii="Arial" w:hAnsi="Arial" w:cs="Arial"/>
          <w:sz w:val="20"/>
          <w:szCs w:val="20"/>
        </w:rPr>
        <w:t>party.</w:t>
      </w:r>
    </w:p>
    <w:p w14:paraId="0B091239" w14:textId="77777777" w:rsidR="00540C93" w:rsidRPr="008852BC" w:rsidRDefault="00540C93" w:rsidP="00540C93">
      <w:pPr>
        <w:spacing w:before="4" w:after="120"/>
        <w:ind w:left="851" w:right="4" w:hanging="851"/>
        <w:jc w:val="both"/>
        <w:rPr>
          <w:rFonts w:ascii="Arial" w:hAnsi="Arial" w:cs="Arial"/>
          <w:sz w:val="20"/>
          <w:szCs w:val="20"/>
        </w:rPr>
      </w:pPr>
    </w:p>
    <w:p w14:paraId="760CC09D" w14:textId="087874D6" w:rsidR="00540C93" w:rsidRPr="008852BC" w:rsidRDefault="00540C93" w:rsidP="00113527">
      <w:pPr>
        <w:pStyle w:val="ListParagraph"/>
        <w:numPr>
          <w:ilvl w:val="1"/>
          <w:numId w:val="27"/>
        </w:numPr>
        <w:tabs>
          <w:tab w:val="left" w:pos="851"/>
        </w:tabs>
        <w:ind w:right="4" w:hanging="1379"/>
        <w:jc w:val="both"/>
        <w:rPr>
          <w:rFonts w:ascii="Arial" w:hAnsi="Arial" w:cs="Arial"/>
          <w:sz w:val="20"/>
          <w:szCs w:val="20"/>
        </w:rPr>
      </w:pPr>
      <w:r w:rsidRPr="008852BC">
        <w:rPr>
          <w:rFonts w:ascii="Arial" w:hAnsi="Arial" w:cs="Arial"/>
          <w:sz w:val="20"/>
          <w:szCs w:val="20"/>
        </w:rPr>
        <w:t xml:space="preserve">(i) </w:t>
      </w:r>
      <w:r w:rsidRPr="008852BC">
        <w:rPr>
          <w:rFonts w:ascii="Arial" w:hAnsi="Arial" w:cs="Arial"/>
          <w:sz w:val="20"/>
          <w:szCs w:val="20"/>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287CC4">
        <w:rPr>
          <w:rFonts w:ascii="Arial" w:hAnsi="Arial" w:cs="Arial"/>
          <w:sz w:val="20"/>
          <w:szCs w:val="20"/>
          <w:highlight w:val="green"/>
        </w:rPr>
        <w:t xml:space="preserve">indicated </w:t>
      </w:r>
      <w:r w:rsidRPr="00287CC4">
        <w:rPr>
          <w:rFonts w:ascii="Arial" w:hAnsi="Arial" w:cs="Arial"/>
          <w:dstrike/>
          <w:color w:val="FF0000"/>
          <w:sz w:val="20"/>
          <w:szCs w:val="20"/>
          <w:highlight w:val="green"/>
        </w:rPr>
        <w:t>warranted</w:t>
      </w:r>
      <w:r w:rsidRPr="008852BC">
        <w:rPr>
          <w:rFonts w:ascii="Arial" w:hAnsi="Arial" w:cs="Arial"/>
          <w:sz w:val="20"/>
          <w:szCs w:val="20"/>
        </w:rPr>
        <w:t xml:space="preserve"> to their immediate supervisor (e.g., the Chair). The employer retains the right to interview the member prior to proceeding</w:t>
      </w:r>
      <w:r w:rsidRPr="008852BC">
        <w:rPr>
          <w:rFonts w:ascii="Arial" w:hAnsi="Arial" w:cs="Arial"/>
          <w:spacing w:val="-18"/>
          <w:sz w:val="20"/>
          <w:szCs w:val="20"/>
        </w:rPr>
        <w:t xml:space="preserve"> </w:t>
      </w:r>
      <w:r w:rsidRPr="008852BC">
        <w:rPr>
          <w:rFonts w:ascii="Arial" w:hAnsi="Arial" w:cs="Arial"/>
          <w:sz w:val="20"/>
          <w:szCs w:val="20"/>
        </w:rPr>
        <w:t>further.</w:t>
      </w:r>
    </w:p>
    <w:p w14:paraId="624648CD" w14:textId="77777777" w:rsidR="00540C93" w:rsidRPr="008852BC" w:rsidRDefault="00540C93" w:rsidP="00113527">
      <w:pPr>
        <w:numPr>
          <w:ilvl w:val="0"/>
          <w:numId w:val="26"/>
        </w:numPr>
        <w:spacing w:before="92"/>
        <w:ind w:left="1276" w:right="4" w:hanging="425"/>
        <w:jc w:val="both"/>
        <w:rPr>
          <w:rFonts w:ascii="Arial" w:hAnsi="Arial" w:cs="Arial"/>
          <w:sz w:val="20"/>
          <w:szCs w:val="20"/>
        </w:rPr>
      </w:pPr>
      <w:r w:rsidRPr="008852BC">
        <w:rPr>
          <w:rFonts w:ascii="Arial" w:hAnsi="Arial" w:cs="Arial"/>
          <w:sz w:val="20"/>
          <w:szCs w:val="20"/>
        </w:rPr>
        <w:t>No bargaining unit member in a supervisory capacity shall be required to attend pre-disciplinary (per 8.03.1) or disciplinary (per 8.04.1)</w:t>
      </w:r>
      <w:r w:rsidRPr="008852BC">
        <w:rPr>
          <w:rFonts w:ascii="Arial" w:hAnsi="Arial" w:cs="Arial"/>
          <w:spacing w:val="-22"/>
          <w:sz w:val="20"/>
          <w:szCs w:val="20"/>
        </w:rPr>
        <w:t xml:space="preserve"> </w:t>
      </w:r>
      <w:r w:rsidRPr="008852BC">
        <w:rPr>
          <w:rFonts w:ascii="Arial" w:hAnsi="Arial" w:cs="Arial"/>
          <w:sz w:val="20"/>
          <w:szCs w:val="20"/>
        </w:rPr>
        <w:t>hearings.</w:t>
      </w:r>
    </w:p>
    <w:p w14:paraId="3D63C241" w14:textId="77777777" w:rsidR="00540C93" w:rsidRPr="008852BC" w:rsidRDefault="00540C93" w:rsidP="00113527">
      <w:pPr>
        <w:numPr>
          <w:ilvl w:val="0"/>
          <w:numId w:val="26"/>
        </w:numPr>
        <w:spacing w:before="100"/>
        <w:ind w:left="1276" w:right="4" w:hanging="425"/>
        <w:jc w:val="both"/>
        <w:rPr>
          <w:rFonts w:ascii="Arial" w:hAnsi="Arial" w:cs="Arial"/>
          <w:sz w:val="20"/>
          <w:szCs w:val="20"/>
        </w:rPr>
      </w:pPr>
      <w:r w:rsidRPr="008852BC">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7E30BA3F" w14:textId="70E2BD2D" w:rsidR="0046731E" w:rsidRDefault="00540C93" w:rsidP="00113527">
      <w:pPr>
        <w:numPr>
          <w:ilvl w:val="0"/>
          <w:numId w:val="26"/>
        </w:numPr>
        <w:spacing w:before="100"/>
        <w:ind w:left="1276" w:right="4" w:hanging="425"/>
        <w:jc w:val="both"/>
        <w:rPr>
          <w:rFonts w:ascii="Arial" w:hAnsi="Arial" w:cs="Arial"/>
          <w:sz w:val="20"/>
          <w:szCs w:val="20"/>
        </w:rPr>
      </w:pPr>
      <w:r w:rsidRPr="008852BC">
        <w:rPr>
          <w:rFonts w:ascii="Arial" w:hAnsi="Arial" w:cs="Arial"/>
          <w:sz w:val="20"/>
          <w:szCs w:val="20"/>
        </w:rPr>
        <w:t>No bargaining unit member in a supervisory capacity shall suffer any penalty in their employment or academic standing for exercising their rights under this</w:t>
      </w:r>
      <w:r w:rsidRPr="008852BC">
        <w:rPr>
          <w:rFonts w:ascii="Arial" w:hAnsi="Arial" w:cs="Arial"/>
          <w:spacing w:val="-2"/>
          <w:sz w:val="20"/>
          <w:szCs w:val="20"/>
        </w:rPr>
        <w:t xml:space="preserve"> </w:t>
      </w:r>
      <w:r w:rsidRPr="008852BC">
        <w:rPr>
          <w:rFonts w:ascii="Arial" w:hAnsi="Arial" w:cs="Arial"/>
          <w:sz w:val="20"/>
          <w:szCs w:val="20"/>
        </w:rPr>
        <w:t>article.</w:t>
      </w:r>
    </w:p>
    <w:p w14:paraId="016110F5" w14:textId="77777777" w:rsidR="003431E0" w:rsidRDefault="003431E0" w:rsidP="003431E0">
      <w:pPr>
        <w:pStyle w:val="BodyText"/>
        <w:ind w:left="153" w:right="120"/>
        <w:rPr>
          <w:rFonts w:ascii="Arial" w:hAnsi="Arial" w:cs="Arial"/>
          <w:b/>
          <w:bCs/>
          <w:w w:val="105"/>
          <w:sz w:val="20"/>
          <w:szCs w:val="20"/>
        </w:rPr>
      </w:pPr>
    </w:p>
    <w:p w14:paraId="256AB948" w14:textId="77777777" w:rsidR="003431E0" w:rsidRPr="008852BC" w:rsidRDefault="003431E0" w:rsidP="001860AE">
      <w:pPr>
        <w:pStyle w:val="BodyText"/>
        <w:spacing w:before="9"/>
        <w:ind w:left="0"/>
        <w:rPr>
          <w:rFonts w:ascii="Arial" w:hAnsi="Arial" w:cs="Arial"/>
          <w:sz w:val="20"/>
          <w:szCs w:val="20"/>
        </w:rPr>
      </w:pPr>
    </w:p>
    <w:p w14:paraId="2405D609" w14:textId="4789D1E1" w:rsidR="00A556D4" w:rsidRPr="008852BC" w:rsidRDefault="00FB1F84" w:rsidP="00A556D4">
      <w:pPr>
        <w:pStyle w:val="BodyText"/>
        <w:ind w:left="0"/>
        <w:rPr>
          <w:rFonts w:ascii="Arial" w:hAnsi="Arial" w:cs="Arial"/>
          <w:b/>
          <w:bCs/>
          <w:sz w:val="20"/>
          <w:szCs w:val="20"/>
        </w:rPr>
      </w:pPr>
      <w:r w:rsidRPr="008852BC">
        <w:rPr>
          <w:rFonts w:ascii="Arial" w:hAnsi="Arial" w:cs="Arial"/>
          <w:b/>
          <w:bCs/>
          <w:w w:val="105"/>
          <w:sz w:val="20"/>
          <w:szCs w:val="20"/>
        </w:rPr>
        <w:t xml:space="preserve">ARTICLE 11 – </w:t>
      </w:r>
      <w:r w:rsidRPr="00113527">
        <w:rPr>
          <w:rFonts w:ascii="Arial" w:hAnsi="Arial" w:cs="Arial"/>
          <w:b/>
          <w:bCs/>
          <w:w w:val="105"/>
          <w:sz w:val="20"/>
          <w:szCs w:val="20"/>
        </w:rPr>
        <w:t>GENERAL</w:t>
      </w:r>
      <w:r w:rsidR="00A556D4" w:rsidRPr="00113527">
        <w:rPr>
          <w:rFonts w:ascii="Arial" w:hAnsi="Arial" w:cs="Arial"/>
          <w:b/>
          <w:bCs/>
          <w:w w:val="105"/>
          <w:sz w:val="20"/>
          <w:szCs w:val="20"/>
        </w:rPr>
        <w:t xml:space="preserve"> </w:t>
      </w:r>
      <w:r w:rsidR="001027FF" w:rsidRPr="00113527">
        <w:rPr>
          <w:rFonts w:ascii="Arial" w:hAnsi="Arial" w:cs="Arial"/>
          <w:b/>
          <w:bCs/>
          <w:color w:val="C00000"/>
          <w:w w:val="105"/>
          <w:sz w:val="20"/>
          <w:szCs w:val="20"/>
          <w:lang w:val="en-CA"/>
        </w:rPr>
        <w:t>– Employer counter proposal – March 24, 2024 1</w:t>
      </w:r>
      <w:r w:rsidR="001027FF" w:rsidRPr="00113527">
        <w:rPr>
          <w:rFonts w:ascii="Arial" w:hAnsi="Arial" w:cs="Arial"/>
          <w:b/>
          <w:bCs/>
          <w:color w:val="C00000"/>
          <w:w w:val="105"/>
          <w:sz w:val="20"/>
          <w:szCs w:val="20"/>
        </w:rPr>
        <w:t>2</w:t>
      </w:r>
      <w:r w:rsidR="001027FF" w:rsidRPr="00113527">
        <w:rPr>
          <w:rFonts w:ascii="Arial" w:hAnsi="Arial" w:cs="Arial"/>
          <w:b/>
          <w:bCs/>
          <w:color w:val="C00000"/>
          <w:w w:val="105"/>
          <w:sz w:val="20"/>
          <w:szCs w:val="20"/>
          <w:lang w:val="en-CA"/>
        </w:rPr>
        <w:t>:</w:t>
      </w:r>
      <w:r w:rsidR="001027FF" w:rsidRPr="00113527">
        <w:rPr>
          <w:rFonts w:ascii="Arial" w:hAnsi="Arial" w:cs="Arial"/>
          <w:b/>
          <w:bCs/>
          <w:color w:val="C00000"/>
          <w:w w:val="105"/>
          <w:sz w:val="20"/>
          <w:szCs w:val="20"/>
        </w:rPr>
        <w:t>15P</w:t>
      </w:r>
      <w:r w:rsidR="001027FF" w:rsidRPr="00113527">
        <w:rPr>
          <w:rFonts w:ascii="Arial" w:hAnsi="Arial" w:cs="Arial"/>
          <w:b/>
          <w:bCs/>
          <w:color w:val="C00000"/>
          <w:w w:val="105"/>
          <w:sz w:val="20"/>
          <w:szCs w:val="20"/>
          <w:lang w:val="en-CA"/>
        </w:rPr>
        <w:t>M</w:t>
      </w:r>
    </w:p>
    <w:p w14:paraId="42CE0A1A" w14:textId="468FFEB8" w:rsidR="00FB1F84" w:rsidRPr="008852BC" w:rsidRDefault="00FB1F84" w:rsidP="00FB1F84">
      <w:pPr>
        <w:pStyle w:val="BodyText"/>
        <w:ind w:left="851" w:hanging="851"/>
        <w:rPr>
          <w:rFonts w:ascii="Arial" w:hAnsi="Arial" w:cs="Arial"/>
          <w:b/>
          <w:bCs/>
          <w:w w:val="105"/>
          <w:sz w:val="20"/>
          <w:szCs w:val="20"/>
          <w:lang w:val="en-CA"/>
        </w:rPr>
      </w:pPr>
      <w:r w:rsidRPr="008852BC">
        <w:rPr>
          <w:rFonts w:ascii="Arial" w:hAnsi="Arial" w:cs="Arial"/>
          <w:w w:val="105"/>
          <w:sz w:val="20"/>
          <w:szCs w:val="20"/>
          <w:lang w:val="en-CA"/>
        </w:rPr>
        <w:t>11.01</w:t>
      </w:r>
      <w:r w:rsidRPr="008852BC">
        <w:rPr>
          <w:rFonts w:ascii="Arial" w:hAnsi="Arial" w:cs="Arial"/>
          <w:b/>
          <w:bCs/>
          <w:w w:val="105"/>
          <w:sz w:val="20"/>
          <w:szCs w:val="20"/>
          <w:lang w:val="en-CA"/>
        </w:rPr>
        <w:t xml:space="preserve"> </w:t>
      </w:r>
      <w:r w:rsidRPr="008852BC">
        <w:rPr>
          <w:rFonts w:ascii="Arial" w:hAnsi="Arial" w:cs="Arial"/>
          <w:b/>
          <w:bCs/>
          <w:w w:val="105"/>
          <w:sz w:val="20"/>
          <w:szCs w:val="20"/>
          <w:lang w:val="en-CA"/>
        </w:rPr>
        <w:tab/>
      </w:r>
      <w:r w:rsidRPr="008852BC">
        <w:rPr>
          <w:rFonts w:ascii="Arial" w:hAnsi="Arial" w:cs="Arial"/>
          <w:sz w:val="20"/>
          <w:szCs w:val="20"/>
        </w:rPr>
        <w:t>RESOURCES FOR PERSONS WITH</w:t>
      </w:r>
      <w:r w:rsidRPr="008852BC">
        <w:rPr>
          <w:rFonts w:ascii="Arial" w:hAnsi="Arial" w:cs="Arial"/>
          <w:spacing w:val="-4"/>
          <w:sz w:val="20"/>
          <w:szCs w:val="20"/>
        </w:rPr>
        <w:t xml:space="preserve"> </w:t>
      </w:r>
      <w:r w:rsidRPr="008852BC">
        <w:rPr>
          <w:rFonts w:ascii="Arial" w:hAnsi="Arial" w:cs="Arial"/>
          <w:sz w:val="20"/>
          <w:szCs w:val="20"/>
        </w:rPr>
        <w:t xml:space="preserve">DISABILITIES </w:t>
      </w:r>
    </w:p>
    <w:p w14:paraId="75666986" w14:textId="77777777" w:rsidR="00FB1F84" w:rsidRPr="008852BC" w:rsidRDefault="00FB1F84" w:rsidP="00FB1F84">
      <w:pPr>
        <w:pStyle w:val="BodyText"/>
        <w:ind w:left="851" w:right="359"/>
        <w:jc w:val="both"/>
        <w:rPr>
          <w:rFonts w:ascii="Arial" w:hAnsi="Arial" w:cs="Arial"/>
          <w:strike/>
          <w:sz w:val="20"/>
          <w:szCs w:val="20"/>
        </w:rPr>
      </w:pPr>
      <w:bookmarkStart w:id="29" w:name="_Hlk144216058"/>
      <w:r w:rsidRPr="008852BC">
        <w:rPr>
          <w:rFonts w:ascii="Arial" w:hAnsi="Arial" w:cs="Arial"/>
          <w:sz w:val="20"/>
          <w:szCs w:val="20"/>
        </w:rPr>
        <w:t xml:space="preserve">Persons with disabilities, per </w:t>
      </w:r>
      <w:r w:rsidRPr="008852BC">
        <w:rPr>
          <w:rFonts w:ascii="Arial" w:hAnsi="Arial" w:cs="Arial"/>
          <w:strike/>
          <w:sz w:val="20"/>
          <w:szCs w:val="20"/>
        </w:rPr>
        <w:t>the</w:t>
      </w:r>
      <w:r w:rsidRPr="008852BC">
        <w:rPr>
          <w:rFonts w:ascii="Arial" w:hAnsi="Arial" w:cs="Arial"/>
          <w:sz w:val="20"/>
          <w:szCs w:val="20"/>
        </w:rPr>
        <w:t xml:space="preserve"> York University</w:t>
      </w:r>
      <w:r w:rsidRPr="008852BC">
        <w:rPr>
          <w:rFonts w:ascii="Arial" w:hAnsi="Arial" w:cs="Arial"/>
          <w:color w:val="FF0000"/>
          <w:sz w:val="20"/>
          <w:szCs w:val="20"/>
        </w:rPr>
        <w:t>’s</w:t>
      </w:r>
      <w:r w:rsidRPr="008852BC">
        <w:rPr>
          <w:rFonts w:ascii="Arial" w:hAnsi="Arial" w:cs="Arial"/>
          <w:sz w:val="20"/>
          <w:szCs w:val="20"/>
        </w:rPr>
        <w:t xml:space="preserve"> </w:t>
      </w:r>
      <w:r w:rsidRPr="008852BC">
        <w:rPr>
          <w:rFonts w:ascii="Arial" w:hAnsi="Arial" w:cs="Arial"/>
          <w:color w:val="FF0000"/>
          <w:sz w:val="20"/>
          <w:szCs w:val="20"/>
        </w:rPr>
        <w:t xml:space="preserve">accommodation process </w:t>
      </w:r>
      <w:r w:rsidRPr="008852BC">
        <w:rPr>
          <w:rFonts w:ascii="Arial" w:hAnsi="Arial" w:cs="Arial"/>
          <w:strike/>
          <w:sz w:val="20"/>
          <w:szCs w:val="20"/>
        </w:rPr>
        <w:t>Occupational Health and Safety Policy</w:t>
      </w:r>
      <w:r w:rsidRPr="008852BC">
        <w:rPr>
          <w:rFonts w:ascii="Arial" w:hAnsi="Arial" w:cs="Arial"/>
          <w:sz w:val="20"/>
          <w:szCs w:val="20"/>
        </w:rPr>
        <w:t>, shall be accommodated</w:t>
      </w:r>
      <w:r w:rsidRPr="008852BC">
        <w:rPr>
          <w:rFonts w:ascii="Arial" w:hAnsi="Arial" w:cs="Arial"/>
          <w:color w:val="FF0000"/>
          <w:sz w:val="20"/>
          <w:szCs w:val="20"/>
        </w:rPr>
        <w:t xml:space="preserve">, including through </w:t>
      </w:r>
      <w:r w:rsidRPr="008852BC">
        <w:rPr>
          <w:rFonts w:ascii="Arial" w:hAnsi="Arial" w:cs="Arial"/>
          <w:strike/>
          <w:sz w:val="20"/>
          <w:szCs w:val="20"/>
        </w:rPr>
        <w:t xml:space="preserve">and have </w:t>
      </w:r>
      <w:r w:rsidRPr="008852BC">
        <w:rPr>
          <w:rFonts w:ascii="Arial" w:hAnsi="Arial" w:cs="Arial"/>
          <w:sz w:val="20"/>
          <w:szCs w:val="20"/>
        </w:rPr>
        <w:t>access to</w:t>
      </w:r>
      <w:r w:rsidRPr="008852BC">
        <w:rPr>
          <w:rFonts w:ascii="Arial" w:hAnsi="Arial" w:cs="Arial"/>
          <w:strike/>
          <w:sz w:val="20"/>
          <w:szCs w:val="20"/>
        </w:rPr>
        <w:t xml:space="preserve"> the DOHS funds designated for the purchase of</w:t>
      </w:r>
      <w:r w:rsidRPr="008852BC">
        <w:rPr>
          <w:rFonts w:ascii="Arial" w:hAnsi="Arial" w:cs="Arial"/>
          <w:sz w:val="20"/>
          <w:szCs w:val="20"/>
        </w:rPr>
        <w:t xml:space="preserve"> special equipment or required resources </w:t>
      </w:r>
      <w:r w:rsidRPr="008852BC">
        <w:rPr>
          <w:rFonts w:ascii="Arial" w:hAnsi="Arial" w:cs="Arial"/>
          <w:color w:val="FF0000"/>
          <w:sz w:val="20"/>
          <w:szCs w:val="20"/>
        </w:rPr>
        <w:t xml:space="preserve">identified as a required accommodation </w:t>
      </w:r>
      <w:r w:rsidRPr="008852BC">
        <w:rPr>
          <w:rFonts w:ascii="Arial" w:hAnsi="Arial" w:cs="Arial"/>
          <w:sz w:val="20"/>
          <w:szCs w:val="20"/>
        </w:rPr>
        <w:t>to assist employees in the performance of their teaching, demonstrating, tutoring or marking,</w:t>
      </w:r>
      <w:r w:rsidRPr="008852BC">
        <w:rPr>
          <w:rFonts w:ascii="Arial" w:hAnsi="Arial" w:cs="Arial"/>
          <w:color w:val="FF0000"/>
          <w:sz w:val="20"/>
          <w:szCs w:val="20"/>
        </w:rPr>
        <w:t xml:space="preserve"> </w:t>
      </w:r>
      <w:r w:rsidRPr="00113527">
        <w:rPr>
          <w:rFonts w:ascii="Arial" w:hAnsi="Arial" w:cs="Arial"/>
          <w:dstrike/>
          <w:color w:val="FF0000"/>
          <w:sz w:val="20"/>
          <w:szCs w:val="20"/>
          <w:highlight w:val="green"/>
        </w:rPr>
        <w:t>as appropriate,</w:t>
      </w:r>
      <w:r w:rsidRPr="008852BC">
        <w:rPr>
          <w:rFonts w:ascii="Arial" w:hAnsi="Arial" w:cs="Arial"/>
          <w:sz w:val="20"/>
          <w:szCs w:val="20"/>
        </w:rPr>
        <w:t xml:space="preserve"> on the same basis as other York University employees. </w:t>
      </w:r>
      <w:r w:rsidRPr="008852BC">
        <w:rPr>
          <w:rFonts w:ascii="Arial" w:hAnsi="Arial" w:cs="Arial"/>
          <w:strike/>
          <w:sz w:val="20"/>
          <w:szCs w:val="20"/>
        </w:rPr>
        <w:t>The Office of the Disabilities Co-ordination Manager will act as a liaison between the Employer and the employee with disabilities on these issues.</w:t>
      </w:r>
      <w:bookmarkEnd w:id="29"/>
    </w:p>
    <w:p w14:paraId="7A4199CD" w14:textId="77777777" w:rsidR="00FB1F84" w:rsidRPr="008852BC" w:rsidRDefault="00FB1F84" w:rsidP="00FB1F84">
      <w:pPr>
        <w:pStyle w:val="BodyText"/>
        <w:ind w:left="851" w:right="359"/>
        <w:jc w:val="both"/>
        <w:rPr>
          <w:rFonts w:ascii="Arial" w:hAnsi="Arial" w:cs="Arial"/>
          <w:strike/>
          <w:sz w:val="20"/>
          <w:szCs w:val="20"/>
        </w:rPr>
      </w:pPr>
    </w:p>
    <w:p w14:paraId="6EDADA56" w14:textId="77777777" w:rsidR="00FB1F84" w:rsidRPr="008852BC" w:rsidRDefault="00FB1F84" w:rsidP="00FB1F84">
      <w:pPr>
        <w:pStyle w:val="BodyText"/>
        <w:spacing w:before="9"/>
        <w:ind w:left="851" w:hanging="851"/>
        <w:rPr>
          <w:rFonts w:ascii="Arial" w:hAnsi="Arial" w:cs="Arial"/>
          <w:sz w:val="20"/>
          <w:szCs w:val="20"/>
        </w:rPr>
      </w:pPr>
    </w:p>
    <w:p w14:paraId="5CF6F9DF" w14:textId="1DFC9A12" w:rsidR="00FB1F84" w:rsidRPr="008852BC" w:rsidRDefault="00FB1F84" w:rsidP="00113527">
      <w:pPr>
        <w:pStyle w:val="ListParagraph"/>
        <w:numPr>
          <w:ilvl w:val="1"/>
          <w:numId w:val="38"/>
        </w:numPr>
        <w:spacing w:line="204" w:lineRule="exact"/>
        <w:ind w:left="851" w:hanging="851"/>
        <w:rPr>
          <w:rFonts w:ascii="Arial" w:hAnsi="Arial" w:cs="Arial"/>
          <w:color w:val="C00000"/>
          <w:sz w:val="20"/>
          <w:szCs w:val="20"/>
        </w:rPr>
      </w:pPr>
      <w:r w:rsidRPr="008852BC">
        <w:rPr>
          <w:rFonts w:ascii="Arial" w:hAnsi="Arial" w:cs="Arial"/>
          <w:dstrike/>
          <w:w w:val="105"/>
          <w:sz w:val="20"/>
          <w:szCs w:val="20"/>
          <w:highlight w:val="green"/>
        </w:rPr>
        <w:t>DISABILITY/ILLNESS/INJURY</w:t>
      </w:r>
      <w:r w:rsidRPr="008852BC">
        <w:rPr>
          <w:rFonts w:ascii="Arial" w:hAnsi="Arial" w:cs="Arial"/>
          <w:dstrike/>
          <w:spacing w:val="-4"/>
          <w:w w:val="105"/>
          <w:sz w:val="20"/>
          <w:szCs w:val="20"/>
          <w:highlight w:val="green"/>
        </w:rPr>
        <w:t xml:space="preserve"> </w:t>
      </w:r>
      <w:r w:rsidRPr="008852BC">
        <w:rPr>
          <w:rFonts w:ascii="Arial" w:hAnsi="Arial" w:cs="Arial"/>
          <w:dstrike/>
          <w:w w:val="105"/>
          <w:sz w:val="20"/>
          <w:szCs w:val="20"/>
          <w:highlight w:val="green"/>
        </w:rPr>
        <w:t>LEAVE</w:t>
      </w:r>
      <w:r w:rsidRPr="008852BC">
        <w:rPr>
          <w:rFonts w:ascii="Arial" w:hAnsi="Arial" w:cs="Arial"/>
          <w:w w:val="105"/>
          <w:sz w:val="20"/>
          <w:szCs w:val="20"/>
          <w:highlight w:val="green"/>
        </w:rPr>
        <w:t xml:space="preserve"> </w:t>
      </w:r>
      <w:r w:rsidRPr="008852BC">
        <w:rPr>
          <w:rFonts w:ascii="Arial" w:hAnsi="Arial" w:cs="Arial"/>
          <w:color w:val="FF0000"/>
          <w:w w:val="105"/>
          <w:sz w:val="20"/>
          <w:szCs w:val="20"/>
          <w:highlight w:val="green"/>
        </w:rPr>
        <w:t>CODE BASED EXTENSION REQUESTS</w:t>
      </w:r>
      <w:r w:rsidRPr="008852BC">
        <w:rPr>
          <w:rFonts w:ascii="Arial" w:hAnsi="Arial" w:cs="Arial"/>
          <w:color w:val="FF0000"/>
          <w:w w:val="105"/>
          <w:sz w:val="20"/>
          <w:szCs w:val="20"/>
        </w:rPr>
        <w:t xml:space="preserve"> </w:t>
      </w:r>
      <w:r w:rsidRPr="008852BC">
        <w:rPr>
          <w:rFonts w:ascii="Arial" w:hAnsi="Arial" w:cs="Arial"/>
          <w:w w:val="105"/>
          <w:sz w:val="20"/>
          <w:szCs w:val="20"/>
        </w:rPr>
        <w:t xml:space="preserve">– </w:t>
      </w:r>
    </w:p>
    <w:p w14:paraId="09DCB7C2" w14:textId="3B20498E" w:rsidR="00FB1F84" w:rsidRPr="008852BC" w:rsidRDefault="00FB1F84" w:rsidP="00FB1F84">
      <w:pPr>
        <w:pStyle w:val="BodyText"/>
        <w:ind w:left="851" w:right="119"/>
        <w:jc w:val="both"/>
        <w:rPr>
          <w:rFonts w:ascii="Arial" w:hAnsi="Arial" w:cs="Arial"/>
          <w:sz w:val="20"/>
          <w:szCs w:val="20"/>
        </w:rPr>
      </w:pPr>
      <w:r w:rsidRPr="008852BC">
        <w:rPr>
          <w:rFonts w:ascii="Arial" w:hAnsi="Arial" w:cs="Arial"/>
          <w:sz w:val="20"/>
          <w:szCs w:val="20"/>
        </w:rPr>
        <w:t xml:space="preserve">A full-time graduate student whose studies have been impacted by a protected ground under the </w:t>
      </w:r>
      <w:r w:rsidRPr="008852BC">
        <w:rPr>
          <w:rFonts w:ascii="Arial" w:hAnsi="Arial" w:cs="Arial"/>
          <w:i/>
          <w:iCs/>
          <w:color w:val="FF0000"/>
          <w:sz w:val="20"/>
          <w:szCs w:val="20"/>
          <w:highlight w:val="green"/>
        </w:rPr>
        <w:t>Ontario Human Rights Code</w:t>
      </w:r>
      <w:r w:rsidRPr="008852BC">
        <w:rPr>
          <w:rFonts w:ascii="Arial" w:hAnsi="Arial" w:cs="Arial"/>
          <w:color w:val="FF0000"/>
          <w:sz w:val="20"/>
          <w:szCs w:val="20"/>
          <w:highlight w:val="green"/>
        </w:rPr>
        <w:t xml:space="preserve"> </w:t>
      </w:r>
      <w:r w:rsidRPr="003F5E8C">
        <w:rPr>
          <w:rFonts w:ascii="Arial" w:hAnsi="Arial" w:cs="Arial"/>
          <w:dstrike/>
          <w:color w:val="FF0000"/>
          <w:sz w:val="20"/>
          <w:szCs w:val="20"/>
          <w:highlight w:val="green"/>
        </w:rPr>
        <w:t>(“</w:t>
      </w:r>
      <w:r w:rsidRPr="003F5E8C">
        <w:rPr>
          <w:rFonts w:ascii="Arial" w:hAnsi="Arial" w:cs="Arial"/>
          <w:sz w:val="20"/>
          <w:szCs w:val="20"/>
        </w:rPr>
        <w:t>OHRC</w:t>
      </w:r>
      <w:r w:rsidRPr="003F5E8C">
        <w:rPr>
          <w:rFonts w:ascii="Arial" w:hAnsi="Arial" w:cs="Arial"/>
          <w:dstrike/>
          <w:color w:val="FF0000"/>
          <w:sz w:val="20"/>
          <w:szCs w:val="20"/>
          <w:highlight w:val="green"/>
        </w:rPr>
        <w:t>”)</w:t>
      </w:r>
      <w:r w:rsidRPr="008852BC">
        <w:rPr>
          <w:rFonts w:ascii="Arial" w:hAnsi="Arial" w:cs="Arial"/>
          <w:sz w:val="20"/>
          <w:szCs w:val="20"/>
        </w:rPr>
        <w:t xml:space="preserve"> </w:t>
      </w:r>
      <w:r w:rsidR="00C664BE" w:rsidRPr="008852BC">
        <w:rPr>
          <w:rFonts w:ascii="Arial" w:hAnsi="Arial" w:cs="Arial"/>
          <w:sz w:val="20"/>
          <w:szCs w:val="20"/>
        </w:rPr>
        <w:t xml:space="preserve"> </w:t>
      </w:r>
      <w:r w:rsidRPr="008852BC">
        <w:rPr>
          <w:rFonts w:ascii="Arial" w:hAnsi="Arial" w:cs="Arial"/>
          <w:sz w:val="20"/>
          <w:szCs w:val="20"/>
        </w:rPr>
        <w:t>for which they require accommodation submit a petition for academic extension for up to a total of twenty-four months beyond the Faculty of Graduate Studies deadlines</w:t>
      </w:r>
      <w:commentRangeStart w:id="30"/>
      <w:r w:rsidRPr="008852BC">
        <w:rPr>
          <w:rFonts w:ascii="Arial" w:hAnsi="Arial" w:cs="Arial"/>
          <w:sz w:val="20"/>
          <w:szCs w:val="20"/>
        </w:rPr>
        <w:t xml:space="preserve">. </w:t>
      </w:r>
      <w:r w:rsidRPr="008852BC">
        <w:rPr>
          <w:rFonts w:ascii="Arial" w:hAnsi="Arial" w:cs="Arial"/>
          <w:dstrike/>
          <w:sz w:val="20"/>
          <w:szCs w:val="20"/>
          <w:highlight w:val="cyan"/>
        </w:rPr>
        <w:t>F</w:t>
      </w:r>
      <w:commentRangeEnd w:id="30"/>
      <w:r w:rsidR="00CD6985">
        <w:rPr>
          <w:rStyle w:val="CommentReference"/>
          <w:rFonts w:asciiTheme="minorHAnsi" w:eastAsiaTheme="minorHAnsi" w:hAnsiTheme="minorHAnsi" w:cstheme="minorBidi"/>
        </w:rPr>
        <w:commentReference w:id="30"/>
      </w:r>
      <w:r w:rsidRPr="008852BC">
        <w:rPr>
          <w:rFonts w:ascii="Arial" w:hAnsi="Arial" w:cs="Arial"/>
          <w:dstrike/>
          <w:sz w:val="20"/>
          <w:szCs w:val="20"/>
          <w:highlight w:val="cyan"/>
        </w:rPr>
        <w:t>ull-time graduate students who suffer illness or injury may submit petitions for academic extensions for up to a total of twelve months beyond the Faculty of Graduate Studies deadlines.</w:t>
      </w:r>
      <w:r w:rsidRPr="008852BC">
        <w:rPr>
          <w:rFonts w:ascii="Arial" w:hAnsi="Arial" w:cs="Arial"/>
          <w:sz w:val="20"/>
          <w:szCs w:val="20"/>
        </w:rPr>
        <w:t xml:space="preserve">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8852BC">
        <w:rPr>
          <w:rFonts w:ascii="Arial" w:hAnsi="Arial" w:cs="Arial"/>
          <w:dstrike/>
          <w:sz w:val="20"/>
          <w:szCs w:val="20"/>
          <w:highlight w:val="green"/>
        </w:rPr>
        <w:t>the Office of Persons With Disabilities</w:t>
      </w:r>
      <w:r w:rsidRPr="008852BC">
        <w:rPr>
          <w:rFonts w:ascii="Arial" w:hAnsi="Arial" w:cs="Arial"/>
          <w:sz w:val="20"/>
          <w:szCs w:val="20"/>
          <w:highlight w:val="green"/>
        </w:rPr>
        <w:t xml:space="preserve"> </w:t>
      </w:r>
      <w:r w:rsidRPr="008852BC">
        <w:rPr>
          <w:rFonts w:ascii="Arial" w:hAnsi="Arial" w:cs="Arial"/>
          <w:color w:val="FF0000"/>
          <w:sz w:val="20"/>
          <w:szCs w:val="20"/>
          <w:highlight w:val="green"/>
        </w:rPr>
        <w:t>Student Accessibility Services</w:t>
      </w:r>
      <w:r w:rsidRPr="008852BC">
        <w:rPr>
          <w:rFonts w:ascii="Arial" w:hAnsi="Arial" w:cs="Arial"/>
          <w:color w:val="FF0000"/>
          <w:sz w:val="20"/>
          <w:szCs w:val="20"/>
        </w:rPr>
        <w:t xml:space="preserve"> </w:t>
      </w:r>
      <w:r w:rsidRPr="008852BC">
        <w:rPr>
          <w:rFonts w:ascii="Arial" w:hAnsi="Arial" w:cs="Arial"/>
          <w:sz w:val="20"/>
          <w:szCs w:val="20"/>
        </w:rPr>
        <w:t xml:space="preserve">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w:t>
      </w:r>
      <w:r w:rsidRPr="008852BC">
        <w:rPr>
          <w:rFonts w:ascii="Arial" w:hAnsi="Arial" w:cs="Arial"/>
          <w:sz w:val="20"/>
          <w:szCs w:val="20"/>
        </w:rPr>
        <w:lastRenderedPageBreak/>
        <w:t>individual will be provided with funding at a level equivalent in value to the GAship which they held in the previous academic year.</w:t>
      </w:r>
    </w:p>
    <w:p w14:paraId="2B05CEE0" w14:textId="77777777" w:rsidR="00F91252" w:rsidRPr="008852BC" w:rsidRDefault="00F91252" w:rsidP="00F91252">
      <w:pPr>
        <w:pStyle w:val="BodyText"/>
        <w:ind w:right="119"/>
        <w:jc w:val="both"/>
        <w:rPr>
          <w:rFonts w:ascii="Arial" w:hAnsi="Arial" w:cs="Arial"/>
          <w:sz w:val="20"/>
          <w:szCs w:val="20"/>
        </w:rPr>
      </w:pPr>
    </w:p>
    <w:p w14:paraId="049FFC30" w14:textId="77777777" w:rsidR="00466458" w:rsidRPr="008852BC" w:rsidRDefault="00466458" w:rsidP="00A556D4">
      <w:pPr>
        <w:pStyle w:val="BodyText"/>
        <w:ind w:left="851" w:hanging="851"/>
        <w:rPr>
          <w:rFonts w:ascii="Arial" w:hAnsi="Arial" w:cs="Arial"/>
          <w:b/>
          <w:bCs/>
          <w:w w:val="105"/>
          <w:sz w:val="20"/>
          <w:szCs w:val="20"/>
        </w:rPr>
      </w:pPr>
    </w:p>
    <w:p w14:paraId="27ECCE99" w14:textId="5E5BA734" w:rsidR="00A556D4" w:rsidRPr="008852BC" w:rsidRDefault="00A556D4" w:rsidP="00A556D4">
      <w:pPr>
        <w:pStyle w:val="BodyText"/>
        <w:ind w:left="851" w:hanging="851"/>
        <w:rPr>
          <w:rFonts w:ascii="Arial" w:hAnsi="Arial" w:cs="Arial"/>
          <w:b/>
          <w:bCs/>
          <w:sz w:val="20"/>
          <w:szCs w:val="20"/>
        </w:rPr>
      </w:pPr>
      <w:r w:rsidRPr="008852BC">
        <w:rPr>
          <w:rFonts w:ascii="Arial" w:hAnsi="Arial" w:cs="Arial"/>
          <w:b/>
          <w:bCs/>
          <w:w w:val="105"/>
          <w:sz w:val="20"/>
          <w:szCs w:val="20"/>
        </w:rPr>
        <w:t xml:space="preserve">ARTICLE 15 – </w:t>
      </w:r>
      <w:r w:rsidRPr="00BF0AFE">
        <w:rPr>
          <w:rFonts w:ascii="Arial" w:hAnsi="Arial" w:cs="Arial"/>
          <w:b/>
          <w:bCs/>
          <w:dstrike/>
          <w:w w:val="105"/>
          <w:sz w:val="20"/>
          <w:szCs w:val="20"/>
          <w:highlight w:val="green"/>
        </w:rPr>
        <w:t>ASSIGNMENTS</w:t>
      </w:r>
      <w:r w:rsidR="00E93C4A" w:rsidRPr="00BF0AFE">
        <w:rPr>
          <w:rFonts w:ascii="Arial" w:hAnsi="Arial" w:cs="Arial"/>
          <w:b/>
          <w:bCs/>
          <w:w w:val="105"/>
          <w:sz w:val="20"/>
          <w:szCs w:val="20"/>
          <w:highlight w:val="green"/>
        </w:rPr>
        <w:t xml:space="preserve"> </w:t>
      </w:r>
      <w:r w:rsidR="00E93C4A" w:rsidRPr="00BF0AFE">
        <w:rPr>
          <w:rFonts w:ascii="Arial" w:hAnsi="Arial" w:cs="Arial"/>
          <w:b/>
          <w:bCs/>
          <w:color w:val="FF0000"/>
          <w:w w:val="105"/>
          <w:sz w:val="20"/>
          <w:szCs w:val="20"/>
          <w:highlight w:val="green"/>
        </w:rPr>
        <w:t>APPOINTMENTS</w:t>
      </w:r>
      <w:r w:rsidRPr="008852BC">
        <w:rPr>
          <w:rFonts w:ascii="Arial" w:hAnsi="Arial" w:cs="Arial"/>
          <w:b/>
          <w:bCs/>
          <w:w w:val="105"/>
          <w:sz w:val="20"/>
          <w:szCs w:val="20"/>
        </w:rPr>
        <w:t xml:space="preserve"> </w:t>
      </w:r>
    </w:p>
    <w:p w14:paraId="7972D98C" w14:textId="77777777" w:rsidR="00CB2022" w:rsidRPr="008852BC" w:rsidRDefault="00CB2022" w:rsidP="00F91252">
      <w:pPr>
        <w:pStyle w:val="BodyText"/>
        <w:ind w:left="851" w:hanging="851"/>
        <w:rPr>
          <w:rFonts w:ascii="Arial" w:hAnsi="Arial" w:cs="Arial"/>
          <w:b/>
          <w:bCs/>
          <w:w w:val="105"/>
          <w:sz w:val="20"/>
          <w:szCs w:val="20"/>
        </w:rPr>
      </w:pPr>
    </w:p>
    <w:p w14:paraId="396DB4DC" w14:textId="13B419B7" w:rsidR="00B302CD" w:rsidRPr="00963AB9" w:rsidRDefault="00B302CD" w:rsidP="00113527">
      <w:pPr>
        <w:pStyle w:val="ListParagraph"/>
        <w:numPr>
          <w:ilvl w:val="1"/>
          <w:numId w:val="43"/>
        </w:numPr>
        <w:ind w:hanging="780"/>
        <w:rPr>
          <w:rFonts w:ascii="Arial" w:hAnsi="Arial" w:cs="Arial"/>
          <w:sz w:val="20"/>
          <w:szCs w:val="20"/>
        </w:rPr>
      </w:pPr>
      <w:r w:rsidRPr="008852BC">
        <w:rPr>
          <w:rFonts w:ascii="Arial" w:hAnsi="Arial" w:cs="Arial"/>
          <w:w w:val="105"/>
          <w:sz w:val="20"/>
          <w:szCs w:val="20"/>
        </w:rPr>
        <w:t xml:space="preserve">CHILDCARE </w:t>
      </w:r>
    </w:p>
    <w:p w14:paraId="403F3204" w14:textId="77777777" w:rsidR="00963AB9" w:rsidRPr="009B51FE" w:rsidRDefault="00963AB9" w:rsidP="00963AB9">
      <w:pPr>
        <w:pStyle w:val="BodyText"/>
        <w:spacing w:before="3"/>
        <w:ind w:left="0" w:right="4"/>
        <w:jc w:val="both"/>
        <w:rPr>
          <w:rFonts w:ascii="Arial" w:hAnsi="Arial" w:cs="Arial"/>
          <w:b/>
          <w:bCs/>
          <w:color w:val="C00000"/>
          <w:sz w:val="20"/>
          <w:szCs w:val="20"/>
        </w:rPr>
      </w:pPr>
      <w:r w:rsidRPr="009B51FE">
        <w:rPr>
          <w:rFonts w:ascii="Arial" w:hAnsi="Arial" w:cs="Arial"/>
          <w:b/>
          <w:bCs/>
          <w:color w:val="C00000"/>
          <w:sz w:val="20"/>
          <w:szCs w:val="20"/>
          <w:highlight w:val="yellow"/>
        </w:rPr>
        <w:t>Employer Counter Proposal – April 10, 2024</w:t>
      </w:r>
    </w:p>
    <w:p w14:paraId="40C04160" w14:textId="6917EF08" w:rsidR="00B302CD" w:rsidRDefault="00B302CD" w:rsidP="00113527">
      <w:pPr>
        <w:pStyle w:val="ListParagraph"/>
        <w:numPr>
          <w:ilvl w:val="2"/>
          <w:numId w:val="43"/>
        </w:numPr>
        <w:spacing w:before="96"/>
        <w:ind w:left="851" w:right="120" w:hanging="851"/>
        <w:rPr>
          <w:rFonts w:ascii="Arial" w:hAnsi="Arial" w:cs="Arial"/>
          <w:sz w:val="20"/>
          <w:szCs w:val="20"/>
        </w:rPr>
      </w:pPr>
      <w:r w:rsidRPr="008852BC">
        <w:rPr>
          <w:rFonts w:ascii="Arial" w:hAnsi="Arial" w:cs="Arial"/>
          <w:sz w:val="20"/>
          <w:szCs w:val="20"/>
        </w:rPr>
        <w:t>The Employer agrees to contribute annually to operating costs of the Student Centre Childcare facility</w:t>
      </w:r>
      <w:r w:rsidRPr="008852BC">
        <w:rPr>
          <w:rFonts w:ascii="Arial" w:hAnsi="Arial" w:cs="Arial"/>
          <w:color w:val="FF0000"/>
          <w:sz w:val="20"/>
          <w:szCs w:val="20"/>
          <w:highlight w:val="green"/>
        </w:rPr>
        <w:t>,</w:t>
      </w:r>
      <w:r w:rsidRPr="008852BC">
        <w:rPr>
          <w:rFonts w:ascii="Arial" w:eastAsia="Arial" w:hAnsi="Arial" w:cs="Arial"/>
          <w:bCs/>
          <w:color w:val="FF0000"/>
          <w:sz w:val="20"/>
          <w:szCs w:val="20"/>
          <w:highlight w:val="green"/>
        </w:rPr>
        <w:t xml:space="preserve"> known as the Lee Wiggins Childcare Centre</w:t>
      </w:r>
      <w:r w:rsidRPr="008852BC">
        <w:rPr>
          <w:rFonts w:ascii="Arial" w:hAnsi="Arial" w:cs="Arial"/>
          <w:sz w:val="20"/>
          <w:szCs w:val="20"/>
        </w:rPr>
        <w:t>. In each year of the collective</w:t>
      </w:r>
      <w:r w:rsidRPr="008852BC">
        <w:rPr>
          <w:rFonts w:ascii="Arial" w:hAnsi="Arial" w:cs="Arial"/>
          <w:spacing w:val="22"/>
          <w:sz w:val="20"/>
          <w:szCs w:val="20"/>
        </w:rPr>
        <w:t xml:space="preserve"> </w:t>
      </w:r>
      <w:r w:rsidRPr="008852BC">
        <w:rPr>
          <w:rFonts w:ascii="Arial" w:hAnsi="Arial" w:cs="Arial"/>
          <w:sz w:val="20"/>
          <w:szCs w:val="20"/>
        </w:rPr>
        <w:t>agreement,</w:t>
      </w:r>
      <w:r w:rsidRPr="008852BC">
        <w:rPr>
          <w:rFonts w:ascii="Arial" w:hAnsi="Arial" w:cs="Arial"/>
          <w:spacing w:val="23"/>
          <w:sz w:val="20"/>
          <w:szCs w:val="20"/>
        </w:rPr>
        <w:t xml:space="preserve"> </w:t>
      </w:r>
      <w:r w:rsidRPr="008852BC">
        <w:rPr>
          <w:rFonts w:ascii="Arial" w:hAnsi="Arial" w:cs="Arial"/>
          <w:sz w:val="20"/>
          <w:szCs w:val="20"/>
        </w:rPr>
        <w:t>the</w:t>
      </w:r>
      <w:r w:rsidRPr="008852BC">
        <w:rPr>
          <w:rFonts w:ascii="Arial" w:hAnsi="Arial" w:cs="Arial"/>
          <w:spacing w:val="21"/>
          <w:sz w:val="20"/>
          <w:szCs w:val="20"/>
        </w:rPr>
        <w:t xml:space="preserve"> </w:t>
      </w:r>
      <w:r w:rsidRPr="008852BC">
        <w:rPr>
          <w:rFonts w:ascii="Arial" w:hAnsi="Arial" w:cs="Arial"/>
          <w:sz w:val="20"/>
          <w:szCs w:val="20"/>
        </w:rPr>
        <w:t>amount</w:t>
      </w:r>
      <w:r w:rsidRPr="008852BC">
        <w:rPr>
          <w:rFonts w:ascii="Arial" w:hAnsi="Arial" w:cs="Arial"/>
          <w:spacing w:val="23"/>
          <w:sz w:val="20"/>
          <w:szCs w:val="20"/>
        </w:rPr>
        <w:t xml:space="preserve"> </w:t>
      </w:r>
      <w:r w:rsidRPr="008852BC">
        <w:rPr>
          <w:rFonts w:ascii="Arial" w:hAnsi="Arial" w:cs="Arial"/>
          <w:sz w:val="20"/>
          <w:szCs w:val="20"/>
        </w:rPr>
        <w:t>allocated</w:t>
      </w:r>
      <w:r w:rsidRPr="008852BC">
        <w:rPr>
          <w:rFonts w:ascii="Arial" w:hAnsi="Arial" w:cs="Arial"/>
          <w:spacing w:val="23"/>
          <w:sz w:val="20"/>
          <w:szCs w:val="20"/>
        </w:rPr>
        <w:t xml:space="preserve"> </w:t>
      </w:r>
      <w:r w:rsidRPr="008852BC">
        <w:rPr>
          <w:rFonts w:ascii="Arial" w:hAnsi="Arial" w:cs="Arial"/>
          <w:sz w:val="20"/>
          <w:szCs w:val="20"/>
        </w:rPr>
        <w:t>shall</w:t>
      </w:r>
      <w:r w:rsidRPr="008852BC">
        <w:rPr>
          <w:rFonts w:ascii="Arial" w:hAnsi="Arial" w:cs="Arial"/>
          <w:spacing w:val="20"/>
          <w:sz w:val="20"/>
          <w:szCs w:val="20"/>
        </w:rPr>
        <w:t xml:space="preserve"> </w:t>
      </w:r>
      <w:r w:rsidRPr="008852BC">
        <w:rPr>
          <w:rFonts w:ascii="Arial" w:hAnsi="Arial" w:cs="Arial"/>
          <w:sz w:val="20"/>
          <w:szCs w:val="20"/>
        </w:rPr>
        <w:t>be</w:t>
      </w:r>
      <w:r w:rsidRPr="008852BC">
        <w:rPr>
          <w:rFonts w:ascii="Arial" w:hAnsi="Arial" w:cs="Arial"/>
          <w:spacing w:val="19"/>
          <w:sz w:val="20"/>
          <w:szCs w:val="20"/>
        </w:rPr>
        <w:t xml:space="preserve"> </w:t>
      </w:r>
      <w:r w:rsidR="00E25296" w:rsidRPr="009B51FE">
        <w:rPr>
          <w:rFonts w:ascii="Arial" w:hAnsi="Arial" w:cs="Arial"/>
          <w:sz w:val="20"/>
          <w:szCs w:val="20"/>
          <w:highlight w:val="yellow"/>
        </w:rPr>
        <w:t>$</w:t>
      </w:r>
      <w:r w:rsidR="00E25296" w:rsidRPr="009B51FE">
        <w:rPr>
          <w:rFonts w:ascii="Arial" w:hAnsi="Arial" w:cs="Arial"/>
          <w:dstrike/>
          <w:sz w:val="20"/>
          <w:szCs w:val="20"/>
          <w:highlight w:val="yellow"/>
        </w:rPr>
        <w:t>50,000</w:t>
      </w:r>
      <w:r w:rsidR="00E25296" w:rsidRPr="009B51FE">
        <w:rPr>
          <w:rFonts w:ascii="Arial" w:hAnsi="Arial" w:cs="Arial"/>
          <w:sz w:val="20"/>
          <w:szCs w:val="20"/>
          <w:highlight w:val="yellow"/>
        </w:rPr>
        <w:t xml:space="preserve"> </w:t>
      </w:r>
      <w:r w:rsidR="00E25296" w:rsidRPr="009B51FE">
        <w:rPr>
          <w:rFonts w:ascii="Arial" w:hAnsi="Arial" w:cs="Arial"/>
          <w:color w:val="FF0000"/>
          <w:sz w:val="20"/>
          <w:szCs w:val="20"/>
          <w:highlight w:val="yellow"/>
        </w:rPr>
        <w:t>55,000</w:t>
      </w:r>
      <w:r w:rsidRPr="008852BC">
        <w:rPr>
          <w:rFonts w:ascii="Arial" w:hAnsi="Arial" w:cs="Arial"/>
          <w:sz w:val="20"/>
          <w:szCs w:val="20"/>
        </w:rPr>
        <w:t>.</w:t>
      </w:r>
      <w:r w:rsidRPr="008852BC">
        <w:rPr>
          <w:rFonts w:ascii="Arial" w:hAnsi="Arial" w:cs="Arial"/>
          <w:spacing w:val="23"/>
          <w:sz w:val="20"/>
          <w:szCs w:val="20"/>
        </w:rPr>
        <w:t xml:space="preserve"> </w:t>
      </w:r>
      <w:r w:rsidRPr="008852BC">
        <w:rPr>
          <w:rFonts w:ascii="Arial" w:hAnsi="Arial" w:cs="Arial"/>
          <w:sz w:val="20"/>
          <w:szCs w:val="20"/>
        </w:rPr>
        <w:t>By</w:t>
      </w:r>
      <w:r w:rsidRPr="008852BC">
        <w:rPr>
          <w:rFonts w:ascii="Arial" w:hAnsi="Arial" w:cs="Arial"/>
          <w:spacing w:val="21"/>
          <w:sz w:val="20"/>
          <w:szCs w:val="20"/>
        </w:rPr>
        <w:t xml:space="preserve"> </w:t>
      </w:r>
      <w:r w:rsidRPr="008852BC">
        <w:rPr>
          <w:rFonts w:ascii="Arial" w:hAnsi="Arial" w:cs="Arial"/>
          <w:sz w:val="20"/>
          <w:szCs w:val="20"/>
        </w:rPr>
        <w:t>September</w:t>
      </w:r>
      <w:r w:rsidRPr="008852BC">
        <w:rPr>
          <w:rFonts w:ascii="Arial" w:hAnsi="Arial" w:cs="Arial"/>
          <w:spacing w:val="21"/>
          <w:sz w:val="20"/>
          <w:szCs w:val="20"/>
        </w:rPr>
        <w:t xml:space="preserve"> </w:t>
      </w:r>
      <w:r w:rsidRPr="008852BC">
        <w:rPr>
          <w:rFonts w:ascii="Arial" w:hAnsi="Arial" w:cs="Arial"/>
          <w:sz w:val="20"/>
          <w:szCs w:val="20"/>
        </w:rPr>
        <w:t>30</w:t>
      </w:r>
      <w:r w:rsidRPr="008852BC">
        <w:rPr>
          <w:rFonts w:ascii="Arial" w:hAnsi="Arial" w:cs="Arial"/>
          <w:spacing w:val="21"/>
          <w:sz w:val="20"/>
          <w:szCs w:val="20"/>
        </w:rPr>
        <w:t xml:space="preserve"> </w:t>
      </w:r>
      <w:r w:rsidRPr="008852BC">
        <w:rPr>
          <w:rFonts w:ascii="Arial" w:hAnsi="Arial" w:cs="Arial"/>
          <w:sz w:val="20"/>
          <w:szCs w:val="20"/>
        </w:rPr>
        <w:t>of</w:t>
      </w:r>
      <w:r w:rsidRPr="008852BC">
        <w:rPr>
          <w:rFonts w:ascii="Arial" w:hAnsi="Arial" w:cs="Arial"/>
          <w:spacing w:val="22"/>
          <w:sz w:val="20"/>
          <w:szCs w:val="20"/>
        </w:rPr>
        <w:t xml:space="preserve"> </w:t>
      </w:r>
      <w:r w:rsidRPr="008852BC">
        <w:rPr>
          <w:rFonts w:ascii="Arial" w:hAnsi="Arial" w:cs="Arial"/>
          <w:sz w:val="20"/>
          <w:szCs w:val="20"/>
        </w:rPr>
        <w:t>each</w:t>
      </w:r>
      <w:r w:rsidRPr="008852BC">
        <w:rPr>
          <w:rFonts w:ascii="Arial" w:hAnsi="Arial" w:cs="Arial"/>
          <w:spacing w:val="23"/>
          <w:sz w:val="20"/>
          <w:szCs w:val="20"/>
        </w:rPr>
        <w:t xml:space="preserve"> </w:t>
      </w:r>
      <w:r w:rsidRPr="008852BC">
        <w:rPr>
          <w:rFonts w:ascii="Arial" w:hAnsi="Arial" w:cs="Arial"/>
          <w:sz w:val="20"/>
          <w:szCs w:val="20"/>
        </w:rPr>
        <w:t>academic</w:t>
      </w:r>
      <w:r w:rsidRPr="008852BC">
        <w:rPr>
          <w:rFonts w:ascii="Arial" w:hAnsi="Arial" w:cs="Arial"/>
          <w:spacing w:val="21"/>
          <w:sz w:val="20"/>
          <w:szCs w:val="20"/>
        </w:rPr>
        <w:t xml:space="preserve"> </w:t>
      </w:r>
      <w:r w:rsidRPr="008852BC">
        <w:rPr>
          <w:rFonts w:ascii="Arial" w:hAnsi="Arial" w:cs="Arial"/>
          <w:sz w:val="20"/>
          <w:szCs w:val="20"/>
        </w:rPr>
        <w:t>year</w:t>
      </w:r>
      <w:r w:rsidRPr="008852BC">
        <w:rPr>
          <w:rFonts w:ascii="Arial" w:hAnsi="Arial" w:cs="Arial"/>
          <w:spacing w:val="21"/>
          <w:sz w:val="20"/>
          <w:szCs w:val="20"/>
        </w:rPr>
        <w:t xml:space="preserve"> </w:t>
      </w:r>
      <w:r w:rsidRPr="008852BC">
        <w:rPr>
          <w:rFonts w:ascii="Arial" w:hAnsi="Arial" w:cs="Arial"/>
          <w:sz w:val="20"/>
          <w:szCs w:val="20"/>
        </w:rPr>
        <w:t>the</w:t>
      </w:r>
      <w:r w:rsidRPr="008852BC">
        <w:rPr>
          <w:rFonts w:ascii="Arial" w:hAnsi="Arial" w:cs="Arial"/>
          <w:spacing w:val="23"/>
          <w:sz w:val="20"/>
          <w:szCs w:val="20"/>
        </w:rPr>
        <w:t xml:space="preserve"> </w:t>
      </w:r>
      <w:r w:rsidRPr="008852BC">
        <w:rPr>
          <w:rFonts w:ascii="Arial" w:hAnsi="Arial" w:cs="Arial"/>
          <w:sz w:val="20"/>
          <w:szCs w:val="20"/>
        </w:rPr>
        <w:t>Employer</w:t>
      </w:r>
      <w:r w:rsidRPr="008852BC">
        <w:rPr>
          <w:rFonts w:ascii="Arial" w:hAnsi="Arial" w:cs="Arial"/>
          <w:spacing w:val="21"/>
          <w:sz w:val="20"/>
          <w:szCs w:val="20"/>
        </w:rPr>
        <w:t xml:space="preserve"> </w:t>
      </w:r>
      <w:r w:rsidRPr="008852BC">
        <w:rPr>
          <w:rFonts w:ascii="Arial" w:hAnsi="Arial" w:cs="Arial"/>
          <w:sz w:val="20"/>
          <w:szCs w:val="20"/>
        </w:rPr>
        <w:t>will</w:t>
      </w:r>
      <w:r w:rsidRPr="008852BC">
        <w:rPr>
          <w:rFonts w:ascii="Arial" w:hAnsi="Arial" w:cs="Arial"/>
          <w:spacing w:val="23"/>
          <w:sz w:val="20"/>
          <w:szCs w:val="20"/>
        </w:rPr>
        <w:t xml:space="preserve"> </w:t>
      </w:r>
      <w:r w:rsidRPr="008852BC">
        <w:rPr>
          <w:rFonts w:ascii="Arial" w:hAnsi="Arial" w:cs="Arial"/>
          <w:sz w:val="20"/>
          <w:szCs w:val="20"/>
        </w:rPr>
        <w:t xml:space="preserve">allocate </w:t>
      </w:r>
      <w:r w:rsidR="00963AB9" w:rsidRPr="00900C84">
        <w:rPr>
          <w:rFonts w:ascii="Arial" w:hAnsi="Arial" w:cs="Arial"/>
          <w:sz w:val="20"/>
          <w:szCs w:val="20"/>
        </w:rPr>
        <w:t xml:space="preserve">$50,000 </w:t>
      </w:r>
      <w:r w:rsidRPr="008852BC">
        <w:rPr>
          <w:rFonts w:ascii="Arial" w:hAnsi="Arial" w:cs="Arial"/>
          <w:sz w:val="20"/>
          <w:szCs w:val="20"/>
        </w:rPr>
        <w:t>to the Student Centre Childcare to be used for subsidies for members of CUPE 3903 who use the services of the facility. Any remaining amount from the subsidies that goes unused shall be reallocated towards operational costs of the Student Centre Childcare Facility. For 2014-15 only, this subsidy amount shall be $50,000, instead of $40,000. An annual report on the expenditure of this money shall be submitted in writing to the Labour/Management Committee.</w:t>
      </w:r>
    </w:p>
    <w:p w14:paraId="68F14A59" w14:textId="77777777" w:rsidR="00900C84" w:rsidRPr="00900C84" w:rsidRDefault="00900C84" w:rsidP="00900C84">
      <w:pPr>
        <w:pStyle w:val="BodyText"/>
        <w:spacing w:before="4"/>
        <w:ind w:left="851" w:hanging="851"/>
        <w:rPr>
          <w:rFonts w:ascii="Arial" w:hAnsi="Arial" w:cs="Arial"/>
          <w:sz w:val="20"/>
          <w:szCs w:val="20"/>
        </w:rPr>
      </w:pPr>
    </w:p>
    <w:p w14:paraId="6FFF8683" w14:textId="51396BF2" w:rsidR="00E25296" w:rsidRDefault="00900C84" w:rsidP="00E25296">
      <w:pPr>
        <w:pStyle w:val="ListParagraph"/>
        <w:numPr>
          <w:ilvl w:val="2"/>
          <w:numId w:val="43"/>
        </w:numPr>
        <w:ind w:left="851" w:right="121" w:hanging="851"/>
        <w:jc w:val="both"/>
        <w:rPr>
          <w:rFonts w:ascii="Arial" w:hAnsi="Arial" w:cs="Arial"/>
          <w:sz w:val="20"/>
          <w:szCs w:val="20"/>
        </w:rPr>
      </w:pPr>
      <w:r w:rsidRPr="00900C84">
        <w:rPr>
          <w:rFonts w:ascii="Arial" w:hAnsi="Arial" w:cs="Arial"/>
          <w:sz w:val="20"/>
          <w:szCs w:val="20"/>
        </w:rPr>
        <w:t xml:space="preserve">By September 30 of each academic year the Employer will allocate </w:t>
      </w:r>
      <w:r w:rsidRPr="009B51FE">
        <w:rPr>
          <w:rFonts w:ascii="Arial" w:hAnsi="Arial" w:cs="Arial"/>
          <w:sz w:val="20"/>
          <w:szCs w:val="20"/>
          <w:highlight w:val="yellow"/>
        </w:rPr>
        <w:t>$</w:t>
      </w:r>
      <w:r w:rsidRPr="009B51FE">
        <w:rPr>
          <w:rFonts w:ascii="Arial" w:hAnsi="Arial" w:cs="Arial"/>
          <w:dstrike/>
          <w:sz w:val="20"/>
          <w:szCs w:val="20"/>
          <w:highlight w:val="yellow"/>
        </w:rPr>
        <w:t>50,000</w:t>
      </w:r>
      <w:r w:rsidRPr="009B51FE">
        <w:rPr>
          <w:rFonts w:ascii="Arial" w:hAnsi="Arial" w:cs="Arial"/>
          <w:sz w:val="20"/>
          <w:szCs w:val="20"/>
          <w:highlight w:val="yellow"/>
        </w:rPr>
        <w:t xml:space="preserve"> </w:t>
      </w:r>
      <w:r w:rsidRPr="009B51FE">
        <w:rPr>
          <w:rFonts w:ascii="Arial" w:hAnsi="Arial" w:cs="Arial"/>
          <w:color w:val="FF0000"/>
          <w:sz w:val="20"/>
          <w:szCs w:val="20"/>
          <w:highlight w:val="yellow"/>
        </w:rPr>
        <w:t>55,000</w:t>
      </w:r>
      <w:r w:rsidR="00E25296">
        <w:rPr>
          <w:rFonts w:ascii="Arial" w:hAnsi="Arial" w:cs="Arial"/>
          <w:color w:val="FF0000"/>
          <w:sz w:val="20"/>
          <w:szCs w:val="20"/>
        </w:rPr>
        <w:t xml:space="preserve"> </w:t>
      </w:r>
      <w:r w:rsidRPr="00900C84">
        <w:rPr>
          <w:rFonts w:ascii="Arial" w:hAnsi="Arial" w:cs="Arial"/>
          <w:sz w:val="20"/>
          <w:szCs w:val="20"/>
        </w:rPr>
        <w:t>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 mitted in writing to the Labour/Management</w:t>
      </w:r>
      <w:r w:rsidRPr="00900C84">
        <w:rPr>
          <w:rFonts w:ascii="Arial" w:hAnsi="Arial" w:cs="Arial"/>
          <w:spacing w:val="1"/>
          <w:sz w:val="20"/>
          <w:szCs w:val="20"/>
        </w:rPr>
        <w:t xml:space="preserve"> </w:t>
      </w:r>
      <w:r w:rsidRPr="00900C84">
        <w:rPr>
          <w:rFonts w:ascii="Arial" w:hAnsi="Arial" w:cs="Arial"/>
          <w:sz w:val="20"/>
          <w:szCs w:val="20"/>
        </w:rPr>
        <w:t>Committee.</w:t>
      </w:r>
    </w:p>
    <w:p w14:paraId="38D83EB6" w14:textId="77777777" w:rsidR="00E25296" w:rsidRPr="00E25296" w:rsidRDefault="00E25296" w:rsidP="00E25296">
      <w:pPr>
        <w:pStyle w:val="ListParagraph"/>
        <w:rPr>
          <w:rFonts w:ascii="Arial" w:hAnsi="Arial" w:cs="Arial"/>
          <w:sz w:val="20"/>
          <w:szCs w:val="20"/>
          <w:lang w:val="en-CA"/>
        </w:rPr>
      </w:pPr>
    </w:p>
    <w:p w14:paraId="79769CBC" w14:textId="4DDE9B7A" w:rsidR="00E25296" w:rsidRPr="00E25296" w:rsidRDefault="00E25296" w:rsidP="00E25296">
      <w:pPr>
        <w:pStyle w:val="ListParagraph"/>
        <w:numPr>
          <w:ilvl w:val="2"/>
          <w:numId w:val="43"/>
        </w:numPr>
        <w:ind w:left="851" w:right="121" w:hanging="851"/>
        <w:jc w:val="both"/>
        <w:rPr>
          <w:rFonts w:ascii="Arial" w:hAnsi="Arial" w:cs="Arial"/>
          <w:sz w:val="20"/>
          <w:szCs w:val="20"/>
        </w:rPr>
      </w:pPr>
      <w:r w:rsidRPr="00E25296">
        <w:rPr>
          <w:rFonts w:ascii="Arial" w:hAnsi="Arial" w:cs="Arial"/>
          <w:sz w:val="20"/>
          <w:szCs w:val="20"/>
          <w:lang w:val="en-CA"/>
        </w:rPr>
        <w:t xml:space="preserve">Effective September 1, </w:t>
      </w:r>
      <w:r w:rsidRPr="00E25296">
        <w:rPr>
          <w:rFonts w:ascii="Arial" w:hAnsi="Arial" w:cs="Arial"/>
          <w:dstrike/>
          <w:sz w:val="20"/>
          <w:szCs w:val="20"/>
          <w:highlight w:val="yellow"/>
          <w:lang w:val="en-CA"/>
        </w:rPr>
        <w:t>2021</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2023</w:t>
      </w:r>
      <w:r w:rsidRPr="00E25296">
        <w:rPr>
          <w:rFonts w:ascii="Arial" w:hAnsi="Arial" w:cs="Arial"/>
          <w:sz w:val="20"/>
          <w:szCs w:val="20"/>
          <w:lang w:val="en-CA"/>
        </w:rPr>
        <w:t>, and every 12 months thereafter, the Employer agrees to contribute to the Childcare Fund annually. The Employer’s contribution will be $</w:t>
      </w:r>
      <w:r w:rsidRPr="00E25296">
        <w:rPr>
          <w:rFonts w:ascii="Arial" w:hAnsi="Arial" w:cs="Arial"/>
          <w:dstrike/>
          <w:sz w:val="20"/>
          <w:szCs w:val="20"/>
          <w:highlight w:val="yellow"/>
          <w:lang w:val="en-CA"/>
        </w:rPr>
        <w:t>262,600</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$270,557</w:t>
      </w:r>
      <w:r w:rsidRPr="00E25296">
        <w:rPr>
          <w:rFonts w:ascii="Arial" w:hAnsi="Arial" w:cs="Arial"/>
          <w:color w:val="FF0000"/>
          <w:sz w:val="20"/>
          <w:szCs w:val="20"/>
          <w:lang w:val="en-CA"/>
        </w:rPr>
        <w:t xml:space="preserve"> </w:t>
      </w:r>
      <w:r w:rsidRPr="00E25296">
        <w:rPr>
          <w:rFonts w:ascii="Arial" w:hAnsi="Arial" w:cs="Arial"/>
          <w:sz w:val="20"/>
          <w:szCs w:val="20"/>
          <w:lang w:val="en-CA"/>
        </w:rPr>
        <w:t xml:space="preserve">effective September 1, </w:t>
      </w:r>
      <w:r w:rsidRPr="00E25296">
        <w:rPr>
          <w:rFonts w:ascii="Arial" w:hAnsi="Arial" w:cs="Arial"/>
          <w:dstrike/>
          <w:sz w:val="20"/>
          <w:szCs w:val="20"/>
          <w:highlight w:val="yellow"/>
          <w:lang w:val="en-CA"/>
        </w:rPr>
        <w:t>2020</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2023</w:t>
      </w:r>
      <w:r w:rsidRPr="00E25296">
        <w:rPr>
          <w:rFonts w:ascii="Arial" w:hAnsi="Arial" w:cs="Arial"/>
          <w:sz w:val="20"/>
          <w:szCs w:val="20"/>
          <w:lang w:val="en-CA"/>
        </w:rPr>
        <w:t>, $</w:t>
      </w:r>
      <w:r w:rsidRPr="00E25296">
        <w:rPr>
          <w:rFonts w:ascii="Arial" w:hAnsi="Arial" w:cs="Arial"/>
          <w:dstrike/>
          <w:sz w:val="20"/>
          <w:szCs w:val="20"/>
          <w:highlight w:val="yellow"/>
          <w:lang w:val="en-CA"/>
        </w:rPr>
        <w:t>265,226</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$273,262</w:t>
      </w:r>
      <w:r w:rsidRPr="00E25296">
        <w:rPr>
          <w:rFonts w:ascii="Arial" w:hAnsi="Arial" w:cs="Arial"/>
          <w:color w:val="FF0000"/>
          <w:sz w:val="20"/>
          <w:szCs w:val="20"/>
          <w:lang w:val="en-CA"/>
        </w:rPr>
        <w:t xml:space="preserve"> </w:t>
      </w:r>
      <w:r w:rsidRPr="00E25296">
        <w:rPr>
          <w:rFonts w:ascii="Arial" w:hAnsi="Arial" w:cs="Arial"/>
          <w:sz w:val="20"/>
          <w:szCs w:val="20"/>
          <w:lang w:val="en-CA"/>
        </w:rPr>
        <w:t xml:space="preserve">effective September 1, </w:t>
      </w:r>
      <w:r w:rsidRPr="00E25296">
        <w:rPr>
          <w:rFonts w:ascii="Arial" w:hAnsi="Arial" w:cs="Arial"/>
          <w:dstrike/>
          <w:sz w:val="20"/>
          <w:szCs w:val="20"/>
          <w:highlight w:val="yellow"/>
          <w:lang w:val="en-CA"/>
        </w:rPr>
        <w:t>2021</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2024</w:t>
      </w:r>
      <w:r w:rsidRPr="00E25296">
        <w:rPr>
          <w:rFonts w:ascii="Arial" w:hAnsi="Arial" w:cs="Arial"/>
          <w:sz w:val="20"/>
          <w:szCs w:val="20"/>
          <w:lang w:val="en-CA"/>
        </w:rPr>
        <w:t>, and $</w:t>
      </w:r>
      <w:r w:rsidRPr="00E25296">
        <w:rPr>
          <w:rFonts w:ascii="Arial" w:hAnsi="Arial" w:cs="Arial"/>
          <w:dstrike/>
          <w:sz w:val="20"/>
          <w:szCs w:val="20"/>
          <w:highlight w:val="yellow"/>
          <w:lang w:val="en-CA"/>
        </w:rPr>
        <w:t>267,878</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$275,995</w:t>
      </w:r>
      <w:r w:rsidRPr="00E25296">
        <w:rPr>
          <w:rFonts w:ascii="Arial" w:hAnsi="Arial" w:cs="Arial"/>
          <w:color w:val="FF0000"/>
          <w:sz w:val="20"/>
          <w:szCs w:val="20"/>
          <w:lang w:val="en-CA"/>
        </w:rPr>
        <w:t xml:space="preserve"> </w:t>
      </w:r>
      <w:r w:rsidRPr="00E25296">
        <w:rPr>
          <w:rFonts w:ascii="Arial" w:hAnsi="Arial" w:cs="Arial"/>
          <w:sz w:val="20"/>
          <w:szCs w:val="20"/>
          <w:lang w:val="en-CA"/>
        </w:rPr>
        <w:t xml:space="preserve">effective September 1, </w:t>
      </w:r>
      <w:r w:rsidRPr="00E25296">
        <w:rPr>
          <w:rFonts w:ascii="Arial" w:hAnsi="Arial" w:cs="Arial"/>
          <w:dstrike/>
          <w:sz w:val="20"/>
          <w:szCs w:val="20"/>
          <w:highlight w:val="yellow"/>
          <w:lang w:val="en-CA"/>
        </w:rPr>
        <w:t>2022</w:t>
      </w:r>
      <w:r w:rsidRPr="00E25296">
        <w:rPr>
          <w:rFonts w:ascii="Arial" w:hAnsi="Arial" w:cs="Arial"/>
          <w:sz w:val="20"/>
          <w:szCs w:val="20"/>
          <w:lang w:val="en-CA"/>
        </w:rPr>
        <w:t xml:space="preserve"> </w:t>
      </w:r>
      <w:r w:rsidRPr="00E25296">
        <w:rPr>
          <w:rFonts w:ascii="Arial" w:hAnsi="Arial" w:cs="Arial"/>
          <w:color w:val="FF0000"/>
          <w:sz w:val="20"/>
          <w:szCs w:val="20"/>
          <w:highlight w:val="yellow"/>
          <w:lang w:val="en-CA"/>
        </w:rPr>
        <w:t>2025</w:t>
      </w:r>
      <w:r w:rsidRPr="00E25296">
        <w:rPr>
          <w:rFonts w:ascii="Arial" w:hAnsi="Arial" w:cs="Arial"/>
          <w:sz w:val="20"/>
          <w:szCs w:val="20"/>
          <w:lang w:val="en-CA"/>
        </w:rPr>
        <w:t>. Allocations from the Fund will be made by the Union. An Annual Report on the disbursement of monies shall be submitted in writing by the Union</w:t>
      </w:r>
      <w:r w:rsidRPr="00E25296">
        <w:rPr>
          <w:rFonts w:ascii="Arial" w:hAnsi="Arial" w:cs="Arial"/>
          <w:b/>
          <w:bCs/>
          <w:sz w:val="20"/>
          <w:szCs w:val="20"/>
          <w:lang w:val="en-CA"/>
        </w:rPr>
        <w:t xml:space="preserve"> </w:t>
      </w:r>
      <w:r w:rsidRPr="00E25296">
        <w:rPr>
          <w:rFonts w:ascii="Arial" w:hAnsi="Arial" w:cs="Arial"/>
          <w:sz w:val="20"/>
          <w:szCs w:val="20"/>
          <w:lang w:val="en-CA"/>
        </w:rPr>
        <w:t>to the Office of Faculty Relations through the Labour/Management Committee by no later than September 30</w:t>
      </w:r>
      <w:r w:rsidRPr="00E25296">
        <w:rPr>
          <w:rFonts w:ascii="Arial" w:hAnsi="Arial" w:cs="Arial"/>
          <w:sz w:val="20"/>
          <w:szCs w:val="20"/>
          <w:vertAlign w:val="superscript"/>
          <w:lang w:val="en-CA"/>
        </w:rPr>
        <w:t>th</w:t>
      </w:r>
      <w:r w:rsidRPr="00E25296">
        <w:rPr>
          <w:rFonts w:ascii="Arial" w:hAnsi="Arial" w:cs="Arial"/>
          <w:sz w:val="20"/>
          <w:szCs w:val="20"/>
          <w:lang w:val="en-CA"/>
        </w:rPr>
        <w:t xml:space="preserve"> of each year.</w:t>
      </w:r>
    </w:p>
    <w:p w14:paraId="65A473C9" w14:textId="37122FA1" w:rsidR="00900C84" w:rsidRPr="00900C84" w:rsidRDefault="00900C84" w:rsidP="00E25296">
      <w:pPr>
        <w:pStyle w:val="ListParagraph"/>
        <w:ind w:left="851" w:right="120"/>
        <w:jc w:val="both"/>
        <w:rPr>
          <w:rFonts w:ascii="Arial" w:hAnsi="Arial" w:cs="Arial"/>
          <w:sz w:val="20"/>
          <w:szCs w:val="20"/>
        </w:rPr>
      </w:pPr>
    </w:p>
    <w:p w14:paraId="7AEA61FB" w14:textId="77777777" w:rsidR="000A01F8" w:rsidRPr="008852BC" w:rsidRDefault="000A01F8" w:rsidP="000A01F8">
      <w:pPr>
        <w:pStyle w:val="Heading1"/>
        <w:tabs>
          <w:tab w:val="left" w:pos="1276"/>
          <w:tab w:val="left" w:pos="1418"/>
        </w:tabs>
        <w:ind w:left="851" w:right="429" w:hanging="851"/>
        <w:jc w:val="both"/>
        <w:rPr>
          <w:rFonts w:ascii="Arial" w:hAnsi="Arial" w:cs="Arial"/>
          <w:sz w:val="20"/>
          <w:szCs w:val="20"/>
        </w:rPr>
      </w:pPr>
    </w:p>
    <w:p w14:paraId="37B3C6F0" w14:textId="77777777" w:rsidR="00D33546" w:rsidRPr="00E1390D" w:rsidRDefault="000A01F8" w:rsidP="00D33546">
      <w:pPr>
        <w:pStyle w:val="Heading1"/>
        <w:tabs>
          <w:tab w:val="left" w:pos="1276"/>
          <w:tab w:val="left" w:pos="1418"/>
        </w:tabs>
        <w:ind w:left="851" w:right="429" w:hanging="851"/>
        <w:jc w:val="both"/>
        <w:rPr>
          <w:rFonts w:ascii="Arial" w:hAnsi="Arial" w:cs="Arial"/>
          <w:sz w:val="20"/>
          <w:szCs w:val="20"/>
        </w:rPr>
      </w:pPr>
      <w:r w:rsidRPr="008852BC">
        <w:rPr>
          <w:rFonts w:ascii="Arial" w:hAnsi="Arial" w:cs="Arial"/>
          <w:b/>
          <w:bCs/>
          <w:w w:val="105"/>
          <w:sz w:val="20"/>
          <w:szCs w:val="20"/>
        </w:rPr>
        <w:t xml:space="preserve">ARTICLE 18 – WAYS &amp; MEANS FUND </w:t>
      </w:r>
      <w:r w:rsidR="00D33546" w:rsidRPr="00E1390D">
        <w:rPr>
          <w:rFonts w:ascii="Arial" w:hAnsi="Arial" w:cs="Arial"/>
          <w:b/>
          <w:bCs/>
          <w:sz w:val="20"/>
          <w:szCs w:val="20"/>
        </w:rPr>
        <w:t>–</w:t>
      </w:r>
      <w:r w:rsidR="00D33546" w:rsidRPr="00E1390D">
        <w:rPr>
          <w:rFonts w:ascii="Arial" w:hAnsi="Arial" w:cs="Arial"/>
          <w:b/>
          <w:bCs/>
          <w:color w:val="C00000"/>
          <w:sz w:val="20"/>
          <w:szCs w:val="20"/>
        </w:rPr>
        <w:t xml:space="preserve"> </w:t>
      </w:r>
      <w:r w:rsidR="00D33546" w:rsidRPr="009D266D">
        <w:rPr>
          <w:rFonts w:ascii="Arial" w:hAnsi="Arial" w:cs="Arial"/>
          <w:b/>
          <w:bCs/>
          <w:color w:val="C00000"/>
          <w:sz w:val="20"/>
          <w:szCs w:val="20"/>
        </w:rPr>
        <w:t>Employer Proposal April 08, 2024</w:t>
      </w:r>
      <w:r w:rsidR="00D33546" w:rsidRPr="00E1390D">
        <w:rPr>
          <w:rFonts w:ascii="Arial" w:hAnsi="Arial" w:cs="Arial"/>
          <w:color w:val="C00000"/>
          <w:sz w:val="20"/>
          <w:szCs w:val="20"/>
        </w:rPr>
        <w:t xml:space="preserve"> </w:t>
      </w:r>
    </w:p>
    <w:p w14:paraId="687F1299" w14:textId="06E3A58E" w:rsidR="00D0709D" w:rsidRPr="008852BC" w:rsidRDefault="00D0709D" w:rsidP="00D0709D">
      <w:pPr>
        <w:pStyle w:val="BodyText"/>
        <w:tabs>
          <w:tab w:val="left" w:pos="1276"/>
          <w:tab w:val="left" w:pos="1418"/>
        </w:tabs>
        <w:spacing w:before="2"/>
        <w:ind w:left="851" w:right="429" w:hanging="851"/>
        <w:jc w:val="both"/>
        <w:rPr>
          <w:rFonts w:ascii="Arial" w:hAnsi="Arial" w:cs="Arial"/>
          <w:b/>
          <w:bCs/>
          <w:w w:val="105"/>
          <w:sz w:val="20"/>
          <w:szCs w:val="20"/>
        </w:rPr>
      </w:pPr>
    </w:p>
    <w:p w14:paraId="7F0AAE23" w14:textId="77777777" w:rsidR="00834B92" w:rsidRPr="00834B92" w:rsidRDefault="00834B92" w:rsidP="00834B92">
      <w:pPr>
        <w:widowControl/>
        <w:autoSpaceDE/>
        <w:autoSpaceDN/>
        <w:spacing w:after="160" w:line="259" w:lineRule="auto"/>
        <w:rPr>
          <w:rFonts w:ascii="Arial" w:eastAsia="Calibri" w:hAnsi="Arial" w:cs="Arial"/>
          <w:dstrike/>
          <w:kern w:val="2"/>
          <w:sz w:val="20"/>
          <w:szCs w:val="20"/>
          <w:highlight w:val="green"/>
          <w:lang w:val="en-CA"/>
          <w14:ligatures w14:val="standardContextual"/>
        </w:rPr>
      </w:pPr>
      <w:r w:rsidRPr="00834B92">
        <w:rPr>
          <w:rFonts w:ascii="Arial" w:eastAsia="Calibri" w:hAnsi="Arial" w:cs="Arial"/>
          <w:dstrike/>
          <w:kern w:val="2"/>
          <w:sz w:val="20"/>
          <w:szCs w:val="20"/>
          <w:highlight w:val="green"/>
          <w:lang w:val="en-CA"/>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57C77524" w14:textId="77777777" w:rsidR="00834B92" w:rsidRPr="00834B92" w:rsidRDefault="00834B92" w:rsidP="00834B92">
      <w:pPr>
        <w:widowControl/>
        <w:autoSpaceDE/>
        <w:autoSpaceDN/>
        <w:spacing w:after="160" w:line="259" w:lineRule="auto"/>
        <w:rPr>
          <w:rFonts w:ascii="Arial" w:eastAsia="Calibri" w:hAnsi="Arial" w:cs="Arial"/>
          <w:dstrike/>
          <w:kern w:val="2"/>
          <w:sz w:val="20"/>
          <w:szCs w:val="20"/>
          <w:lang w:val="en-CA"/>
          <w14:ligatures w14:val="standardContextual"/>
        </w:rPr>
      </w:pPr>
      <w:r w:rsidRPr="00834B92">
        <w:rPr>
          <w:rFonts w:ascii="Arial" w:eastAsia="Calibri" w:hAnsi="Arial" w:cs="Arial"/>
          <w:dstrike/>
          <w:kern w:val="2"/>
          <w:sz w:val="20"/>
          <w:szCs w:val="20"/>
          <w:highlight w:val="green"/>
          <w:lang w:val="en-CA"/>
          <w14:ligatures w14:val="standardContextual"/>
        </w:rPr>
        <w:t>Effective September 1, 2018 the Employer will contribute $85,000 to this Fund in each year of the Collective Agreement.</w:t>
      </w:r>
      <w:r w:rsidRPr="00834B92">
        <w:rPr>
          <w:rFonts w:ascii="Arial" w:eastAsia="Calibri" w:hAnsi="Arial" w:cs="Arial"/>
          <w:dstrike/>
          <w:kern w:val="2"/>
          <w:sz w:val="20"/>
          <w:szCs w:val="20"/>
          <w:lang w:val="en-CA"/>
          <w14:ligatures w14:val="standardContextual"/>
        </w:rPr>
        <w:t xml:space="preserve"> </w:t>
      </w:r>
    </w:p>
    <w:p w14:paraId="19E5CCCF" w14:textId="77777777" w:rsidR="00834B92" w:rsidRPr="00834B92" w:rsidRDefault="00834B92" w:rsidP="00834B92">
      <w:pPr>
        <w:widowControl/>
        <w:autoSpaceDE/>
        <w:autoSpaceDN/>
        <w:spacing w:after="160" w:line="259" w:lineRule="auto"/>
        <w:rPr>
          <w:rFonts w:ascii="Arial" w:eastAsia="Calibri" w:hAnsi="Arial" w:cs="Arial"/>
          <w:dstrike/>
          <w:kern w:val="2"/>
          <w:sz w:val="20"/>
          <w:szCs w:val="20"/>
          <w:lang w:val="en-CA"/>
          <w14:ligatures w14:val="standardContextual"/>
        </w:rPr>
      </w:pPr>
      <w:r w:rsidRPr="00834B92">
        <w:rPr>
          <w:rFonts w:ascii="Arial" w:eastAsia="Calibri" w:hAnsi="Arial" w:cs="Arial"/>
          <w:kern w:val="2"/>
          <w:sz w:val="20"/>
          <w:szCs w:val="20"/>
          <w:highlight w:val="green"/>
          <w:lang w:val="en-CA"/>
          <w14:ligatures w14:val="standardContextual"/>
        </w:rPr>
        <w:t xml:space="preserve">Upon ratification </w:t>
      </w:r>
      <w:r w:rsidRPr="00834B92">
        <w:rPr>
          <w:rFonts w:ascii="Arial" w:eastAsia="Calibri" w:hAnsi="Arial" w:cs="Arial"/>
          <w:color w:val="FF0000"/>
          <w:kern w:val="2"/>
          <w:sz w:val="20"/>
          <w:szCs w:val="20"/>
          <w:highlight w:val="green"/>
          <w:lang w:val="en-CA"/>
          <w14:ligatures w14:val="standardContextual"/>
        </w:rPr>
        <w:t xml:space="preserve">of the 2023-26 Collective Agreement </w:t>
      </w:r>
      <w:r w:rsidRPr="00834B92">
        <w:rPr>
          <w:rFonts w:ascii="Arial" w:eastAsia="Calibri" w:hAnsi="Arial" w:cs="Arial"/>
          <w:kern w:val="2"/>
          <w:sz w:val="20"/>
          <w:szCs w:val="20"/>
          <w:highlight w:val="green"/>
          <w:lang w:val="en-CA"/>
          <w14:ligatures w14:val="standardContextual"/>
        </w:rPr>
        <w:t>the employer will pay to the Union</w:t>
      </w:r>
      <w:r w:rsidRPr="009D266D">
        <w:rPr>
          <w:rFonts w:ascii="Arial" w:eastAsia="Calibri" w:hAnsi="Arial" w:cs="Arial"/>
          <w:kern w:val="2"/>
          <w:sz w:val="20"/>
          <w:szCs w:val="20"/>
          <w:lang w:val="en-CA"/>
          <w14:ligatures w14:val="standardContextual"/>
        </w:rPr>
        <w:t xml:space="preserve"> </w:t>
      </w:r>
      <w:r w:rsidRPr="009D266D">
        <w:rPr>
          <w:rFonts w:ascii="Arial" w:eastAsia="Calibri" w:hAnsi="Arial" w:cs="Arial"/>
          <w:color w:val="FF0000"/>
          <w:kern w:val="2"/>
          <w:sz w:val="20"/>
          <w:szCs w:val="20"/>
          <w:lang w:val="en-CA"/>
          <w14:ligatures w14:val="standardContextual"/>
        </w:rPr>
        <w:t xml:space="preserve">effective September 1, 2023 </w:t>
      </w:r>
      <w:r w:rsidRPr="00834B92">
        <w:rPr>
          <w:rFonts w:ascii="Arial" w:eastAsia="Calibri" w:hAnsi="Arial" w:cs="Arial"/>
          <w:dstrike/>
          <w:kern w:val="2"/>
          <w:sz w:val="20"/>
          <w:szCs w:val="20"/>
          <w:highlight w:val="green"/>
          <w:lang w:val="en-CA"/>
          <w14:ligatures w14:val="standardContextual"/>
        </w:rPr>
        <w:t>$40,245</w:t>
      </w:r>
      <w:r w:rsidRPr="00834B92">
        <w:rPr>
          <w:rFonts w:ascii="Arial" w:eastAsia="Calibri" w:hAnsi="Arial" w:cs="Arial"/>
          <w:kern w:val="2"/>
          <w:sz w:val="20"/>
          <w:szCs w:val="20"/>
          <w:highlight w:val="green"/>
          <w:lang w:val="en-CA"/>
          <w14:ligatures w14:val="standardContextual"/>
        </w:rPr>
        <w:t xml:space="preserve"> </w:t>
      </w:r>
      <w:commentRangeStart w:id="31"/>
      <w:r w:rsidRPr="00834B92">
        <w:rPr>
          <w:rFonts w:ascii="Arial" w:eastAsia="Calibri" w:hAnsi="Arial" w:cs="Arial"/>
          <w:color w:val="FF0000"/>
          <w:kern w:val="2"/>
          <w:sz w:val="20"/>
          <w:szCs w:val="20"/>
          <w:highlight w:val="yellow"/>
          <w:lang w:val="en-CA"/>
          <w14:ligatures w14:val="standardContextual"/>
        </w:rPr>
        <w:t>$</w:t>
      </w:r>
      <w:commentRangeEnd w:id="31"/>
      <w:r w:rsidRPr="00834B92">
        <w:rPr>
          <w:sz w:val="16"/>
          <w:szCs w:val="16"/>
          <w:lang w:val="en-CA"/>
        </w:rPr>
        <w:commentReference w:id="31"/>
      </w:r>
      <w:r w:rsidRPr="009D266D">
        <w:rPr>
          <w:rFonts w:ascii="Arial" w:eastAsia="Calibri" w:hAnsi="Arial" w:cs="Arial"/>
          <w:color w:val="FF0000"/>
          <w:kern w:val="2"/>
          <w:sz w:val="20"/>
          <w:szCs w:val="20"/>
          <w:lang w:val="en-CA"/>
          <w14:ligatures w14:val="standardContextual"/>
        </w:rPr>
        <w:t>240,725.51</w:t>
      </w:r>
      <w:r w:rsidRPr="00834B92">
        <w:rPr>
          <w:rFonts w:ascii="Arial" w:eastAsia="Calibri" w:hAnsi="Arial" w:cs="Arial"/>
          <w:kern w:val="2"/>
          <w:sz w:val="20"/>
          <w:szCs w:val="20"/>
          <w:highlight w:val="green"/>
          <w:lang w:val="en-CA"/>
          <w14:ligatures w14:val="standardContextual"/>
        </w:rPr>
        <w:t xml:space="preserve">, </w:t>
      </w:r>
      <w:r w:rsidRPr="00834B92">
        <w:rPr>
          <w:rFonts w:ascii="Arial" w:eastAsia="Calibri" w:hAnsi="Arial" w:cs="Arial"/>
          <w:color w:val="FF0000"/>
          <w:kern w:val="2"/>
          <w:sz w:val="20"/>
          <w:szCs w:val="20"/>
          <w:highlight w:val="green"/>
          <w:lang w:val="en-CA"/>
          <w14:ligatures w14:val="standardContextual"/>
        </w:rPr>
        <w:t>less the amount of $238,342.09</w:t>
      </w:r>
      <w:r w:rsidRPr="00834B92">
        <w:rPr>
          <w:rFonts w:ascii="Arial" w:eastAsia="Calibri" w:hAnsi="Arial" w:cs="Arial"/>
          <w:kern w:val="2"/>
          <w:sz w:val="20"/>
          <w:szCs w:val="20"/>
          <w:highlight w:val="green"/>
          <w:lang w:val="en-CA"/>
          <w14:ligatures w14:val="standardContextual"/>
        </w:rPr>
        <w:t xml:space="preserve"> </w:t>
      </w:r>
      <w:r w:rsidRPr="00834B92">
        <w:rPr>
          <w:rFonts w:ascii="Arial" w:eastAsia="Calibri" w:hAnsi="Arial" w:cs="Arial"/>
          <w:color w:val="FF0000"/>
          <w:kern w:val="2"/>
          <w:sz w:val="20"/>
          <w:szCs w:val="20"/>
          <w:highlight w:val="green"/>
          <w:lang w:val="en-CA"/>
          <w14:ligatures w14:val="standardContextual"/>
        </w:rPr>
        <w:t xml:space="preserve">that was paid to the Union in the fall of 2023, </w:t>
      </w:r>
      <w:r w:rsidRPr="00834B92">
        <w:rPr>
          <w:rFonts w:ascii="Arial" w:eastAsia="Calibri" w:hAnsi="Arial" w:cs="Arial"/>
          <w:kern w:val="2"/>
          <w:sz w:val="20"/>
          <w:szCs w:val="20"/>
          <w:highlight w:val="green"/>
          <w:lang w:val="en-CA"/>
          <w14:ligatures w14:val="standardContextual"/>
        </w:rPr>
        <w:t xml:space="preserve">towards the Union’s Ways &amp; Means Fund, </w:t>
      </w:r>
      <w:r w:rsidRPr="00834B92">
        <w:rPr>
          <w:rFonts w:ascii="Arial" w:eastAsia="Calibri" w:hAnsi="Arial" w:cs="Arial"/>
          <w:strike/>
          <w:kern w:val="2"/>
          <w:sz w:val="20"/>
          <w:szCs w:val="20"/>
          <w:highlight w:val="green"/>
          <w:lang w:val="en-CA"/>
          <w14:ligatures w14:val="standardContextual"/>
        </w:rPr>
        <w:t>which fund is</w:t>
      </w:r>
      <w:r w:rsidRPr="00834B92">
        <w:rPr>
          <w:rFonts w:ascii="Arial" w:eastAsia="Calibri" w:hAnsi="Arial" w:cs="Arial"/>
          <w:kern w:val="2"/>
          <w:sz w:val="20"/>
          <w:szCs w:val="20"/>
          <w:highlight w:val="green"/>
          <w:lang w:val="en-CA"/>
          <w14:ligatures w14:val="standardContextual"/>
        </w:rPr>
        <w:t xml:space="preserve"> administered by the Union.</w:t>
      </w:r>
      <w:r w:rsidRPr="00834B92">
        <w:rPr>
          <w:rFonts w:ascii="Arial" w:eastAsia="Calibri" w:hAnsi="Arial" w:cs="Arial"/>
          <w:kern w:val="2"/>
          <w:sz w:val="20"/>
          <w:szCs w:val="20"/>
          <w:lang w:val="en-CA"/>
          <w14:ligatures w14:val="standardContextual"/>
        </w:rPr>
        <w:t xml:space="preserve"> </w:t>
      </w:r>
      <w:r w:rsidRPr="009D266D">
        <w:rPr>
          <w:rFonts w:ascii="Arial" w:eastAsia="Calibri" w:hAnsi="Arial" w:cs="Arial"/>
          <w:dstrike/>
          <w:kern w:val="2"/>
          <w:sz w:val="20"/>
          <w:szCs w:val="20"/>
          <w:lang w:val="en-CA"/>
          <w14:ligatures w14:val="standardContextual"/>
        </w:rPr>
        <w:t>For 2009-10</w:t>
      </w:r>
      <w:r w:rsidRPr="009D266D">
        <w:rPr>
          <w:rFonts w:ascii="Arial" w:eastAsia="Calibri" w:hAnsi="Arial" w:cs="Arial"/>
          <w:strike/>
          <w:dstrike/>
          <w:kern w:val="2"/>
          <w:sz w:val="20"/>
          <w:szCs w:val="20"/>
          <w:lang w:val="en-CA"/>
          <w14:ligatures w14:val="standardContextual"/>
        </w:rPr>
        <w:t xml:space="preserve"> </w:t>
      </w:r>
      <w:r w:rsidRPr="009D266D">
        <w:rPr>
          <w:rFonts w:ascii="Arial" w:eastAsia="Calibri" w:hAnsi="Arial" w:cs="Arial"/>
          <w:dstrike/>
          <w:kern w:val="2"/>
          <w:sz w:val="20"/>
          <w:szCs w:val="20"/>
          <w:lang w:val="en-CA"/>
          <w14:ligatures w14:val="standardContextual"/>
        </w:rPr>
        <w:t>2024-25</w:t>
      </w:r>
      <w:r w:rsidRPr="009D266D">
        <w:rPr>
          <w:rFonts w:ascii="Arial" w:eastAsia="Calibri" w:hAnsi="Arial" w:cs="Arial"/>
          <w:kern w:val="2"/>
          <w:sz w:val="20"/>
          <w:szCs w:val="20"/>
          <w:lang w:val="en-CA"/>
          <w14:ligatures w14:val="standardContextual"/>
        </w:rPr>
        <w:t xml:space="preserve">, </w:t>
      </w:r>
      <w:r w:rsidRPr="00834B92">
        <w:rPr>
          <w:rFonts w:ascii="Arial" w:eastAsia="Calibri" w:hAnsi="Arial" w:cs="Arial"/>
          <w:kern w:val="2"/>
          <w:sz w:val="20"/>
          <w:szCs w:val="20"/>
          <w:highlight w:val="green"/>
          <w:lang w:val="en-CA"/>
          <w14:ligatures w14:val="standardContextual"/>
        </w:rPr>
        <w:t>Effective September 1,</w:t>
      </w:r>
      <w:r w:rsidRPr="00834B92">
        <w:rPr>
          <w:rFonts w:ascii="Arial" w:eastAsia="Calibri" w:hAnsi="Arial" w:cs="Arial"/>
          <w:strike/>
          <w:kern w:val="2"/>
          <w:sz w:val="20"/>
          <w:szCs w:val="20"/>
          <w:highlight w:val="green"/>
          <w:lang w:val="en-CA"/>
          <w14:ligatures w14:val="standardContextual"/>
        </w:rPr>
        <w:t xml:space="preserve"> </w:t>
      </w:r>
      <w:r w:rsidRPr="00834B92">
        <w:rPr>
          <w:rFonts w:ascii="Arial" w:eastAsia="Calibri" w:hAnsi="Arial" w:cs="Arial"/>
          <w:dstrike/>
          <w:kern w:val="2"/>
          <w:sz w:val="20"/>
          <w:szCs w:val="20"/>
          <w:highlight w:val="green"/>
          <w:lang w:val="en-CA"/>
          <w14:ligatures w14:val="standardContextual"/>
        </w:rPr>
        <w:t xml:space="preserve">2009 </w:t>
      </w:r>
      <w:r w:rsidRPr="00834B92">
        <w:rPr>
          <w:rFonts w:ascii="Arial" w:eastAsia="Calibri" w:hAnsi="Arial" w:cs="Arial"/>
          <w:kern w:val="2"/>
          <w:sz w:val="20"/>
          <w:szCs w:val="20"/>
          <w:highlight w:val="green"/>
          <w:lang w:val="en-CA"/>
          <w14:ligatures w14:val="standardContextual"/>
        </w:rPr>
        <w:t xml:space="preserve">2024, this amount will be </w:t>
      </w:r>
      <w:r w:rsidRPr="00834B92">
        <w:rPr>
          <w:rFonts w:ascii="Arial" w:eastAsia="Calibri" w:hAnsi="Arial" w:cs="Arial"/>
          <w:dstrike/>
          <w:kern w:val="2"/>
          <w:sz w:val="20"/>
          <w:szCs w:val="20"/>
          <w:highlight w:val="green"/>
          <w:lang w:val="en-CA"/>
          <w14:ligatures w14:val="standardContextual"/>
        </w:rPr>
        <w:t>increased to $42,245</w:t>
      </w:r>
      <w:r w:rsidRPr="00834B92">
        <w:rPr>
          <w:rFonts w:ascii="Arial" w:eastAsia="Calibri" w:hAnsi="Arial" w:cs="Arial"/>
          <w:kern w:val="2"/>
          <w:sz w:val="20"/>
          <w:szCs w:val="20"/>
          <w:highlight w:val="green"/>
          <w:lang w:val="en-CA"/>
          <w14:ligatures w14:val="standardContextual"/>
        </w:rPr>
        <w:t xml:space="preserve"> </w:t>
      </w:r>
      <w:r w:rsidRPr="009D266D">
        <w:rPr>
          <w:rFonts w:ascii="Arial" w:eastAsia="Calibri" w:hAnsi="Arial" w:cs="Arial"/>
          <w:color w:val="FF0000"/>
          <w:kern w:val="2"/>
          <w:sz w:val="20"/>
          <w:szCs w:val="20"/>
          <w:lang w:val="en-CA"/>
          <w14:ligatures w14:val="standardContextual"/>
        </w:rPr>
        <w:t>$243,132.77</w:t>
      </w:r>
      <w:r w:rsidRPr="009D266D">
        <w:rPr>
          <w:rFonts w:ascii="Arial" w:eastAsia="Calibri" w:hAnsi="Arial" w:cs="Arial"/>
          <w:kern w:val="2"/>
          <w:sz w:val="20"/>
          <w:szCs w:val="20"/>
          <w:lang w:val="en-CA"/>
          <w14:ligatures w14:val="standardContextual"/>
        </w:rPr>
        <w:t xml:space="preserve"> </w:t>
      </w:r>
      <w:r w:rsidRPr="00834B92">
        <w:rPr>
          <w:rFonts w:ascii="Arial" w:eastAsia="Calibri" w:hAnsi="Arial" w:cs="Arial"/>
          <w:kern w:val="2"/>
          <w:sz w:val="20"/>
          <w:szCs w:val="20"/>
          <w:highlight w:val="green"/>
          <w:lang w:val="en-CA"/>
          <w14:ligatures w14:val="standardContextual"/>
        </w:rPr>
        <w:t xml:space="preserve">and </w:t>
      </w:r>
      <w:r w:rsidRPr="009D266D">
        <w:rPr>
          <w:rFonts w:ascii="Arial" w:eastAsia="Calibri" w:hAnsi="Arial" w:cs="Arial"/>
          <w:dstrike/>
          <w:kern w:val="2"/>
          <w:sz w:val="20"/>
          <w:szCs w:val="20"/>
          <w:lang w:val="en-CA"/>
          <w14:ligatures w14:val="standardContextual"/>
        </w:rPr>
        <w:t>for 2010-11</w:t>
      </w:r>
      <w:r w:rsidRPr="009D266D">
        <w:rPr>
          <w:rFonts w:ascii="Arial" w:eastAsia="Calibri" w:hAnsi="Arial" w:cs="Arial"/>
          <w:strike/>
          <w:dstrike/>
          <w:kern w:val="2"/>
          <w:sz w:val="20"/>
          <w:szCs w:val="20"/>
          <w:lang w:val="en-CA"/>
          <w14:ligatures w14:val="standardContextual"/>
        </w:rPr>
        <w:t xml:space="preserve"> </w:t>
      </w:r>
      <w:r w:rsidRPr="009D266D">
        <w:rPr>
          <w:rFonts w:ascii="Arial" w:eastAsia="Calibri" w:hAnsi="Arial" w:cs="Arial"/>
          <w:dstrike/>
          <w:color w:val="FF0000"/>
          <w:kern w:val="2"/>
          <w:sz w:val="20"/>
          <w:szCs w:val="20"/>
          <w:lang w:val="en-CA"/>
          <w14:ligatures w14:val="standardContextual"/>
        </w:rPr>
        <w:t>2025-26</w:t>
      </w:r>
      <w:r w:rsidRPr="00834B92">
        <w:rPr>
          <w:rFonts w:ascii="Arial" w:eastAsia="Calibri" w:hAnsi="Arial" w:cs="Arial"/>
          <w:dstrike/>
          <w:kern w:val="2"/>
          <w:sz w:val="20"/>
          <w:szCs w:val="20"/>
          <w:highlight w:val="green"/>
          <w:lang w:val="en-CA"/>
          <w14:ligatures w14:val="standardContextual"/>
        </w:rPr>
        <w:t>,</w:t>
      </w:r>
      <w:r w:rsidRPr="00834B92">
        <w:rPr>
          <w:rFonts w:ascii="Arial" w:eastAsia="Calibri" w:hAnsi="Arial" w:cs="Arial"/>
          <w:kern w:val="2"/>
          <w:sz w:val="20"/>
          <w:szCs w:val="20"/>
          <w:highlight w:val="green"/>
          <w:lang w:val="en-CA"/>
          <w14:ligatures w14:val="standardContextual"/>
        </w:rPr>
        <w:t xml:space="preserve"> effective September 1, </w:t>
      </w:r>
      <w:r w:rsidRPr="00834B92">
        <w:rPr>
          <w:rFonts w:ascii="Arial" w:eastAsia="Calibri" w:hAnsi="Arial" w:cs="Arial"/>
          <w:dstrike/>
          <w:kern w:val="2"/>
          <w:sz w:val="20"/>
          <w:szCs w:val="20"/>
          <w:highlight w:val="green"/>
          <w:lang w:val="en-CA"/>
          <w14:ligatures w14:val="standardContextual"/>
        </w:rPr>
        <w:t>2010</w:t>
      </w:r>
      <w:r w:rsidRPr="00834B92">
        <w:rPr>
          <w:rFonts w:ascii="Arial" w:eastAsia="Calibri" w:hAnsi="Arial" w:cs="Arial"/>
          <w:kern w:val="2"/>
          <w:sz w:val="20"/>
          <w:szCs w:val="20"/>
          <w:highlight w:val="green"/>
          <w:lang w:val="en-CA"/>
          <w14:ligatures w14:val="standardContextual"/>
        </w:rPr>
        <w:t xml:space="preserve"> </w:t>
      </w:r>
      <w:r w:rsidRPr="00834B92">
        <w:rPr>
          <w:rFonts w:ascii="Arial" w:eastAsia="Calibri" w:hAnsi="Arial" w:cs="Arial"/>
          <w:color w:val="FF0000"/>
          <w:kern w:val="2"/>
          <w:sz w:val="20"/>
          <w:szCs w:val="20"/>
          <w:highlight w:val="green"/>
          <w:lang w:val="en-CA"/>
          <w14:ligatures w14:val="standardContextual"/>
        </w:rPr>
        <w:t>2025</w:t>
      </w:r>
      <w:r w:rsidRPr="00834B92">
        <w:rPr>
          <w:rFonts w:ascii="Arial" w:eastAsia="Calibri" w:hAnsi="Arial" w:cs="Arial"/>
          <w:kern w:val="2"/>
          <w:sz w:val="20"/>
          <w:szCs w:val="20"/>
          <w:highlight w:val="green"/>
          <w:lang w:val="en-CA"/>
          <w14:ligatures w14:val="standardContextual"/>
        </w:rPr>
        <w:t xml:space="preserve">, this amount will be </w:t>
      </w:r>
      <w:r w:rsidRPr="00834B92">
        <w:rPr>
          <w:rFonts w:ascii="Arial" w:eastAsia="Calibri" w:hAnsi="Arial" w:cs="Arial"/>
          <w:dstrike/>
          <w:kern w:val="2"/>
          <w:sz w:val="20"/>
          <w:szCs w:val="20"/>
          <w:highlight w:val="green"/>
          <w:lang w:val="en-CA"/>
          <w14:ligatures w14:val="standardContextual"/>
        </w:rPr>
        <w:t>increased to $44,245</w:t>
      </w:r>
      <w:r w:rsidRPr="00834B92">
        <w:rPr>
          <w:rFonts w:ascii="Arial" w:eastAsia="Calibri" w:hAnsi="Arial" w:cs="Arial"/>
          <w:kern w:val="2"/>
          <w:sz w:val="20"/>
          <w:szCs w:val="20"/>
          <w:highlight w:val="green"/>
          <w:lang w:val="en-CA"/>
          <w14:ligatures w14:val="standardContextual"/>
        </w:rPr>
        <w:t xml:space="preserve"> </w:t>
      </w:r>
      <w:r w:rsidRPr="009D266D">
        <w:rPr>
          <w:rFonts w:ascii="Arial" w:eastAsia="Calibri" w:hAnsi="Arial" w:cs="Arial"/>
          <w:color w:val="FF0000"/>
          <w:kern w:val="2"/>
          <w:sz w:val="20"/>
          <w:szCs w:val="20"/>
          <w:lang w:val="en-CA"/>
          <w14:ligatures w14:val="standardContextual"/>
        </w:rPr>
        <w:t>$245,564.09</w:t>
      </w:r>
      <w:r w:rsidRPr="00834B92">
        <w:rPr>
          <w:rFonts w:ascii="Arial" w:eastAsia="Calibri" w:hAnsi="Arial" w:cs="Arial"/>
          <w:color w:val="FF0000"/>
          <w:kern w:val="2"/>
          <w:sz w:val="20"/>
          <w:szCs w:val="20"/>
          <w:highlight w:val="green"/>
          <w:lang w:val="en-CA"/>
          <w14:ligatures w14:val="standardContextual"/>
        </w:rPr>
        <w:t>, and each year thereafter</w:t>
      </w:r>
      <w:r w:rsidRPr="00834B92">
        <w:rPr>
          <w:rFonts w:ascii="Arial" w:eastAsia="Calibri" w:hAnsi="Arial" w:cs="Arial"/>
          <w:kern w:val="2"/>
          <w:sz w:val="20"/>
          <w:szCs w:val="20"/>
          <w:highlight w:val="green"/>
          <w:lang w:val="en-CA"/>
          <w14:ligatures w14:val="standardContextual"/>
        </w:rPr>
        <w:t xml:space="preserve">. </w:t>
      </w:r>
      <w:r w:rsidRPr="00834B92">
        <w:rPr>
          <w:rFonts w:ascii="Arial" w:eastAsia="Calibri" w:hAnsi="Arial" w:cs="Arial"/>
          <w:dstrike/>
          <w:kern w:val="2"/>
          <w:sz w:val="20"/>
          <w:szCs w:val="20"/>
          <w:highlight w:val="green"/>
          <w:lang w:val="en-CA"/>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1FEED5CD" w14:textId="77777777" w:rsidR="00834B92" w:rsidRPr="00834B92" w:rsidRDefault="00834B92" w:rsidP="00834B92">
      <w:pPr>
        <w:widowControl/>
        <w:autoSpaceDE/>
        <w:autoSpaceDN/>
        <w:spacing w:after="160" w:line="259" w:lineRule="auto"/>
        <w:rPr>
          <w:rFonts w:ascii="Arial" w:eastAsia="Calibri" w:hAnsi="Arial" w:cs="Arial"/>
          <w:dstrike/>
          <w:kern w:val="2"/>
          <w:sz w:val="20"/>
          <w:szCs w:val="20"/>
          <w:lang w:val="en-CA"/>
          <w14:ligatures w14:val="standardContextual"/>
        </w:rPr>
      </w:pPr>
      <w:r w:rsidRPr="00834B92">
        <w:rPr>
          <w:rFonts w:ascii="Arial" w:eastAsia="Calibri" w:hAnsi="Arial" w:cs="Arial"/>
          <w:strike/>
          <w:kern w:val="2"/>
          <w:sz w:val="20"/>
          <w:szCs w:val="20"/>
          <w:highlight w:val="green"/>
          <w:lang w:val="en-CA"/>
          <w14:ligatures w14:val="standardContextual"/>
        </w:rPr>
        <w:lastRenderedPageBreak/>
        <w:t>The Employer will contribute to this fund $132,072.07 effective September 1, 2020, $183,514.87 effective September 1, 2021, and $238,342.09 effective September 1, 2022.</w:t>
      </w:r>
      <w:r w:rsidRPr="00834B92">
        <w:rPr>
          <w:rFonts w:ascii="Arial" w:eastAsia="Calibri" w:hAnsi="Arial" w:cs="Arial"/>
          <w:strike/>
          <w:kern w:val="2"/>
          <w:sz w:val="20"/>
          <w:szCs w:val="20"/>
          <w:lang w:val="en-CA"/>
          <w14:ligatures w14:val="standardContextual"/>
        </w:rPr>
        <w:t xml:space="preserve"> </w:t>
      </w:r>
    </w:p>
    <w:p w14:paraId="288CE095" w14:textId="77777777" w:rsidR="00834B92" w:rsidRPr="00834B92" w:rsidRDefault="00834B92" w:rsidP="00834B92">
      <w:pPr>
        <w:widowControl/>
        <w:autoSpaceDE/>
        <w:autoSpaceDN/>
        <w:spacing w:after="160" w:line="259" w:lineRule="auto"/>
        <w:rPr>
          <w:rFonts w:ascii="Arial" w:eastAsia="Calibri" w:hAnsi="Arial" w:cs="Arial"/>
          <w:kern w:val="2"/>
          <w:sz w:val="20"/>
          <w:szCs w:val="20"/>
          <w:lang w:val="en-CA"/>
          <w14:ligatures w14:val="standardContextual"/>
        </w:rPr>
      </w:pPr>
      <w:r w:rsidRPr="00834B92">
        <w:rPr>
          <w:rFonts w:ascii="Arial" w:eastAsia="Calibri" w:hAnsi="Arial" w:cs="Arial"/>
          <w:kern w:val="2"/>
          <w:sz w:val="20"/>
          <w:szCs w:val="20"/>
          <w:lang w:val="en-CA"/>
          <w14:ligatures w14:val="standardContextual"/>
        </w:rPr>
        <w:t xml:space="preserve">Allocations from the Fund will be made by the Union. An annual report on the disbursement of monies shall be submitted in writing to the Labour Management Committee. </w:t>
      </w:r>
    </w:p>
    <w:p w14:paraId="3F907611" w14:textId="77777777" w:rsidR="00834B92" w:rsidRPr="00834B92" w:rsidRDefault="00834B92" w:rsidP="00834B92">
      <w:pPr>
        <w:widowControl/>
        <w:autoSpaceDE/>
        <w:autoSpaceDN/>
        <w:spacing w:after="160" w:line="259" w:lineRule="auto"/>
        <w:rPr>
          <w:rFonts w:ascii="Arial" w:eastAsia="Calibri" w:hAnsi="Arial" w:cs="Arial"/>
          <w:kern w:val="2"/>
          <w:sz w:val="20"/>
          <w:szCs w:val="20"/>
          <w:lang w:val="en-CA"/>
          <w14:ligatures w14:val="standardContextual"/>
        </w:rPr>
      </w:pPr>
      <w:commentRangeStart w:id="32"/>
      <w:r w:rsidRPr="009D266D">
        <w:rPr>
          <w:rFonts w:ascii="Arial" w:eastAsia="Calibri" w:hAnsi="Arial" w:cs="Arial"/>
          <w:kern w:val="2"/>
          <w:sz w:val="20"/>
          <w:szCs w:val="20"/>
          <w:lang w:val="en-CA"/>
          <w14:ligatures w14:val="standardContextual"/>
        </w:rPr>
        <w:t>In</w:t>
      </w:r>
      <w:commentRangeEnd w:id="32"/>
      <w:r w:rsidRPr="009D266D">
        <w:rPr>
          <w:sz w:val="16"/>
          <w:szCs w:val="16"/>
          <w:lang w:val="en-CA"/>
        </w:rPr>
        <w:commentReference w:id="32"/>
      </w:r>
      <w:r w:rsidRPr="009D266D">
        <w:rPr>
          <w:rFonts w:ascii="Arial" w:eastAsia="Calibri" w:hAnsi="Arial" w:cs="Arial"/>
          <w:kern w:val="2"/>
          <w:sz w:val="20"/>
          <w:szCs w:val="20"/>
          <w:lang w:val="en-CA"/>
          <w14:ligatures w14:val="standardContextual"/>
        </w:rPr>
        <w:t xml:space="preserve"> addition, the Employer will commit up to $10,000 being provided to the Fund in each year of the collective agreement for the purpose of assisting any employee with a disability requiring work related accommodation (e.g., adaptive computer).</w:t>
      </w:r>
      <w:r w:rsidRPr="00834B92">
        <w:rPr>
          <w:rFonts w:ascii="Arial" w:eastAsia="Calibri" w:hAnsi="Arial" w:cs="Arial"/>
          <w:kern w:val="2"/>
          <w:sz w:val="20"/>
          <w:szCs w:val="20"/>
          <w:lang w:val="en-CA"/>
          <w14:ligatures w14:val="standardContextual"/>
        </w:rPr>
        <w:t xml:space="preserve"> </w:t>
      </w:r>
    </w:p>
    <w:p w14:paraId="240E3E06" w14:textId="77777777" w:rsidR="00834B92" w:rsidRPr="00834B92" w:rsidRDefault="00834B92" w:rsidP="00834B92">
      <w:pPr>
        <w:jc w:val="center"/>
        <w:rPr>
          <w:rFonts w:ascii="Arial" w:hAnsi="Arial" w:cs="Arial"/>
          <w:b/>
          <w:bCs/>
          <w:sz w:val="20"/>
          <w:szCs w:val="20"/>
          <w:lang w:val="en-CA"/>
        </w:rPr>
      </w:pPr>
    </w:p>
    <w:p w14:paraId="6E4778BC" w14:textId="77777777" w:rsidR="00183E2A" w:rsidRPr="00834B92" w:rsidRDefault="00183E2A" w:rsidP="00300128">
      <w:pPr>
        <w:jc w:val="center"/>
        <w:rPr>
          <w:rFonts w:ascii="Arial" w:hAnsi="Arial" w:cs="Arial"/>
          <w:b/>
          <w:bCs/>
          <w:sz w:val="20"/>
          <w:szCs w:val="20"/>
          <w:lang w:val="en-CA"/>
        </w:rPr>
        <w:sectPr w:rsidR="00183E2A" w:rsidRPr="00834B92" w:rsidSect="001E49B6">
          <w:pgSz w:w="12240" w:h="15840"/>
          <w:pgMar w:top="1440" w:right="1440" w:bottom="1440" w:left="1440" w:header="730" w:footer="0" w:gutter="0"/>
          <w:cols w:space="720"/>
          <w:docGrid w:linePitch="299"/>
        </w:sectPr>
      </w:pPr>
    </w:p>
    <w:p w14:paraId="335D2816" w14:textId="77777777" w:rsidR="007A0B32" w:rsidRPr="001D589E" w:rsidRDefault="00183E2A" w:rsidP="007A0B32">
      <w:pPr>
        <w:ind w:right="7"/>
        <w:jc w:val="center"/>
        <w:rPr>
          <w:rFonts w:ascii="Arial" w:hAnsi="Arial" w:cs="Arial"/>
          <w:b/>
          <w:dstrike/>
          <w:sz w:val="20"/>
          <w:szCs w:val="20"/>
        </w:rPr>
      </w:pPr>
      <w:commentRangeStart w:id="33"/>
      <w:r w:rsidRPr="007A0B32">
        <w:rPr>
          <w:rFonts w:ascii="Arial" w:hAnsi="Arial" w:cs="Arial"/>
          <w:b/>
          <w:dstrike/>
          <w:sz w:val="20"/>
          <w:szCs w:val="20"/>
        </w:rPr>
        <w:lastRenderedPageBreak/>
        <w:t xml:space="preserve">LETTER </w:t>
      </w:r>
      <w:commentRangeEnd w:id="33"/>
      <w:r w:rsidR="00CD6985">
        <w:rPr>
          <w:rStyle w:val="CommentReference"/>
          <w:rFonts w:asciiTheme="minorHAnsi" w:eastAsiaTheme="minorHAnsi" w:hAnsiTheme="minorHAnsi" w:cstheme="minorBidi"/>
        </w:rPr>
        <w:commentReference w:id="33"/>
      </w:r>
      <w:r w:rsidRPr="007A0B32">
        <w:rPr>
          <w:rFonts w:ascii="Arial" w:hAnsi="Arial" w:cs="Arial"/>
          <w:b/>
          <w:dstrike/>
          <w:sz w:val="20"/>
          <w:szCs w:val="20"/>
        </w:rPr>
        <w:t xml:space="preserve">OF UNDERSTANDING – </w:t>
      </w:r>
      <w:r w:rsidR="007A0B32" w:rsidRPr="009D266D">
        <w:rPr>
          <w:rFonts w:ascii="Arial" w:hAnsi="Arial" w:cs="Arial"/>
          <w:b/>
          <w:color w:val="C00000"/>
          <w:sz w:val="20"/>
          <w:szCs w:val="20"/>
        </w:rPr>
        <w:t>Employer Proposal withdrawn April 08, 2024</w:t>
      </w:r>
    </w:p>
    <w:p w14:paraId="7B0FC715" w14:textId="17D7A9A3" w:rsidR="00183E2A" w:rsidRPr="007A0B32" w:rsidRDefault="00183E2A" w:rsidP="00183E2A">
      <w:pPr>
        <w:ind w:right="7"/>
        <w:jc w:val="center"/>
        <w:rPr>
          <w:rFonts w:ascii="Arial" w:hAnsi="Arial" w:cs="Arial"/>
          <w:b/>
          <w:dstrike/>
          <w:sz w:val="20"/>
          <w:szCs w:val="20"/>
        </w:rPr>
      </w:pPr>
    </w:p>
    <w:p w14:paraId="27556AFD" w14:textId="77777777" w:rsidR="00183E2A" w:rsidRPr="007A0B32" w:rsidRDefault="00183E2A" w:rsidP="00183E2A">
      <w:pPr>
        <w:ind w:right="7"/>
        <w:jc w:val="center"/>
        <w:rPr>
          <w:rFonts w:ascii="Arial" w:hAnsi="Arial" w:cs="Arial"/>
          <w:dstrike/>
          <w:sz w:val="20"/>
          <w:szCs w:val="20"/>
        </w:rPr>
      </w:pPr>
    </w:p>
    <w:p w14:paraId="12F63737" w14:textId="77777777" w:rsidR="00183E2A" w:rsidRPr="007A0B32" w:rsidRDefault="00183E2A" w:rsidP="00183E2A">
      <w:pPr>
        <w:ind w:left="-5"/>
        <w:rPr>
          <w:rFonts w:ascii="Arial" w:hAnsi="Arial" w:cs="Arial"/>
          <w:dstrike/>
          <w:sz w:val="20"/>
          <w:szCs w:val="20"/>
        </w:rPr>
      </w:pPr>
      <w:r w:rsidRPr="007A0B32">
        <w:rPr>
          <w:rFonts w:ascii="Arial" w:hAnsi="Arial" w:cs="Arial"/>
          <w:b/>
          <w:dstrike/>
          <w:sz w:val="20"/>
          <w:szCs w:val="20"/>
        </w:rPr>
        <w:t xml:space="preserve">B E T W E </w:t>
      </w:r>
      <w:proofErr w:type="spellStart"/>
      <w:r w:rsidRPr="007A0B32">
        <w:rPr>
          <w:rFonts w:ascii="Arial" w:hAnsi="Arial" w:cs="Arial"/>
          <w:b/>
          <w:dstrike/>
          <w:sz w:val="20"/>
          <w:szCs w:val="20"/>
        </w:rPr>
        <w:t>E</w:t>
      </w:r>
      <w:proofErr w:type="spellEnd"/>
      <w:r w:rsidRPr="007A0B32">
        <w:rPr>
          <w:rFonts w:ascii="Arial" w:hAnsi="Arial" w:cs="Arial"/>
          <w:b/>
          <w:dstrike/>
          <w:sz w:val="20"/>
          <w:szCs w:val="20"/>
        </w:rPr>
        <w:t xml:space="preserve"> N: </w:t>
      </w:r>
    </w:p>
    <w:p w14:paraId="0AB10184" w14:textId="77777777" w:rsidR="00183E2A" w:rsidRPr="007A0B32" w:rsidRDefault="00183E2A" w:rsidP="00183E2A">
      <w:pPr>
        <w:ind w:right="9"/>
        <w:jc w:val="center"/>
        <w:rPr>
          <w:rFonts w:ascii="Arial" w:hAnsi="Arial" w:cs="Arial"/>
          <w:dstrike/>
          <w:sz w:val="20"/>
          <w:szCs w:val="20"/>
        </w:rPr>
      </w:pPr>
      <w:r w:rsidRPr="007A0B32">
        <w:rPr>
          <w:rFonts w:ascii="Arial" w:hAnsi="Arial" w:cs="Arial"/>
          <w:b/>
          <w:dstrike/>
          <w:sz w:val="20"/>
          <w:szCs w:val="20"/>
        </w:rPr>
        <w:t xml:space="preserve">CUPE 3903 Units 1, 2 and 3 </w:t>
      </w:r>
    </w:p>
    <w:p w14:paraId="4393D1D6" w14:textId="77777777" w:rsidR="00183E2A" w:rsidRPr="007A0B32" w:rsidRDefault="00183E2A" w:rsidP="00183E2A">
      <w:pPr>
        <w:ind w:right="2"/>
        <w:jc w:val="right"/>
        <w:rPr>
          <w:rFonts w:ascii="Arial" w:hAnsi="Arial" w:cs="Arial"/>
          <w:dstrike/>
          <w:sz w:val="20"/>
          <w:szCs w:val="20"/>
        </w:rPr>
      </w:pPr>
      <w:r w:rsidRPr="007A0B32">
        <w:rPr>
          <w:rFonts w:ascii="Arial" w:hAnsi="Arial" w:cs="Arial"/>
          <w:b/>
          <w:dstrike/>
          <w:sz w:val="20"/>
          <w:szCs w:val="20"/>
        </w:rPr>
        <w:t xml:space="preserve">(“UNION”) </w:t>
      </w:r>
    </w:p>
    <w:p w14:paraId="18E5D104" w14:textId="77777777" w:rsidR="00183E2A" w:rsidRPr="007A0B32" w:rsidRDefault="00183E2A" w:rsidP="00183E2A">
      <w:pPr>
        <w:ind w:right="6"/>
        <w:jc w:val="center"/>
        <w:rPr>
          <w:rFonts w:ascii="Arial" w:hAnsi="Arial" w:cs="Arial"/>
          <w:b/>
          <w:dstrike/>
          <w:sz w:val="20"/>
          <w:szCs w:val="20"/>
        </w:rPr>
      </w:pPr>
      <w:r w:rsidRPr="007A0B32">
        <w:rPr>
          <w:rFonts w:ascii="Arial" w:hAnsi="Arial" w:cs="Arial"/>
          <w:b/>
          <w:dstrike/>
          <w:sz w:val="20"/>
          <w:szCs w:val="20"/>
        </w:rPr>
        <w:t xml:space="preserve">and </w:t>
      </w:r>
    </w:p>
    <w:p w14:paraId="43904ADD" w14:textId="77777777" w:rsidR="00183E2A" w:rsidRPr="007A0B32" w:rsidRDefault="00183E2A" w:rsidP="00183E2A">
      <w:pPr>
        <w:ind w:right="6"/>
        <w:jc w:val="center"/>
        <w:rPr>
          <w:rFonts w:ascii="Arial" w:hAnsi="Arial" w:cs="Arial"/>
          <w:dstrike/>
          <w:sz w:val="20"/>
          <w:szCs w:val="20"/>
        </w:rPr>
      </w:pPr>
    </w:p>
    <w:p w14:paraId="1194D3E9" w14:textId="77777777" w:rsidR="00183E2A" w:rsidRPr="007A0B32" w:rsidRDefault="00183E2A" w:rsidP="00183E2A">
      <w:pPr>
        <w:ind w:right="7"/>
        <w:jc w:val="center"/>
        <w:rPr>
          <w:rFonts w:ascii="Arial" w:hAnsi="Arial" w:cs="Arial"/>
          <w:dstrike/>
          <w:sz w:val="20"/>
          <w:szCs w:val="20"/>
        </w:rPr>
      </w:pPr>
      <w:r w:rsidRPr="007A0B32">
        <w:rPr>
          <w:rFonts w:ascii="Arial" w:hAnsi="Arial" w:cs="Arial"/>
          <w:b/>
          <w:dstrike/>
          <w:sz w:val="20"/>
          <w:szCs w:val="20"/>
        </w:rPr>
        <w:t>YORK UNIVERSITY</w:t>
      </w:r>
    </w:p>
    <w:p w14:paraId="15923A09" w14:textId="77777777" w:rsidR="00183E2A" w:rsidRPr="007A0B32" w:rsidRDefault="00183E2A" w:rsidP="00183E2A">
      <w:pPr>
        <w:tabs>
          <w:tab w:val="center" w:pos="2736"/>
          <w:tab w:val="right" w:pos="9367"/>
        </w:tabs>
        <w:ind w:left="-15"/>
        <w:jc w:val="right"/>
        <w:rPr>
          <w:rFonts w:ascii="Arial" w:hAnsi="Arial" w:cs="Arial"/>
          <w:b/>
          <w:dstrike/>
          <w:sz w:val="20"/>
          <w:szCs w:val="20"/>
        </w:rPr>
      </w:pPr>
      <w:r w:rsidRPr="007A0B32">
        <w:rPr>
          <w:rFonts w:ascii="Arial" w:hAnsi="Arial" w:cs="Arial"/>
          <w:b/>
          <w:dstrike/>
          <w:sz w:val="20"/>
          <w:szCs w:val="20"/>
        </w:rPr>
        <w:t xml:space="preserve">(“UNIVERSITY”) </w:t>
      </w:r>
    </w:p>
    <w:p w14:paraId="25C91B13" w14:textId="77777777" w:rsidR="00183E2A" w:rsidRPr="007A0B32" w:rsidRDefault="00183E2A" w:rsidP="00183E2A">
      <w:pPr>
        <w:rPr>
          <w:rFonts w:ascii="Arial" w:eastAsia="Arial" w:hAnsi="Arial" w:cs="Arial"/>
          <w:b/>
          <w:dstrike/>
          <w:color w:val="FF0000"/>
          <w:sz w:val="20"/>
          <w:szCs w:val="20"/>
        </w:rPr>
      </w:pPr>
    </w:p>
    <w:p w14:paraId="2F207D66" w14:textId="77777777" w:rsidR="00183E2A" w:rsidRPr="007A0B32" w:rsidRDefault="00183E2A" w:rsidP="00183E2A">
      <w:pPr>
        <w:ind w:left="153"/>
        <w:jc w:val="center"/>
        <w:rPr>
          <w:rFonts w:ascii="Arial" w:eastAsia="Arial" w:hAnsi="Arial" w:cs="Arial"/>
          <w:b/>
          <w:dstrike/>
          <w:sz w:val="20"/>
          <w:szCs w:val="20"/>
        </w:rPr>
      </w:pPr>
      <w:r w:rsidRPr="007A0B32">
        <w:rPr>
          <w:rFonts w:ascii="Arial" w:eastAsia="Arial" w:hAnsi="Arial" w:cs="Arial"/>
          <w:b/>
          <w:dstrike/>
          <w:sz w:val="20"/>
          <w:szCs w:val="20"/>
        </w:rPr>
        <w:t>Re: Paid Adoption Leave</w:t>
      </w:r>
    </w:p>
    <w:p w14:paraId="0C776F33" w14:textId="77777777" w:rsidR="00183E2A" w:rsidRPr="007A0B32" w:rsidRDefault="00183E2A" w:rsidP="00183E2A">
      <w:pPr>
        <w:rPr>
          <w:rFonts w:ascii="Arial" w:eastAsia="Arial" w:hAnsi="Arial" w:cs="Arial"/>
          <w:bCs/>
          <w:dstrike/>
          <w:sz w:val="20"/>
          <w:szCs w:val="20"/>
        </w:rPr>
      </w:pPr>
    </w:p>
    <w:p w14:paraId="5CF1B365" w14:textId="77777777" w:rsidR="00183E2A" w:rsidRPr="007A0B32" w:rsidRDefault="00183E2A" w:rsidP="00183E2A">
      <w:pPr>
        <w:rPr>
          <w:rFonts w:ascii="Arial" w:hAnsi="Arial" w:cs="Arial"/>
          <w:dstrike/>
          <w:sz w:val="20"/>
          <w:szCs w:val="20"/>
        </w:rPr>
      </w:pPr>
      <w:r w:rsidRPr="007A0B32">
        <w:rPr>
          <w:rFonts w:ascii="Arial" w:hAnsi="Arial" w:cs="Arial"/>
          <w:dstrike/>
          <w:sz w:val="20"/>
          <w:szCs w:val="20"/>
        </w:rPr>
        <w:t>Whereas Paid Adoption Leave is currently provided on the terms set out in the collective agreements</w:t>
      </w:r>
      <w:r w:rsidRPr="007A0B32">
        <w:rPr>
          <w:rFonts w:ascii="Arial" w:hAnsi="Arial" w:cs="Arial"/>
          <w:dstrike/>
          <w:sz w:val="20"/>
          <w:szCs w:val="20"/>
          <w:vertAlign w:val="superscript"/>
        </w:rPr>
        <w:footnoteReference w:id="1"/>
      </w:r>
      <w:r w:rsidRPr="007A0B32">
        <w:rPr>
          <w:rFonts w:ascii="Arial" w:hAnsi="Arial" w:cs="Arial"/>
          <w:dstrike/>
          <w:sz w:val="20"/>
          <w:szCs w:val="20"/>
        </w:rPr>
        <w:t xml:space="preserve">.   </w:t>
      </w:r>
    </w:p>
    <w:p w14:paraId="3F7C088D" w14:textId="77777777" w:rsidR="00183E2A" w:rsidRPr="007A0B32" w:rsidRDefault="00183E2A" w:rsidP="00183E2A">
      <w:pPr>
        <w:rPr>
          <w:rFonts w:ascii="Arial" w:hAnsi="Arial" w:cs="Arial"/>
          <w:dstrike/>
          <w:sz w:val="20"/>
          <w:szCs w:val="20"/>
        </w:rPr>
      </w:pPr>
    </w:p>
    <w:p w14:paraId="1460E16B" w14:textId="77777777" w:rsidR="00183E2A" w:rsidRPr="007A0B32" w:rsidRDefault="00183E2A" w:rsidP="00183E2A">
      <w:pPr>
        <w:rPr>
          <w:rFonts w:ascii="Arial" w:hAnsi="Arial" w:cs="Arial"/>
          <w:dstrike/>
          <w:sz w:val="20"/>
          <w:szCs w:val="20"/>
          <w:lang w:val="en-CA" w:eastAsia="en-CA"/>
        </w:rPr>
      </w:pPr>
      <w:r w:rsidRPr="007A0B32">
        <w:rPr>
          <w:rFonts w:ascii="Arial" w:hAnsi="Arial" w:cs="Arial"/>
          <w:dstrike/>
          <w:sz w:val="20"/>
          <w:szCs w:val="20"/>
        </w:rPr>
        <w:t xml:space="preserve">And Whereas, the federal government has proposed </w:t>
      </w:r>
      <w:r w:rsidRPr="007A0B32">
        <w:rPr>
          <w:rFonts w:ascii="Arial" w:hAnsi="Arial" w:cs="Arial"/>
          <w:dstrike/>
          <w:sz w:val="20"/>
          <w:szCs w:val="20"/>
          <w:lang w:val="en-CA" w:eastAsia="en-CA"/>
        </w:rPr>
        <w:t>amendments to the </w:t>
      </w:r>
      <w:r w:rsidRPr="007A0B32">
        <w:rPr>
          <w:rFonts w:ascii="Arial" w:hAnsi="Arial" w:cs="Arial"/>
          <w:i/>
          <w:iCs/>
          <w:dstrike/>
          <w:sz w:val="20"/>
          <w:szCs w:val="20"/>
          <w:lang w:val="en-CA" w:eastAsia="en-CA"/>
        </w:rPr>
        <w:t>Employment Insurance Act</w:t>
      </w:r>
      <w:r w:rsidRPr="007A0B32">
        <w:rPr>
          <w:rFonts w:ascii="Arial" w:hAnsi="Arial" w:cs="Arial"/>
          <w:dstrike/>
          <w:sz w:val="20"/>
          <w:szCs w:val="20"/>
          <w:lang w:val="en-CA" w:eastAsia="en-CA"/>
        </w:rPr>
        <w:t> (</w:t>
      </w:r>
      <w:r w:rsidRPr="007A0B32">
        <w:rPr>
          <w:rFonts w:ascii="Arial" w:hAnsi="Arial" w:cs="Arial"/>
          <w:i/>
          <w:iCs/>
          <w:dstrike/>
          <w:sz w:val="20"/>
          <w:szCs w:val="20"/>
          <w:lang w:val="en-CA" w:eastAsia="en-CA"/>
        </w:rPr>
        <w:t>EI Act</w:t>
      </w:r>
      <w:r w:rsidRPr="007A0B32">
        <w:rPr>
          <w:rFonts w:ascii="Arial" w:hAnsi="Arial" w:cs="Arial"/>
          <w:dstrike/>
          <w:sz w:val="20"/>
          <w:szCs w:val="20"/>
          <w:lang w:val="en-CA" w:eastAsia="en-CA"/>
        </w:rPr>
        <w:t xml:space="preserve">) to provide up to 15 weeks of shareable EI adoption benefits. </w:t>
      </w:r>
    </w:p>
    <w:p w14:paraId="63B47154" w14:textId="77777777" w:rsidR="00183E2A" w:rsidRPr="007A0B32" w:rsidRDefault="00183E2A" w:rsidP="00183E2A">
      <w:pPr>
        <w:rPr>
          <w:rFonts w:ascii="Arial" w:hAnsi="Arial" w:cs="Arial"/>
          <w:dstrike/>
          <w:sz w:val="20"/>
          <w:szCs w:val="20"/>
          <w:lang w:val="en-CA" w:eastAsia="en-CA"/>
        </w:rPr>
      </w:pPr>
    </w:p>
    <w:p w14:paraId="1C6C8AD8" w14:textId="77777777" w:rsidR="00183E2A" w:rsidRPr="007A0B32" w:rsidRDefault="00183E2A" w:rsidP="00183E2A">
      <w:pPr>
        <w:rPr>
          <w:rFonts w:ascii="Arial" w:hAnsi="Arial" w:cs="Arial"/>
          <w:dstrike/>
          <w:sz w:val="20"/>
          <w:szCs w:val="20"/>
          <w:lang w:val="en-CA" w:eastAsia="en-CA"/>
        </w:rPr>
      </w:pPr>
      <w:r w:rsidRPr="007A0B32">
        <w:rPr>
          <w:rFonts w:ascii="Arial" w:hAnsi="Arial" w:cs="Arial"/>
          <w:dstrike/>
          <w:sz w:val="20"/>
          <w:szCs w:val="20"/>
          <w:lang w:val="en-CA" w:eastAsia="en-CA"/>
        </w:rPr>
        <w:t>Now Therefore the parties agree that:</w:t>
      </w:r>
    </w:p>
    <w:p w14:paraId="0B174675" w14:textId="77777777" w:rsidR="00183E2A" w:rsidRPr="007A0B32" w:rsidRDefault="00183E2A" w:rsidP="00183E2A">
      <w:pPr>
        <w:rPr>
          <w:rFonts w:ascii="Arial" w:hAnsi="Arial" w:cs="Arial"/>
          <w:dstrike/>
          <w:sz w:val="20"/>
          <w:szCs w:val="20"/>
          <w:lang w:val="en-CA" w:eastAsia="en-CA"/>
        </w:rPr>
      </w:pPr>
    </w:p>
    <w:p w14:paraId="16F69CA5" w14:textId="77777777" w:rsidR="00183E2A" w:rsidRPr="007A0B32" w:rsidRDefault="00183E2A" w:rsidP="00183E2A">
      <w:pPr>
        <w:rPr>
          <w:rFonts w:ascii="Arial" w:hAnsi="Arial" w:cs="Arial"/>
          <w:dstrike/>
          <w:sz w:val="20"/>
          <w:szCs w:val="20"/>
        </w:rPr>
      </w:pPr>
      <w:r w:rsidRPr="007A0B32">
        <w:rPr>
          <w:rFonts w:ascii="Arial" w:hAnsi="Arial" w:cs="Arial"/>
          <w:dstrike/>
          <w:sz w:val="20"/>
          <w:szCs w:val="20"/>
        </w:rPr>
        <w:t xml:space="preserve">If the legislation passes during the 2023-2026 collective agreement, the University will increase the paid adoption leave in the relevant paid adoption leave article of the collective agreement from twelve thirty-fifths to fifteen thirty-fifths for any paid adoption leaves commencing after that date. </w:t>
      </w:r>
    </w:p>
    <w:p w14:paraId="0DE42AE1" w14:textId="77777777" w:rsidR="00183E2A" w:rsidRPr="007A0B32" w:rsidRDefault="00183E2A" w:rsidP="00183E2A">
      <w:pPr>
        <w:rPr>
          <w:rFonts w:ascii="Arial" w:hAnsi="Arial" w:cs="Arial"/>
          <w:dstrike/>
          <w:sz w:val="20"/>
          <w:szCs w:val="20"/>
          <w:lang w:val="en-CA"/>
        </w:rPr>
      </w:pPr>
    </w:p>
    <w:p w14:paraId="79E5AC4C" w14:textId="77777777" w:rsidR="00183E2A" w:rsidRPr="007A0B32" w:rsidRDefault="00183E2A" w:rsidP="00300128">
      <w:pPr>
        <w:jc w:val="center"/>
        <w:rPr>
          <w:rFonts w:ascii="Arial" w:hAnsi="Arial" w:cs="Arial"/>
          <w:b/>
          <w:bCs/>
          <w:dstrike/>
          <w:sz w:val="20"/>
          <w:szCs w:val="20"/>
          <w:lang w:val="en-CA"/>
        </w:rPr>
      </w:pPr>
    </w:p>
    <w:p w14:paraId="01951708" w14:textId="77777777" w:rsidR="00183E2A" w:rsidRPr="008852BC" w:rsidRDefault="00183E2A" w:rsidP="00183E2A">
      <w:pPr>
        <w:rPr>
          <w:rFonts w:ascii="Arial" w:hAnsi="Arial" w:cs="Arial"/>
          <w:sz w:val="20"/>
          <w:szCs w:val="20"/>
        </w:rPr>
        <w:sectPr w:rsidR="00183E2A" w:rsidRPr="008852BC" w:rsidSect="001E49B6">
          <w:pgSz w:w="12240" w:h="15840"/>
          <w:pgMar w:top="1440" w:right="1440" w:bottom="1440" w:left="1440" w:header="730" w:footer="0" w:gutter="0"/>
          <w:cols w:space="720"/>
          <w:docGrid w:linePitch="299"/>
        </w:sectPr>
      </w:pPr>
    </w:p>
    <w:p w14:paraId="2B0C7DFB" w14:textId="77777777" w:rsidR="00815B5F" w:rsidRPr="00815B5F" w:rsidRDefault="00815B5F" w:rsidP="00815B5F">
      <w:pPr>
        <w:jc w:val="center"/>
        <w:rPr>
          <w:rFonts w:ascii="Arial" w:hAnsi="Arial" w:cs="Arial"/>
          <w:b/>
          <w:bCs/>
          <w:sz w:val="20"/>
          <w:szCs w:val="20"/>
          <w:lang w:val="en-CA"/>
        </w:rPr>
      </w:pPr>
      <w:r w:rsidRPr="00815B5F">
        <w:rPr>
          <w:rFonts w:ascii="Arial" w:hAnsi="Arial" w:cs="Arial"/>
          <w:b/>
          <w:bCs/>
          <w:sz w:val="20"/>
          <w:szCs w:val="20"/>
          <w:highlight w:val="cyan"/>
          <w:lang w:val="en-CA"/>
        </w:rPr>
        <w:lastRenderedPageBreak/>
        <w:t>Letter of Agreement</w:t>
      </w:r>
      <w:r w:rsidRPr="00815B5F">
        <w:rPr>
          <w:rFonts w:ascii="Arial" w:hAnsi="Arial" w:cs="Arial"/>
          <w:b/>
          <w:bCs/>
          <w:sz w:val="20"/>
          <w:szCs w:val="20"/>
          <w:lang w:val="en-CA"/>
        </w:rPr>
        <w:t xml:space="preserve"> </w:t>
      </w:r>
    </w:p>
    <w:p w14:paraId="1949BD7C" w14:textId="5125DB63" w:rsidR="00815B5F" w:rsidRPr="00815B5F" w:rsidRDefault="00815B5F" w:rsidP="00815B5F">
      <w:pPr>
        <w:jc w:val="center"/>
        <w:rPr>
          <w:rFonts w:ascii="Arial" w:hAnsi="Arial" w:cs="Arial"/>
          <w:b/>
          <w:bCs/>
          <w:sz w:val="20"/>
          <w:szCs w:val="20"/>
          <w:lang w:val="en-CA"/>
        </w:rPr>
      </w:pPr>
      <w:commentRangeStart w:id="34"/>
      <w:commentRangeStart w:id="35"/>
      <w:r w:rsidRPr="00815B5F">
        <w:rPr>
          <w:rFonts w:ascii="Arial" w:hAnsi="Arial" w:cs="Arial"/>
          <w:b/>
          <w:bCs/>
          <w:sz w:val="20"/>
          <w:szCs w:val="20"/>
          <w:lang w:val="en-CA"/>
        </w:rPr>
        <w:t xml:space="preserve">Discussions </w:t>
      </w:r>
      <w:commentRangeEnd w:id="34"/>
      <w:r w:rsidR="00E25296">
        <w:rPr>
          <w:rStyle w:val="CommentReference"/>
          <w:rFonts w:asciiTheme="minorHAnsi" w:eastAsiaTheme="minorHAnsi" w:hAnsiTheme="minorHAnsi" w:cstheme="minorBidi"/>
        </w:rPr>
        <w:commentReference w:id="34"/>
      </w:r>
      <w:commentRangeEnd w:id="35"/>
      <w:r w:rsidR="00E25296">
        <w:rPr>
          <w:rStyle w:val="CommentReference"/>
          <w:rFonts w:asciiTheme="minorHAnsi" w:eastAsiaTheme="minorHAnsi" w:hAnsiTheme="minorHAnsi" w:cstheme="minorBidi"/>
        </w:rPr>
        <w:commentReference w:id="35"/>
      </w:r>
      <w:r w:rsidRPr="00815B5F">
        <w:rPr>
          <w:rFonts w:ascii="Arial" w:hAnsi="Arial" w:cs="Arial"/>
          <w:b/>
          <w:bCs/>
          <w:sz w:val="20"/>
          <w:szCs w:val="20"/>
          <w:lang w:val="en-CA"/>
        </w:rPr>
        <w:t>regarding Workplace Accommodation</w:t>
      </w:r>
      <w:r w:rsidRPr="00815B5F">
        <w:rPr>
          <w:rFonts w:ascii="Arial" w:hAnsi="Arial" w:cs="Arial"/>
          <w:b/>
          <w:bCs/>
          <w:color w:val="C00000"/>
          <w:sz w:val="20"/>
          <w:szCs w:val="20"/>
          <w:lang w:val="en-CA"/>
        </w:rPr>
        <w:t xml:space="preserve"> </w:t>
      </w:r>
      <w:r w:rsidRPr="009D266D">
        <w:rPr>
          <w:rFonts w:ascii="Arial" w:hAnsi="Arial" w:cs="Arial"/>
          <w:b/>
          <w:bCs/>
          <w:color w:val="C00000"/>
          <w:sz w:val="20"/>
          <w:szCs w:val="20"/>
          <w:lang w:val="en-CA"/>
        </w:rPr>
        <w:t xml:space="preserve">– Employer Counterproposal – April </w:t>
      </w:r>
      <w:r w:rsidR="007A0B32" w:rsidRPr="009D266D">
        <w:rPr>
          <w:rFonts w:ascii="Arial" w:hAnsi="Arial" w:cs="Arial"/>
          <w:b/>
          <w:bCs/>
          <w:color w:val="C00000"/>
          <w:sz w:val="20"/>
          <w:szCs w:val="20"/>
          <w:lang w:val="en-CA"/>
        </w:rPr>
        <w:t>08</w:t>
      </w:r>
      <w:r w:rsidRPr="009D266D">
        <w:rPr>
          <w:rFonts w:ascii="Arial" w:hAnsi="Arial" w:cs="Arial"/>
          <w:b/>
          <w:bCs/>
          <w:color w:val="C00000"/>
          <w:sz w:val="20"/>
          <w:szCs w:val="20"/>
          <w:lang w:val="en-CA"/>
        </w:rPr>
        <w:t>, 2024</w:t>
      </w:r>
    </w:p>
    <w:p w14:paraId="3CF6F379" w14:textId="77777777" w:rsidR="00815B5F" w:rsidRPr="00815B5F" w:rsidRDefault="00815B5F" w:rsidP="00815B5F">
      <w:pPr>
        <w:rPr>
          <w:rFonts w:ascii="Arial" w:hAnsi="Arial" w:cs="Arial"/>
          <w:sz w:val="20"/>
          <w:szCs w:val="20"/>
          <w:lang w:val="en-CA"/>
        </w:rPr>
      </w:pPr>
    </w:p>
    <w:p w14:paraId="68E72FFD" w14:textId="77777777" w:rsidR="00815B5F" w:rsidRPr="00815B5F" w:rsidRDefault="00815B5F" w:rsidP="00815B5F">
      <w:pPr>
        <w:rPr>
          <w:rFonts w:ascii="Arial" w:hAnsi="Arial" w:cs="Arial"/>
          <w:sz w:val="20"/>
          <w:szCs w:val="20"/>
          <w:lang w:val="en-CA"/>
        </w:rPr>
      </w:pPr>
      <w:r w:rsidRPr="00815B5F">
        <w:rPr>
          <w:rFonts w:ascii="Arial" w:hAnsi="Arial" w:cs="Arial"/>
          <w:sz w:val="20"/>
          <w:szCs w:val="20"/>
          <w:highlight w:val="green"/>
          <w:lang w:val="en-CA"/>
        </w:rPr>
        <w:t xml:space="preserve">The Union and the Employer agree that at each of the </w:t>
      </w:r>
      <w:r w:rsidRPr="00815B5F">
        <w:rPr>
          <w:rFonts w:ascii="Arial" w:hAnsi="Arial" w:cs="Arial"/>
          <w:strike/>
          <w:color w:val="FF0000"/>
          <w:sz w:val="20"/>
          <w:szCs w:val="20"/>
          <w:highlight w:val="green"/>
          <w:lang w:val="en-CA"/>
        </w:rPr>
        <w:t>November</w:t>
      </w:r>
      <w:r w:rsidRPr="00815B5F">
        <w:rPr>
          <w:rFonts w:ascii="Arial" w:hAnsi="Arial" w:cs="Arial"/>
          <w:color w:val="FF0000"/>
          <w:sz w:val="20"/>
          <w:szCs w:val="20"/>
          <w:highlight w:val="green"/>
          <w:lang w:val="en-CA"/>
        </w:rPr>
        <w:t xml:space="preserve"> February</w:t>
      </w:r>
      <w:r w:rsidRPr="00815B5F">
        <w:rPr>
          <w:rFonts w:ascii="Arial" w:hAnsi="Arial" w:cs="Arial"/>
          <w:sz w:val="20"/>
          <w:szCs w:val="20"/>
          <w:highlight w:val="green"/>
          <w:lang w:val="en-CA"/>
        </w:rPr>
        <w:t xml:space="preserve"> and May Employee Well-Being – CUPE 3903 Monthly Review meetings, the parties will engage in a discussion the scope of which will include:</w:t>
      </w:r>
      <w:r w:rsidRPr="00815B5F">
        <w:rPr>
          <w:rFonts w:ascii="Arial" w:hAnsi="Arial" w:cs="Arial"/>
          <w:sz w:val="20"/>
          <w:szCs w:val="20"/>
          <w:lang w:val="en-CA"/>
        </w:rPr>
        <w:t xml:space="preserve"> </w:t>
      </w:r>
    </w:p>
    <w:p w14:paraId="0828DE3F" w14:textId="77777777" w:rsidR="00815B5F" w:rsidRPr="00815B5F" w:rsidRDefault="00815B5F" w:rsidP="00815B5F">
      <w:pPr>
        <w:rPr>
          <w:rFonts w:ascii="Arial" w:hAnsi="Arial" w:cs="Arial"/>
          <w:sz w:val="20"/>
          <w:szCs w:val="20"/>
          <w:lang w:val="en-CA"/>
        </w:rPr>
      </w:pPr>
    </w:p>
    <w:p w14:paraId="22E2C87E" w14:textId="77777777" w:rsidR="00815B5F" w:rsidRPr="00815B5F" w:rsidRDefault="00815B5F" w:rsidP="00815B5F">
      <w:pPr>
        <w:widowControl/>
        <w:numPr>
          <w:ilvl w:val="0"/>
          <w:numId w:val="46"/>
        </w:numPr>
        <w:autoSpaceDE/>
        <w:autoSpaceDN/>
        <w:rPr>
          <w:rFonts w:ascii="Arial" w:eastAsia="Calibri" w:hAnsi="Arial" w:cs="Arial"/>
          <w:sz w:val="20"/>
          <w:szCs w:val="20"/>
          <w:highlight w:val="green"/>
          <w:lang w:val="en-CA"/>
          <w14:ligatures w14:val="standardContextual"/>
        </w:rPr>
      </w:pPr>
      <w:r w:rsidRPr="00815B5F">
        <w:rPr>
          <w:rFonts w:ascii="Arial" w:eastAsia="Calibri" w:hAnsi="Arial" w:cs="Arial"/>
          <w:sz w:val="20"/>
          <w:szCs w:val="20"/>
          <w:highlight w:val="green"/>
          <w:lang w:val="en-CA"/>
          <w14:ligatures w14:val="standardContextual"/>
        </w:rPr>
        <w:t>Data that the Employer provides to CUPE in advance of these meetings; and</w:t>
      </w:r>
    </w:p>
    <w:p w14:paraId="713246B0" w14:textId="77777777" w:rsidR="00815B5F" w:rsidRPr="00815B5F" w:rsidRDefault="00815B5F" w:rsidP="00815B5F">
      <w:pPr>
        <w:widowControl/>
        <w:autoSpaceDE/>
        <w:autoSpaceDN/>
        <w:ind w:left="720"/>
        <w:rPr>
          <w:rFonts w:ascii="Arial" w:eastAsia="Calibri" w:hAnsi="Arial" w:cs="Arial"/>
          <w:sz w:val="20"/>
          <w:szCs w:val="20"/>
          <w:lang w:val="en-CA"/>
          <w14:ligatures w14:val="standardContextual"/>
        </w:rPr>
      </w:pPr>
    </w:p>
    <w:p w14:paraId="30CEC1A1" w14:textId="77777777" w:rsidR="00815B5F" w:rsidRPr="00815B5F" w:rsidRDefault="00815B5F" w:rsidP="00815B5F">
      <w:pPr>
        <w:widowControl/>
        <w:numPr>
          <w:ilvl w:val="0"/>
          <w:numId w:val="46"/>
        </w:numPr>
        <w:autoSpaceDE/>
        <w:autoSpaceDN/>
        <w:rPr>
          <w:rFonts w:ascii="Arial" w:eastAsia="Calibri" w:hAnsi="Arial" w:cs="Arial"/>
          <w:sz w:val="20"/>
          <w:szCs w:val="20"/>
          <w:highlight w:val="green"/>
          <w:lang w:val="en-CA"/>
          <w14:ligatures w14:val="standardContextual"/>
        </w:rPr>
      </w:pPr>
      <w:r w:rsidRPr="00815B5F">
        <w:rPr>
          <w:rFonts w:ascii="Arial" w:eastAsia="Calibri" w:hAnsi="Arial" w:cs="Arial"/>
          <w:sz w:val="20"/>
          <w:szCs w:val="20"/>
          <w:highlight w:val="green"/>
          <w:lang w:val="en-CA"/>
          <w14:ligatures w14:val="standardContextual"/>
        </w:rPr>
        <w:t>Discussion and feedback regarding individual CUPE 3903-represented employees’ experience with the accommodation processes under the Disability Support Program, with a view to opportunities for continuous improvement.</w:t>
      </w:r>
    </w:p>
    <w:p w14:paraId="06E7025A" w14:textId="77777777" w:rsidR="00815B5F" w:rsidRPr="00815B5F" w:rsidRDefault="00815B5F" w:rsidP="00815B5F">
      <w:pPr>
        <w:widowControl/>
        <w:autoSpaceDE/>
        <w:autoSpaceDN/>
        <w:ind w:left="720"/>
        <w:rPr>
          <w:rFonts w:ascii="Arial" w:eastAsia="Calibri" w:hAnsi="Arial" w:cs="Arial"/>
          <w:sz w:val="20"/>
          <w:szCs w:val="20"/>
          <w:lang w:val="en-CA"/>
          <w14:ligatures w14:val="standardContextual"/>
        </w:rPr>
      </w:pPr>
    </w:p>
    <w:p w14:paraId="6751E766" w14:textId="77777777" w:rsidR="00815B5F" w:rsidRPr="009D266D" w:rsidRDefault="00815B5F" w:rsidP="00815B5F">
      <w:pPr>
        <w:rPr>
          <w:rFonts w:ascii="Arial" w:hAnsi="Arial" w:cs="Arial"/>
          <w:sz w:val="20"/>
          <w:szCs w:val="20"/>
          <w:lang w:val="en-CA"/>
        </w:rPr>
      </w:pPr>
      <w:r w:rsidRPr="00815B5F">
        <w:rPr>
          <w:rFonts w:ascii="Arial" w:hAnsi="Arial" w:cs="Arial"/>
          <w:strike/>
          <w:color w:val="FF0000"/>
          <w:sz w:val="20"/>
          <w:szCs w:val="20"/>
          <w:highlight w:val="green"/>
          <w:lang w:val="en-CA"/>
        </w:rPr>
        <w:t xml:space="preserve">Two </w:t>
      </w:r>
      <w:r w:rsidRPr="00815B5F">
        <w:rPr>
          <w:rFonts w:ascii="Arial" w:hAnsi="Arial" w:cs="Arial"/>
          <w:color w:val="FF0000"/>
          <w:sz w:val="20"/>
          <w:szCs w:val="20"/>
          <w:highlight w:val="green"/>
          <w:lang w:val="en-CA"/>
        </w:rPr>
        <w:t>Four</w:t>
      </w:r>
      <w:r w:rsidRPr="00815B5F">
        <w:rPr>
          <w:rFonts w:ascii="Arial" w:hAnsi="Arial" w:cs="Arial"/>
          <w:sz w:val="20"/>
          <w:szCs w:val="20"/>
          <w:highlight w:val="green"/>
          <w:lang w:val="en-CA"/>
        </w:rPr>
        <w:t xml:space="preserve"> weeks in advance of a scheduled meeting, the Employer will provide the union with </w:t>
      </w:r>
      <w:r w:rsidRPr="009D266D">
        <w:rPr>
          <w:rFonts w:ascii="Arial" w:hAnsi="Arial" w:cs="Arial"/>
          <w:color w:val="FF0000"/>
          <w:sz w:val="20"/>
          <w:szCs w:val="20"/>
          <w:lang w:val="en-CA"/>
        </w:rPr>
        <w:t>the following non-confidential aggregate data as available through EWB regarding</w:t>
      </w:r>
      <w:r w:rsidRPr="009D266D">
        <w:rPr>
          <w:rFonts w:ascii="Arial" w:hAnsi="Arial" w:cs="Arial"/>
          <w:sz w:val="20"/>
          <w:szCs w:val="20"/>
          <w:lang w:val="en-CA"/>
        </w:rPr>
        <w:t xml:space="preserve">;  </w:t>
      </w:r>
    </w:p>
    <w:p w14:paraId="4C271071" w14:textId="77777777" w:rsidR="00815B5F" w:rsidRPr="00815B5F" w:rsidRDefault="00815B5F" w:rsidP="00E25296">
      <w:pPr>
        <w:numPr>
          <w:ilvl w:val="1"/>
          <w:numId w:val="67"/>
        </w:numPr>
        <w:jc w:val="both"/>
        <w:rPr>
          <w:rFonts w:ascii="Arial" w:hAnsi="Arial" w:cs="Arial"/>
          <w:sz w:val="20"/>
          <w:szCs w:val="20"/>
          <w:lang w:val="en-CA"/>
        </w:rPr>
      </w:pPr>
      <w:r w:rsidRPr="009D266D">
        <w:rPr>
          <w:rFonts w:ascii="Arial" w:hAnsi="Arial" w:cs="Arial"/>
          <w:dstrike/>
          <w:sz w:val="20"/>
          <w:szCs w:val="20"/>
          <w:lang w:val="en-CA"/>
        </w:rPr>
        <w:t>aggregate data regarding</w:t>
      </w:r>
      <w:r w:rsidRPr="009D266D">
        <w:rPr>
          <w:rFonts w:ascii="Arial" w:hAnsi="Arial" w:cs="Arial"/>
          <w:sz w:val="20"/>
          <w:szCs w:val="20"/>
          <w:lang w:val="en-CA"/>
        </w:rPr>
        <w:t xml:space="preserve"> </w:t>
      </w:r>
      <w:r w:rsidRPr="00815B5F">
        <w:rPr>
          <w:rFonts w:ascii="Arial" w:hAnsi="Arial" w:cs="Arial"/>
          <w:sz w:val="20"/>
          <w:szCs w:val="20"/>
          <w:highlight w:val="cyan"/>
          <w:lang w:val="en-CA"/>
        </w:rPr>
        <w:t>newly medically accommodated employees in the CUPE 3903 bargaining units,</w:t>
      </w:r>
      <w:r w:rsidRPr="00815B5F">
        <w:rPr>
          <w:rFonts w:ascii="Arial" w:hAnsi="Arial" w:cs="Arial"/>
          <w:sz w:val="20"/>
          <w:szCs w:val="20"/>
          <w:lang w:val="en-CA"/>
        </w:rPr>
        <w:t xml:space="preserve"> </w:t>
      </w:r>
      <w:r w:rsidRPr="00815B5F">
        <w:rPr>
          <w:rFonts w:ascii="Arial" w:hAnsi="Arial" w:cs="Arial"/>
          <w:sz w:val="20"/>
          <w:szCs w:val="20"/>
          <w:highlight w:val="green"/>
          <w:lang w:val="en-CA"/>
        </w:rPr>
        <w:t xml:space="preserve">including </w:t>
      </w:r>
      <w:r w:rsidRPr="009D266D">
        <w:rPr>
          <w:rFonts w:ascii="Arial" w:hAnsi="Arial" w:cs="Arial"/>
          <w:dstrike/>
          <w:sz w:val="20"/>
          <w:szCs w:val="20"/>
          <w:lang w:val="en-CA"/>
        </w:rPr>
        <w:t>non-confidential</w:t>
      </w:r>
      <w:r w:rsidRPr="009D266D">
        <w:rPr>
          <w:rFonts w:ascii="Arial" w:hAnsi="Arial" w:cs="Arial"/>
          <w:sz w:val="20"/>
          <w:szCs w:val="20"/>
          <w:lang w:val="en-CA"/>
        </w:rPr>
        <w:t xml:space="preserve"> </w:t>
      </w:r>
      <w:r w:rsidRPr="00815B5F">
        <w:rPr>
          <w:rFonts w:ascii="Arial" w:hAnsi="Arial" w:cs="Arial"/>
          <w:sz w:val="20"/>
          <w:szCs w:val="20"/>
          <w:highlight w:val="green"/>
          <w:lang w:val="en-CA"/>
        </w:rPr>
        <w:t>information regarding the nature of the accommodation provided.</w:t>
      </w:r>
      <w:r w:rsidRPr="00815B5F">
        <w:rPr>
          <w:rFonts w:ascii="Arial" w:hAnsi="Arial" w:cs="Arial"/>
          <w:sz w:val="20"/>
          <w:szCs w:val="20"/>
          <w:lang w:val="en-CA"/>
        </w:rPr>
        <w:t xml:space="preserve"> </w:t>
      </w:r>
    </w:p>
    <w:p w14:paraId="11AE9778" w14:textId="77777777" w:rsidR="00815B5F" w:rsidRPr="009D266D" w:rsidRDefault="00815B5F" w:rsidP="00E25296">
      <w:pPr>
        <w:numPr>
          <w:ilvl w:val="1"/>
          <w:numId w:val="67"/>
        </w:numPr>
        <w:jc w:val="both"/>
        <w:rPr>
          <w:rFonts w:ascii="Arial" w:hAnsi="Arial" w:cs="Arial"/>
          <w:color w:val="FF0000"/>
          <w:sz w:val="20"/>
          <w:szCs w:val="20"/>
          <w:lang w:val="en-CA"/>
        </w:rPr>
      </w:pPr>
      <w:r w:rsidRPr="009D266D">
        <w:rPr>
          <w:rFonts w:ascii="Arial" w:hAnsi="Arial" w:cs="Arial"/>
          <w:color w:val="FF0000"/>
          <w:sz w:val="20"/>
          <w:szCs w:val="20"/>
          <w:lang w:val="en-CA"/>
        </w:rPr>
        <w:t xml:space="preserve">the number of CUPE 3903-represented employees newly seeking an accommodation on the basis of family status. </w:t>
      </w:r>
    </w:p>
    <w:p w14:paraId="71F596F4" w14:textId="77777777" w:rsidR="00815B5F" w:rsidRPr="00815B5F" w:rsidRDefault="00815B5F" w:rsidP="00815B5F">
      <w:pPr>
        <w:rPr>
          <w:rFonts w:ascii="Arial" w:hAnsi="Arial" w:cs="Arial"/>
          <w:sz w:val="20"/>
          <w:szCs w:val="20"/>
          <w:lang w:val="en-CA"/>
        </w:rPr>
      </w:pPr>
    </w:p>
    <w:p w14:paraId="75AD0FF7" w14:textId="77777777" w:rsidR="00815B5F" w:rsidRPr="00815B5F" w:rsidRDefault="00815B5F" w:rsidP="00815B5F">
      <w:pPr>
        <w:rPr>
          <w:rFonts w:ascii="Arial" w:hAnsi="Arial" w:cs="Arial"/>
          <w:sz w:val="20"/>
          <w:szCs w:val="20"/>
          <w:lang w:val="en-CA"/>
        </w:rPr>
      </w:pPr>
      <w:r w:rsidRPr="00815B5F">
        <w:rPr>
          <w:rFonts w:ascii="Arial" w:hAnsi="Arial" w:cs="Arial"/>
          <w:sz w:val="20"/>
          <w:szCs w:val="20"/>
          <w:highlight w:val="green"/>
          <w:lang w:val="en-CA"/>
        </w:rPr>
        <w:t>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r w:rsidRPr="00815B5F">
        <w:rPr>
          <w:rFonts w:ascii="Arial" w:hAnsi="Arial" w:cs="Arial"/>
          <w:sz w:val="20"/>
          <w:szCs w:val="20"/>
          <w:lang w:val="en-CA"/>
        </w:rPr>
        <w:t xml:space="preserve">     </w:t>
      </w:r>
    </w:p>
    <w:p w14:paraId="0B4A645B" w14:textId="77777777" w:rsidR="00815B5F" w:rsidRPr="00815B5F" w:rsidRDefault="00815B5F" w:rsidP="00815B5F">
      <w:pPr>
        <w:rPr>
          <w:rFonts w:ascii="Arial" w:hAnsi="Arial" w:cs="Arial"/>
          <w:sz w:val="20"/>
          <w:szCs w:val="20"/>
          <w:lang w:val="en-CA"/>
        </w:rPr>
      </w:pPr>
    </w:p>
    <w:p w14:paraId="3FF8A0A5" w14:textId="77777777" w:rsidR="00815B5F" w:rsidRPr="00815B5F" w:rsidRDefault="00815B5F" w:rsidP="00815B5F">
      <w:pPr>
        <w:rPr>
          <w:rFonts w:ascii="Arial" w:hAnsi="Arial" w:cs="Arial"/>
          <w:sz w:val="20"/>
          <w:szCs w:val="20"/>
          <w:lang w:val="en-CA"/>
        </w:rPr>
      </w:pPr>
      <w:r w:rsidRPr="00815B5F">
        <w:rPr>
          <w:rFonts w:ascii="Arial" w:hAnsi="Arial" w:cs="Arial"/>
          <w:sz w:val="20"/>
          <w:szCs w:val="20"/>
          <w:highlight w:val="cyan"/>
          <w:lang w:val="en-CA"/>
        </w:rPr>
        <w:t>This Letter of Understanding will expire with the commencement of the renewal collective agreement following the 2023-26 collective agreement unless this Letter of Understanding is renewed by the parties.</w:t>
      </w:r>
    </w:p>
    <w:p w14:paraId="168836D5" w14:textId="77777777" w:rsidR="002B0B3D" w:rsidRPr="00815B5F" w:rsidRDefault="002B0B3D" w:rsidP="00300128">
      <w:pPr>
        <w:rPr>
          <w:rFonts w:ascii="Arial" w:hAnsi="Arial" w:cs="Arial"/>
          <w:sz w:val="20"/>
          <w:szCs w:val="20"/>
          <w:lang w:val="en-CA"/>
        </w:rPr>
      </w:pPr>
    </w:p>
    <w:p w14:paraId="26289DE7" w14:textId="77777777" w:rsidR="002B0B3D" w:rsidRPr="008852BC" w:rsidRDefault="002B0B3D" w:rsidP="00300128">
      <w:pPr>
        <w:rPr>
          <w:rFonts w:ascii="Arial" w:hAnsi="Arial" w:cs="Arial"/>
          <w:sz w:val="20"/>
          <w:szCs w:val="20"/>
        </w:rPr>
      </w:pPr>
    </w:p>
    <w:p w14:paraId="1988960E" w14:textId="77777777" w:rsidR="002B0B3D" w:rsidRPr="008852BC" w:rsidRDefault="002B0B3D" w:rsidP="00300128">
      <w:pPr>
        <w:rPr>
          <w:rFonts w:ascii="Arial" w:hAnsi="Arial" w:cs="Arial"/>
          <w:sz w:val="20"/>
          <w:szCs w:val="20"/>
        </w:rPr>
      </w:pPr>
    </w:p>
    <w:p w14:paraId="6F560184" w14:textId="77777777" w:rsidR="002B0B3D" w:rsidRPr="008852BC" w:rsidRDefault="002B0B3D" w:rsidP="00300128">
      <w:pPr>
        <w:rPr>
          <w:rFonts w:ascii="Arial" w:hAnsi="Arial" w:cs="Arial"/>
          <w:sz w:val="20"/>
          <w:szCs w:val="20"/>
        </w:rPr>
      </w:pPr>
    </w:p>
    <w:p w14:paraId="79BBDA9F" w14:textId="77777777" w:rsidR="002B0B3D" w:rsidRPr="008852BC" w:rsidRDefault="002B0B3D" w:rsidP="00300128">
      <w:pPr>
        <w:rPr>
          <w:rFonts w:ascii="Arial" w:hAnsi="Arial" w:cs="Arial"/>
          <w:sz w:val="20"/>
          <w:szCs w:val="20"/>
        </w:rPr>
      </w:pPr>
    </w:p>
    <w:p w14:paraId="5A9F37AE" w14:textId="77777777" w:rsidR="002B0B3D" w:rsidRPr="008852BC" w:rsidRDefault="002B0B3D" w:rsidP="00300128">
      <w:pPr>
        <w:rPr>
          <w:rFonts w:ascii="Arial" w:hAnsi="Arial" w:cs="Arial"/>
          <w:sz w:val="20"/>
          <w:szCs w:val="20"/>
        </w:rPr>
      </w:pPr>
    </w:p>
    <w:p w14:paraId="7AFB2C85" w14:textId="77777777" w:rsidR="002B0B3D" w:rsidRPr="008852BC" w:rsidRDefault="002B0B3D" w:rsidP="00300128">
      <w:pPr>
        <w:rPr>
          <w:rFonts w:ascii="Arial" w:hAnsi="Arial" w:cs="Arial"/>
          <w:sz w:val="20"/>
          <w:szCs w:val="20"/>
        </w:rPr>
      </w:pPr>
    </w:p>
    <w:p w14:paraId="2CA99BA7" w14:textId="77777777" w:rsidR="002B0B3D" w:rsidRPr="008852BC" w:rsidRDefault="002B0B3D" w:rsidP="00300128">
      <w:pPr>
        <w:rPr>
          <w:rFonts w:ascii="Arial" w:hAnsi="Arial" w:cs="Arial"/>
          <w:sz w:val="20"/>
          <w:szCs w:val="20"/>
        </w:rPr>
      </w:pPr>
    </w:p>
    <w:p w14:paraId="03271223" w14:textId="77777777" w:rsidR="002B0B3D" w:rsidRPr="008852BC" w:rsidRDefault="002B0B3D" w:rsidP="00300128">
      <w:pPr>
        <w:rPr>
          <w:rFonts w:ascii="Arial" w:hAnsi="Arial" w:cs="Arial"/>
          <w:sz w:val="20"/>
          <w:szCs w:val="20"/>
        </w:rPr>
      </w:pPr>
    </w:p>
    <w:p w14:paraId="5B42A38C" w14:textId="77777777" w:rsidR="002B0B3D" w:rsidRPr="008852BC" w:rsidRDefault="002B0B3D" w:rsidP="00300128">
      <w:pPr>
        <w:rPr>
          <w:rFonts w:ascii="Arial" w:hAnsi="Arial" w:cs="Arial"/>
          <w:sz w:val="20"/>
          <w:szCs w:val="20"/>
        </w:rPr>
      </w:pPr>
    </w:p>
    <w:p w14:paraId="73625255" w14:textId="77777777" w:rsidR="002B0B3D" w:rsidRPr="008852BC" w:rsidRDefault="002B0B3D" w:rsidP="00300128">
      <w:pPr>
        <w:rPr>
          <w:rFonts w:ascii="Arial" w:hAnsi="Arial" w:cs="Arial"/>
          <w:sz w:val="20"/>
          <w:szCs w:val="20"/>
        </w:rPr>
      </w:pPr>
    </w:p>
    <w:p w14:paraId="233F5647" w14:textId="77777777" w:rsidR="002B0B3D" w:rsidRPr="008852BC" w:rsidRDefault="002B0B3D" w:rsidP="00300128">
      <w:pPr>
        <w:rPr>
          <w:rFonts w:ascii="Arial" w:hAnsi="Arial" w:cs="Arial"/>
          <w:sz w:val="20"/>
          <w:szCs w:val="20"/>
        </w:rPr>
      </w:pPr>
    </w:p>
    <w:p w14:paraId="02B169DF" w14:textId="77777777" w:rsidR="002B0B3D" w:rsidRPr="008852BC" w:rsidRDefault="002B0B3D" w:rsidP="00300128">
      <w:pPr>
        <w:rPr>
          <w:rFonts w:ascii="Arial" w:hAnsi="Arial" w:cs="Arial"/>
          <w:sz w:val="20"/>
          <w:szCs w:val="20"/>
        </w:rPr>
      </w:pPr>
    </w:p>
    <w:p w14:paraId="42B1BDBF" w14:textId="77777777" w:rsidR="002B0B3D" w:rsidRPr="008852BC" w:rsidRDefault="002B0B3D" w:rsidP="00300128">
      <w:pPr>
        <w:rPr>
          <w:rFonts w:ascii="Arial" w:hAnsi="Arial" w:cs="Arial"/>
          <w:sz w:val="20"/>
          <w:szCs w:val="20"/>
        </w:rPr>
      </w:pPr>
    </w:p>
    <w:p w14:paraId="3C100746" w14:textId="77777777" w:rsidR="002B0B3D" w:rsidRPr="008852BC" w:rsidRDefault="002B0B3D" w:rsidP="00300128">
      <w:pPr>
        <w:rPr>
          <w:rFonts w:ascii="Arial" w:hAnsi="Arial" w:cs="Arial"/>
          <w:sz w:val="20"/>
          <w:szCs w:val="20"/>
        </w:rPr>
      </w:pPr>
    </w:p>
    <w:p w14:paraId="21223865" w14:textId="77777777" w:rsidR="002B0B3D" w:rsidRPr="008852BC" w:rsidRDefault="002B0B3D" w:rsidP="00300128">
      <w:pPr>
        <w:rPr>
          <w:rFonts w:ascii="Arial" w:hAnsi="Arial" w:cs="Arial"/>
          <w:sz w:val="20"/>
          <w:szCs w:val="20"/>
        </w:rPr>
      </w:pPr>
    </w:p>
    <w:p w14:paraId="276E9F2C" w14:textId="77777777" w:rsidR="002B0B3D" w:rsidRPr="008852BC" w:rsidRDefault="002B0B3D" w:rsidP="00300128">
      <w:pPr>
        <w:rPr>
          <w:rFonts w:ascii="Arial" w:hAnsi="Arial" w:cs="Arial"/>
          <w:sz w:val="20"/>
          <w:szCs w:val="20"/>
        </w:rPr>
      </w:pPr>
    </w:p>
    <w:p w14:paraId="122A0367" w14:textId="77777777" w:rsidR="002B0B3D" w:rsidRPr="008852BC" w:rsidRDefault="002B0B3D" w:rsidP="00300128">
      <w:pPr>
        <w:rPr>
          <w:rFonts w:ascii="Arial" w:hAnsi="Arial" w:cs="Arial"/>
          <w:sz w:val="20"/>
          <w:szCs w:val="20"/>
        </w:rPr>
      </w:pPr>
    </w:p>
    <w:p w14:paraId="7B4F62C9" w14:textId="77777777" w:rsidR="00DD3C7B" w:rsidRPr="008852BC" w:rsidRDefault="00DD3C7B" w:rsidP="00300128">
      <w:pPr>
        <w:rPr>
          <w:rFonts w:ascii="Arial" w:hAnsi="Arial" w:cs="Arial"/>
          <w:b/>
          <w:bCs/>
          <w:color w:val="231F20"/>
          <w:sz w:val="20"/>
          <w:szCs w:val="20"/>
        </w:rPr>
      </w:pPr>
    </w:p>
    <w:p w14:paraId="54D0D3B0" w14:textId="528364BB" w:rsidR="008D7932" w:rsidRPr="008852BC"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sz w:val="20"/>
          <w:szCs w:val="20"/>
          <w:lang w:val="en-CA"/>
        </w:rPr>
      </w:pPr>
      <w:r w:rsidRPr="008852BC">
        <w:rPr>
          <w:rFonts w:ascii="Arial" w:hAnsi="Arial" w:cs="Arial"/>
          <w:b/>
          <w:bCs/>
          <w:caps/>
          <w:color w:val="FF0000"/>
          <w:sz w:val="20"/>
          <w:szCs w:val="20"/>
          <w:lang w:val="en-CA"/>
        </w:rPr>
        <w:lastRenderedPageBreak/>
        <w:t xml:space="preserve">2023-2026 Collective agreement </w:t>
      </w:r>
    </w:p>
    <w:p w14:paraId="6A55DA68" w14:textId="77777777" w:rsidR="008D7932" w:rsidRPr="008852BC"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sz w:val="20"/>
          <w:szCs w:val="20"/>
          <w:lang w:val="en-CA"/>
        </w:rPr>
      </w:pPr>
      <w:r w:rsidRPr="008852BC">
        <w:rPr>
          <w:rFonts w:ascii="Arial" w:hAnsi="Arial" w:cs="Arial"/>
          <w:b/>
          <w:bCs/>
          <w:caps/>
          <w:color w:val="FF0000"/>
          <w:sz w:val="20"/>
          <w:szCs w:val="20"/>
          <w:lang w:val="en-CA"/>
        </w:rPr>
        <w:t xml:space="preserve">Letter of Understanding </w:t>
      </w:r>
    </w:p>
    <w:p w14:paraId="30DFA416" w14:textId="77777777" w:rsidR="008D7932" w:rsidRPr="008852BC"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sz w:val="20"/>
          <w:szCs w:val="20"/>
          <w:lang w:val="en-CA"/>
        </w:rPr>
      </w:pPr>
      <w:r w:rsidRPr="008852BC">
        <w:rPr>
          <w:rFonts w:ascii="Arial" w:hAnsi="Arial" w:cs="Arial"/>
          <w:b/>
          <w:bCs/>
          <w:caps/>
          <w:color w:val="FF0000"/>
          <w:sz w:val="20"/>
          <w:szCs w:val="20"/>
          <w:lang w:val="en-CA"/>
        </w:rPr>
        <w:t>GRADUATE ASSISTANT Training Fund</w:t>
      </w:r>
    </w:p>
    <w:p w14:paraId="4E867747" w14:textId="77777777" w:rsidR="00D05534" w:rsidRPr="00ED0DD3" w:rsidRDefault="00D05534" w:rsidP="00D05534">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C00000"/>
          <w:sz w:val="20"/>
          <w:szCs w:val="20"/>
          <w:lang w:val="en-CA"/>
        </w:rPr>
      </w:pPr>
      <w:r w:rsidRPr="009D266D">
        <w:rPr>
          <w:rFonts w:ascii="Arial" w:hAnsi="Arial" w:cs="Arial"/>
          <w:b/>
          <w:bCs/>
          <w:color w:val="C00000"/>
          <w:sz w:val="20"/>
          <w:szCs w:val="20"/>
          <w:highlight w:val="yellow"/>
          <w:lang w:val="en-CA"/>
        </w:rPr>
        <w:t>Employer Counter Proposal – April 10, 2024</w:t>
      </w:r>
    </w:p>
    <w:p w14:paraId="179AB11A" w14:textId="77777777" w:rsidR="00D05534" w:rsidRPr="00ED0DD3" w:rsidRDefault="00D05534" w:rsidP="00D05534">
      <w:pPr>
        <w:pStyle w:val="ListParagraph"/>
        <w:keepNext/>
        <w:keepLines/>
        <w:widowControl/>
        <w:numPr>
          <w:ilvl w:val="0"/>
          <w:numId w:val="49"/>
        </w:numPr>
        <w:suppressAutoHyphens/>
        <w:autoSpaceDE/>
        <w:autoSpaceDN/>
        <w:adjustRightInd w:val="0"/>
        <w:spacing w:after="200" w:line="200" w:lineRule="atLeast"/>
        <w:contextualSpacing/>
        <w:textAlignment w:val="center"/>
        <w:rPr>
          <w:rFonts w:ascii="Arial" w:hAnsi="Arial" w:cs="Arial"/>
          <w:b/>
          <w:bCs/>
          <w:caps/>
          <w:sz w:val="20"/>
          <w:szCs w:val="20"/>
          <w:lang w:val="en-CA"/>
        </w:rPr>
      </w:pPr>
      <w:r w:rsidRPr="00ED0DD3">
        <w:rPr>
          <w:rFonts w:ascii="Arial" w:hAnsi="Arial" w:cs="Arial"/>
          <w:sz w:val="20"/>
          <w:szCs w:val="20"/>
          <w:lang w:val="en-CA"/>
        </w:rPr>
        <w:t xml:space="preserve">In each of the years September 1, 2024 to August 31, 2025 and September 1, 2025 to August 31, 2026 the University will offer a Graduate Assistant Training (“GAT”) Fund that will support the incentivization of research at the University and the provision of high-quality training opportunities in research for graduate students working with a full-time faculty member.  The amount available in the GAT Fund in each year will be $80,000. Up to 40 individual allocations to full-time faculty members who make an application under this fund will be provided per each of the two years noted above, with a value of </w:t>
      </w:r>
      <w:r w:rsidRPr="007746AA">
        <w:rPr>
          <w:rFonts w:ascii="Arial" w:hAnsi="Arial" w:cs="Arial"/>
          <w:dstrike/>
          <w:sz w:val="20"/>
          <w:szCs w:val="20"/>
          <w:highlight w:val="yellow"/>
          <w:lang w:val="en-CA"/>
        </w:rPr>
        <w:t>$2,000 per allocation</w:t>
      </w:r>
      <w:r>
        <w:rPr>
          <w:rFonts w:ascii="Arial" w:hAnsi="Arial" w:cs="Arial"/>
          <w:sz w:val="20"/>
          <w:szCs w:val="20"/>
          <w:lang w:val="en-CA"/>
        </w:rPr>
        <w:t xml:space="preserve"> </w:t>
      </w:r>
      <w:r w:rsidRPr="007746AA">
        <w:rPr>
          <w:rFonts w:ascii="Arial" w:hAnsi="Arial" w:cs="Arial"/>
          <w:color w:val="FF0000"/>
          <w:sz w:val="20"/>
          <w:szCs w:val="20"/>
          <w:highlight w:val="yellow"/>
          <w:lang w:val="en-CA"/>
        </w:rPr>
        <w:t>$4000 per allocation</w:t>
      </w:r>
      <w:r w:rsidRPr="00ED0DD3">
        <w:rPr>
          <w:rFonts w:ascii="Arial" w:hAnsi="Arial" w:cs="Arial"/>
          <w:sz w:val="20"/>
          <w:szCs w:val="20"/>
          <w:lang w:val="en-CA"/>
        </w:rPr>
        <w:t>.</w:t>
      </w:r>
    </w:p>
    <w:p w14:paraId="2488DF8E" w14:textId="77777777" w:rsidR="00D05534" w:rsidRPr="00ED0DD3" w:rsidRDefault="00D05534" w:rsidP="00D05534">
      <w:pPr>
        <w:pStyle w:val="ListParagraph"/>
        <w:widowControl/>
        <w:autoSpaceDE/>
        <w:autoSpaceDN/>
        <w:adjustRightInd w:val="0"/>
        <w:spacing w:after="200" w:line="200" w:lineRule="atLeast"/>
        <w:ind w:left="360"/>
        <w:textAlignment w:val="center"/>
        <w:rPr>
          <w:rFonts w:ascii="Arial" w:hAnsi="Arial" w:cs="Arial"/>
          <w:sz w:val="20"/>
          <w:szCs w:val="20"/>
          <w:lang w:val="en-CA"/>
        </w:rPr>
      </w:pPr>
    </w:p>
    <w:p w14:paraId="31F50B66" w14:textId="77777777" w:rsidR="00D05534" w:rsidRPr="00ED0DD3" w:rsidRDefault="00D05534" w:rsidP="00D05534">
      <w:pPr>
        <w:pStyle w:val="ListParagraph"/>
        <w:widowControl/>
        <w:numPr>
          <w:ilvl w:val="0"/>
          <w:numId w:val="49"/>
        </w:numPr>
        <w:autoSpaceDE/>
        <w:autoSpaceDN/>
        <w:adjustRightInd w:val="0"/>
        <w:spacing w:after="200" w:line="200" w:lineRule="atLeast"/>
        <w:contextualSpacing/>
        <w:textAlignment w:val="center"/>
        <w:rPr>
          <w:rFonts w:ascii="Arial" w:hAnsi="Arial" w:cs="Arial"/>
          <w:sz w:val="20"/>
          <w:szCs w:val="20"/>
          <w:lang w:val="en-CA"/>
        </w:rPr>
      </w:pPr>
      <w:r w:rsidRPr="00ED0DD3">
        <w:rPr>
          <w:rFonts w:ascii="Arial" w:hAnsi="Arial" w:cs="Arial"/>
          <w:sz w:val="20"/>
          <w:szCs w:val="20"/>
          <w:lang w:val="en-CA"/>
        </w:rPr>
        <w:t>In order to receive GAT Funds a full-time faculty member must:</w:t>
      </w:r>
    </w:p>
    <w:p w14:paraId="20C32677" w14:textId="77777777" w:rsidR="00D05534" w:rsidRPr="00ED0DD3" w:rsidRDefault="00D05534" w:rsidP="00D05534">
      <w:pPr>
        <w:widowControl/>
        <w:numPr>
          <w:ilvl w:val="0"/>
          <w:numId w:val="48"/>
        </w:numPr>
        <w:autoSpaceDE/>
        <w:autoSpaceDN/>
        <w:adjustRightInd w:val="0"/>
        <w:spacing w:after="200" w:line="200" w:lineRule="atLeast"/>
        <w:ind w:left="1276" w:hanging="426"/>
        <w:textAlignment w:val="center"/>
        <w:rPr>
          <w:rFonts w:ascii="Arial" w:hAnsi="Arial" w:cs="Arial"/>
          <w:sz w:val="20"/>
          <w:szCs w:val="20"/>
          <w:lang w:val="en-CA"/>
        </w:rPr>
      </w:pPr>
      <w:r w:rsidRPr="00ED0DD3">
        <w:rPr>
          <w:rFonts w:ascii="Arial" w:hAnsi="Arial" w:cs="Arial"/>
          <w:sz w:val="20"/>
          <w:szCs w:val="20"/>
          <w:lang w:val="en-CA"/>
        </w:rPr>
        <w:t xml:space="preserve">Be in receipt of external research funding; </w:t>
      </w:r>
    </w:p>
    <w:p w14:paraId="79A777F9" w14:textId="77777777" w:rsidR="00D05534" w:rsidRPr="00ED0DD3" w:rsidRDefault="00D05534" w:rsidP="00D05534">
      <w:pPr>
        <w:widowControl/>
        <w:numPr>
          <w:ilvl w:val="0"/>
          <w:numId w:val="48"/>
        </w:numPr>
        <w:autoSpaceDE/>
        <w:autoSpaceDN/>
        <w:adjustRightInd w:val="0"/>
        <w:spacing w:after="200" w:line="200" w:lineRule="atLeast"/>
        <w:ind w:left="1276" w:hanging="426"/>
        <w:textAlignment w:val="center"/>
        <w:rPr>
          <w:rFonts w:ascii="Arial" w:hAnsi="Arial" w:cs="Arial"/>
          <w:sz w:val="20"/>
          <w:szCs w:val="20"/>
          <w:lang w:val="en-CA"/>
        </w:rPr>
      </w:pPr>
      <w:r w:rsidRPr="00ED0DD3">
        <w:rPr>
          <w:rFonts w:ascii="Arial" w:hAnsi="Arial" w:cs="Arial"/>
          <w:sz w:val="20"/>
          <w:szCs w:val="20"/>
          <w:lang w:val="en-CA"/>
        </w:rPr>
        <w:t xml:space="preserve">Commit to hiring a Graduate Assistant to have GAT Funds provisionally identified for their use; and </w:t>
      </w:r>
    </w:p>
    <w:p w14:paraId="28B27602" w14:textId="77777777" w:rsidR="00D05534" w:rsidRPr="00ED0DD3" w:rsidRDefault="00D05534" w:rsidP="00D05534">
      <w:pPr>
        <w:widowControl/>
        <w:numPr>
          <w:ilvl w:val="0"/>
          <w:numId w:val="48"/>
        </w:numPr>
        <w:autoSpaceDE/>
        <w:autoSpaceDN/>
        <w:spacing w:after="240"/>
        <w:ind w:left="1276" w:hanging="426"/>
        <w:rPr>
          <w:rFonts w:ascii="Arial" w:hAnsi="Arial" w:cs="Arial"/>
          <w:sz w:val="20"/>
          <w:szCs w:val="20"/>
          <w:lang w:val="en-CA"/>
        </w:rPr>
      </w:pPr>
      <w:r w:rsidRPr="00ED0DD3">
        <w:rPr>
          <w:rFonts w:ascii="Arial" w:hAnsi="Arial" w:cs="Arial"/>
          <w:sz w:val="20"/>
          <w:szCs w:val="20"/>
          <w:lang w:val="en-CA"/>
        </w:rPr>
        <w:t xml:space="preserve">Have executed a contract for a Graduate Assistant to receive the GAT Funds.     </w:t>
      </w:r>
    </w:p>
    <w:p w14:paraId="6165E997" w14:textId="77777777" w:rsidR="00D05534" w:rsidRPr="00ED0DD3" w:rsidRDefault="00D05534" w:rsidP="00D05534">
      <w:pPr>
        <w:widowControl/>
        <w:numPr>
          <w:ilvl w:val="0"/>
          <w:numId w:val="49"/>
        </w:numPr>
        <w:autoSpaceDE/>
        <w:autoSpaceDN/>
        <w:adjustRightInd w:val="0"/>
        <w:spacing w:after="200" w:line="200" w:lineRule="atLeast"/>
        <w:ind w:left="851" w:hanging="851"/>
        <w:textAlignment w:val="center"/>
        <w:rPr>
          <w:rFonts w:ascii="Arial" w:hAnsi="Arial" w:cs="Arial"/>
          <w:sz w:val="20"/>
          <w:szCs w:val="20"/>
          <w:lang w:val="en-CA"/>
        </w:rPr>
      </w:pPr>
      <w:r w:rsidRPr="00ED0DD3">
        <w:rPr>
          <w:rFonts w:ascii="Arial" w:hAnsi="Arial" w:cs="Arial"/>
          <w:sz w:val="20"/>
          <w:szCs w:val="20"/>
          <w:lang w:val="en-CA"/>
        </w:rPr>
        <w:t>The University will provide CUPE 3903 Unit 3 with a report on GAT Fund allocations by no later than November 1 for the Fall term, March 1 for the Winter term and July 1 for the Summer term, commencing on November 1, 2024.</w:t>
      </w:r>
    </w:p>
    <w:p w14:paraId="1DBF2EE8" w14:textId="77777777" w:rsidR="00D05534" w:rsidRPr="00ED0DD3" w:rsidRDefault="00D05534" w:rsidP="00D05534">
      <w:pPr>
        <w:widowControl/>
        <w:numPr>
          <w:ilvl w:val="0"/>
          <w:numId w:val="49"/>
        </w:numPr>
        <w:autoSpaceDE/>
        <w:autoSpaceDN/>
        <w:adjustRightInd w:val="0"/>
        <w:spacing w:after="200" w:line="200" w:lineRule="atLeast"/>
        <w:ind w:left="851" w:hanging="851"/>
        <w:textAlignment w:val="center"/>
        <w:rPr>
          <w:rFonts w:ascii="Arial" w:hAnsi="Arial" w:cs="Arial"/>
          <w:sz w:val="20"/>
          <w:szCs w:val="20"/>
          <w:lang w:val="en-CA"/>
        </w:rPr>
      </w:pPr>
      <w:r w:rsidRPr="00ED0DD3">
        <w:rPr>
          <w:rFonts w:ascii="Arial" w:eastAsiaTheme="minorHAnsi" w:hAnsi="Arial" w:cs="Arial"/>
          <w:sz w:val="20"/>
          <w:szCs w:val="20"/>
          <w:lang w:val="en-CA"/>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b, and c above. </w:t>
      </w:r>
    </w:p>
    <w:p w14:paraId="4A774715" w14:textId="77777777" w:rsidR="00D05534" w:rsidRPr="00ED0DD3" w:rsidRDefault="00D05534" w:rsidP="00D05534">
      <w:pPr>
        <w:widowControl/>
        <w:pBdr>
          <w:top w:val="nil"/>
          <w:left w:val="nil"/>
          <w:bottom w:val="nil"/>
          <w:right w:val="nil"/>
          <w:between w:val="nil"/>
        </w:pBdr>
        <w:autoSpaceDE/>
        <w:autoSpaceDN/>
        <w:spacing w:before="120" w:after="120"/>
        <w:ind w:left="851"/>
        <w:rPr>
          <w:rFonts w:ascii="Arial" w:eastAsia="Arial" w:hAnsi="Arial" w:cs="Arial"/>
          <w:sz w:val="20"/>
          <w:szCs w:val="20"/>
          <w:lang w:val="en-CA" w:eastAsia="en-CA"/>
        </w:rPr>
      </w:pPr>
      <w:r w:rsidRPr="00ED0DD3">
        <w:rPr>
          <w:rFonts w:ascii="Arial" w:eastAsia="Arial" w:hAnsi="Arial" w:cs="Arial"/>
          <w:sz w:val="20"/>
          <w:szCs w:val="20"/>
          <w:lang w:val="en-CA" w:eastAsia="en-CA"/>
        </w:rPr>
        <w:t xml:space="preserve">The allocation process is as follows:    </w:t>
      </w:r>
    </w:p>
    <w:p w14:paraId="5CEED16F" w14:textId="77777777" w:rsidR="00D05534" w:rsidRPr="00ED0DD3" w:rsidRDefault="00D05534" w:rsidP="00D05534">
      <w:pPr>
        <w:pStyle w:val="ListParagraph"/>
        <w:widowControl/>
        <w:numPr>
          <w:ilvl w:val="1"/>
          <w:numId w:val="49"/>
        </w:numPr>
        <w:pBdr>
          <w:top w:val="nil"/>
          <w:left w:val="nil"/>
          <w:bottom w:val="nil"/>
          <w:right w:val="nil"/>
          <w:between w:val="nil"/>
        </w:pBdr>
        <w:autoSpaceDE/>
        <w:autoSpaceDN/>
        <w:spacing w:before="120" w:after="120"/>
        <w:contextualSpacing/>
        <w:rPr>
          <w:rFonts w:ascii="Arial" w:eastAsia="Arial" w:hAnsi="Arial" w:cs="Arial"/>
          <w:sz w:val="20"/>
          <w:szCs w:val="20"/>
          <w:lang w:val="en-CA" w:eastAsia="en-CA"/>
        </w:rPr>
      </w:pPr>
      <w:r w:rsidRPr="00ED0DD3">
        <w:rPr>
          <w:rFonts w:ascii="Arial" w:eastAsia="Arial" w:hAnsi="Arial" w:cs="Arial"/>
          <w:sz w:val="20"/>
          <w:szCs w:val="20"/>
          <w:lang w:val="en-CA" w:eastAsia="en-CA"/>
        </w:rPr>
        <w:t>An invitation to apply for the GAT Fund will be issued from the Faculty of Graduate Studies (“FGS”) to all full-time faculty members with the advice that the GAT Fund is first come, first serve.</w:t>
      </w:r>
    </w:p>
    <w:p w14:paraId="50E5833D" w14:textId="77777777" w:rsidR="00D05534" w:rsidRPr="00ED0DD3" w:rsidRDefault="00D05534" w:rsidP="00D05534">
      <w:pPr>
        <w:pStyle w:val="ListParagraph"/>
        <w:widowControl/>
        <w:numPr>
          <w:ilvl w:val="1"/>
          <w:numId w:val="49"/>
        </w:numPr>
        <w:pBdr>
          <w:top w:val="nil"/>
          <w:left w:val="nil"/>
          <w:bottom w:val="nil"/>
          <w:right w:val="nil"/>
          <w:between w:val="nil"/>
        </w:pBdr>
        <w:autoSpaceDE/>
        <w:autoSpaceDN/>
        <w:spacing w:before="120" w:after="120"/>
        <w:contextualSpacing/>
        <w:rPr>
          <w:rFonts w:ascii="Arial" w:eastAsia="Arial" w:hAnsi="Arial" w:cs="Arial"/>
          <w:sz w:val="20"/>
          <w:szCs w:val="20"/>
          <w:lang w:val="en-CA" w:eastAsia="en-CA"/>
        </w:rPr>
      </w:pPr>
      <w:r w:rsidRPr="00ED0DD3">
        <w:rPr>
          <w:rFonts w:ascii="Arial" w:eastAsia="Arial" w:hAnsi="Arial" w:cs="Arial"/>
          <w:sz w:val="20"/>
          <w:szCs w:val="20"/>
          <w:lang w:val="en-CA" w:eastAsia="en-CA"/>
        </w:rPr>
        <w:t>Full-time faculty members will be required to complete an application form and submit the form to FGS.</w:t>
      </w:r>
    </w:p>
    <w:p w14:paraId="0FE894ED" w14:textId="77777777" w:rsidR="00D05534" w:rsidRPr="00ED0DD3" w:rsidRDefault="00D05534" w:rsidP="00D05534">
      <w:pPr>
        <w:pStyle w:val="ListParagraph"/>
        <w:widowControl/>
        <w:numPr>
          <w:ilvl w:val="1"/>
          <w:numId w:val="49"/>
        </w:numPr>
        <w:pBdr>
          <w:top w:val="nil"/>
          <w:left w:val="nil"/>
          <w:bottom w:val="nil"/>
          <w:right w:val="nil"/>
          <w:between w:val="nil"/>
        </w:pBdr>
        <w:autoSpaceDE/>
        <w:autoSpaceDN/>
        <w:spacing w:before="120" w:after="120"/>
        <w:contextualSpacing/>
        <w:rPr>
          <w:rFonts w:ascii="Arial" w:eastAsia="Arial" w:hAnsi="Arial" w:cs="Arial"/>
          <w:sz w:val="20"/>
          <w:szCs w:val="20"/>
          <w:lang w:val="en-CA" w:eastAsia="en-CA"/>
        </w:rPr>
      </w:pPr>
      <w:r w:rsidRPr="00ED0DD3">
        <w:rPr>
          <w:rFonts w:ascii="Arial" w:eastAsia="Arial" w:hAnsi="Arial" w:cs="Arial"/>
          <w:sz w:val="20"/>
          <w:szCs w:val="20"/>
          <w:lang w:val="en-CA" w:eastAsia="en-CA"/>
        </w:rPr>
        <w:t xml:space="preserve">FGS will review applications for eligibility. </w:t>
      </w:r>
    </w:p>
    <w:p w14:paraId="68A612CD" w14:textId="77777777" w:rsidR="00D05534" w:rsidRPr="00ED0DD3" w:rsidRDefault="00D05534" w:rsidP="00D05534">
      <w:pPr>
        <w:pStyle w:val="ListParagraph"/>
        <w:widowControl/>
        <w:numPr>
          <w:ilvl w:val="1"/>
          <w:numId w:val="49"/>
        </w:numPr>
        <w:pBdr>
          <w:top w:val="nil"/>
          <w:left w:val="nil"/>
          <w:bottom w:val="nil"/>
          <w:right w:val="nil"/>
          <w:between w:val="nil"/>
        </w:pBdr>
        <w:autoSpaceDE/>
        <w:autoSpaceDN/>
        <w:spacing w:before="120" w:after="120"/>
        <w:contextualSpacing/>
        <w:rPr>
          <w:rFonts w:ascii="Arial" w:eastAsia="Arial" w:hAnsi="Arial" w:cs="Arial"/>
          <w:sz w:val="20"/>
          <w:szCs w:val="20"/>
          <w:lang w:val="en-CA" w:eastAsia="en-CA"/>
        </w:rPr>
      </w:pPr>
      <w:r w:rsidRPr="00ED0DD3">
        <w:rPr>
          <w:rFonts w:ascii="Arial" w:eastAsia="Arial" w:hAnsi="Arial" w:cs="Arial"/>
          <w:sz w:val="20"/>
          <w:szCs w:val="20"/>
          <w:lang w:val="en-CA" w:eastAsia="en-CA"/>
        </w:rPr>
        <w:t xml:space="preserve">Successful applicants shall execute a contract for a Graduate Assistant.  </w:t>
      </w:r>
    </w:p>
    <w:p w14:paraId="462C1FFC" w14:textId="77777777" w:rsidR="00D05534" w:rsidRPr="00ED0DD3" w:rsidRDefault="00D05534" w:rsidP="00D05534">
      <w:pPr>
        <w:pStyle w:val="ListParagraph"/>
        <w:widowControl/>
        <w:numPr>
          <w:ilvl w:val="1"/>
          <w:numId w:val="49"/>
        </w:numPr>
        <w:pBdr>
          <w:top w:val="nil"/>
          <w:left w:val="nil"/>
          <w:bottom w:val="nil"/>
          <w:right w:val="nil"/>
          <w:between w:val="nil"/>
        </w:pBdr>
        <w:autoSpaceDE/>
        <w:autoSpaceDN/>
        <w:spacing w:before="120" w:after="120"/>
        <w:contextualSpacing/>
        <w:rPr>
          <w:rFonts w:ascii="Arial" w:eastAsia="Arial" w:hAnsi="Arial" w:cs="Arial"/>
          <w:sz w:val="20"/>
          <w:szCs w:val="20"/>
          <w:lang w:val="en-CA" w:eastAsia="en-CA"/>
        </w:rPr>
      </w:pPr>
      <w:r w:rsidRPr="00ED0DD3">
        <w:rPr>
          <w:rFonts w:ascii="Arial" w:eastAsia="Arial" w:hAnsi="Arial" w:cs="Arial"/>
          <w:sz w:val="20"/>
          <w:szCs w:val="20"/>
          <w:lang w:val="en-CA" w:eastAsia="en-CA"/>
        </w:rPr>
        <w:t xml:space="preserve">Following the execution of the contract between the successful applicant and the Graduate Assistant, FGS shall transfer funds to the successful applicant.  </w:t>
      </w:r>
    </w:p>
    <w:p w14:paraId="25D3D466" w14:textId="77777777" w:rsidR="00D05534" w:rsidRPr="00ED0DD3" w:rsidRDefault="00D05534" w:rsidP="00D05534">
      <w:pPr>
        <w:pStyle w:val="ListParagraph"/>
        <w:widowControl/>
        <w:pBdr>
          <w:top w:val="nil"/>
          <w:left w:val="nil"/>
          <w:bottom w:val="nil"/>
          <w:right w:val="nil"/>
          <w:between w:val="nil"/>
        </w:pBdr>
        <w:autoSpaceDE/>
        <w:autoSpaceDN/>
        <w:spacing w:before="120" w:after="120"/>
        <w:ind w:left="1080"/>
        <w:contextualSpacing/>
        <w:rPr>
          <w:rFonts w:ascii="Arial" w:eastAsia="Arial" w:hAnsi="Arial" w:cs="Arial"/>
          <w:sz w:val="20"/>
          <w:szCs w:val="20"/>
          <w:lang w:val="en-CA" w:eastAsia="en-CA"/>
        </w:rPr>
      </w:pPr>
    </w:p>
    <w:p w14:paraId="4A881C54" w14:textId="77777777" w:rsidR="00D05534" w:rsidRPr="00ED0DD3" w:rsidRDefault="00D05534" w:rsidP="00D05534">
      <w:pPr>
        <w:pStyle w:val="ListParagraph"/>
        <w:widowControl/>
        <w:numPr>
          <w:ilvl w:val="0"/>
          <w:numId w:val="49"/>
        </w:numPr>
        <w:autoSpaceDE/>
        <w:autoSpaceDN/>
        <w:spacing w:after="240"/>
        <w:contextualSpacing/>
        <w:rPr>
          <w:rFonts w:ascii="Arial" w:eastAsiaTheme="minorHAnsi" w:hAnsi="Arial" w:cs="Arial"/>
          <w:sz w:val="20"/>
          <w:szCs w:val="20"/>
        </w:rPr>
      </w:pPr>
      <w:r w:rsidRPr="00ED0DD3">
        <w:rPr>
          <w:rFonts w:ascii="Arial" w:eastAsiaTheme="minorHAnsi" w:hAnsi="Arial" w:cs="Arial"/>
          <w:sz w:val="20"/>
          <w:szCs w:val="20"/>
        </w:rPr>
        <w:t xml:space="preserve">Where a full-time graduate student is hired as a Graduate Assistant using GAT Fund money provided for through this Letter of Agreement this will be deemed to be employment in connection with financial assistance from the University.  </w:t>
      </w:r>
    </w:p>
    <w:p w14:paraId="62B3A319" w14:textId="77777777" w:rsidR="00D05534" w:rsidRPr="00E03067" w:rsidRDefault="00D05534" w:rsidP="00D05534">
      <w:pPr>
        <w:widowControl/>
        <w:numPr>
          <w:ilvl w:val="0"/>
          <w:numId w:val="49"/>
        </w:numPr>
        <w:autoSpaceDE/>
        <w:autoSpaceDN/>
        <w:spacing w:after="240"/>
        <w:ind w:left="426" w:hanging="426"/>
        <w:contextualSpacing/>
        <w:rPr>
          <w:rFonts w:ascii="Arial" w:eastAsiaTheme="minorHAnsi" w:hAnsi="Arial" w:cs="Arial"/>
          <w:strike/>
          <w:dstrike/>
          <w:sz w:val="20"/>
          <w:szCs w:val="20"/>
          <w:highlight w:val="yellow"/>
          <w:lang w:val="en-CA"/>
        </w:rPr>
      </w:pPr>
      <w:r w:rsidRPr="00E03067">
        <w:rPr>
          <w:rFonts w:ascii="Arial" w:eastAsiaTheme="minorHAnsi" w:hAnsi="Arial" w:cs="Arial"/>
          <w:dstrike/>
          <w:sz w:val="20"/>
          <w:szCs w:val="20"/>
          <w:highlight w:val="yellow"/>
          <w:lang w:val="en-CA"/>
        </w:rPr>
        <w:t>In each of the years September 1, 2024 to August 31, 2025 and September 1, 2025 to August 31, 2026 the parties may mutually agree to increase the value of each individual allocation (i.e., above $2,000) using unspent GAT Funds from the 2020-23 collective agreement (which had a value of $50,000 as of August 31, 2023).</w:t>
      </w:r>
    </w:p>
    <w:p w14:paraId="2084D518" w14:textId="77777777" w:rsidR="00D05534" w:rsidRPr="00ED0DD3" w:rsidRDefault="00D05534" w:rsidP="00D05534">
      <w:pPr>
        <w:pStyle w:val="ListParagraph"/>
        <w:widowControl/>
        <w:numPr>
          <w:ilvl w:val="0"/>
          <w:numId w:val="49"/>
        </w:numPr>
        <w:autoSpaceDE/>
        <w:autoSpaceDN/>
        <w:spacing w:after="240"/>
        <w:contextualSpacing/>
        <w:rPr>
          <w:rFonts w:ascii="Arial" w:hAnsi="Arial" w:cs="Arial"/>
          <w:sz w:val="20"/>
          <w:szCs w:val="20"/>
          <w:lang w:val="en-CA"/>
        </w:rPr>
      </w:pPr>
      <w:r w:rsidRPr="00ED0DD3">
        <w:rPr>
          <w:rFonts w:ascii="Arial" w:hAnsi="Arial" w:cs="Arial"/>
          <w:sz w:val="20"/>
          <w:szCs w:val="20"/>
          <w:lang w:val="en-CA"/>
        </w:rPr>
        <w:t>GAT Funds will not be used to offset the cost of a GAship offered as a workplace accommodation.</w:t>
      </w:r>
    </w:p>
    <w:p w14:paraId="22EFB97C" w14:textId="77777777" w:rsidR="00D05534" w:rsidRPr="00ED0DD3" w:rsidRDefault="00D05534" w:rsidP="00D05534">
      <w:pPr>
        <w:pStyle w:val="ListParagraph"/>
        <w:widowControl/>
        <w:autoSpaceDE/>
        <w:autoSpaceDN/>
        <w:spacing w:after="240"/>
        <w:ind w:left="360"/>
        <w:contextualSpacing/>
        <w:rPr>
          <w:rFonts w:ascii="Arial" w:hAnsi="Arial" w:cs="Arial"/>
          <w:sz w:val="20"/>
          <w:szCs w:val="20"/>
          <w:lang w:val="en-CA"/>
        </w:rPr>
      </w:pPr>
    </w:p>
    <w:p w14:paraId="61AB93A0" w14:textId="77777777" w:rsidR="00D05534" w:rsidRPr="00FE172A" w:rsidRDefault="00D05534" w:rsidP="00D05534">
      <w:pPr>
        <w:pStyle w:val="ListParagraph"/>
        <w:numPr>
          <w:ilvl w:val="0"/>
          <w:numId w:val="49"/>
        </w:numPr>
        <w:rPr>
          <w:rFonts w:ascii="Arial" w:hAnsi="Arial" w:cs="Arial"/>
          <w:color w:val="FF0000"/>
          <w:sz w:val="20"/>
          <w:szCs w:val="20"/>
          <w:highlight w:val="yellow"/>
          <w:lang w:val="en-CA"/>
        </w:rPr>
      </w:pPr>
      <w:r w:rsidRPr="00FE172A">
        <w:rPr>
          <w:rFonts w:ascii="Arial" w:hAnsi="Arial" w:cs="Arial"/>
          <w:color w:val="FF0000"/>
          <w:sz w:val="20"/>
          <w:szCs w:val="20"/>
          <w:highlight w:val="yellow"/>
          <w:lang w:val="en-CA"/>
        </w:rPr>
        <w:lastRenderedPageBreak/>
        <w:t xml:space="preserve">In order to provide the amount of funding per allocation as set out at Paragraph 1 above, in each of the years September 1, 2024 to August 31, 2025 (“Year 1”) and September 1, 2025 to August 31, 2026 (“Year 2”): </w:t>
      </w:r>
    </w:p>
    <w:p w14:paraId="0E4B4934" w14:textId="77777777" w:rsidR="00D05534" w:rsidRPr="00FE172A" w:rsidRDefault="00D05534" w:rsidP="00D05534">
      <w:pPr>
        <w:pStyle w:val="ListParagraph"/>
        <w:rPr>
          <w:rFonts w:ascii="Arial" w:hAnsi="Arial" w:cs="Arial"/>
          <w:color w:val="FF0000"/>
          <w:sz w:val="20"/>
          <w:szCs w:val="20"/>
          <w:highlight w:val="yellow"/>
          <w:lang w:val="en-CA"/>
        </w:rPr>
      </w:pPr>
    </w:p>
    <w:p w14:paraId="79440ED4" w14:textId="77777777" w:rsidR="00D05534" w:rsidRPr="00FE172A" w:rsidRDefault="00D05534" w:rsidP="00D05534">
      <w:pPr>
        <w:pStyle w:val="ListParagraph"/>
        <w:numPr>
          <w:ilvl w:val="1"/>
          <w:numId w:val="49"/>
        </w:numPr>
        <w:rPr>
          <w:rFonts w:ascii="Arial" w:hAnsi="Arial" w:cs="Arial"/>
          <w:color w:val="FF0000"/>
          <w:sz w:val="20"/>
          <w:szCs w:val="20"/>
          <w:highlight w:val="yellow"/>
          <w:lang w:val="en-CA"/>
        </w:rPr>
      </w:pPr>
      <w:r w:rsidRPr="00FE172A">
        <w:rPr>
          <w:rFonts w:ascii="Arial" w:hAnsi="Arial" w:cs="Arial"/>
          <w:color w:val="FF0000"/>
          <w:sz w:val="20"/>
          <w:szCs w:val="20"/>
          <w:highlight w:val="yellow"/>
          <w:lang w:val="en-CA"/>
        </w:rPr>
        <w:t>the amount of $25,000 will be transferred from the existing carry forward (totaling $50,000) in the Graduate Assistant Training Fund in each of Year 1 and Year 2.</w:t>
      </w:r>
    </w:p>
    <w:p w14:paraId="42F9CB09" w14:textId="77777777" w:rsidR="00D05534" w:rsidRPr="00FE172A" w:rsidRDefault="00D05534" w:rsidP="00D05534">
      <w:pPr>
        <w:pStyle w:val="ListParagraph"/>
        <w:numPr>
          <w:ilvl w:val="1"/>
          <w:numId w:val="49"/>
        </w:numPr>
        <w:rPr>
          <w:rFonts w:ascii="Arial" w:hAnsi="Arial" w:cs="Arial"/>
          <w:color w:val="FF0000"/>
          <w:sz w:val="20"/>
          <w:szCs w:val="20"/>
          <w:highlight w:val="yellow"/>
          <w:lang w:val="en-CA"/>
        </w:rPr>
      </w:pPr>
      <w:r>
        <w:rPr>
          <w:rFonts w:ascii="Arial" w:hAnsi="Arial" w:cs="Arial"/>
          <w:color w:val="FF0000"/>
          <w:sz w:val="20"/>
          <w:szCs w:val="20"/>
          <w:highlight w:val="yellow"/>
          <w:lang w:val="en-CA"/>
        </w:rPr>
        <w:t>t</w:t>
      </w:r>
      <w:r w:rsidRPr="00FE172A">
        <w:rPr>
          <w:rFonts w:ascii="Arial" w:hAnsi="Arial" w:cs="Arial"/>
          <w:color w:val="FF0000"/>
          <w:sz w:val="20"/>
          <w:szCs w:val="20"/>
          <w:highlight w:val="yellow"/>
          <w:lang w:val="en-CA"/>
        </w:rPr>
        <w:t xml:space="preserve">he Employer will contribute $80,000 ($2,000 x 40 allocations) in each of Year 1 and 2.   </w:t>
      </w:r>
    </w:p>
    <w:p w14:paraId="03EEE107" w14:textId="77777777" w:rsidR="00D05534" w:rsidRPr="00FE172A" w:rsidRDefault="00D05534" w:rsidP="00D05534">
      <w:pPr>
        <w:pStyle w:val="ListParagraph"/>
        <w:numPr>
          <w:ilvl w:val="1"/>
          <w:numId w:val="49"/>
        </w:numPr>
        <w:rPr>
          <w:rFonts w:ascii="Arial" w:hAnsi="Arial" w:cs="Arial"/>
          <w:color w:val="FF0000"/>
          <w:sz w:val="20"/>
          <w:szCs w:val="20"/>
          <w:highlight w:val="yellow"/>
          <w:lang w:val="en-CA"/>
        </w:rPr>
      </w:pPr>
      <w:r w:rsidRPr="00FE172A">
        <w:rPr>
          <w:rFonts w:ascii="Arial" w:hAnsi="Arial" w:cs="Arial"/>
          <w:color w:val="FF0000"/>
          <w:sz w:val="20"/>
          <w:szCs w:val="20"/>
          <w:highlight w:val="yellow"/>
          <w:lang w:val="en-CA"/>
        </w:rPr>
        <w:t xml:space="preserve">the amount of $55,000 will be transferred from the Graduate Assistant Bursary Fund to the Graduate Assistant Training Fund in each of Year 1 and Year 2, thus reducing the Graduate Assistant Bursary Fund by $55,000 in each of those two years.  </w:t>
      </w:r>
    </w:p>
    <w:p w14:paraId="7E3B8B54" w14:textId="77777777" w:rsidR="00D05534" w:rsidRPr="00FE172A" w:rsidRDefault="00D05534" w:rsidP="00D05534">
      <w:pPr>
        <w:rPr>
          <w:rFonts w:ascii="Arial" w:hAnsi="Arial" w:cs="Arial"/>
          <w:color w:val="FF0000"/>
          <w:sz w:val="20"/>
          <w:szCs w:val="20"/>
          <w:highlight w:val="yellow"/>
          <w:lang w:val="en-CA"/>
        </w:rPr>
      </w:pPr>
    </w:p>
    <w:p w14:paraId="4D5D01C9" w14:textId="77777777" w:rsidR="00D05534" w:rsidRPr="00F7208D" w:rsidRDefault="00D05534" w:rsidP="00D05534">
      <w:pPr>
        <w:ind w:left="360"/>
        <w:rPr>
          <w:rFonts w:ascii="Arial" w:hAnsi="Arial" w:cs="Arial"/>
          <w:color w:val="FF0000"/>
          <w:sz w:val="20"/>
          <w:szCs w:val="20"/>
          <w:lang w:val="en-CA"/>
        </w:rPr>
      </w:pPr>
      <w:r w:rsidRPr="00FE172A">
        <w:rPr>
          <w:rFonts w:ascii="Arial" w:hAnsi="Arial" w:cs="Arial"/>
          <w:color w:val="FF0000"/>
          <w:sz w:val="20"/>
          <w:szCs w:val="20"/>
          <w:highlight w:val="yellow"/>
          <w:lang w:val="en-CA"/>
        </w:rPr>
        <w:t>As of August 31, 2026 any remaining monies in the Graduate Assistant Training Fund will be transferred back to the Graduate Assistant Bursary Fund to a maximum of $110,000.</w:t>
      </w:r>
      <w:r>
        <w:rPr>
          <w:rFonts w:ascii="Arial" w:hAnsi="Arial" w:cs="Arial"/>
          <w:color w:val="FF0000"/>
          <w:sz w:val="20"/>
          <w:szCs w:val="20"/>
          <w:lang w:val="en-CA"/>
        </w:rPr>
        <w:t xml:space="preserve"> </w:t>
      </w:r>
    </w:p>
    <w:p w14:paraId="041A67FF" w14:textId="77777777" w:rsidR="00D05534" w:rsidRDefault="00D05534" w:rsidP="00D05534">
      <w:pPr>
        <w:pStyle w:val="ListParagraph"/>
        <w:widowControl/>
        <w:autoSpaceDE/>
        <w:autoSpaceDN/>
        <w:spacing w:after="240"/>
        <w:ind w:left="360"/>
        <w:contextualSpacing/>
        <w:rPr>
          <w:rFonts w:ascii="Arial" w:hAnsi="Arial" w:cs="Arial"/>
          <w:sz w:val="20"/>
          <w:szCs w:val="20"/>
          <w:lang w:val="en-CA"/>
        </w:rPr>
      </w:pPr>
    </w:p>
    <w:p w14:paraId="04144B4D" w14:textId="77777777" w:rsidR="00D05534" w:rsidRPr="00ED0DD3" w:rsidRDefault="00D05534" w:rsidP="00D05534">
      <w:pPr>
        <w:pStyle w:val="ListParagraph"/>
        <w:widowControl/>
        <w:numPr>
          <w:ilvl w:val="0"/>
          <w:numId w:val="49"/>
        </w:numPr>
        <w:autoSpaceDE/>
        <w:autoSpaceDN/>
        <w:spacing w:after="240"/>
        <w:contextualSpacing/>
        <w:rPr>
          <w:rFonts w:ascii="Arial" w:hAnsi="Arial" w:cs="Arial"/>
          <w:sz w:val="20"/>
          <w:szCs w:val="20"/>
          <w:lang w:val="en-CA"/>
        </w:rPr>
      </w:pPr>
      <w:r w:rsidRPr="00ED0DD3">
        <w:rPr>
          <w:rFonts w:ascii="Arial" w:hAnsi="Arial" w:cs="Arial"/>
          <w:sz w:val="20"/>
          <w:szCs w:val="20"/>
          <w:lang w:val="en-CA"/>
        </w:rPr>
        <w:t>This Letter of Understanding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p>
    <w:p w14:paraId="5380C519" w14:textId="77777777" w:rsidR="002B0B3D" w:rsidRPr="008852BC" w:rsidRDefault="002B0B3D" w:rsidP="001512A3">
      <w:pPr>
        <w:jc w:val="center"/>
        <w:rPr>
          <w:rFonts w:ascii="Arial" w:hAnsi="Arial" w:cs="Arial"/>
          <w:color w:val="FF0000"/>
          <w:sz w:val="20"/>
          <w:szCs w:val="20"/>
          <w:lang w:val="en-CA"/>
        </w:rPr>
      </w:pPr>
    </w:p>
    <w:p w14:paraId="7790076B" w14:textId="77777777" w:rsidR="002B0B3D" w:rsidRPr="008852BC" w:rsidRDefault="002B0B3D" w:rsidP="001512A3">
      <w:pPr>
        <w:jc w:val="center"/>
        <w:rPr>
          <w:rFonts w:ascii="Arial" w:hAnsi="Arial" w:cs="Arial"/>
          <w:color w:val="FF0000"/>
          <w:sz w:val="20"/>
          <w:szCs w:val="20"/>
          <w:lang w:val="en-CA"/>
        </w:rPr>
      </w:pPr>
    </w:p>
    <w:p w14:paraId="5C3E6D87" w14:textId="77777777" w:rsidR="00183E2A" w:rsidRPr="008852BC" w:rsidRDefault="00183E2A" w:rsidP="001512A3">
      <w:pPr>
        <w:jc w:val="center"/>
        <w:rPr>
          <w:rFonts w:ascii="Arial" w:hAnsi="Arial" w:cs="Arial"/>
          <w:color w:val="FF0000"/>
          <w:sz w:val="20"/>
          <w:szCs w:val="20"/>
        </w:rPr>
        <w:sectPr w:rsidR="00183E2A" w:rsidRPr="008852BC" w:rsidSect="001E49B6">
          <w:pgSz w:w="12240" w:h="15840"/>
          <w:pgMar w:top="1440" w:right="1440" w:bottom="1440" w:left="1440" w:header="730" w:footer="0" w:gutter="0"/>
          <w:cols w:space="720"/>
          <w:docGrid w:linePitch="299"/>
        </w:sectPr>
      </w:pPr>
    </w:p>
    <w:p w14:paraId="5DD0F231" w14:textId="77777777" w:rsidR="00EA1E7A" w:rsidRPr="008852BC" w:rsidRDefault="00EA1E7A" w:rsidP="009913E1">
      <w:pPr>
        <w:pStyle w:val="BodyText"/>
        <w:spacing w:before="1"/>
        <w:ind w:left="0"/>
        <w:rPr>
          <w:rFonts w:ascii="Arial" w:hAnsi="Arial" w:cs="Arial"/>
          <w:sz w:val="20"/>
          <w:szCs w:val="20"/>
        </w:rPr>
      </w:pPr>
    </w:p>
    <w:p w14:paraId="12D4A904" w14:textId="77777777" w:rsidR="00EA1E7A" w:rsidRDefault="00EA1E7A" w:rsidP="00EA1E7A">
      <w:pPr>
        <w:ind w:right="7"/>
        <w:jc w:val="center"/>
        <w:rPr>
          <w:rFonts w:ascii="Arial" w:hAnsi="Arial" w:cs="Arial"/>
          <w:b/>
          <w:bCs/>
          <w:color w:val="C00000"/>
          <w:sz w:val="20"/>
          <w:szCs w:val="20"/>
        </w:rPr>
      </w:pPr>
      <w:r w:rsidRPr="008852BC">
        <w:rPr>
          <w:rFonts w:ascii="Arial" w:hAnsi="Arial" w:cs="Arial"/>
          <w:b/>
          <w:sz w:val="20"/>
          <w:szCs w:val="20"/>
        </w:rPr>
        <w:t xml:space="preserve">LETTER OF AGREEMENT – </w:t>
      </w:r>
      <w:r w:rsidRPr="008852BC">
        <w:rPr>
          <w:rFonts w:ascii="Arial" w:hAnsi="Arial" w:cs="Arial"/>
          <w:b/>
          <w:bCs/>
          <w:color w:val="C00000"/>
          <w:sz w:val="20"/>
          <w:szCs w:val="20"/>
        </w:rPr>
        <w:t>Employer Counter Proposal Feb 15, 2024</w:t>
      </w:r>
    </w:p>
    <w:p w14:paraId="0091D3BD" w14:textId="266104E6" w:rsidR="003F5E8C" w:rsidRPr="008852BC" w:rsidRDefault="003F5E8C" w:rsidP="00EA1E7A">
      <w:pPr>
        <w:ind w:right="7"/>
        <w:jc w:val="center"/>
        <w:rPr>
          <w:rFonts w:ascii="Arial" w:hAnsi="Arial" w:cs="Arial"/>
          <w:b/>
          <w:sz w:val="20"/>
          <w:szCs w:val="20"/>
        </w:rPr>
      </w:pPr>
      <w:r>
        <w:rPr>
          <w:rFonts w:ascii="Arial" w:hAnsi="Arial" w:cs="Arial"/>
          <w:b/>
          <w:bCs/>
          <w:color w:val="C00000"/>
          <w:sz w:val="20"/>
          <w:szCs w:val="20"/>
        </w:rPr>
        <w:t>Academic Extensions</w:t>
      </w:r>
    </w:p>
    <w:p w14:paraId="0364C916" w14:textId="77777777" w:rsidR="00EA1E7A" w:rsidRPr="008852BC" w:rsidRDefault="00EA1E7A" w:rsidP="00EA1E7A">
      <w:pPr>
        <w:ind w:right="7"/>
        <w:jc w:val="center"/>
        <w:rPr>
          <w:rFonts w:ascii="Arial" w:hAnsi="Arial" w:cs="Arial"/>
          <w:sz w:val="20"/>
          <w:szCs w:val="20"/>
        </w:rPr>
      </w:pPr>
    </w:p>
    <w:p w14:paraId="4C83012C" w14:textId="77777777" w:rsidR="00EA1E7A" w:rsidRPr="008852BC" w:rsidRDefault="00EA1E7A" w:rsidP="00EA1E7A">
      <w:pPr>
        <w:ind w:left="-5"/>
        <w:rPr>
          <w:rFonts w:ascii="Arial" w:hAnsi="Arial" w:cs="Arial"/>
          <w:sz w:val="20"/>
          <w:szCs w:val="20"/>
        </w:rPr>
      </w:pPr>
      <w:r w:rsidRPr="008852BC">
        <w:rPr>
          <w:rFonts w:ascii="Arial" w:hAnsi="Arial" w:cs="Arial"/>
          <w:b/>
          <w:sz w:val="20"/>
          <w:szCs w:val="20"/>
        </w:rPr>
        <w:t xml:space="preserve">B E T W E </w:t>
      </w:r>
      <w:proofErr w:type="spellStart"/>
      <w:r w:rsidRPr="008852BC">
        <w:rPr>
          <w:rFonts w:ascii="Arial" w:hAnsi="Arial" w:cs="Arial"/>
          <w:b/>
          <w:sz w:val="20"/>
          <w:szCs w:val="20"/>
        </w:rPr>
        <w:t>E</w:t>
      </w:r>
      <w:proofErr w:type="spellEnd"/>
      <w:r w:rsidRPr="008852BC">
        <w:rPr>
          <w:rFonts w:ascii="Arial" w:hAnsi="Arial" w:cs="Arial"/>
          <w:b/>
          <w:sz w:val="20"/>
          <w:szCs w:val="20"/>
        </w:rPr>
        <w:t xml:space="preserve"> N: </w:t>
      </w:r>
    </w:p>
    <w:p w14:paraId="58D0C6F4" w14:textId="77777777" w:rsidR="00EA1E7A" w:rsidRPr="008852BC" w:rsidRDefault="00EA1E7A" w:rsidP="00EA1E7A">
      <w:pPr>
        <w:ind w:right="9"/>
        <w:jc w:val="center"/>
        <w:rPr>
          <w:rFonts w:ascii="Arial" w:hAnsi="Arial" w:cs="Arial"/>
          <w:sz w:val="20"/>
          <w:szCs w:val="20"/>
          <w:u w:val="single"/>
        </w:rPr>
      </w:pPr>
      <w:r w:rsidRPr="008852BC">
        <w:rPr>
          <w:rFonts w:ascii="Arial" w:hAnsi="Arial" w:cs="Arial"/>
          <w:b/>
          <w:sz w:val="20"/>
          <w:szCs w:val="20"/>
        </w:rPr>
        <w:t>CUPE 3903 Unit 1 and Unit 3</w:t>
      </w:r>
    </w:p>
    <w:p w14:paraId="5C6D73E7" w14:textId="77777777" w:rsidR="00EA1E7A" w:rsidRPr="008852BC" w:rsidRDefault="00EA1E7A" w:rsidP="00EA1E7A">
      <w:pPr>
        <w:ind w:right="2"/>
        <w:jc w:val="right"/>
        <w:rPr>
          <w:rFonts w:ascii="Arial" w:hAnsi="Arial" w:cs="Arial"/>
          <w:sz w:val="20"/>
          <w:szCs w:val="20"/>
        </w:rPr>
      </w:pPr>
      <w:r w:rsidRPr="008852BC">
        <w:rPr>
          <w:rFonts w:ascii="Arial" w:hAnsi="Arial" w:cs="Arial"/>
          <w:b/>
          <w:sz w:val="20"/>
          <w:szCs w:val="20"/>
        </w:rPr>
        <w:t xml:space="preserve">(“UNION”) </w:t>
      </w:r>
    </w:p>
    <w:p w14:paraId="6E044905" w14:textId="77777777" w:rsidR="00EA1E7A" w:rsidRPr="008852BC" w:rsidRDefault="00EA1E7A" w:rsidP="00EA1E7A">
      <w:pPr>
        <w:ind w:right="6"/>
        <w:jc w:val="center"/>
        <w:rPr>
          <w:rFonts w:ascii="Arial" w:hAnsi="Arial" w:cs="Arial"/>
          <w:b/>
          <w:sz w:val="20"/>
          <w:szCs w:val="20"/>
        </w:rPr>
      </w:pPr>
      <w:r w:rsidRPr="008852BC">
        <w:rPr>
          <w:rFonts w:ascii="Arial" w:hAnsi="Arial" w:cs="Arial"/>
          <w:b/>
          <w:sz w:val="20"/>
          <w:szCs w:val="20"/>
        </w:rPr>
        <w:t xml:space="preserve">and </w:t>
      </w:r>
    </w:p>
    <w:p w14:paraId="3572386F" w14:textId="77777777" w:rsidR="00EA1E7A" w:rsidRPr="008852BC" w:rsidRDefault="00EA1E7A" w:rsidP="00EA1E7A">
      <w:pPr>
        <w:ind w:right="6"/>
        <w:jc w:val="center"/>
        <w:rPr>
          <w:rFonts w:ascii="Arial" w:hAnsi="Arial" w:cs="Arial"/>
          <w:sz w:val="20"/>
          <w:szCs w:val="20"/>
        </w:rPr>
      </w:pPr>
    </w:p>
    <w:p w14:paraId="79EBB849" w14:textId="77777777" w:rsidR="00EA1E7A" w:rsidRPr="008852BC" w:rsidRDefault="00EA1E7A" w:rsidP="00EA1E7A">
      <w:pPr>
        <w:ind w:right="7"/>
        <w:jc w:val="center"/>
        <w:rPr>
          <w:rFonts w:ascii="Arial" w:hAnsi="Arial" w:cs="Arial"/>
          <w:sz w:val="20"/>
          <w:szCs w:val="20"/>
        </w:rPr>
      </w:pPr>
      <w:r w:rsidRPr="008852BC">
        <w:rPr>
          <w:rFonts w:ascii="Arial" w:hAnsi="Arial" w:cs="Arial"/>
          <w:b/>
          <w:sz w:val="20"/>
          <w:szCs w:val="20"/>
        </w:rPr>
        <w:t>YORK UNIVERSITY</w:t>
      </w:r>
    </w:p>
    <w:p w14:paraId="6309D109" w14:textId="77777777" w:rsidR="00EA1E7A" w:rsidRPr="008852BC" w:rsidRDefault="00EA1E7A" w:rsidP="00EA1E7A">
      <w:pPr>
        <w:tabs>
          <w:tab w:val="center" w:pos="2736"/>
          <w:tab w:val="right" w:pos="9367"/>
        </w:tabs>
        <w:ind w:left="-15"/>
        <w:jc w:val="right"/>
        <w:rPr>
          <w:rFonts w:ascii="Arial" w:hAnsi="Arial" w:cs="Arial"/>
          <w:b/>
          <w:sz w:val="20"/>
          <w:szCs w:val="20"/>
        </w:rPr>
      </w:pPr>
      <w:r w:rsidRPr="008852BC">
        <w:rPr>
          <w:rFonts w:ascii="Arial" w:hAnsi="Arial" w:cs="Arial"/>
          <w:b/>
          <w:sz w:val="20"/>
          <w:szCs w:val="20"/>
        </w:rPr>
        <w:t xml:space="preserve">(“UNIVERSITY”) </w:t>
      </w:r>
    </w:p>
    <w:p w14:paraId="0AA544AD" w14:textId="77777777" w:rsidR="00EA1E7A" w:rsidRPr="008852BC" w:rsidRDefault="00EA1E7A" w:rsidP="00EA1E7A">
      <w:pPr>
        <w:jc w:val="both"/>
        <w:rPr>
          <w:rFonts w:ascii="Arial" w:hAnsi="Arial" w:cs="Arial"/>
          <w:bCs/>
          <w:sz w:val="20"/>
          <w:szCs w:val="20"/>
          <w:lang w:val="en-CA"/>
        </w:rPr>
      </w:pPr>
    </w:p>
    <w:p w14:paraId="014864BD" w14:textId="77777777" w:rsidR="00EA1E7A" w:rsidRPr="008852BC" w:rsidRDefault="00EA1E7A" w:rsidP="00EA1E7A">
      <w:pPr>
        <w:jc w:val="center"/>
        <w:rPr>
          <w:rFonts w:ascii="Arial" w:hAnsi="Arial" w:cs="Arial"/>
          <w:b/>
          <w:sz w:val="20"/>
          <w:szCs w:val="20"/>
        </w:rPr>
      </w:pPr>
      <w:r w:rsidRPr="008852BC">
        <w:rPr>
          <w:rFonts w:ascii="Arial" w:hAnsi="Arial" w:cs="Arial"/>
          <w:b/>
          <w:sz w:val="20"/>
          <w:szCs w:val="20"/>
        </w:rPr>
        <w:t>Hereafter referred to as “the Parties”</w:t>
      </w:r>
    </w:p>
    <w:p w14:paraId="514D4980" w14:textId="77777777" w:rsidR="00EA1E7A" w:rsidRPr="008852BC" w:rsidRDefault="00EA1E7A" w:rsidP="00EA1E7A">
      <w:pPr>
        <w:spacing w:line="259" w:lineRule="auto"/>
        <w:jc w:val="center"/>
        <w:rPr>
          <w:rFonts w:ascii="Arial" w:hAnsi="Arial" w:cs="Arial"/>
          <w:b/>
          <w:sz w:val="20"/>
          <w:szCs w:val="20"/>
        </w:rPr>
      </w:pPr>
    </w:p>
    <w:p w14:paraId="1D099F1A" w14:textId="77777777" w:rsidR="00EA1E7A" w:rsidRPr="008852BC" w:rsidRDefault="00EA1E7A" w:rsidP="00EA1E7A">
      <w:pPr>
        <w:spacing w:line="259" w:lineRule="auto"/>
        <w:jc w:val="both"/>
        <w:rPr>
          <w:rFonts w:ascii="Arial" w:hAnsi="Arial" w:cs="Arial"/>
          <w:bCs/>
          <w:sz w:val="20"/>
          <w:szCs w:val="20"/>
          <w:lang w:val="en-CA"/>
        </w:rPr>
      </w:pPr>
      <w:r w:rsidRPr="008852BC">
        <w:rPr>
          <w:rFonts w:ascii="Arial" w:hAnsi="Arial" w:cs="Arial"/>
          <w:bCs/>
          <w:sz w:val="20"/>
          <w:szCs w:val="20"/>
          <w:lang w:val="en-CA"/>
        </w:rPr>
        <w:t>The Faculty of Graduate Studies regulations establish program completion times of 12 terms (4 years) for masters degree requirements and 18 terms (6 years) for doctoral degree requirements. The regulations are premised on a commitment to timely completion.</w:t>
      </w:r>
    </w:p>
    <w:p w14:paraId="15296118" w14:textId="77777777" w:rsidR="00EA1E7A" w:rsidRPr="008852BC" w:rsidRDefault="00EA1E7A" w:rsidP="00EA1E7A">
      <w:pPr>
        <w:spacing w:line="259" w:lineRule="auto"/>
        <w:jc w:val="both"/>
        <w:rPr>
          <w:rFonts w:ascii="Arial" w:hAnsi="Arial" w:cs="Arial"/>
          <w:b/>
          <w:sz w:val="20"/>
          <w:szCs w:val="20"/>
          <w:lang w:val="en-CA"/>
        </w:rPr>
      </w:pPr>
    </w:p>
    <w:p w14:paraId="6F7E957B" w14:textId="77777777" w:rsidR="00EA1E7A" w:rsidRPr="008852BC" w:rsidRDefault="00EA1E7A" w:rsidP="00EA1E7A">
      <w:pPr>
        <w:pStyle w:val="Text"/>
        <w:tabs>
          <w:tab w:val="left" w:pos="5812"/>
        </w:tabs>
        <w:jc w:val="left"/>
        <w:rPr>
          <w:rFonts w:ascii="Arial" w:hAnsi="Arial" w:cs="Arial"/>
          <w:color w:val="auto"/>
          <w:sz w:val="20"/>
          <w:szCs w:val="20"/>
        </w:rPr>
      </w:pPr>
      <w:r w:rsidRPr="008852BC">
        <w:rPr>
          <w:rStyle w:val="Roman"/>
          <w:rFonts w:ascii="Arial" w:hAnsi="Arial" w:cs="Arial"/>
          <w:color w:val="auto"/>
          <w:sz w:val="20"/>
          <w:szCs w:val="20"/>
        </w:rPr>
        <w:t xml:space="preserve">Petitions constitute a request to waive an academic rule or regulation and under the York University Act, 1965, are within the purview of the appropriate Senate subcommittee. A full-time graduate student may petition for an extension of the program completion time and full-time status where an intervening event, in the case of the applicable CUPE 3903 collective agreement provisions executive </w:t>
      </w:r>
      <w:r w:rsidRPr="008852BC">
        <w:rPr>
          <w:rStyle w:val="Roman"/>
          <w:rFonts w:ascii="Arial" w:hAnsi="Arial" w:cs="Arial"/>
          <w:sz w:val="20"/>
          <w:szCs w:val="20"/>
        </w:rPr>
        <w:t xml:space="preserve">service, or Code-based grounds have affected their academic progress. </w:t>
      </w:r>
      <w:r w:rsidRPr="008852BC">
        <w:rPr>
          <w:rFonts w:ascii="Arial" w:hAnsi="Arial" w:cs="Arial"/>
          <w:color w:val="auto"/>
          <w:sz w:val="20"/>
          <w:szCs w:val="2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14:paraId="66397FA0" w14:textId="77777777" w:rsidR="00EA1E7A" w:rsidRPr="008852BC" w:rsidRDefault="00EA1E7A" w:rsidP="00EA1E7A">
      <w:pPr>
        <w:pStyle w:val="Text"/>
        <w:tabs>
          <w:tab w:val="left" w:pos="5812"/>
        </w:tabs>
        <w:jc w:val="left"/>
        <w:rPr>
          <w:rFonts w:ascii="Arial" w:hAnsi="Arial" w:cs="Arial"/>
          <w:bCs/>
          <w:sz w:val="20"/>
          <w:szCs w:val="20"/>
        </w:rPr>
      </w:pPr>
      <w:r w:rsidRPr="008852BC">
        <w:rPr>
          <w:rFonts w:ascii="Arial" w:hAnsi="Arial" w:cs="Arial"/>
          <w:color w:val="auto"/>
          <w:sz w:val="20"/>
          <w:szCs w:val="20"/>
        </w:rPr>
        <w:t xml:space="preserve">The parties </w:t>
      </w:r>
      <w:r w:rsidRPr="008852BC">
        <w:rPr>
          <w:rFonts w:ascii="Arial" w:hAnsi="Arial" w:cs="Arial"/>
          <w:bCs/>
          <w:sz w:val="20"/>
          <w:szCs w:val="20"/>
        </w:rPr>
        <w:t xml:space="preserve">agree as follows: </w:t>
      </w:r>
    </w:p>
    <w:p w14:paraId="46E2055A" w14:textId="77777777" w:rsidR="00EA1E7A" w:rsidRPr="008852BC" w:rsidRDefault="00EA1E7A" w:rsidP="00EA1E7A">
      <w:pPr>
        <w:spacing w:line="259" w:lineRule="auto"/>
        <w:rPr>
          <w:rFonts w:ascii="Arial" w:hAnsi="Arial" w:cs="Arial"/>
          <w:sz w:val="20"/>
          <w:szCs w:val="20"/>
          <w:lang w:val="en-CA"/>
        </w:rPr>
      </w:pPr>
    </w:p>
    <w:p w14:paraId="67F41A92" w14:textId="77777777" w:rsidR="00EA1E7A" w:rsidRPr="008852BC" w:rsidRDefault="00EA1E7A" w:rsidP="00E25296">
      <w:pPr>
        <w:widowControl/>
        <w:numPr>
          <w:ilvl w:val="0"/>
          <w:numId w:val="50"/>
        </w:numPr>
        <w:autoSpaceDE/>
        <w:autoSpaceDN/>
        <w:spacing w:line="259" w:lineRule="auto"/>
        <w:rPr>
          <w:rFonts w:ascii="Arial" w:hAnsi="Arial" w:cs="Arial"/>
          <w:sz w:val="20"/>
          <w:szCs w:val="20"/>
          <w:lang w:val="en-CA"/>
        </w:rPr>
      </w:pPr>
      <w:r w:rsidRPr="008852BC">
        <w:rPr>
          <w:rFonts w:ascii="Arial" w:hAnsi="Arial" w:cs="Arial"/>
          <w:sz w:val="20"/>
          <w:szCs w:val="20"/>
          <w:lang w:val="en-CA"/>
        </w:rPr>
        <w:t xml:space="preserve">For the period from the date of ratification of the relevant 2023-26 CUPE 3903 collective agreements to August 31, 2026, the Parties agree to the process as outlined below: </w:t>
      </w:r>
    </w:p>
    <w:p w14:paraId="1AAC3AD1" w14:textId="77777777" w:rsidR="00EA1E7A" w:rsidRPr="008852BC" w:rsidRDefault="00EA1E7A" w:rsidP="00E25296">
      <w:pPr>
        <w:widowControl/>
        <w:numPr>
          <w:ilvl w:val="1"/>
          <w:numId w:val="50"/>
        </w:numPr>
        <w:autoSpaceDE/>
        <w:autoSpaceDN/>
        <w:spacing w:line="259" w:lineRule="auto"/>
        <w:rPr>
          <w:rFonts w:ascii="Arial" w:hAnsi="Arial" w:cs="Arial"/>
          <w:sz w:val="20"/>
          <w:szCs w:val="20"/>
          <w:lang w:val="en-CA"/>
        </w:rPr>
      </w:pPr>
      <w:r w:rsidRPr="008852BC">
        <w:rPr>
          <w:rFonts w:ascii="Arial" w:hAnsi="Arial" w:cs="Arial"/>
          <w:sz w:val="20"/>
          <w:szCs w:val="20"/>
          <w:lang w:val="en-CA"/>
        </w:rPr>
        <w:t>The University, in its discretion, will consider funding and employment opportunities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RPr="008852BC">
        <w:rPr>
          <w:rStyle w:val="FootnoteReference"/>
          <w:rFonts w:ascii="Arial" w:hAnsi="Arial" w:cs="Arial"/>
          <w:sz w:val="20"/>
          <w:szCs w:val="20"/>
          <w:lang w:val="en-CA"/>
        </w:rPr>
        <w:footnoteReference w:id="2"/>
      </w:r>
      <w:r w:rsidRPr="008852BC">
        <w:rPr>
          <w:rFonts w:ascii="Arial" w:hAnsi="Arial" w:cs="Arial"/>
          <w:sz w:val="20"/>
          <w:szCs w:val="20"/>
          <w:lang w:val="en-CA"/>
        </w:rPr>
        <w:t>.</w:t>
      </w:r>
    </w:p>
    <w:p w14:paraId="5C592D5B" w14:textId="77777777" w:rsidR="00EA1E7A" w:rsidRPr="008852BC" w:rsidRDefault="00EA1E7A" w:rsidP="00E25296">
      <w:pPr>
        <w:widowControl/>
        <w:numPr>
          <w:ilvl w:val="1"/>
          <w:numId w:val="50"/>
        </w:numPr>
        <w:autoSpaceDE/>
        <w:autoSpaceDN/>
        <w:spacing w:line="259" w:lineRule="auto"/>
        <w:rPr>
          <w:rFonts w:ascii="Arial" w:hAnsi="Arial" w:cs="Arial"/>
          <w:sz w:val="20"/>
          <w:szCs w:val="20"/>
          <w:lang w:val="en-CA"/>
        </w:rPr>
      </w:pPr>
      <w:r w:rsidRPr="008852BC">
        <w:rPr>
          <w:rFonts w:ascii="Arial" w:hAnsi="Arial" w:cs="Arial"/>
          <w:sz w:val="20"/>
          <w:szCs w:val="20"/>
          <w:lang w:val="en-CA"/>
        </w:rPr>
        <w:t xml:space="preserve">It is understood that the University must first meet any funding obligations to students in years 1-6 and to those PhD students who are entitled to funding as a result of an approved academic extension into PhD 7.  </w:t>
      </w:r>
    </w:p>
    <w:p w14:paraId="642DD632" w14:textId="77777777" w:rsidR="00EA1E7A" w:rsidRPr="008852BC" w:rsidRDefault="00EA1E7A" w:rsidP="00E25296">
      <w:pPr>
        <w:widowControl/>
        <w:numPr>
          <w:ilvl w:val="1"/>
          <w:numId w:val="50"/>
        </w:numPr>
        <w:autoSpaceDE/>
        <w:autoSpaceDN/>
        <w:spacing w:line="259" w:lineRule="auto"/>
        <w:rPr>
          <w:rFonts w:ascii="Arial" w:hAnsi="Arial" w:cs="Arial"/>
          <w:sz w:val="20"/>
          <w:szCs w:val="20"/>
          <w:lang w:val="en-CA"/>
        </w:rPr>
      </w:pPr>
      <w:r w:rsidRPr="008852BC">
        <w:rPr>
          <w:rFonts w:ascii="Arial" w:hAnsi="Arial" w:cs="Arial"/>
          <w:sz w:val="20"/>
          <w:szCs w:val="20"/>
          <w:lang w:val="en-CA"/>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14:paraId="4D7F29B5" w14:textId="77777777" w:rsidR="00EA1E7A" w:rsidRPr="008852BC" w:rsidRDefault="00EA1E7A" w:rsidP="00E25296">
      <w:pPr>
        <w:widowControl/>
        <w:numPr>
          <w:ilvl w:val="1"/>
          <w:numId w:val="50"/>
        </w:numPr>
        <w:autoSpaceDE/>
        <w:autoSpaceDN/>
        <w:spacing w:line="259" w:lineRule="auto"/>
        <w:rPr>
          <w:rFonts w:ascii="Arial" w:hAnsi="Arial" w:cs="Arial"/>
          <w:sz w:val="20"/>
          <w:szCs w:val="20"/>
          <w:lang w:val="en-CA"/>
        </w:rPr>
      </w:pPr>
      <w:r w:rsidRPr="008852BC">
        <w:rPr>
          <w:rFonts w:ascii="Arial" w:hAnsi="Arial" w:cs="Arial"/>
          <w:sz w:val="20"/>
          <w:szCs w:val="20"/>
          <w:lang w:val="en-CA"/>
        </w:rPr>
        <w:t>Students are encouraged to contact the applicable Hiring Unit to inquire whether there are employment/funding opportunities available.</w:t>
      </w:r>
    </w:p>
    <w:p w14:paraId="226FF406" w14:textId="77777777" w:rsidR="00EA1E7A" w:rsidRPr="008852BC" w:rsidRDefault="00EA1E7A" w:rsidP="00EA1E7A">
      <w:pPr>
        <w:pStyle w:val="ListParagraph"/>
        <w:rPr>
          <w:rFonts w:ascii="Arial" w:hAnsi="Arial" w:cs="Arial"/>
          <w:sz w:val="20"/>
          <w:szCs w:val="20"/>
          <w:lang w:val="en-CA"/>
        </w:rPr>
      </w:pPr>
    </w:p>
    <w:p w14:paraId="3BF159E7" w14:textId="77777777" w:rsidR="00EA1E7A" w:rsidRPr="008852BC" w:rsidRDefault="00EA1E7A" w:rsidP="00E25296">
      <w:pPr>
        <w:pStyle w:val="ListParagraph"/>
        <w:widowControl/>
        <w:numPr>
          <w:ilvl w:val="0"/>
          <w:numId w:val="50"/>
        </w:numPr>
        <w:autoSpaceDE/>
        <w:autoSpaceDN/>
        <w:spacing w:after="240"/>
        <w:contextualSpacing/>
        <w:rPr>
          <w:rFonts w:ascii="Arial" w:hAnsi="Arial" w:cs="Arial"/>
          <w:sz w:val="20"/>
          <w:szCs w:val="20"/>
          <w:lang w:val="en-CA"/>
        </w:rPr>
      </w:pPr>
      <w:r w:rsidRPr="008852BC">
        <w:rPr>
          <w:rFonts w:ascii="Arial" w:hAnsi="Arial" w:cs="Arial"/>
          <w:sz w:val="20"/>
          <w:szCs w:val="20"/>
          <w:lang w:val="en-CA"/>
        </w:rPr>
        <w:t>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 parties.</w:t>
      </w:r>
    </w:p>
    <w:p w14:paraId="3512D6F3" w14:textId="77777777" w:rsidR="00EA1E7A" w:rsidRPr="008852BC" w:rsidRDefault="00EA1E7A" w:rsidP="00EA1E7A">
      <w:pPr>
        <w:pStyle w:val="ListParagraph"/>
        <w:spacing w:line="259" w:lineRule="auto"/>
        <w:rPr>
          <w:rFonts w:ascii="Arial" w:hAnsi="Arial" w:cs="Arial"/>
          <w:sz w:val="20"/>
          <w:szCs w:val="20"/>
          <w:lang w:val="en-CA"/>
        </w:rPr>
      </w:pPr>
    </w:p>
    <w:p w14:paraId="2ECCEE90" w14:textId="77777777" w:rsidR="00EA1E7A" w:rsidRPr="008852BC" w:rsidRDefault="00EA1E7A" w:rsidP="00EA1E7A">
      <w:pPr>
        <w:spacing w:line="259" w:lineRule="auto"/>
        <w:rPr>
          <w:rFonts w:ascii="Arial" w:hAnsi="Arial" w:cs="Arial"/>
          <w:sz w:val="20"/>
          <w:szCs w:val="20"/>
          <w:lang w:val="en-CA"/>
        </w:rPr>
      </w:pPr>
    </w:p>
    <w:p w14:paraId="06E8CC54" w14:textId="77777777" w:rsidR="00EA1E7A" w:rsidRPr="008852BC" w:rsidRDefault="00EA1E7A" w:rsidP="00EA1E7A">
      <w:pPr>
        <w:spacing w:line="259" w:lineRule="auto"/>
        <w:rPr>
          <w:rFonts w:ascii="Arial" w:hAnsi="Arial" w:cs="Arial"/>
          <w:sz w:val="20"/>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EA1E7A" w:rsidRPr="008852BC" w14:paraId="4A6D4EF0" w14:textId="77777777" w:rsidTr="00DB063A">
        <w:tc>
          <w:tcPr>
            <w:tcW w:w="4678" w:type="dxa"/>
          </w:tcPr>
          <w:p w14:paraId="2BF366F8" w14:textId="77777777" w:rsidR="00EA1E7A" w:rsidRPr="008852BC" w:rsidRDefault="00EA1E7A" w:rsidP="00DB063A">
            <w:pPr>
              <w:spacing w:line="259" w:lineRule="auto"/>
              <w:rPr>
                <w:rFonts w:ascii="Arial" w:hAnsi="Arial" w:cs="Arial"/>
                <w:sz w:val="20"/>
                <w:szCs w:val="20"/>
              </w:rPr>
            </w:pPr>
            <w:r w:rsidRPr="008852BC">
              <w:rPr>
                <w:rFonts w:ascii="Arial" w:hAnsi="Arial" w:cs="Arial"/>
                <w:sz w:val="20"/>
                <w:szCs w:val="20"/>
              </w:rPr>
              <w:t xml:space="preserve">York University </w:t>
            </w:r>
          </w:p>
          <w:p w14:paraId="33C1F144" w14:textId="77777777" w:rsidR="00EA1E7A" w:rsidRPr="008852BC" w:rsidRDefault="00EA1E7A" w:rsidP="00DB063A">
            <w:pPr>
              <w:spacing w:line="259" w:lineRule="auto"/>
              <w:rPr>
                <w:rFonts w:ascii="Arial" w:hAnsi="Arial" w:cs="Arial"/>
                <w:sz w:val="20"/>
                <w:szCs w:val="20"/>
              </w:rPr>
            </w:pPr>
          </w:p>
          <w:p w14:paraId="325187E2" w14:textId="77777777" w:rsidR="00EA1E7A" w:rsidRPr="008852BC" w:rsidRDefault="00EA1E7A" w:rsidP="00DB063A">
            <w:pPr>
              <w:spacing w:line="259" w:lineRule="auto"/>
              <w:rPr>
                <w:rFonts w:ascii="Arial" w:hAnsi="Arial" w:cs="Arial"/>
                <w:sz w:val="20"/>
                <w:szCs w:val="20"/>
              </w:rPr>
            </w:pPr>
          </w:p>
        </w:tc>
        <w:tc>
          <w:tcPr>
            <w:tcW w:w="4679" w:type="dxa"/>
            <w:tcBorders>
              <w:top w:val="single" w:sz="4" w:space="0" w:color="auto"/>
              <w:bottom w:val="single" w:sz="4" w:space="0" w:color="auto"/>
            </w:tcBorders>
          </w:tcPr>
          <w:p w14:paraId="7CD6BC32" w14:textId="77777777" w:rsidR="00EA1E7A" w:rsidRPr="008852BC" w:rsidRDefault="00EA1E7A" w:rsidP="00DB063A">
            <w:pPr>
              <w:spacing w:line="259" w:lineRule="auto"/>
              <w:rPr>
                <w:rFonts w:ascii="Arial" w:hAnsi="Arial" w:cs="Arial"/>
                <w:sz w:val="20"/>
                <w:szCs w:val="20"/>
              </w:rPr>
            </w:pPr>
          </w:p>
          <w:p w14:paraId="54FEB4DC" w14:textId="77777777" w:rsidR="00EA1E7A" w:rsidRPr="008852BC" w:rsidRDefault="00EA1E7A" w:rsidP="00DB063A">
            <w:pPr>
              <w:spacing w:line="259" w:lineRule="auto"/>
              <w:rPr>
                <w:rFonts w:ascii="Arial" w:hAnsi="Arial" w:cs="Arial"/>
                <w:sz w:val="20"/>
                <w:szCs w:val="20"/>
              </w:rPr>
            </w:pPr>
          </w:p>
        </w:tc>
      </w:tr>
      <w:tr w:rsidR="00EA1E7A" w:rsidRPr="008852BC" w14:paraId="6431E489" w14:textId="77777777" w:rsidTr="00DB063A">
        <w:tc>
          <w:tcPr>
            <w:tcW w:w="4678" w:type="dxa"/>
          </w:tcPr>
          <w:p w14:paraId="5E7A200F" w14:textId="77777777" w:rsidR="00EA1E7A" w:rsidRPr="008852BC" w:rsidRDefault="00EA1E7A" w:rsidP="00DB063A">
            <w:pPr>
              <w:spacing w:line="259" w:lineRule="auto"/>
              <w:rPr>
                <w:rFonts w:ascii="Arial" w:hAnsi="Arial" w:cs="Arial"/>
                <w:sz w:val="20"/>
                <w:szCs w:val="20"/>
              </w:rPr>
            </w:pPr>
            <w:r w:rsidRPr="008852BC">
              <w:rPr>
                <w:rFonts w:ascii="Arial" w:hAnsi="Arial" w:cs="Arial"/>
                <w:sz w:val="20"/>
                <w:szCs w:val="20"/>
              </w:rPr>
              <w:t>CUPE 3903 Unit 1</w:t>
            </w:r>
          </w:p>
        </w:tc>
        <w:tc>
          <w:tcPr>
            <w:tcW w:w="4679" w:type="dxa"/>
            <w:tcBorders>
              <w:top w:val="single" w:sz="4" w:space="0" w:color="auto"/>
            </w:tcBorders>
          </w:tcPr>
          <w:p w14:paraId="0E2CB53F" w14:textId="77777777" w:rsidR="00EA1E7A" w:rsidRPr="008852BC" w:rsidRDefault="00EA1E7A" w:rsidP="00DB063A">
            <w:pPr>
              <w:spacing w:line="259" w:lineRule="auto"/>
              <w:rPr>
                <w:rFonts w:ascii="Arial" w:hAnsi="Arial" w:cs="Arial"/>
                <w:sz w:val="20"/>
                <w:szCs w:val="20"/>
              </w:rPr>
            </w:pPr>
          </w:p>
        </w:tc>
      </w:tr>
    </w:tbl>
    <w:p w14:paraId="691953E1" w14:textId="77777777" w:rsidR="00EA1E7A" w:rsidRPr="008852BC" w:rsidRDefault="00EA1E7A" w:rsidP="00EA1E7A">
      <w:pPr>
        <w:spacing w:line="259" w:lineRule="auto"/>
        <w:rPr>
          <w:rFonts w:ascii="Arial" w:hAnsi="Arial" w:cs="Arial"/>
          <w:sz w:val="20"/>
          <w:szCs w:val="20"/>
        </w:rPr>
      </w:pPr>
    </w:p>
    <w:p w14:paraId="0BB3BF19" w14:textId="77777777" w:rsidR="00EA1E7A" w:rsidRPr="008852BC" w:rsidRDefault="00EA1E7A" w:rsidP="00EA1E7A">
      <w:pPr>
        <w:spacing w:line="259" w:lineRule="auto"/>
        <w:rPr>
          <w:rFonts w:ascii="Arial" w:hAnsi="Arial" w:cs="Arial"/>
          <w:sz w:val="20"/>
          <w:szCs w:val="20"/>
        </w:rPr>
      </w:pPr>
      <w:r w:rsidRPr="008852BC">
        <w:rPr>
          <w:rFonts w:ascii="Arial" w:hAnsi="Arial" w:cs="Arial"/>
          <w:sz w:val="20"/>
          <w:szCs w:val="20"/>
        </w:rPr>
        <w:tab/>
      </w:r>
      <w:r w:rsidRPr="008852BC">
        <w:rPr>
          <w:rFonts w:ascii="Arial" w:hAnsi="Arial" w:cs="Arial"/>
          <w:sz w:val="20"/>
          <w:szCs w:val="20"/>
        </w:rPr>
        <w:tab/>
      </w:r>
      <w:r w:rsidRPr="008852BC">
        <w:rPr>
          <w:rFonts w:ascii="Arial" w:hAnsi="Arial" w:cs="Arial"/>
          <w:sz w:val="20"/>
          <w:szCs w:val="20"/>
        </w:rPr>
        <w:tab/>
      </w:r>
      <w:r w:rsidRPr="008852BC">
        <w:rPr>
          <w:rFonts w:ascii="Arial" w:hAnsi="Arial" w:cs="Arial"/>
          <w:sz w:val="20"/>
          <w:szCs w:val="20"/>
        </w:rPr>
        <w:tab/>
      </w:r>
      <w:r w:rsidRPr="008852BC">
        <w:rPr>
          <w:rFonts w:ascii="Arial" w:hAnsi="Arial" w:cs="Arial"/>
          <w:sz w:val="20"/>
          <w:szCs w:val="20"/>
        </w:rPr>
        <w:tab/>
      </w:r>
      <w:r w:rsidRPr="008852BC">
        <w:rPr>
          <w:rFonts w:ascii="Arial" w:hAnsi="Arial" w:cs="Arial"/>
          <w:sz w:val="20"/>
          <w:szCs w:val="20"/>
        </w:rPr>
        <w:tab/>
      </w:r>
      <w:r w:rsidRPr="008852BC">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EA1E7A" w:rsidRPr="008852BC" w14:paraId="29CEB822" w14:textId="77777777" w:rsidTr="00DB063A">
        <w:tc>
          <w:tcPr>
            <w:tcW w:w="4678" w:type="dxa"/>
          </w:tcPr>
          <w:p w14:paraId="09B6EC31" w14:textId="77777777" w:rsidR="00EA1E7A" w:rsidRPr="008852BC" w:rsidRDefault="00EA1E7A" w:rsidP="00DB063A">
            <w:pPr>
              <w:spacing w:line="259" w:lineRule="auto"/>
              <w:rPr>
                <w:rFonts w:ascii="Arial" w:hAnsi="Arial" w:cs="Arial"/>
                <w:sz w:val="20"/>
                <w:szCs w:val="20"/>
              </w:rPr>
            </w:pPr>
            <w:r w:rsidRPr="008852BC">
              <w:rPr>
                <w:rFonts w:ascii="Arial" w:hAnsi="Arial" w:cs="Arial"/>
                <w:sz w:val="20"/>
                <w:szCs w:val="20"/>
              </w:rPr>
              <w:t>CUPE 3903 Unit 3</w:t>
            </w:r>
          </w:p>
        </w:tc>
        <w:tc>
          <w:tcPr>
            <w:tcW w:w="4679" w:type="dxa"/>
            <w:tcBorders>
              <w:top w:val="single" w:sz="4" w:space="0" w:color="auto"/>
            </w:tcBorders>
          </w:tcPr>
          <w:p w14:paraId="498FB990" w14:textId="77777777" w:rsidR="00EA1E7A" w:rsidRPr="008852BC" w:rsidRDefault="00EA1E7A" w:rsidP="00DB063A">
            <w:pPr>
              <w:spacing w:line="259" w:lineRule="auto"/>
              <w:rPr>
                <w:rFonts w:ascii="Arial" w:hAnsi="Arial" w:cs="Arial"/>
                <w:sz w:val="20"/>
                <w:szCs w:val="20"/>
              </w:rPr>
            </w:pPr>
          </w:p>
        </w:tc>
      </w:tr>
    </w:tbl>
    <w:p w14:paraId="7A7ABCA0" w14:textId="77777777" w:rsidR="00EA1E7A" w:rsidRPr="008852BC" w:rsidRDefault="00EA1E7A" w:rsidP="00EA1E7A">
      <w:pPr>
        <w:tabs>
          <w:tab w:val="center" w:pos="2161"/>
          <w:tab w:val="center" w:pos="4862"/>
        </w:tabs>
        <w:rPr>
          <w:rFonts w:ascii="Arial" w:hAnsi="Arial" w:cs="Arial"/>
          <w:sz w:val="20"/>
          <w:szCs w:val="20"/>
          <w:u w:val="single"/>
        </w:rPr>
      </w:pPr>
    </w:p>
    <w:p w14:paraId="51A342E1" w14:textId="77777777" w:rsidR="00EA1E7A" w:rsidRPr="008852BC" w:rsidRDefault="00EA1E7A" w:rsidP="00EA1E7A">
      <w:pPr>
        <w:spacing w:line="259" w:lineRule="auto"/>
        <w:rPr>
          <w:rFonts w:ascii="Arial" w:hAnsi="Arial" w:cs="Arial"/>
          <w:i/>
          <w:iCs/>
          <w:sz w:val="20"/>
          <w:szCs w:val="20"/>
        </w:rPr>
      </w:pPr>
    </w:p>
    <w:p w14:paraId="7F499C35" w14:textId="77777777" w:rsidR="00EA1E7A" w:rsidRPr="008852BC" w:rsidRDefault="00EA1E7A" w:rsidP="00EA1E7A">
      <w:pPr>
        <w:spacing w:line="259" w:lineRule="auto"/>
        <w:rPr>
          <w:rFonts w:ascii="Arial" w:hAnsi="Arial" w:cs="Arial"/>
          <w:i/>
          <w:iCs/>
          <w:sz w:val="20"/>
          <w:szCs w:val="20"/>
          <w:lang w:val="en-CA"/>
        </w:rPr>
      </w:pPr>
      <w:r w:rsidRPr="008852BC">
        <w:rPr>
          <w:rFonts w:ascii="Arial" w:hAnsi="Arial" w:cs="Arial"/>
          <w:i/>
          <w:iCs/>
          <w:sz w:val="20"/>
          <w:szCs w:val="20"/>
        </w:rPr>
        <w:t xml:space="preserve">Note: </w:t>
      </w:r>
      <w:r w:rsidRPr="008852BC">
        <w:rPr>
          <w:rFonts w:ascii="Arial" w:hAnsi="Arial" w:cs="Arial"/>
          <w:i/>
          <w:iCs/>
          <w:sz w:val="20"/>
          <w:szCs w:val="20"/>
          <w:lang w:val="en-CA"/>
        </w:rPr>
        <w:t>Agreement to collective bargaining proposal above, regarding a Letter of Agreement, is subject to CUPE 3903’s withdrawal of the following policy grievances:</w:t>
      </w:r>
    </w:p>
    <w:p w14:paraId="45FAA1BA" w14:textId="77777777" w:rsidR="00EA1E7A" w:rsidRPr="008852BC" w:rsidRDefault="00EA1E7A" w:rsidP="00EA1E7A">
      <w:pPr>
        <w:spacing w:line="259" w:lineRule="auto"/>
        <w:rPr>
          <w:rFonts w:ascii="Arial" w:hAnsi="Arial" w:cs="Arial"/>
          <w:i/>
          <w:iCs/>
          <w:sz w:val="20"/>
          <w:szCs w:val="20"/>
          <w:lang w:val="en-CA"/>
        </w:rPr>
      </w:pPr>
    </w:p>
    <w:p w14:paraId="3B1B3BCE" w14:textId="77777777" w:rsidR="00EA1E7A" w:rsidRPr="008852BC" w:rsidRDefault="00EA1E7A" w:rsidP="00E25296">
      <w:pPr>
        <w:pStyle w:val="ListParagraph"/>
        <w:widowControl/>
        <w:numPr>
          <w:ilvl w:val="0"/>
          <w:numId w:val="51"/>
        </w:numPr>
        <w:autoSpaceDE/>
        <w:autoSpaceDN/>
        <w:spacing w:line="259" w:lineRule="auto"/>
        <w:contextualSpacing/>
        <w:rPr>
          <w:rFonts w:ascii="Arial" w:hAnsi="Arial" w:cs="Arial"/>
          <w:i/>
          <w:iCs/>
          <w:sz w:val="20"/>
          <w:szCs w:val="20"/>
          <w:lang w:val="en-CA"/>
        </w:rPr>
      </w:pPr>
      <w:r w:rsidRPr="008852BC">
        <w:rPr>
          <w:rFonts w:ascii="Arial" w:hAnsi="Arial" w:cs="Arial"/>
          <w:i/>
          <w:iCs/>
          <w:sz w:val="20"/>
          <w:szCs w:val="20"/>
          <w:lang w:val="en-CA"/>
        </w:rPr>
        <w:t xml:space="preserve"> Union policy grievance dated July 27, 2021, alleging a violation of CUPE 3903 Unit 1 Articles 2, 4, 15.10, and any other relevant articles, the Labour Relations Act, the Ontario Human Rights Code, and any other relevant statutes.</w:t>
      </w:r>
    </w:p>
    <w:p w14:paraId="1ED22282" w14:textId="77777777" w:rsidR="00EA1E7A" w:rsidRPr="008852BC" w:rsidRDefault="00EA1E7A" w:rsidP="00EA1E7A">
      <w:pPr>
        <w:spacing w:line="259" w:lineRule="auto"/>
        <w:rPr>
          <w:rFonts w:ascii="Arial" w:hAnsi="Arial" w:cs="Arial"/>
          <w:i/>
          <w:iCs/>
          <w:sz w:val="20"/>
          <w:szCs w:val="20"/>
          <w:lang w:val="en-CA"/>
        </w:rPr>
      </w:pPr>
    </w:p>
    <w:p w14:paraId="7E829271" w14:textId="77777777" w:rsidR="00EA1E7A" w:rsidRPr="008852BC" w:rsidRDefault="00EA1E7A" w:rsidP="00E25296">
      <w:pPr>
        <w:pStyle w:val="ListParagraph"/>
        <w:widowControl/>
        <w:numPr>
          <w:ilvl w:val="0"/>
          <w:numId w:val="51"/>
        </w:numPr>
        <w:autoSpaceDE/>
        <w:autoSpaceDN/>
        <w:spacing w:line="259" w:lineRule="auto"/>
        <w:contextualSpacing/>
        <w:rPr>
          <w:rFonts w:ascii="Arial" w:hAnsi="Arial" w:cs="Arial"/>
          <w:i/>
          <w:iCs/>
          <w:sz w:val="20"/>
          <w:szCs w:val="20"/>
          <w:lang w:val="en-CA"/>
        </w:rPr>
      </w:pPr>
      <w:r w:rsidRPr="008852BC">
        <w:rPr>
          <w:rStyle w:val="ui-provider"/>
          <w:rFonts w:ascii="Arial" w:hAnsi="Arial" w:cs="Arial"/>
          <w:i/>
          <w:iCs/>
          <w:sz w:val="20"/>
          <w:szCs w:val="2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14:paraId="7238E23F" w14:textId="77777777" w:rsidR="00EA1E7A" w:rsidRPr="008852BC" w:rsidRDefault="00EA1E7A" w:rsidP="00EA1E7A">
      <w:pPr>
        <w:tabs>
          <w:tab w:val="center" w:pos="2161"/>
          <w:tab w:val="center" w:pos="4862"/>
        </w:tabs>
        <w:rPr>
          <w:rFonts w:ascii="Arial" w:hAnsi="Arial" w:cs="Arial"/>
          <w:sz w:val="20"/>
          <w:szCs w:val="20"/>
          <w:u w:val="single"/>
          <w:lang w:val="en-CA"/>
        </w:rPr>
      </w:pPr>
    </w:p>
    <w:p w14:paraId="598E9D07" w14:textId="77777777" w:rsidR="00F17AA9" w:rsidRPr="008852BC" w:rsidRDefault="00F17AA9" w:rsidP="009913E1">
      <w:pPr>
        <w:pStyle w:val="BodyText"/>
        <w:spacing w:before="1"/>
        <w:ind w:left="0"/>
        <w:rPr>
          <w:rFonts w:ascii="Arial" w:hAnsi="Arial" w:cs="Arial"/>
          <w:sz w:val="20"/>
          <w:szCs w:val="20"/>
          <w:lang w:val="en-CA"/>
        </w:rPr>
        <w:sectPr w:rsidR="00F17AA9" w:rsidRPr="008852BC" w:rsidSect="001E49B6">
          <w:pgSz w:w="12240" w:h="15840"/>
          <w:pgMar w:top="1440" w:right="1440" w:bottom="1440" w:left="1440" w:header="730" w:footer="0" w:gutter="0"/>
          <w:cols w:space="720"/>
          <w:docGrid w:linePitch="299"/>
        </w:sectPr>
      </w:pPr>
    </w:p>
    <w:p w14:paraId="4F2AF527" w14:textId="77777777" w:rsidR="00F17AA9" w:rsidRPr="008852BC" w:rsidRDefault="00F17AA9" w:rsidP="00F17AA9">
      <w:pPr>
        <w:widowControl/>
        <w:autoSpaceDE/>
        <w:autoSpaceDN/>
        <w:spacing w:after="160" w:line="259" w:lineRule="auto"/>
        <w:jc w:val="center"/>
        <w:rPr>
          <w:rFonts w:ascii="Arial" w:eastAsia="Calibri" w:hAnsi="Arial" w:cs="Arial"/>
          <w:b/>
          <w:bCs/>
          <w:sz w:val="20"/>
          <w:szCs w:val="20"/>
          <w:lang w:val="en-CA"/>
        </w:rPr>
      </w:pPr>
      <w:r w:rsidRPr="008852BC">
        <w:rPr>
          <w:rFonts w:ascii="Arial" w:eastAsia="Calibri" w:hAnsi="Arial" w:cs="Arial"/>
          <w:b/>
          <w:bCs/>
          <w:sz w:val="20"/>
          <w:szCs w:val="20"/>
          <w:lang w:val="en-CA"/>
        </w:rPr>
        <w:lastRenderedPageBreak/>
        <w:t xml:space="preserve">NEW Employer Proposal – </w:t>
      </w:r>
      <w:r w:rsidRPr="008852BC">
        <w:rPr>
          <w:rFonts w:ascii="Arial" w:eastAsia="Calibri" w:hAnsi="Arial" w:cs="Arial"/>
          <w:b/>
          <w:bCs/>
          <w:color w:val="C00000"/>
          <w:sz w:val="20"/>
          <w:szCs w:val="20"/>
          <w:lang w:val="en-CA"/>
        </w:rPr>
        <w:t>February 07, 2024</w:t>
      </w:r>
    </w:p>
    <w:p w14:paraId="3E0BB5C8" w14:textId="77777777" w:rsidR="00F17AA9" w:rsidRPr="008852BC" w:rsidRDefault="00F17AA9" w:rsidP="00F17AA9">
      <w:pPr>
        <w:widowControl/>
        <w:autoSpaceDE/>
        <w:autoSpaceDN/>
        <w:spacing w:after="160" w:line="259" w:lineRule="auto"/>
        <w:rPr>
          <w:rFonts w:ascii="Arial" w:eastAsia="Calibri" w:hAnsi="Arial" w:cs="Arial"/>
          <w:i/>
          <w:iCs/>
          <w:sz w:val="20"/>
          <w:szCs w:val="20"/>
          <w:lang w:val="en-CA"/>
        </w:rPr>
      </w:pPr>
      <w:r w:rsidRPr="008852BC">
        <w:rPr>
          <w:rFonts w:ascii="Arial" w:eastAsia="Calibri" w:hAnsi="Arial" w:cs="Arial"/>
          <w:i/>
          <w:iCs/>
          <w:sz w:val="20"/>
          <w:szCs w:val="20"/>
          <w:lang w:val="en-CA"/>
        </w:rPr>
        <w:t xml:space="preserve">Without Prejudice </w:t>
      </w:r>
    </w:p>
    <w:p w14:paraId="6249809D" w14:textId="77777777" w:rsidR="00F17AA9" w:rsidRPr="008852BC" w:rsidRDefault="00F17AA9" w:rsidP="00F17AA9">
      <w:pPr>
        <w:widowControl/>
        <w:autoSpaceDE/>
        <w:autoSpaceDN/>
        <w:spacing w:after="160" w:line="259" w:lineRule="auto"/>
        <w:rPr>
          <w:rFonts w:ascii="Arial" w:eastAsia="Calibri" w:hAnsi="Arial" w:cs="Arial"/>
          <w:i/>
          <w:iCs/>
          <w:sz w:val="20"/>
          <w:szCs w:val="20"/>
          <w:lang w:val="en-CA"/>
        </w:rPr>
      </w:pPr>
      <w:r w:rsidRPr="008852BC">
        <w:rPr>
          <w:rFonts w:ascii="Arial" w:eastAsia="Calibri" w:hAnsi="Arial" w:cs="Arial"/>
          <w:i/>
          <w:iCs/>
          <w:sz w:val="20"/>
          <w:szCs w:val="20"/>
          <w:lang w:val="en-CA"/>
        </w:rPr>
        <w:t xml:space="preserve">The Employer’s proposal is that upon the renewal of the York-CUPE 3903 Unit 1, 2 and 3 collective agreement, the Employer would write to the Union as set out below.  This letter would not form part of the collective agreement       </w:t>
      </w:r>
    </w:p>
    <w:p w14:paraId="38D7E166" w14:textId="77777777" w:rsidR="00F17AA9" w:rsidRPr="008852BC" w:rsidRDefault="00F17AA9" w:rsidP="00F17AA9">
      <w:pPr>
        <w:widowControl/>
        <w:autoSpaceDE/>
        <w:autoSpaceDN/>
        <w:spacing w:after="160" w:line="259" w:lineRule="auto"/>
        <w:rPr>
          <w:rFonts w:ascii="Arial" w:eastAsia="Calibri" w:hAnsi="Arial" w:cs="Arial"/>
          <w:i/>
          <w:iCs/>
          <w:sz w:val="20"/>
          <w:szCs w:val="20"/>
          <w:lang w:val="en-CA"/>
        </w:rPr>
      </w:pPr>
    </w:p>
    <w:p w14:paraId="4CEEE224" w14:textId="77777777" w:rsidR="00F17AA9" w:rsidRPr="008852BC" w:rsidRDefault="00F17AA9" w:rsidP="00F17AA9">
      <w:pPr>
        <w:widowControl/>
        <w:autoSpaceDE/>
        <w:autoSpaceDN/>
        <w:spacing w:after="160" w:line="259" w:lineRule="auto"/>
        <w:rPr>
          <w:rFonts w:ascii="Arial" w:eastAsia="Calibri" w:hAnsi="Arial" w:cs="Arial"/>
          <w:i/>
          <w:iCs/>
          <w:sz w:val="20"/>
          <w:szCs w:val="20"/>
          <w:lang w:val="en-CA"/>
        </w:rPr>
      </w:pPr>
      <w:r w:rsidRPr="008852BC">
        <w:rPr>
          <w:rFonts w:ascii="Arial" w:eastAsia="Calibri" w:hAnsi="Arial" w:cs="Arial"/>
          <w:i/>
          <w:iCs/>
          <w:sz w:val="20"/>
          <w:szCs w:val="20"/>
          <w:lang w:val="en-CA"/>
        </w:rPr>
        <w:t>Draft Letter to CUPE 3903 from the Employer:</w:t>
      </w:r>
    </w:p>
    <w:p w14:paraId="036661FD" w14:textId="77777777" w:rsidR="00F17AA9" w:rsidRPr="008852BC" w:rsidRDefault="00F17AA9" w:rsidP="00F17AA9">
      <w:pPr>
        <w:widowControl/>
        <w:autoSpaceDE/>
        <w:autoSpaceDN/>
        <w:spacing w:after="160" w:line="259" w:lineRule="auto"/>
        <w:rPr>
          <w:rFonts w:ascii="Arial" w:eastAsia="Calibri" w:hAnsi="Arial" w:cs="Arial"/>
          <w:sz w:val="20"/>
          <w:szCs w:val="20"/>
          <w:lang w:val="en-CA"/>
        </w:rPr>
      </w:pPr>
      <w:r w:rsidRPr="008852BC">
        <w:rPr>
          <w:rFonts w:ascii="Arial" w:eastAsia="Calibri" w:hAnsi="Arial" w:cs="Arial"/>
          <w:sz w:val="20"/>
          <w:szCs w:val="20"/>
          <w:lang w:val="en-CA"/>
        </w:rPr>
        <w:t>***********************</w:t>
      </w:r>
    </w:p>
    <w:p w14:paraId="09C9D166" w14:textId="5D75132D" w:rsidR="00F17AA9" w:rsidRPr="008852BC" w:rsidRDefault="00F17AA9" w:rsidP="00F17AA9">
      <w:pPr>
        <w:widowControl/>
        <w:autoSpaceDE/>
        <w:autoSpaceDN/>
        <w:spacing w:after="160" w:line="259" w:lineRule="auto"/>
        <w:rPr>
          <w:rFonts w:ascii="Arial" w:eastAsia="Calibri" w:hAnsi="Arial" w:cs="Arial"/>
          <w:sz w:val="20"/>
          <w:szCs w:val="20"/>
          <w:lang w:val="en-CA"/>
        </w:rPr>
      </w:pPr>
      <w:r w:rsidRPr="008852BC">
        <w:rPr>
          <w:rFonts w:ascii="Arial" w:eastAsia="Calibri" w:hAnsi="Arial" w:cs="Arial"/>
          <w:sz w:val="20"/>
          <w:szCs w:val="20"/>
          <w:lang w:val="en-CA"/>
        </w:rPr>
        <w:t>Dear</w:t>
      </w:r>
      <w:r w:rsidR="00CD6985">
        <w:rPr>
          <w:rFonts w:ascii="Arial" w:eastAsia="Calibri" w:hAnsi="Arial" w:cs="Arial"/>
          <w:sz w:val="20"/>
          <w:szCs w:val="20"/>
          <w:lang w:val="en-CA"/>
        </w:rPr>
        <w:t xml:space="preserve"> CUPE 3390 Chairperson</w:t>
      </w:r>
      <w:r w:rsidRPr="008852BC">
        <w:rPr>
          <w:rFonts w:ascii="Arial" w:eastAsia="Calibri" w:hAnsi="Arial" w:cs="Arial"/>
          <w:sz w:val="20"/>
          <w:szCs w:val="20"/>
          <w:lang w:val="en-CA"/>
        </w:rPr>
        <w:t>,</w:t>
      </w:r>
    </w:p>
    <w:p w14:paraId="1E72E928" w14:textId="77777777" w:rsidR="00F17AA9" w:rsidRPr="008852BC" w:rsidRDefault="00F17AA9" w:rsidP="00F17AA9">
      <w:pPr>
        <w:widowControl/>
        <w:autoSpaceDE/>
        <w:autoSpaceDN/>
        <w:spacing w:after="160" w:line="259" w:lineRule="auto"/>
        <w:rPr>
          <w:rFonts w:ascii="Arial" w:eastAsia="Calibri" w:hAnsi="Arial" w:cs="Arial"/>
          <w:sz w:val="20"/>
          <w:szCs w:val="20"/>
          <w:lang w:val="en-CA"/>
        </w:rPr>
      </w:pPr>
      <w:r w:rsidRPr="008852BC">
        <w:rPr>
          <w:rFonts w:ascii="Arial" w:eastAsia="Calibri" w:hAnsi="Arial" w:cs="Arial"/>
          <w:sz w:val="20"/>
          <w:szCs w:val="20"/>
          <w:lang w:val="en-CA"/>
        </w:rPr>
        <w:t xml:space="preserve">In recently concluded collective bargaining for the renewal of the York University – CUPE 3903 Units 1, 2 and 3 Collective Agreements, CUPE presented a proposal regarding the provision of supports and services to racialized employees. </w:t>
      </w:r>
    </w:p>
    <w:p w14:paraId="396778BA" w14:textId="77777777" w:rsidR="00F17AA9" w:rsidRPr="008852BC" w:rsidRDefault="00F17AA9" w:rsidP="00F17AA9">
      <w:pPr>
        <w:widowControl/>
        <w:autoSpaceDE/>
        <w:autoSpaceDN/>
        <w:spacing w:after="160" w:line="259" w:lineRule="auto"/>
        <w:rPr>
          <w:rFonts w:ascii="Arial" w:eastAsia="Calibri" w:hAnsi="Arial" w:cs="Arial"/>
          <w:sz w:val="20"/>
          <w:szCs w:val="20"/>
          <w:lang w:val="en-CA"/>
        </w:rPr>
      </w:pPr>
      <w:r w:rsidRPr="008852BC">
        <w:rPr>
          <w:rFonts w:ascii="Arial" w:eastAsia="Calibri" w:hAnsi="Arial" w:cs="Arial"/>
          <w:sz w:val="20"/>
          <w:szCs w:val="20"/>
          <w:lang w:val="en-CA"/>
        </w:rPr>
        <w:t xml:space="preserve">We appreciate your attention to racism’s diverse forms and consequences, as well as its inextricability from intersecting identities and we share your investment in the well-being of racialized employees. Indeed, countering racism at York (and beyond) has been a driving force behind multiple initiatives, including but not limited </w:t>
      </w:r>
      <w:proofErr w:type="gramStart"/>
      <w:r w:rsidRPr="008852BC">
        <w:rPr>
          <w:rFonts w:ascii="Arial" w:eastAsia="Calibri" w:hAnsi="Arial" w:cs="Arial"/>
          <w:sz w:val="20"/>
          <w:szCs w:val="20"/>
          <w:lang w:val="en-CA"/>
        </w:rPr>
        <w:t>to:</w:t>
      </w:r>
      <w:proofErr w:type="gramEnd"/>
      <w:r w:rsidRPr="008852BC">
        <w:rPr>
          <w:rFonts w:ascii="Arial" w:eastAsia="Calibri" w:hAnsi="Arial" w:cs="Arial"/>
          <w:sz w:val="20"/>
          <w:szCs w:val="20"/>
          <w:lang w:val="en-CA"/>
        </w:rPr>
        <w:t xml:space="preserve"> the Security Services Review, the Framework and Action Plan on Black Inclusion, and the DEDI Strategy. Racial equity is also being embedded in the Well-being Strategy thanks to extensive consultations with York community members. All of these include recommendations for specific services and practices in order to both counter racism and enable racialized members of York’s community to thrive.</w:t>
      </w:r>
    </w:p>
    <w:p w14:paraId="518F3F33" w14:textId="77777777" w:rsidR="00F17AA9" w:rsidRPr="008852BC" w:rsidRDefault="00F17AA9" w:rsidP="00F17AA9">
      <w:pPr>
        <w:widowControl/>
        <w:autoSpaceDE/>
        <w:autoSpaceDN/>
        <w:spacing w:after="160" w:line="259" w:lineRule="auto"/>
        <w:rPr>
          <w:rFonts w:ascii="Arial" w:eastAsia="Calibri" w:hAnsi="Arial" w:cs="Arial"/>
          <w:sz w:val="20"/>
          <w:szCs w:val="20"/>
          <w:lang w:val="en-CA"/>
        </w:rPr>
      </w:pPr>
      <w:r w:rsidRPr="008852BC">
        <w:rPr>
          <w:rFonts w:ascii="Arial" w:eastAsia="Calibri" w:hAnsi="Arial" w:cs="Arial"/>
          <w:sz w:val="20"/>
          <w:szCs w:val="20"/>
          <w:lang w:val="en-CA"/>
        </w:rPr>
        <w:t>The Division of EPC, which is the lead or co-sponsor of these initiatives, is planning the implementation of these recommendations in ways that are holistic, community-informed, aimed at the flourishing of racialized individuals and communities, and will be accessible to CUPE members. CUPE members will be invited to share their ideas and feedback about the implementation of various recommendations. They may do so through channels open to York community members in general or could also request an additional CUPE-specific discussion if that is preferable. I would welcome and appreciate their engagement very much.</w:t>
      </w:r>
    </w:p>
    <w:p w14:paraId="7F787A3D" w14:textId="77777777" w:rsidR="00F17AA9" w:rsidRPr="008852BC" w:rsidRDefault="00F17AA9" w:rsidP="00F17AA9">
      <w:pPr>
        <w:widowControl/>
        <w:autoSpaceDE/>
        <w:autoSpaceDN/>
        <w:spacing w:after="160" w:line="259" w:lineRule="auto"/>
        <w:rPr>
          <w:rFonts w:ascii="Arial" w:eastAsia="Calibri" w:hAnsi="Arial" w:cs="Arial"/>
          <w:sz w:val="20"/>
          <w:szCs w:val="20"/>
          <w:lang w:val="en-CA"/>
        </w:rPr>
      </w:pPr>
    </w:p>
    <w:p w14:paraId="4BF679E2" w14:textId="77777777" w:rsidR="00F17AA9" w:rsidRPr="008852BC" w:rsidRDefault="00F17AA9" w:rsidP="00F17AA9">
      <w:pPr>
        <w:widowControl/>
        <w:autoSpaceDE/>
        <w:autoSpaceDN/>
        <w:rPr>
          <w:rFonts w:ascii="Arial" w:eastAsia="Calibri" w:hAnsi="Arial" w:cs="Arial"/>
          <w:sz w:val="20"/>
          <w:szCs w:val="20"/>
          <w:lang w:val="en-CA"/>
        </w:rPr>
      </w:pPr>
      <w:r w:rsidRPr="008852BC">
        <w:rPr>
          <w:rFonts w:ascii="Arial" w:eastAsia="Calibri" w:hAnsi="Arial" w:cs="Arial"/>
          <w:sz w:val="20"/>
          <w:szCs w:val="20"/>
          <w:lang w:val="en-CA"/>
        </w:rPr>
        <w:t>Laina Bay-Cheng</w:t>
      </w:r>
    </w:p>
    <w:p w14:paraId="49AEB987" w14:textId="77777777" w:rsidR="00F17AA9" w:rsidRPr="008852BC" w:rsidRDefault="00F17AA9" w:rsidP="00F17AA9">
      <w:pPr>
        <w:widowControl/>
        <w:autoSpaceDE/>
        <w:autoSpaceDN/>
        <w:rPr>
          <w:rFonts w:ascii="Arial" w:eastAsia="Calibri" w:hAnsi="Arial" w:cs="Arial"/>
          <w:sz w:val="20"/>
          <w:szCs w:val="20"/>
          <w:lang w:val="en-CA"/>
        </w:rPr>
      </w:pPr>
      <w:r w:rsidRPr="008852BC">
        <w:rPr>
          <w:rFonts w:ascii="Arial" w:eastAsia="Calibri" w:hAnsi="Arial" w:cs="Arial"/>
          <w:sz w:val="20"/>
          <w:szCs w:val="20"/>
          <w:lang w:val="en-CA"/>
        </w:rPr>
        <w:t xml:space="preserve">Interim Vice-President Equity, People &amp; Culture </w:t>
      </w:r>
    </w:p>
    <w:p w14:paraId="4F10557F" w14:textId="77777777" w:rsidR="00F17AA9" w:rsidRPr="008852BC" w:rsidRDefault="00F17AA9" w:rsidP="00F17AA9">
      <w:pPr>
        <w:pStyle w:val="BodyText"/>
        <w:tabs>
          <w:tab w:val="left" w:pos="2410"/>
        </w:tabs>
        <w:ind w:left="0"/>
        <w:rPr>
          <w:rFonts w:ascii="Arial" w:hAnsi="Arial" w:cs="Arial"/>
          <w:sz w:val="20"/>
          <w:szCs w:val="20"/>
          <w:lang w:val="en-CA"/>
        </w:rPr>
      </w:pPr>
    </w:p>
    <w:p w14:paraId="40ACC0BA" w14:textId="77777777" w:rsidR="00F17AA9" w:rsidRPr="008852BC" w:rsidRDefault="00F17AA9" w:rsidP="00F17AA9">
      <w:pPr>
        <w:pStyle w:val="BodyText"/>
        <w:tabs>
          <w:tab w:val="left" w:pos="1276"/>
          <w:tab w:val="left" w:pos="1418"/>
        </w:tabs>
        <w:spacing w:before="148"/>
        <w:ind w:left="0" w:right="429"/>
        <w:jc w:val="both"/>
        <w:rPr>
          <w:rFonts w:ascii="Arial" w:hAnsi="Arial" w:cs="Arial"/>
          <w:sz w:val="20"/>
          <w:szCs w:val="20"/>
          <w:lang w:val="en-CA"/>
        </w:rPr>
      </w:pPr>
    </w:p>
    <w:p w14:paraId="3E6A865F" w14:textId="77777777" w:rsidR="00F17AA9" w:rsidRPr="008852BC" w:rsidRDefault="00F17AA9" w:rsidP="00F17AA9">
      <w:pPr>
        <w:pStyle w:val="BodyText"/>
        <w:spacing w:before="1"/>
        <w:ind w:left="0"/>
        <w:rPr>
          <w:rFonts w:ascii="Arial" w:hAnsi="Arial" w:cs="Arial"/>
          <w:sz w:val="20"/>
          <w:szCs w:val="20"/>
        </w:rPr>
      </w:pPr>
    </w:p>
    <w:p w14:paraId="7FBAEAC7" w14:textId="77777777" w:rsidR="00EA1E7A" w:rsidRPr="008852BC" w:rsidRDefault="00EA1E7A" w:rsidP="009913E1">
      <w:pPr>
        <w:pStyle w:val="BodyText"/>
        <w:spacing w:before="1"/>
        <w:ind w:left="0"/>
        <w:rPr>
          <w:rFonts w:ascii="Arial" w:hAnsi="Arial" w:cs="Arial"/>
          <w:sz w:val="20"/>
          <w:szCs w:val="20"/>
        </w:rPr>
      </w:pPr>
    </w:p>
    <w:sectPr w:rsidR="00EA1E7A" w:rsidRPr="008852BC" w:rsidSect="001E49B6">
      <w:pgSz w:w="12240" w:h="15840"/>
      <w:pgMar w:top="1440" w:right="1440" w:bottom="1440" w:left="1440" w:header="73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Kaylie Gordon" w:date="2024-04-08T12:57:00Z" w:initials="KG">
    <w:p w14:paraId="3AFDE5A8" w14:textId="77777777" w:rsidR="00CD6985" w:rsidRDefault="00CD6985" w:rsidP="00CD6985">
      <w:pPr>
        <w:pStyle w:val="CommentText"/>
      </w:pPr>
      <w:r>
        <w:rPr>
          <w:rStyle w:val="CommentReference"/>
        </w:rPr>
        <w:annotationRef/>
      </w:r>
      <w:r>
        <w:t xml:space="preserve">Intent of this proposal is to be explicit with respect to the rights of a Complainant or Respondent to grieve.  </w:t>
      </w:r>
    </w:p>
  </w:comment>
  <w:comment w:id="21" w:author="Kaylie Gordon" w:date="2024-04-08T12:57:00Z" w:initials="KG">
    <w:p w14:paraId="20560F3C" w14:textId="77777777" w:rsidR="00CD6985" w:rsidRDefault="00CD6985" w:rsidP="00CD6985">
      <w:pPr>
        <w:pStyle w:val="CommentText"/>
      </w:pPr>
      <w:r>
        <w:rPr>
          <w:rStyle w:val="CommentReference"/>
        </w:rPr>
        <w:annotationRef/>
      </w:r>
      <w:r>
        <w:t xml:space="preserve">Addressed at article 4.03.5. </w:t>
      </w:r>
    </w:p>
  </w:comment>
  <w:comment w:id="22" w:author="Kaylie Gordon" w:date="2024-04-08T12:57:00Z" w:initials="KG">
    <w:p w14:paraId="09D5E63E" w14:textId="77777777" w:rsidR="00CD6985" w:rsidRDefault="00CD6985" w:rsidP="00CD6985">
      <w:pPr>
        <w:pStyle w:val="CommentText"/>
      </w:pPr>
      <w:r>
        <w:rPr>
          <w:rStyle w:val="CommentReference"/>
        </w:rPr>
        <w:annotationRef/>
      </w:r>
      <w:r>
        <w:t xml:space="preserve">The language of article 4.03.7 directs the parties including potentially the Complainant or Respondent to the grievance procedure thus making articles 4.03.8-4.03.11 unnecessary. </w:t>
      </w:r>
    </w:p>
  </w:comment>
  <w:comment w:id="23" w:author="Kaylie Gordon" w:date="2024-04-08T12:58:00Z" w:initials="KG">
    <w:p w14:paraId="5CCF95D4" w14:textId="77777777" w:rsidR="00CD6985" w:rsidRDefault="00CD6985" w:rsidP="00CD6985">
      <w:pPr>
        <w:pStyle w:val="CommentText"/>
      </w:pPr>
      <w:r>
        <w:rPr>
          <w:rStyle w:val="CommentReference"/>
        </w:rPr>
        <w:annotationRef/>
      </w:r>
      <w:r>
        <w:t xml:space="preserve">Parties agree to the use of employee rather than person. </w:t>
      </w:r>
    </w:p>
  </w:comment>
  <w:comment w:id="25" w:author="Kaylie Gordon" w:date="2024-04-08T12:58:00Z" w:initials="KG">
    <w:p w14:paraId="67489B68" w14:textId="77777777" w:rsidR="00CD6985" w:rsidRDefault="00CD6985" w:rsidP="00CD6985">
      <w:pPr>
        <w:pStyle w:val="CommentText"/>
      </w:pPr>
      <w:r>
        <w:rPr>
          <w:rStyle w:val="CommentReference"/>
        </w:rPr>
        <w:annotationRef/>
      </w:r>
      <w:r>
        <w:t xml:space="preserve">Addressed at article 4.04.4. </w:t>
      </w:r>
    </w:p>
  </w:comment>
  <w:comment w:id="26" w:author="Kaylie Gordon" w:date="2024-04-08T12:58:00Z" w:initials="KG">
    <w:p w14:paraId="4D17E51F" w14:textId="77777777" w:rsidR="00CD6985" w:rsidRDefault="00CD6985" w:rsidP="00CD6985">
      <w:pPr>
        <w:pStyle w:val="CommentText"/>
      </w:pPr>
      <w:r>
        <w:rPr>
          <w:rStyle w:val="CommentReference"/>
        </w:rPr>
        <w:annotationRef/>
      </w:r>
      <w:r>
        <w:t xml:space="preserve">The language of article 4.04.7 directs the parties including potentially the Complainant or Respondent to the grievance procedure thus making articles 4.04.8-4.04.11 unnecessary. </w:t>
      </w:r>
    </w:p>
  </w:comment>
  <w:comment w:id="28" w:author="Kaylie Gordon" w:date="2024-04-08T12:59:00Z" w:initials="KG">
    <w:p w14:paraId="1F55CB46" w14:textId="77777777" w:rsidR="00CD6985" w:rsidRDefault="00CD6985" w:rsidP="00CD6985">
      <w:pPr>
        <w:pStyle w:val="CommentText"/>
      </w:pPr>
      <w:r>
        <w:rPr>
          <w:rStyle w:val="CommentReference"/>
        </w:rPr>
        <w:annotationRef/>
      </w:r>
      <w:r>
        <w:t xml:space="preserve">Absent agreement to the words “period stated at Article 6.01 (ii) and (iii)” the language may be misunderstood to mean that the number of days to file a grievance is in addition to the number of days to complete the Informal Resolution stage process. </w:t>
      </w:r>
    </w:p>
  </w:comment>
  <w:comment w:id="30" w:author="Kaylie Gordon" w:date="2024-04-08T12:59:00Z" w:initials="KG">
    <w:p w14:paraId="4A647419" w14:textId="77777777" w:rsidR="003D2AEC" w:rsidRDefault="00CD6985" w:rsidP="003D2AEC">
      <w:pPr>
        <w:pStyle w:val="CommentText"/>
      </w:pPr>
      <w:r>
        <w:rPr>
          <w:rStyle w:val="CommentReference"/>
        </w:rPr>
        <w:annotationRef/>
      </w:r>
      <w:r w:rsidR="003D2AEC">
        <w:t>The Employer’s perspective is that illness or injury based requests are covered as a protected ground under the Ontario Human Rights Code and need not be mentioned separately.</w:t>
      </w:r>
    </w:p>
  </w:comment>
  <w:comment w:id="31" w:author="Kaylie Gordon" w:date="2024-04-08T11:56:00Z" w:initials="KG">
    <w:p w14:paraId="516E2978" w14:textId="77777777" w:rsidR="00834B92" w:rsidRDefault="00834B92" w:rsidP="00834B92">
      <w:pPr>
        <w:pStyle w:val="CommentText"/>
      </w:pPr>
      <w:r>
        <w:rPr>
          <w:rStyle w:val="CommentReference"/>
        </w:rPr>
        <w:annotationRef/>
      </w:r>
      <w:r>
        <w:t xml:space="preserve">$238,342.09 + 1% = $240,725.51 (no longer includes an additional $10,000 (see withdrawal of our proposal to delete the last paragraph of this article. Previously the employer had proposed deleting the last paragraph of this article and moving the $10,000 up)). </w:t>
      </w:r>
    </w:p>
    <w:p w14:paraId="0A39D0C4" w14:textId="77777777" w:rsidR="00834B92" w:rsidRDefault="00834B92" w:rsidP="00834B92">
      <w:pPr>
        <w:pStyle w:val="CommentText"/>
      </w:pPr>
    </w:p>
    <w:p w14:paraId="670A9F74" w14:textId="77777777" w:rsidR="00834B92" w:rsidRDefault="00834B92" w:rsidP="00834B92">
      <w:pPr>
        <w:pStyle w:val="CommentText"/>
      </w:pPr>
      <w:r>
        <w:t xml:space="preserve">September 1, 2023 - $240,725.51 - 238,342.09 = $2383.42 </w:t>
      </w:r>
    </w:p>
    <w:p w14:paraId="1D942472" w14:textId="77777777" w:rsidR="00834B92" w:rsidRDefault="00834B92" w:rsidP="00834B92">
      <w:pPr>
        <w:pStyle w:val="CommentText"/>
      </w:pPr>
      <w:r>
        <w:t>September 1, 2024 - $243,132.77</w:t>
      </w:r>
    </w:p>
    <w:p w14:paraId="5746F431" w14:textId="77777777" w:rsidR="00834B92" w:rsidRDefault="00834B92" w:rsidP="00834B92">
      <w:pPr>
        <w:pStyle w:val="CommentText"/>
      </w:pPr>
      <w:r>
        <w:t>September 1, 2025 - $245,564.09</w:t>
      </w:r>
    </w:p>
  </w:comment>
  <w:comment w:id="32" w:author="Kaylie Gordon" w:date="2024-04-08T11:47:00Z" w:initials="KG">
    <w:p w14:paraId="5812E047" w14:textId="77777777" w:rsidR="00834B92" w:rsidRDefault="00834B92" w:rsidP="00834B92">
      <w:pPr>
        <w:pStyle w:val="CommentText"/>
      </w:pPr>
      <w:r>
        <w:rPr>
          <w:rStyle w:val="CommentReference"/>
        </w:rPr>
        <w:annotationRef/>
      </w:r>
      <w:r>
        <w:t xml:space="preserve">Employer is withdrawing this proposal to delete this paragraph.  </w:t>
      </w:r>
    </w:p>
  </w:comment>
  <w:comment w:id="33" w:author="Kaylie Gordon" w:date="2024-04-08T12:59:00Z" w:initials="KG">
    <w:p w14:paraId="1801E816" w14:textId="77777777" w:rsidR="003D2AEC" w:rsidRDefault="00CD6985" w:rsidP="003D2AEC">
      <w:pPr>
        <w:pStyle w:val="CommentText"/>
      </w:pPr>
      <w:r>
        <w:rPr>
          <w:rStyle w:val="CommentReference"/>
        </w:rPr>
        <w:annotationRef/>
      </w:r>
      <w:r w:rsidR="003D2AEC">
        <w:t xml:space="preserve">With the Employer’s agreement to the Union’s last proposal at Article 16 on paid adoption leave, this LOU is no longer necessary. </w:t>
      </w:r>
    </w:p>
  </w:comment>
  <w:comment w:id="34" w:author="Kaylie Gordon" w:date="2024-04-10T12:24:00Z" w:initials="KG">
    <w:p w14:paraId="04E8645C" w14:textId="77777777" w:rsidR="00E25296" w:rsidRDefault="00E25296" w:rsidP="00E25296">
      <w:pPr>
        <w:pStyle w:val="CommentText"/>
      </w:pPr>
      <w:r>
        <w:rPr>
          <w:rStyle w:val="CommentReference"/>
        </w:rPr>
        <w:annotationRef/>
      </w:r>
      <w:r>
        <w:rPr>
          <w:b/>
          <w:bCs/>
        </w:rPr>
        <w:t xml:space="preserve">CUPE Questions: </w:t>
      </w:r>
    </w:p>
    <w:p w14:paraId="625EC774" w14:textId="77777777" w:rsidR="00E25296" w:rsidRDefault="00E25296" w:rsidP="00E25296">
      <w:pPr>
        <w:pStyle w:val="CommentText"/>
        <w:numPr>
          <w:ilvl w:val="0"/>
          <w:numId w:val="68"/>
        </w:numPr>
      </w:pPr>
      <w:r>
        <w:t xml:space="preserve">Regarding the Letter of Agreement (re: Workplace Accommodation) in the Employer’s comprehensive framework for all units, we have two questions: </w:t>
      </w:r>
    </w:p>
    <w:p w14:paraId="6916A985" w14:textId="77777777" w:rsidR="00E25296" w:rsidRDefault="00E25296" w:rsidP="00E25296">
      <w:pPr>
        <w:pStyle w:val="CommentText"/>
      </w:pPr>
      <w:r>
        <w:t>a.</w:t>
      </w:r>
      <w:r>
        <w:tab/>
        <w:t xml:space="preserve">Which contract years will be included in the data the Employer is providing? </w:t>
      </w:r>
    </w:p>
    <w:p w14:paraId="76C729B2" w14:textId="77777777" w:rsidR="00E25296" w:rsidRDefault="00E25296" w:rsidP="00E25296">
      <w:pPr>
        <w:pStyle w:val="CommentText"/>
      </w:pPr>
      <w:r>
        <w:t>b.</w:t>
      </w:r>
      <w:r>
        <w:tab/>
        <w:t xml:space="preserve">In 2b of the LoA, will the Employer be providing information about new applications for family status accommodations only or approved applications for accommodations on family status grounds as well? </w:t>
      </w:r>
    </w:p>
  </w:comment>
  <w:comment w:id="35" w:author="Kaylie Gordon" w:date="2024-04-10T12:24:00Z" w:initials="KG">
    <w:p w14:paraId="21A073A6" w14:textId="77777777" w:rsidR="00E25296" w:rsidRDefault="00E25296" w:rsidP="00E25296">
      <w:pPr>
        <w:pStyle w:val="CommentText"/>
      </w:pPr>
      <w:r>
        <w:rPr>
          <w:rStyle w:val="CommentReference"/>
        </w:rPr>
        <w:annotationRef/>
      </w:r>
      <w:r>
        <w:rPr>
          <w:b/>
          <w:bCs/>
        </w:rPr>
        <w:t xml:space="preserve">University response: </w:t>
      </w:r>
    </w:p>
    <w:p w14:paraId="23816C8A" w14:textId="77777777" w:rsidR="00E25296" w:rsidRDefault="00E25296" w:rsidP="00E25296">
      <w:pPr>
        <w:pStyle w:val="CommentText"/>
        <w:numPr>
          <w:ilvl w:val="0"/>
          <w:numId w:val="69"/>
        </w:numPr>
      </w:pPr>
      <w:r>
        <w:t xml:space="preserve">“New” for a first meeting - where that first meeting would be February 2025 - will mean newly medically accommodated employees and the number of employees newly seeking accommodation on the basis of family status as of after the date of ratification. </w:t>
      </w:r>
    </w:p>
    <w:p w14:paraId="725F63FA" w14:textId="77777777" w:rsidR="00E25296" w:rsidRDefault="00E25296" w:rsidP="00E25296">
      <w:pPr>
        <w:pStyle w:val="CommentText"/>
        <w:numPr>
          <w:ilvl w:val="0"/>
          <w:numId w:val="69"/>
        </w:numPr>
      </w:pPr>
      <w:r>
        <w:t xml:space="preserve">It is the number of those newly seeking family status accommodations.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DE5A8" w15:done="0"/>
  <w15:commentEx w15:paraId="20560F3C" w15:done="0"/>
  <w15:commentEx w15:paraId="09D5E63E" w15:done="0"/>
  <w15:commentEx w15:paraId="5CCF95D4" w15:done="0"/>
  <w15:commentEx w15:paraId="67489B68" w15:done="0"/>
  <w15:commentEx w15:paraId="4D17E51F" w15:done="0"/>
  <w15:commentEx w15:paraId="1F55CB46" w15:done="0"/>
  <w15:commentEx w15:paraId="4A647419" w15:done="0"/>
  <w15:commentEx w15:paraId="5746F431" w15:done="0"/>
  <w15:commentEx w15:paraId="5812E047" w15:done="0"/>
  <w15:commentEx w15:paraId="1801E816" w15:done="0"/>
  <w15:commentEx w15:paraId="76C729B2" w15:done="0"/>
  <w15:commentEx w15:paraId="725F63FA" w15:paraIdParent="76C729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A2930" w16cex:dateUtc="2024-04-08T16:57:00Z"/>
  <w16cex:commentExtensible w16cex:durableId="585EACE5" w16cex:dateUtc="2024-04-08T16:57:00Z"/>
  <w16cex:commentExtensible w16cex:durableId="08668674" w16cex:dateUtc="2024-04-08T16:57:00Z"/>
  <w16cex:commentExtensible w16cex:durableId="69134776" w16cex:dateUtc="2024-04-08T16:58:00Z"/>
  <w16cex:commentExtensible w16cex:durableId="576D4BBA" w16cex:dateUtc="2024-04-08T16:58:00Z"/>
  <w16cex:commentExtensible w16cex:durableId="064BC5FB" w16cex:dateUtc="2024-04-08T16:58:00Z"/>
  <w16cex:commentExtensible w16cex:durableId="6002DBFB" w16cex:dateUtc="2024-04-08T16:59:00Z"/>
  <w16cex:commentExtensible w16cex:durableId="347CE612" w16cex:dateUtc="2024-04-08T16:59:00Z"/>
  <w16cex:commentExtensible w16cex:durableId="0670D7DE" w16cex:dateUtc="2024-04-08T15:56:00Z"/>
  <w16cex:commentExtensible w16cex:durableId="5A948CA8" w16cex:dateUtc="2024-04-08T15:47:00Z"/>
  <w16cex:commentExtensible w16cex:durableId="3EA35D74" w16cex:dateUtc="2024-04-08T16:59:00Z"/>
  <w16cex:commentExtensible w16cex:durableId="5852B8F0" w16cex:dateUtc="2024-04-10T16:24:00Z"/>
  <w16cex:commentExtensible w16cex:durableId="43BF75D9" w16cex:dateUtc="2024-04-10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DE5A8" w16cid:durableId="1F0A2930"/>
  <w16cid:commentId w16cid:paraId="20560F3C" w16cid:durableId="585EACE5"/>
  <w16cid:commentId w16cid:paraId="09D5E63E" w16cid:durableId="08668674"/>
  <w16cid:commentId w16cid:paraId="5CCF95D4" w16cid:durableId="69134776"/>
  <w16cid:commentId w16cid:paraId="67489B68" w16cid:durableId="576D4BBA"/>
  <w16cid:commentId w16cid:paraId="4D17E51F" w16cid:durableId="064BC5FB"/>
  <w16cid:commentId w16cid:paraId="1F55CB46" w16cid:durableId="6002DBFB"/>
  <w16cid:commentId w16cid:paraId="4A647419" w16cid:durableId="347CE612"/>
  <w16cid:commentId w16cid:paraId="5746F431" w16cid:durableId="0670D7DE"/>
  <w16cid:commentId w16cid:paraId="5812E047" w16cid:durableId="5A948CA8"/>
  <w16cid:commentId w16cid:paraId="1801E816" w16cid:durableId="3EA35D74"/>
  <w16cid:commentId w16cid:paraId="76C729B2" w16cid:durableId="5852B8F0"/>
  <w16cid:commentId w16cid:paraId="725F63FA" w16cid:durableId="43BF7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8AF4" w14:textId="77777777" w:rsidR="00D6673A" w:rsidRDefault="00D6673A">
      <w:r>
        <w:separator/>
      </w:r>
    </w:p>
  </w:endnote>
  <w:endnote w:type="continuationSeparator" w:id="0">
    <w:p w14:paraId="1DB2362B" w14:textId="77777777" w:rsidR="00D6673A" w:rsidRDefault="00D6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5F5" w14:textId="77777777" w:rsidR="00D6673A" w:rsidRDefault="00D6673A">
      <w:r>
        <w:separator/>
      </w:r>
    </w:p>
  </w:footnote>
  <w:footnote w:type="continuationSeparator" w:id="0">
    <w:p w14:paraId="10FA2C98" w14:textId="77777777" w:rsidR="00D6673A" w:rsidRDefault="00D6673A">
      <w:r>
        <w:continuationSeparator/>
      </w:r>
    </w:p>
  </w:footnote>
  <w:footnote w:id="1">
    <w:p w14:paraId="109BE16A" w14:textId="77777777" w:rsidR="00183E2A" w:rsidRPr="00FD6B48" w:rsidRDefault="00183E2A" w:rsidP="00183E2A">
      <w:pPr>
        <w:pStyle w:val="FootnoteText"/>
      </w:pPr>
      <w:r>
        <w:rPr>
          <w:rStyle w:val="FootnoteReference"/>
        </w:rPr>
        <w:footnoteRef/>
      </w:r>
      <w:r>
        <w:t xml:space="preserve"> Article 17.08 in Units 1 and Unit 2 and Article 16.10 in Unit 3 </w:t>
      </w:r>
    </w:p>
  </w:footnote>
  <w:footnote w:id="2">
    <w:p w14:paraId="0B4C8BFE" w14:textId="77777777" w:rsidR="00EA1E7A" w:rsidRPr="005A5E1C" w:rsidRDefault="00EA1E7A" w:rsidP="00EA1E7A">
      <w:pPr>
        <w:pStyle w:val="FootnoteText"/>
        <w:rPr>
          <w:rFonts w:cs="Arial"/>
          <w:lang w:val="fr-FR"/>
        </w:rPr>
      </w:pPr>
      <w:r w:rsidRPr="005A5E1C">
        <w:rPr>
          <w:rStyle w:val="FootnoteReference"/>
          <w:rFonts w:cs="Arial"/>
        </w:rPr>
        <w:footnoteRef/>
      </w:r>
      <w:r w:rsidRPr="005A5E1C">
        <w:rPr>
          <w:rFonts w:cs="Arial"/>
          <w:lang w:val="fr-FR"/>
        </w:rPr>
        <w:t xml:space="preserve"> CUPE 3903 Unit 1 Article 15.09, 15.10; CUPE Unit 3 Article 11.05.3, 11.05.4, 11.06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6EE1AC2C" w14:textId="77777777" w:rsidR="00874AAD" w:rsidRDefault="00874AAD" w:rsidP="00540C93">
        <w:pPr>
          <w:pStyle w:val="Header"/>
          <w:jc w:val="center"/>
          <w:rPr>
            <w:noProof/>
          </w:rPr>
        </w:pPr>
        <w:r>
          <w:fldChar w:fldCharType="begin"/>
        </w:r>
        <w:r>
          <w:instrText xml:space="preserve"> PAGE   \* MERGEFORMAT </w:instrText>
        </w:r>
        <w:r>
          <w:fldChar w:fldCharType="separate"/>
        </w:r>
        <w:r>
          <w:t>1</w:t>
        </w:r>
        <w:r>
          <w:rPr>
            <w:noProof/>
          </w:rPr>
          <w:fldChar w:fldCharType="end"/>
        </w:r>
      </w:p>
      <w:p w14:paraId="6296FE15" w14:textId="77777777" w:rsidR="00874AAD" w:rsidRDefault="00E03067" w:rsidP="00540C93">
        <w:pPr>
          <w:pStyle w:val="Header"/>
          <w:rPr>
            <w:noProof/>
            <w:highlight w:val="yellow"/>
          </w:rPr>
        </w:pPr>
      </w:p>
    </w:sdtContent>
  </w:sdt>
  <w:p w14:paraId="559E4D42" w14:textId="77777777" w:rsidR="00874AAD" w:rsidRPr="00845B8F" w:rsidRDefault="00874AAD" w:rsidP="00D13EF5">
    <w:pPr>
      <w:pStyle w:val="Header"/>
      <w:rPr>
        <w:rFonts w:asciiTheme="minorHAnsi" w:hAnsiTheme="minorHAnsi" w:cstheme="minorHAnsi"/>
      </w:rPr>
    </w:pPr>
  </w:p>
  <w:p w14:paraId="3506D0D1" w14:textId="77777777" w:rsidR="00874AAD" w:rsidRDefault="00874AAD">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6172EC08" wp14:editId="10D5CC0C">
              <wp:simplePos x="0" y="0"/>
              <wp:positionH relativeFrom="page">
                <wp:posOffset>1130300</wp:posOffset>
              </wp:positionH>
              <wp:positionV relativeFrom="page">
                <wp:posOffset>450850</wp:posOffset>
              </wp:positionV>
              <wp:extent cx="1143635" cy="194310"/>
              <wp:effectExtent l="0" t="3175"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7CAC" w14:textId="77777777" w:rsidR="00874AAD" w:rsidRDefault="00874AAD" w:rsidP="00735740">
                          <w:pPr>
                            <w:spacing w:before="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2EC08" id="_x0000_t202" coordsize="21600,21600" o:spt="202" path="m,l,21600r21600,l21600,xe">
              <v:stroke joinstyle="miter"/>
              <v:path gradientshapeok="t" o:connecttype="rect"/>
            </v:shapetype>
            <v:shape id="Text Box 2" o:spid="_x0000_s1026" type="#_x0000_t202" style="position:absolute;margin-left:89pt;margin-top:35.5pt;width:90.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" filled="f" stroked="f">
              <v:textbox inset="0,0,0,0">
                <w:txbxContent>
                  <w:p w14:paraId="275E7CAC" w14:textId="77777777" w:rsidR="00874AAD" w:rsidRDefault="00874AAD" w:rsidP="00735740">
                    <w:pPr>
                      <w:spacing w:before="9"/>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6008"/>
      <w:docPartObj>
        <w:docPartGallery w:val="Page Numbers (Top of Page)"/>
        <w:docPartUnique/>
      </w:docPartObj>
    </w:sdtPr>
    <w:sdtEndPr>
      <w:rPr>
        <w:noProof/>
      </w:rPr>
    </w:sdtEndPr>
    <w:sdtContent>
      <w:p w14:paraId="3FEB5006" w14:textId="3BA9C832" w:rsidR="00115C2F" w:rsidRDefault="00115C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B1FE90" w14:textId="1181E999" w:rsidR="00115C2F" w:rsidRDefault="00115C2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99C80F2"/>
    <w:multiLevelType w:val="hybridMultilevel"/>
    <w:tmpl w:val="5EFE8C46"/>
    <w:lvl w:ilvl="0" w:tplc="F5EE76CE">
      <w:start w:val="1"/>
      <w:numFmt w:val="bullet"/>
      <w:lvlText w:val="·"/>
      <w:lvlJc w:val="left"/>
      <w:pPr>
        <w:ind w:left="1080" w:hanging="360"/>
      </w:pPr>
      <w:rPr>
        <w:rFonts w:ascii="Symbol" w:hAnsi="Symbol" w:hint="default"/>
      </w:rPr>
    </w:lvl>
    <w:lvl w:ilvl="1" w:tplc="23A6F03C">
      <w:start w:val="1"/>
      <w:numFmt w:val="bullet"/>
      <w:lvlText w:val="o"/>
      <w:lvlJc w:val="left"/>
      <w:pPr>
        <w:ind w:left="1440" w:hanging="360"/>
      </w:pPr>
      <w:rPr>
        <w:rFonts w:ascii="Courier New" w:hAnsi="Courier New" w:hint="default"/>
      </w:rPr>
    </w:lvl>
    <w:lvl w:ilvl="2" w:tplc="EA08C99E">
      <w:start w:val="1"/>
      <w:numFmt w:val="bullet"/>
      <w:lvlText w:val=""/>
      <w:lvlJc w:val="left"/>
      <w:pPr>
        <w:ind w:left="2160" w:hanging="360"/>
      </w:pPr>
      <w:rPr>
        <w:rFonts w:ascii="Wingdings" w:hAnsi="Wingdings" w:hint="default"/>
      </w:rPr>
    </w:lvl>
    <w:lvl w:ilvl="3" w:tplc="3E84B3FC">
      <w:start w:val="1"/>
      <w:numFmt w:val="bullet"/>
      <w:lvlText w:val=""/>
      <w:lvlJc w:val="left"/>
      <w:pPr>
        <w:ind w:left="2880" w:hanging="360"/>
      </w:pPr>
      <w:rPr>
        <w:rFonts w:ascii="Symbol" w:hAnsi="Symbol" w:hint="default"/>
      </w:rPr>
    </w:lvl>
    <w:lvl w:ilvl="4" w:tplc="7990FBC0">
      <w:start w:val="1"/>
      <w:numFmt w:val="bullet"/>
      <w:lvlText w:val="o"/>
      <w:lvlJc w:val="left"/>
      <w:pPr>
        <w:ind w:left="3600" w:hanging="360"/>
      </w:pPr>
      <w:rPr>
        <w:rFonts w:ascii="Courier New" w:hAnsi="Courier New" w:hint="default"/>
      </w:rPr>
    </w:lvl>
    <w:lvl w:ilvl="5" w:tplc="7990EDD8">
      <w:start w:val="1"/>
      <w:numFmt w:val="bullet"/>
      <w:lvlText w:val=""/>
      <w:lvlJc w:val="left"/>
      <w:pPr>
        <w:ind w:left="4320" w:hanging="360"/>
      </w:pPr>
      <w:rPr>
        <w:rFonts w:ascii="Wingdings" w:hAnsi="Wingdings" w:hint="default"/>
      </w:rPr>
    </w:lvl>
    <w:lvl w:ilvl="6" w:tplc="408A6E60">
      <w:start w:val="1"/>
      <w:numFmt w:val="bullet"/>
      <w:lvlText w:val=""/>
      <w:lvlJc w:val="left"/>
      <w:pPr>
        <w:ind w:left="5040" w:hanging="360"/>
      </w:pPr>
      <w:rPr>
        <w:rFonts w:ascii="Symbol" w:hAnsi="Symbol" w:hint="default"/>
      </w:rPr>
    </w:lvl>
    <w:lvl w:ilvl="7" w:tplc="FA122E56">
      <w:start w:val="1"/>
      <w:numFmt w:val="bullet"/>
      <w:lvlText w:val="o"/>
      <w:lvlJc w:val="left"/>
      <w:pPr>
        <w:ind w:left="5760" w:hanging="360"/>
      </w:pPr>
      <w:rPr>
        <w:rFonts w:ascii="Courier New" w:hAnsi="Courier New" w:hint="default"/>
      </w:rPr>
    </w:lvl>
    <w:lvl w:ilvl="8" w:tplc="04629F26">
      <w:start w:val="1"/>
      <w:numFmt w:val="bullet"/>
      <w:lvlText w:val=""/>
      <w:lvlJc w:val="left"/>
      <w:pPr>
        <w:ind w:left="6480" w:hanging="360"/>
      </w:pPr>
      <w:rPr>
        <w:rFonts w:ascii="Wingdings" w:hAnsi="Wingdings" w:hint="default"/>
      </w:rPr>
    </w:lvl>
  </w:abstractNum>
  <w:abstractNum w:abstractNumId="2" w15:restartNumberingAfterBreak="0">
    <w:nsid w:val="0A5802F3"/>
    <w:multiLevelType w:val="multilevel"/>
    <w:tmpl w:val="B93827B0"/>
    <w:lvl w:ilvl="0">
      <w:start w:val="16"/>
      <w:numFmt w:val="decimal"/>
      <w:lvlText w:val="%1"/>
      <w:lvlJc w:val="left"/>
      <w:pPr>
        <w:ind w:left="780" w:hanging="660"/>
      </w:pPr>
      <w:rPr>
        <w:rFonts w:hint="default"/>
      </w:rPr>
    </w:lvl>
    <w:lvl w:ilvl="1">
      <w:start w:val="14"/>
      <w:numFmt w:val="decimal"/>
      <w:lvlText w:val="%1.%2"/>
      <w:lvlJc w:val="left"/>
      <w:pPr>
        <w:ind w:left="780" w:hanging="660"/>
      </w:pPr>
      <w:rPr>
        <w:rFonts w:ascii="Arial" w:eastAsia="Times New Roman" w:hAnsi="Arial" w:cs="Arial" w:hint="default"/>
        <w:dstrike w:val="0"/>
        <w:spacing w:val="-2"/>
        <w:w w:val="99"/>
        <w:sz w:val="20"/>
        <w:szCs w:val="20"/>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3"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B73D5"/>
    <w:multiLevelType w:val="multilevel"/>
    <w:tmpl w:val="5B1CD04E"/>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3"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 w15:restartNumberingAfterBreak="0">
    <w:nsid w:val="0F5B3E42"/>
    <w:multiLevelType w:val="multilevel"/>
    <w:tmpl w:val="28B05794"/>
    <w:lvl w:ilvl="0">
      <w:start w:val="15"/>
      <w:numFmt w:val="decimal"/>
      <w:lvlText w:val="%1"/>
      <w:lvlJc w:val="left"/>
      <w:pPr>
        <w:ind w:left="780" w:hanging="660"/>
      </w:pPr>
      <w:rPr>
        <w:rFonts w:hint="default"/>
      </w:rPr>
    </w:lvl>
    <w:lvl w:ilvl="1">
      <w:start w:val="2"/>
      <w:numFmt w:val="decimalZero"/>
      <w:lvlText w:val="%1.%2"/>
      <w:lvlJc w:val="left"/>
      <w:pPr>
        <w:ind w:left="780" w:hanging="660"/>
      </w:pPr>
      <w:rPr>
        <w:rFonts w:ascii="Arial" w:eastAsia="Times New Roman" w:hAnsi="Arial" w:cs="Arial" w:hint="default"/>
        <w:dstrike w:val="0"/>
        <w:spacing w:val="-2"/>
        <w:w w:val="99"/>
        <w:sz w:val="20"/>
        <w:szCs w:val="20"/>
      </w:rPr>
    </w:lvl>
    <w:lvl w:ilvl="2">
      <w:start w:val="1"/>
      <w:numFmt w:val="decimal"/>
      <w:lvlText w:val="%1.%2.%3"/>
      <w:lvlJc w:val="left"/>
      <w:pPr>
        <w:ind w:left="120"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6"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8"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AA02960"/>
    <w:multiLevelType w:val="multilevel"/>
    <w:tmpl w:val="B1E2C73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 w15:restartNumberingAfterBreak="0">
    <w:nsid w:val="1C411306"/>
    <w:multiLevelType w:val="multilevel"/>
    <w:tmpl w:val="8B048392"/>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Theme="minorHAnsi" w:eastAsia="Times New Roman" w:hAnsiTheme="minorHAnsi" w:cstheme="minorHAnsi"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2" w15:restartNumberingAfterBreak="0">
    <w:nsid w:val="1D587F41"/>
    <w:multiLevelType w:val="multilevel"/>
    <w:tmpl w:val="C4DCDFC8"/>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i/>
        <w:iCs/>
        <w:color w:val="FF0000"/>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3" w15:restartNumberingAfterBreak="0">
    <w:nsid w:val="1E2B07A1"/>
    <w:multiLevelType w:val="multilevel"/>
    <w:tmpl w:val="D5DE1BEA"/>
    <w:lvl w:ilvl="0">
      <w:start w:val="6"/>
      <w:numFmt w:val="decimal"/>
      <w:lvlText w:val="%1"/>
      <w:lvlJc w:val="left"/>
      <w:pPr>
        <w:ind w:left="420" w:hanging="420"/>
      </w:pPr>
      <w:rPr>
        <w:rFonts w:hint="default"/>
      </w:rPr>
    </w:lvl>
    <w:lvl w:ilvl="1">
      <w:start w:val="6"/>
      <w:numFmt w:val="decimal"/>
      <w:lvlText w:val="%2.03"/>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2F6E99"/>
    <w:multiLevelType w:val="hybridMultilevel"/>
    <w:tmpl w:val="C6009708"/>
    <w:lvl w:ilvl="0" w:tplc="9B4AEB2C">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044CD9"/>
    <w:multiLevelType w:val="hybridMultilevel"/>
    <w:tmpl w:val="49EEB0FC"/>
    <w:lvl w:ilvl="0" w:tplc="984E7642">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29581F"/>
    <w:multiLevelType w:val="multilevel"/>
    <w:tmpl w:val="09E29D9E"/>
    <w:lvl w:ilvl="0">
      <w:start w:val="6"/>
      <w:numFmt w:val="decimal"/>
      <w:lvlText w:val="%1"/>
      <w:lvlJc w:val="left"/>
      <w:pPr>
        <w:ind w:left="120" w:hanging="660"/>
      </w:pPr>
      <w:rPr>
        <w:rFonts w:hint="default"/>
      </w:rPr>
    </w:lvl>
    <w:lvl w:ilvl="1">
      <w:start w:val="6"/>
      <w:numFmt w:val="decimal"/>
      <w:lvlText w:val="%2.17"/>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7"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18" w15:restartNumberingAfterBreak="0">
    <w:nsid w:val="2EB523E2"/>
    <w:multiLevelType w:val="multilevel"/>
    <w:tmpl w:val="E3E68C8C"/>
    <w:lvl w:ilvl="0">
      <w:start w:val="11"/>
      <w:numFmt w:val="decimal"/>
      <w:lvlText w:val="%1"/>
      <w:lvlJc w:val="left"/>
      <w:pPr>
        <w:ind w:left="780" w:hanging="660"/>
      </w:pPr>
      <w:rPr>
        <w:rFonts w:hint="default"/>
      </w:rPr>
    </w:lvl>
    <w:lvl w:ilvl="1">
      <w:start w:val="5"/>
      <w:numFmt w:val="decimalZero"/>
      <w:lvlText w:val="%1.%2"/>
      <w:lvlJc w:val="left"/>
      <w:pPr>
        <w:ind w:left="780" w:hanging="660"/>
      </w:pPr>
      <w:rPr>
        <w:rFonts w:hint="default"/>
        <w:color w:val="auto"/>
      </w:rPr>
    </w:lvl>
    <w:lvl w:ilvl="2">
      <w:start w:val="4"/>
      <w:numFmt w:val="decimal"/>
      <w:lvlText w:val="%1.%2.%3"/>
      <w:lvlJc w:val="left"/>
      <w:pPr>
        <w:ind w:left="780" w:hanging="660"/>
      </w:pPr>
      <w:rPr>
        <w:rFonts w:ascii="Arial" w:eastAsia="Times New Roman" w:hAnsi="Arial" w:cs="Arial" w:hint="default"/>
        <w:spacing w:val="-2"/>
        <w:w w:val="99"/>
        <w:sz w:val="20"/>
        <w:szCs w:val="20"/>
      </w:rPr>
    </w:lvl>
    <w:lvl w:ilvl="3">
      <w:numFmt w:val="bullet"/>
      <w:lvlText w:val="•"/>
      <w:lvlJc w:val="left"/>
      <w:pPr>
        <w:ind w:left="3522" w:hanging="660"/>
      </w:pPr>
      <w:rPr>
        <w:rFonts w:hint="default"/>
      </w:rPr>
    </w:lvl>
    <w:lvl w:ilvl="4">
      <w:numFmt w:val="bullet"/>
      <w:lvlText w:val="•"/>
      <w:lvlJc w:val="left"/>
      <w:pPr>
        <w:ind w:left="4436" w:hanging="660"/>
      </w:pPr>
      <w:rPr>
        <w:rFonts w:hint="default"/>
      </w:rPr>
    </w:lvl>
    <w:lvl w:ilvl="5">
      <w:numFmt w:val="bullet"/>
      <w:lvlText w:val="•"/>
      <w:lvlJc w:val="left"/>
      <w:pPr>
        <w:ind w:left="5350" w:hanging="660"/>
      </w:pPr>
      <w:rPr>
        <w:rFonts w:hint="default"/>
      </w:rPr>
    </w:lvl>
    <w:lvl w:ilvl="6">
      <w:numFmt w:val="bullet"/>
      <w:lvlText w:val="•"/>
      <w:lvlJc w:val="left"/>
      <w:pPr>
        <w:ind w:left="6264" w:hanging="660"/>
      </w:pPr>
      <w:rPr>
        <w:rFonts w:hint="default"/>
      </w:rPr>
    </w:lvl>
    <w:lvl w:ilvl="7">
      <w:numFmt w:val="bullet"/>
      <w:lvlText w:val="•"/>
      <w:lvlJc w:val="left"/>
      <w:pPr>
        <w:ind w:left="7178" w:hanging="660"/>
      </w:pPr>
      <w:rPr>
        <w:rFonts w:hint="default"/>
      </w:rPr>
    </w:lvl>
    <w:lvl w:ilvl="8">
      <w:numFmt w:val="bullet"/>
      <w:lvlText w:val="•"/>
      <w:lvlJc w:val="left"/>
      <w:pPr>
        <w:ind w:left="8092" w:hanging="660"/>
      </w:pPr>
      <w:rPr>
        <w:rFonts w:hint="default"/>
      </w:rPr>
    </w:lvl>
  </w:abstractNum>
  <w:abstractNum w:abstractNumId="19" w15:restartNumberingAfterBreak="0">
    <w:nsid w:val="305327FF"/>
    <w:multiLevelType w:val="multilevel"/>
    <w:tmpl w:val="04DCD218"/>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0"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1"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2"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0A51DA"/>
    <w:multiLevelType w:val="multilevel"/>
    <w:tmpl w:val="6C265DC2"/>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4" w15:restartNumberingAfterBreak="0">
    <w:nsid w:val="332B3F60"/>
    <w:multiLevelType w:val="multilevel"/>
    <w:tmpl w:val="E0F25072"/>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25" w15:restartNumberingAfterBreak="0">
    <w:nsid w:val="358C6E9F"/>
    <w:multiLevelType w:val="multilevel"/>
    <w:tmpl w:val="7DD6EF3C"/>
    <w:lvl w:ilvl="0">
      <w:start w:val="6"/>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dstrike w:val="0"/>
        <w:spacing w:val="0"/>
        <w:w w:val="99"/>
        <w:sz w:val="20"/>
        <w:szCs w:val="2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6" w15:restartNumberingAfterBreak="0">
    <w:nsid w:val="35EA20DD"/>
    <w:multiLevelType w:val="hybridMultilevel"/>
    <w:tmpl w:val="0DE8E60E"/>
    <w:lvl w:ilvl="0" w:tplc="374CD08E">
      <w:start w:val="1"/>
      <w:numFmt w:val="upperLetter"/>
      <w:lvlText w:val="%1."/>
      <w:lvlJc w:val="left"/>
      <w:pPr>
        <w:ind w:left="1020" w:hanging="360"/>
      </w:pPr>
    </w:lvl>
    <w:lvl w:ilvl="1" w:tplc="6E84323C">
      <w:start w:val="1"/>
      <w:numFmt w:val="upperLetter"/>
      <w:lvlText w:val="%2."/>
      <w:lvlJc w:val="left"/>
      <w:pPr>
        <w:ind w:left="1020" w:hanging="360"/>
      </w:pPr>
    </w:lvl>
    <w:lvl w:ilvl="2" w:tplc="78FCE2B6">
      <w:start w:val="1"/>
      <w:numFmt w:val="upperLetter"/>
      <w:lvlText w:val="%3."/>
      <w:lvlJc w:val="left"/>
      <w:pPr>
        <w:ind w:left="1020" w:hanging="360"/>
      </w:pPr>
    </w:lvl>
    <w:lvl w:ilvl="3" w:tplc="13EA6FEA">
      <w:start w:val="1"/>
      <w:numFmt w:val="upperLetter"/>
      <w:lvlText w:val="%4."/>
      <w:lvlJc w:val="left"/>
      <w:pPr>
        <w:ind w:left="1020" w:hanging="360"/>
      </w:pPr>
    </w:lvl>
    <w:lvl w:ilvl="4" w:tplc="F7A66700">
      <w:start w:val="1"/>
      <w:numFmt w:val="upperLetter"/>
      <w:lvlText w:val="%5."/>
      <w:lvlJc w:val="left"/>
      <w:pPr>
        <w:ind w:left="1020" w:hanging="360"/>
      </w:pPr>
    </w:lvl>
    <w:lvl w:ilvl="5" w:tplc="F02A35CA">
      <w:start w:val="1"/>
      <w:numFmt w:val="upperLetter"/>
      <w:lvlText w:val="%6."/>
      <w:lvlJc w:val="left"/>
      <w:pPr>
        <w:ind w:left="1020" w:hanging="360"/>
      </w:pPr>
    </w:lvl>
    <w:lvl w:ilvl="6" w:tplc="D45A0B84">
      <w:start w:val="1"/>
      <w:numFmt w:val="upperLetter"/>
      <w:lvlText w:val="%7."/>
      <w:lvlJc w:val="left"/>
      <w:pPr>
        <w:ind w:left="1020" w:hanging="360"/>
      </w:pPr>
    </w:lvl>
    <w:lvl w:ilvl="7" w:tplc="1368DC70">
      <w:start w:val="1"/>
      <w:numFmt w:val="upperLetter"/>
      <w:lvlText w:val="%8."/>
      <w:lvlJc w:val="left"/>
      <w:pPr>
        <w:ind w:left="1020" w:hanging="360"/>
      </w:pPr>
    </w:lvl>
    <w:lvl w:ilvl="8" w:tplc="79202DB8">
      <w:start w:val="1"/>
      <w:numFmt w:val="upperLetter"/>
      <w:lvlText w:val="%9."/>
      <w:lvlJc w:val="left"/>
      <w:pPr>
        <w:ind w:left="1020" w:hanging="360"/>
      </w:pPr>
    </w:lvl>
  </w:abstractNum>
  <w:abstractNum w:abstractNumId="27" w15:restartNumberingAfterBreak="0">
    <w:nsid w:val="35FF3A4F"/>
    <w:multiLevelType w:val="multilevel"/>
    <w:tmpl w:val="5E6CD0C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376B37B5"/>
    <w:multiLevelType w:val="multilevel"/>
    <w:tmpl w:val="D37E430A"/>
    <w:lvl w:ilvl="0">
      <w:start w:val="15"/>
      <w:numFmt w:val="decimal"/>
      <w:lvlText w:val="%1"/>
      <w:lvlJc w:val="left"/>
      <w:pPr>
        <w:ind w:left="780" w:hanging="660"/>
      </w:pPr>
      <w:rPr>
        <w:rFonts w:hint="default"/>
      </w:rPr>
    </w:lvl>
    <w:lvl w:ilvl="1">
      <w:start w:val="9"/>
      <w:numFmt w:val="decimalZero"/>
      <w:lvlText w:val="%1.%2"/>
      <w:lvlJc w:val="left"/>
      <w:pPr>
        <w:ind w:left="780" w:hanging="660"/>
      </w:pPr>
      <w:rPr>
        <w:rFonts w:ascii="Arial" w:eastAsia="Times New Roman" w:hAnsi="Arial" w:cs="Arial" w:hint="default"/>
        <w:spacing w:val="-2"/>
        <w:w w:val="99"/>
        <w:sz w:val="20"/>
        <w:szCs w:val="20"/>
      </w:rPr>
    </w:lvl>
    <w:lvl w:ilvl="2">
      <w:start w:val="1"/>
      <w:numFmt w:val="decimal"/>
      <w:lvlText w:val="%1.%2.%3"/>
      <w:lvlJc w:val="left"/>
      <w:pPr>
        <w:ind w:left="120" w:hanging="660"/>
      </w:pPr>
      <w:rPr>
        <w:rFonts w:ascii="Arial" w:eastAsia="Times New Roman" w:hAnsi="Arial" w:cs="Arial" w:hint="default"/>
        <w:spacing w:val="-2"/>
        <w:w w:val="99"/>
        <w:sz w:val="20"/>
        <w:szCs w:val="20"/>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29" w15:restartNumberingAfterBreak="0">
    <w:nsid w:val="3A5F1433"/>
    <w:multiLevelType w:val="hybridMultilevel"/>
    <w:tmpl w:val="4DC86E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F5F56BE"/>
    <w:multiLevelType w:val="hybridMultilevel"/>
    <w:tmpl w:val="9B1C1426"/>
    <w:lvl w:ilvl="0" w:tplc="52BA245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1" w15:restartNumberingAfterBreak="0">
    <w:nsid w:val="3F752814"/>
    <w:multiLevelType w:val="multilevel"/>
    <w:tmpl w:val="FBAEFEC4"/>
    <w:lvl w:ilvl="0">
      <w:start w:val="5"/>
      <w:numFmt w:val="decimal"/>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5"/>
      <w:numFmt w:val="decimal"/>
      <w:lvlText w:val="%1.%2.%3"/>
      <w:lvlJc w:val="left"/>
      <w:pPr>
        <w:ind w:left="862" w:hanging="720"/>
      </w:pPr>
      <w:rPr>
        <w:rFonts w:hint="default"/>
        <w:d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DA3E47"/>
    <w:multiLevelType w:val="multilevel"/>
    <w:tmpl w:val="6A9E9AE6"/>
    <w:lvl w:ilvl="0">
      <w:start w:val="16"/>
      <w:numFmt w:val="decimal"/>
      <w:lvlText w:val="%1"/>
      <w:lvlJc w:val="left"/>
      <w:pPr>
        <w:ind w:left="780" w:hanging="660"/>
      </w:pPr>
      <w:rPr>
        <w:rFonts w:hint="default"/>
      </w:rPr>
    </w:lvl>
    <w:lvl w:ilvl="1">
      <w:start w:val="17"/>
      <w:numFmt w:val="decimal"/>
      <w:lvlText w:val="%1.%2"/>
      <w:lvlJc w:val="left"/>
      <w:pPr>
        <w:ind w:left="780" w:hanging="660"/>
      </w:pPr>
      <w:rPr>
        <w:rFonts w:ascii="Arial" w:eastAsia="Times New Roman" w:hAnsi="Arial" w:cs="Arial" w:hint="default"/>
        <w:dstrike w:val="0"/>
        <w:spacing w:val="-2"/>
        <w:w w:val="99"/>
        <w:sz w:val="20"/>
        <w:szCs w:val="20"/>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33" w15:restartNumberingAfterBreak="0">
    <w:nsid w:val="407C273C"/>
    <w:multiLevelType w:val="multilevel"/>
    <w:tmpl w:val="8C6C778A"/>
    <w:lvl w:ilvl="0">
      <w:start w:val="6"/>
      <w:numFmt w:val="decimal"/>
      <w:lvlText w:val="%1"/>
      <w:lvlJc w:val="left"/>
      <w:pPr>
        <w:ind w:left="420" w:hanging="420"/>
      </w:pPr>
      <w:rPr>
        <w:rFonts w:hint="default"/>
      </w:rPr>
    </w:lvl>
    <w:lvl w:ilvl="1">
      <w:start w:val="5"/>
      <w:numFmt w:val="decimalZero"/>
      <w:lvlText w:val="%1.%2"/>
      <w:lvlJc w:val="left"/>
      <w:pPr>
        <w:ind w:left="987"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105164A"/>
    <w:multiLevelType w:val="multilevel"/>
    <w:tmpl w:val="DDAEFB14"/>
    <w:lvl w:ilvl="0">
      <w:start w:val="6"/>
      <w:numFmt w:val="decimal"/>
      <w:lvlText w:val="%1"/>
      <w:lvlJc w:val="left"/>
      <w:pPr>
        <w:ind w:left="120" w:hanging="660"/>
      </w:pPr>
      <w:rPr>
        <w:rFonts w:hint="default"/>
      </w:rPr>
    </w:lvl>
    <w:lvl w:ilvl="1">
      <w:start w:val="6"/>
      <w:numFmt w:val="decimal"/>
      <w:lvlText w:val="%2.11"/>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5" w15:restartNumberingAfterBreak="0">
    <w:nsid w:val="42841537"/>
    <w:multiLevelType w:val="multilevel"/>
    <w:tmpl w:val="75B4D536"/>
    <w:lvl w:ilvl="0">
      <w:start w:val="6"/>
      <w:numFmt w:val="decimal"/>
      <w:lvlText w:val="%1"/>
      <w:lvlJc w:val="left"/>
      <w:pPr>
        <w:ind w:left="120" w:hanging="660"/>
      </w:pPr>
      <w:rPr>
        <w:rFonts w:hint="default"/>
      </w:rPr>
    </w:lvl>
    <w:lvl w:ilvl="1">
      <w:start w:val="6"/>
      <w:numFmt w:val="decimal"/>
      <w:lvlText w:val="%2.15"/>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6" w15:restartNumberingAfterBreak="0">
    <w:nsid w:val="43CE70BD"/>
    <w:multiLevelType w:val="multilevel"/>
    <w:tmpl w:val="C20248CA"/>
    <w:lvl w:ilvl="0">
      <w:start w:val="6"/>
      <w:numFmt w:val="decimal"/>
      <w:lvlText w:val="%1"/>
      <w:lvlJc w:val="left"/>
      <w:pPr>
        <w:ind w:left="120" w:hanging="660"/>
      </w:pPr>
      <w:rPr>
        <w:rFonts w:hint="default"/>
      </w:rPr>
    </w:lvl>
    <w:lvl w:ilvl="1">
      <w:start w:val="6"/>
      <w:numFmt w:val="decimal"/>
      <w:lvlText w:val="%2.14"/>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7"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38" w15:restartNumberingAfterBreak="0">
    <w:nsid w:val="486E72B7"/>
    <w:multiLevelType w:val="hybridMultilevel"/>
    <w:tmpl w:val="F1EEDD8A"/>
    <w:lvl w:ilvl="0" w:tplc="8DA2F962">
      <w:start w:val="1"/>
      <w:numFmt w:val="lowerRoman"/>
      <w:lvlText w:val="(%1)"/>
      <w:lvlJc w:val="left"/>
      <w:pPr>
        <w:ind w:left="1140" w:hanging="362"/>
      </w:pPr>
      <w:rPr>
        <w:rFonts w:ascii="Arial" w:eastAsia="Times New Roman" w:hAnsi="Arial" w:cs="Arial" w:hint="default"/>
        <w:spacing w:val="0"/>
        <w:w w:val="99"/>
        <w:sz w:val="22"/>
        <w:szCs w:val="22"/>
      </w:rPr>
    </w:lvl>
    <w:lvl w:ilvl="1" w:tplc="B292F742">
      <w:numFmt w:val="bullet"/>
      <w:lvlText w:val="•"/>
      <w:lvlJc w:val="left"/>
      <w:pPr>
        <w:ind w:left="2018" w:hanging="362"/>
      </w:pPr>
      <w:rPr>
        <w:rFonts w:hint="default"/>
      </w:rPr>
    </w:lvl>
    <w:lvl w:ilvl="2" w:tplc="2DA47AFA">
      <w:numFmt w:val="bullet"/>
      <w:lvlText w:val="•"/>
      <w:lvlJc w:val="left"/>
      <w:pPr>
        <w:ind w:left="2896" w:hanging="362"/>
      </w:pPr>
      <w:rPr>
        <w:rFonts w:hint="default"/>
      </w:rPr>
    </w:lvl>
    <w:lvl w:ilvl="3" w:tplc="419A2D26">
      <w:numFmt w:val="bullet"/>
      <w:lvlText w:val="•"/>
      <w:lvlJc w:val="left"/>
      <w:pPr>
        <w:ind w:left="3774" w:hanging="362"/>
      </w:pPr>
      <w:rPr>
        <w:rFonts w:hint="default"/>
      </w:rPr>
    </w:lvl>
    <w:lvl w:ilvl="4" w:tplc="57385C2E">
      <w:numFmt w:val="bullet"/>
      <w:lvlText w:val="•"/>
      <w:lvlJc w:val="left"/>
      <w:pPr>
        <w:ind w:left="4652" w:hanging="362"/>
      </w:pPr>
      <w:rPr>
        <w:rFonts w:hint="default"/>
      </w:rPr>
    </w:lvl>
    <w:lvl w:ilvl="5" w:tplc="BA806702">
      <w:numFmt w:val="bullet"/>
      <w:lvlText w:val="•"/>
      <w:lvlJc w:val="left"/>
      <w:pPr>
        <w:ind w:left="5530" w:hanging="362"/>
      </w:pPr>
      <w:rPr>
        <w:rFonts w:hint="default"/>
      </w:rPr>
    </w:lvl>
    <w:lvl w:ilvl="6" w:tplc="3C666F92">
      <w:numFmt w:val="bullet"/>
      <w:lvlText w:val="•"/>
      <w:lvlJc w:val="left"/>
      <w:pPr>
        <w:ind w:left="6408" w:hanging="362"/>
      </w:pPr>
      <w:rPr>
        <w:rFonts w:hint="default"/>
      </w:rPr>
    </w:lvl>
    <w:lvl w:ilvl="7" w:tplc="D0749740">
      <w:numFmt w:val="bullet"/>
      <w:lvlText w:val="•"/>
      <w:lvlJc w:val="left"/>
      <w:pPr>
        <w:ind w:left="7286" w:hanging="362"/>
      </w:pPr>
      <w:rPr>
        <w:rFonts w:hint="default"/>
      </w:rPr>
    </w:lvl>
    <w:lvl w:ilvl="8" w:tplc="FD30D99E">
      <w:numFmt w:val="bullet"/>
      <w:lvlText w:val="•"/>
      <w:lvlJc w:val="left"/>
      <w:pPr>
        <w:ind w:left="8164" w:hanging="362"/>
      </w:pPr>
      <w:rPr>
        <w:rFonts w:hint="default"/>
      </w:rPr>
    </w:lvl>
  </w:abstractNum>
  <w:abstractNum w:abstractNumId="39"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036E7C"/>
    <w:multiLevelType w:val="hybridMultilevel"/>
    <w:tmpl w:val="A4DE52FC"/>
    <w:lvl w:ilvl="0" w:tplc="FF948718">
      <w:start w:val="1"/>
      <w:numFmt w:val="decimal"/>
      <w:lvlText w:val="%1."/>
      <w:lvlJc w:val="left"/>
      <w:pPr>
        <w:ind w:left="1020" w:hanging="360"/>
      </w:pPr>
    </w:lvl>
    <w:lvl w:ilvl="1" w:tplc="4C5E4A14">
      <w:start w:val="1"/>
      <w:numFmt w:val="decimal"/>
      <w:lvlText w:val="%2."/>
      <w:lvlJc w:val="left"/>
      <w:pPr>
        <w:ind w:left="1020" w:hanging="360"/>
      </w:pPr>
    </w:lvl>
    <w:lvl w:ilvl="2" w:tplc="33A84546">
      <w:start w:val="1"/>
      <w:numFmt w:val="decimal"/>
      <w:lvlText w:val="%3."/>
      <w:lvlJc w:val="left"/>
      <w:pPr>
        <w:ind w:left="1020" w:hanging="360"/>
      </w:pPr>
    </w:lvl>
    <w:lvl w:ilvl="3" w:tplc="0FFC85E4">
      <w:start w:val="1"/>
      <w:numFmt w:val="decimal"/>
      <w:lvlText w:val="%4."/>
      <w:lvlJc w:val="left"/>
      <w:pPr>
        <w:ind w:left="1020" w:hanging="360"/>
      </w:pPr>
    </w:lvl>
    <w:lvl w:ilvl="4" w:tplc="1BF83B96">
      <w:start w:val="1"/>
      <w:numFmt w:val="decimal"/>
      <w:lvlText w:val="%5."/>
      <w:lvlJc w:val="left"/>
      <w:pPr>
        <w:ind w:left="1020" w:hanging="360"/>
      </w:pPr>
    </w:lvl>
    <w:lvl w:ilvl="5" w:tplc="77CAE29C">
      <w:start w:val="1"/>
      <w:numFmt w:val="decimal"/>
      <w:lvlText w:val="%6."/>
      <w:lvlJc w:val="left"/>
      <w:pPr>
        <w:ind w:left="1020" w:hanging="360"/>
      </w:pPr>
    </w:lvl>
    <w:lvl w:ilvl="6" w:tplc="1908C87C">
      <w:start w:val="1"/>
      <w:numFmt w:val="decimal"/>
      <w:lvlText w:val="%7."/>
      <w:lvlJc w:val="left"/>
      <w:pPr>
        <w:ind w:left="1020" w:hanging="360"/>
      </w:pPr>
    </w:lvl>
    <w:lvl w:ilvl="7" w:tplc="FBB614E4">
      <w:start w:val="1"/>
      <w:numFmt w:val="decimal"/>
      <w:lvlText w:val="%8."/>
      <w:lvlJc w:val="left"/>
      <w:pPr>
        <w:ind w:left="1020" w:hanging="360"/>
      </w:pPr>
    </w:lvl>
    <w:lvl w:ilvl="8" w:tplc="B53C3C86">
      <w:start w:val="1"/>
      <w:numFmt w:val="decimal"/>
      <w:lvlText w:val="%9."/>
      <w:lvlJc w:val="left"/>
      <w:pPr>
        <w:ind w:left="1020" w:hanging="360"/>
      </w:pPr>
    </w:lvl>
  </w:abstractNum>
  <w:abstractNum w:abstractNumId="42"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3" w15:restartNumberingAfterBreak="0">
    <w:nsid w:val="51A84E21"/>
    <w:multiLevelType w:val="multilevel"/>
    <w:tmpl w:val="B4B87888"/>
    <w:lvl w:ilvl="0">
      <w:start w:val="10"/>
      <w:numFmt w:val="decimal"/>
      <w:lvlText w:val="%1"/>
      <w:lvlJc w:val="left"/>
      <w:pPr>
        <w:ind w:left="779" w:hanging="660"/>
      </w:pPr>
    </w:lvl>
    <w:lvl w:ilvl="1">
      <w:start w:val="10"/>
      <w:numFmt w:val="decimal"/>
      <w:lvlText w:val="%1.%2"/>
      <w:lvlJc w:val="left"/>
      <w:pPr>
        <w:ind w:left="660" w:hanging="660"/>
      </w:pPr>
      <w:rPr>
        <w:rFonts w:ascii="Arial" w:eastAsia="Times New Roman" w:hAnsi="Arial" w:cs="Arial" w:hint="default"/>
        <w:dstrike/>
        <w:spacing w:val="-2"/>
        <w:w w:val="99"/>
        <w:sz w:val="22"/>
        <w:szCs w:val="22"/>
      </w:rPr>
    </w:lvl>
    <w:lvl w:ilvl="2">
      <w:start w:val="1"/>
      <w:numFmt w:val="decimal"/>
      <w:lvlText w:val="(%3)"/>
      <w:lvlJc w:val="left"/>
      <w:pPr>
        <w:ind w:left="1140" w:hanging="361"/>
      </w:pPr>
      <w:rPr>
        <w:rFonts w:ascii="Arial" w:eastAsia="Times New Roman" w:hAnsi="Arial" w:cs="Arial" w:hint="default"/>
        <w:spacing w:val="0"/>
        <w:w w:val="99"/>
        <w:sz w:val="22"/>
        <w:szCs w:val="22"/>
      </w:rPr>
    </w:lvl>
    <w:lvl w:ilvl="3">
      <w:start w:val="1"/>
      <w:numFmt w:val="lowerLetter"/>
      <w:lvlText w:val="(%4)"/>
      <w:lvlJc w:val="left"/>
      <w:pPr>
        <w:ind w:left="1559" w:hanging="419"/>
      </w:pPr>
      <w:rPr>
        <w:rFonts w:ascii="Arial" w:eastAsia="Times New Roman" w:hAnsi="Arial" w:cs="Arial" w:hint="default"/>
        <w:w w:val="99"/>
        <w:sz w:val="22"/>
        <w:szCs w:val="22"/>
      </w:rPr>
    </w:lvl>
    <w:lvl w:ilvl="4">
      <w:numFmt w:val="bullet"/>
      <w:lvlText w:val="•"/>
      <w:lvlJc w:val="left"/>
      <w:pPr>
        <w:ind w:left="2754" w:hanging="419"/>
      </w:pPr>
    </w:lvl>
    <w:lvl w:ilvl="5">
      <w:numFmt w:val="bullet"/>
      <w:lvlText w:val="•"/>
      <w:lvlJc w:val="left"/>
      <w:pPr>
        <w:ind w:left="3948" w:hanging="419"/>
      </w:pPr>
    </w:lvl>
    <w:lvl w:ilvl="6">
      <w:numFmt w:val="bullet"/>
      <w:lvlText w:val="•"/>
      <w:lvlJc w:val="left"/>
      <w:pPr>
        <w:ind w:left="5142" w:hanging="419"/>
      </w:pPr>
    </w:lvl>
    <w:lvl w:ilvl="7">
      <w:numFmt w:val="bullet"/>
      <w:lvlText w:val="•"/>
      <w:lvlJc w:val="left"/>
      <w:pPr>
        <w:ind w:left="6337" w:hanging="419"/>
      </w:pPr>
    </w:lvl>
    <w:lvl w:ilvl="8">
      <w:numFmt w:val="bullet"/>
      <w:lvlText w:val="•"/>
      <w:lvlJc w:val="left"/>
      <w:pPr>
        <w:ind w:left="7531" w:hanging="419"/>
      </w:pPr>
    </w:lvl>
  </w:abstractNum>
  <w:abstractNum w:abstractNumId="44"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45" w15:restartNumberingAfterBreak="0">
    <w:nsid w:val="5B116EA4"/>
    <w:multiLevelType w:val="multilevel"/>
    <w:tmpl w:val="18EC925A"/>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7"/>
      <w:numFmt w:val="decimal"/>
      <w:lvlText w:val="%1.%2.%3"/>
      <w:lvlJc w:val="left"/>
      <w:pPr>
        <w:ind w:left="153"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46" w15:restartNumberingAfterBreak="0">
    <w:nsid w:val="5BD25EFD"/>
    <w:multiLevelType w:val="multilevel"/>
    <w:tmpl w:val="562418FC"/>
    <w:lvl w:ilvl="0">
      <w:start w:val="16"/>
      <w:numFmt w:val="decimal"/>
      <w:lvlText w:val="%1"/>
      <w:lvlJc w:val="left"/>
      <w:pPr>
        <w:ind w:left="780" w:hanging="660"/>
      </w:pPr>
      <w:rPr>
        <w:rFonts w:hint="default"/>
      </w:rPr>
    </w:lvl>
    <w:lvl w:ilvl="1">
      <w:start w:val="8"/>
      <w:numFmt w:val="decimalZero"/>
      <w:lvlText w:val="%1.%2"/>
      <w:lvlJc w:val="left"/>
      <w:pPr>
        <w:ind w:left="780" w:hanging="660"/>
      </w:pPr>
      <w:rPr>
        <w:rFonts w:ascii="Arial" w:eastAsia="Times New Roman" w:hAnsi="Arial" w:cs="Arial" w:hint="default"/>
        <w:spacing w:val="-2"/>
        <w:w w:val="99"/>
        <w:sz w:val="20"/>
        <w:szCs w:val="20"/>
      </w:rPr>
    </w:lvl>
    <w:lvl w:ilvl="2">
      <w:start w:val="1"/>
      <w:numFmt w:val="decimal"/>
      <w:lvlText w:val="%1.%2.%3"/>
      <w:lvlJc w:val="left"/>
      <w:pPr>
        <w:ind w:left="779"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47" w15:restartNumberingAfterBreak="0">
    <w:nsid w:val="5CC36670"/>
    <w:multiLevelType w:val="hybridMultilevel"/>
    <w:tmpl w:val="AACCE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018DA8"/>
    <w:multiLevelType w:val="hybridMultilevel"/>
    <w:tmpl w:val="F8C2DB3C"/>
    <w:lvl w:ilvl="0" w:tplc="1D606AF4">
      <w:start w:val="1"/>
      <w:numFmt w:val="decimal"/>
      <w:lvlText w:val="%1."/>
      <w:lvlJc w:val="left"/>
      <w:pPr>
        <w:ind w:left="720" w:hanging="360"/>
      </w:pPr>
      <w:rPr>
        <w:color w:val="auto"/>
      </w:rPr>
    </w:lvl>
    <w:lvl w:ilvl="1" w:tplc="534AD354">
      <w:start w:val="1"/>
      <w:numFmt w:val="lowerLetter"/>
      <w:lvlText w:val="%2."/>
      <w:lvlJc w:val="left"/>
      <w:pPr>
        <w:ind w:left="1440" w:hanging="360"/>
      </w:pPr>
    </w:lvl>
    <w:lvl w:ilvl="2" w:tplc="B706FAFA">
      <w:start w:val="1"/>
      <w:numFmt w:val="lowerRoman"/>
      <w:lvlText w:val="%3."/>
      <w:lvlJc w:val="right"/>
      <w:pPr>
        <w:ind w:left="2160" w:hanging="180"/>
      </w:pPr>
    </w:lvl>
    <w:lvl w:ilvl="3" w:tplc="E70EC7A6">
      <w:start w:val="1"/>
      <w:numFmt w:val="decimal"/>
      <w:lvlText w:val="%4."/>
      <w:lvlJc w:val="left"/>
      <w:pPr>
        <w:ind w:left="2880" w:hanging="360"/>
      </w:pPr>
    </w:lvl>
    <w:lvl w:ilvl="4" w:tplc="C26AF8EA">
      <w:start w:val="1"/>
      <w:numFmt w:val="lowerLetter"/>
      <w:lvlText w:val="%5."/>
      <w:lvlJc w:val="left"/>
      <w:pPr>
        <w:ind w:left="3600" w:hanging="360"/>
      </w:pPr>
    </w:lvl>
    <w:lvl w:ilvl="5" w:tplc="DBF6171E">
      <w:start w:val="1"/>
      <w:numFmt w:val="lowerRoman"/>
      <w:lvlText w:val="%6."/>
      <w:lvlJc w:val="right"/>
      <w:pPr>
        <w:ind w:left="4320" w:hanging="180"/>
      </w:pPr>
    </w:lvl>
    <w:lvl w:ilvl="6" w:tplc="3EA24DFA">
      <w:start w:val="1"/>
      <w:numFmt w:val="decimal"/>
      <w:lvlText w:val="%7."/>
      <w:lvlJc w:val="left"/>
      <w:pPr>
        <w:ind w:left="5040" w:hanging="360"/>
      </w:pPr>
    </w:lvl>
    <w:lvl w:ilvl="7" w:tplc="02AE1038">
      <w:start w:val="1"/>
      <w:numFmt w:val="lowerLetter"/>
      <w:lvlText w:val="%8."/>
      <w:lvlJc w:val="left"/>
      <w:pPr>
        <w:ind w:left="5760" w:hanging="360"/>
      </w:pPr>
    </w:lvl>
    <w:lvl w:ilvl="8" w:tplc="7096C0E6">
      <w:start w:val="1"/>
      <w:numFmt w:val="lowerRoman"/>
      <w:lvlText w:val="%9."/>
      <w:lvlJc w:val="right"/>
      <w:pPr>
        <w:ind w:left="6480" w:hanging="180"/>
      </w:pPr>
    </w:lvl>
  </w:abstractNum>
  <w:abstractNum w:abstractNumId="49"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0" w15:restartNumberingAfterBreak="0">
    <w:nsid w:val="65970FF2"/>
    <w:multiLevelType w:val="hybridMultilevel"/>
    <w:tmpl w:val="D20E2124"/>
    <w:lvl w:ilvl="0" w:tplc="FFFFFFFF">
      <w:start w:val="1"/>
      <w:numFmt w:val="decimal"/>
      <w:lvlText w:val="%1."/>
      <w:lvlJc w:val="left"/>
      <w:pPr>
        <w:ind w:left="644"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9A36D48"/>
    <w:multiLevelType w:val="multilevel"/>
    <w:tmpl w:val="F420104C"/>
    <w:lvl w:ilvl="0">
      <w:start w:val="16"/>
      <w:numFmt w:val="decimal"/>
      <w:lvlText w:val="%1"/>
      <w:lvlJc w:val="left"/>
      <w:pPr>
        <w:ind w:left="780" w:hanging="660"/>
      </w:pPr>
      <w:rPr>
        <w:rFonts w:hint="default"/>
      </w:rPr>
    </w:lvl>
    <w:lvl w:ilvl="1">
      <w:start w:val="10"/>
      <w:numFmt w:val="decimal"/>
      <w:lvlText w:val="%1.%2"/>
      <w:lvlJc w:val="left"/>
      <w:pPr>
        <w:ind w:left="780" w:hanging="660"/>
      </w:pPr>
      <w:rPr>
        <w:rFonts w:ascii="Arial" w:eastAsia="Times New Roman" w:hAnsi="Arial" w:cs="Arial" w:hint="default"/>
        <w:spacing w:val="-2"/>
        <w:w w:val="99"/>
        <w:sz w:val="20"/>
        <w:szCs w:val="20"/>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52"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BFB3BF6"/>
    <w:multiLevelType w:val="multilevel"/>
    <w:tmpl w:val="BA3E766C"/>
    <w:lvl w:ilvl="0">
      <w:start w:val="6"/>
      <w:numFmt w:val="decimal"/>
      <w:lvlText w:val="%1"/>
      <w:lvlJc w:val="left"/>
      <w:pPr>
        <w:ind w:left="120" w:hanging="660"/>
      </w:pPr>
      <w:rPr>
        <w:rFonts w:hint="default"/>
      </w:rPr>
    </w:lvl>
    <w:lvl w:ilvl="1">
      <w:start w:val="6"/>
      <w:numFmt w:val="decimal"/>
      <w:lvlText w:val="%2.12"/>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4" w15:restartNumberingAfterBreak="0">
    <w:nsid w:val="6C2E6367"/>
    <w:multiLevelType w:val="multilevel"/>
    <w:tmpl w:val="CFB4AAB8"/>
    <w:lvl w:ilvl="0">
      <w:start w:val="6"/>
      <w:numFmt w:val="decimal"/>
      <w:lvlText w:val="%1"/>
      <w:lvlJc w:val="left"/>
      <w:pPr>
        <w:ind w:left="120" w:hanging="660"/>
      </w:pPr>
      <w:rPr>
        <w:rFonts w:hint="default"/>
      </w:rPr>
    </w:lvl>
    <w:lvl w:ilvl="1">
      <w:start w:val="6"/>
      <w:numFmt w:val="decimal"/>
      <w:lvlText w:val="%2.16"/>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5" w15:restartNumberingAfterBreak="0">
    <w:nsid w:val="6DDD0506"/>
    <w:multiLevelType w:val="hybridMultilevel"/>
    <w:tmpl w:val="29AC18B0"/>
    <w:lvl w:ilvl="0" w:tplc="6194EBEA">
      <w:start w:val="1"/>
      <w:numFmt w:val="decimal"/>
      <w:lvlText w:val="%1."/>
      <w:lvlJc w:val="left"/>
      <w:pPr>
        <w:ind w:left="360" w:hanging="360"/>
      </w:pPr>
      <w:rPr>
        <w:rFonts w:hint="default"/>
        <w:b w:val="0"/>
        <w:bCs w:val="0"/>
        <w:strike w:val="0"/>
        <w:dstrike w:val="0"/>
      </w:rPr>
    </w:lvl>
    <w:lvl w:ilvl="1" w:tplc="EBEC7AD2">
      <w:start w:val="1"/>
      <w:numFmt w:val="lowerLetter"/>
      <w:lvlText w:val="%2."/>
      <w:lvlJc w:val="left"/>
      <w:pPr>
        <w:ind w:left="1080" w:hanging="360"/>
      </w:pPr>
      <w:rPr>
        <w:strike w:val="0"/>
      </w:rPr>
    </w:lvl>
    <w:lvl w:ilvl="2" w:tplc="488EDCB4">
      <w:start w:val="2"/>
      <w:numFmt w:val="upp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7"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061047"/>
    <w:multiLevelType w:val="multilevel"/>
    <w:tmpl w:val="8BF6C5FE"/>
    <w:lvl w:ilvl="0">
      <w:start w:val="6"/>
      <w:numFmt w:val="decimal"/>
      <w:lvlText w:val="%1"/>
      <w:lvlJc w:val="left"/>
      <w:pPr>
        <w:ind w:left="120" w:hanging="660"/>
      </w:pPr>
      <w:rPr>
        <w:rFonts w:hint="default"/>
      </w:rPr>
    </w:lvl>
    <w:lvl w:ilvl="1">
      <w:start w:val="18"/>
      <w:numFmt w:val="decimal"/>
      <w:lvlText w:val="%1.%2"/>
      <w:lvlJc w:val="left"/>
      <w:pPr>
        <w:ind w:left="802" w:hanging="660"/>
      </w:pPr>
      <w:rPr>
        <w:rFonts w:hint="default"/>
        <w:color w:val="FF0000"/>
      </w:rPr>
    </w:lvl>
    <w:lvl w:ilvl="2">
      <w:start w:val="1"/>
      <w:numFmt w:val="decimal"/>
      <w:lvlText w:val="%1.%2.%3"/>
      <w:lvlJc w:val="left"/>
      <w:pPr>
        <w:ind w:left="120" w:hanging="660"/>
      </w:pPr>
      <w:rPr>
        <w:rFonts w:ascii="Arial" w:eastAsia="Times New Roman" w:hAnsi="Arial" w:cs="Arial" w:hint="default"/>
        <w:color w:val="FF0000"/>
        <w:spacing w:val="0"/>
        <w:w w:val="99"/>
        <w:sz w:val="20"/>
        <w:szCs w:val="20"/>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9" w15:restartNumberingAfterBreak="0">
    <w:nsid w:val="722079F3"/>
    <w:multiLevelType w:val="multilevel"/>
    <w:tmpl w:val="865035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95A49E5"/>
    <w:multiLevelType w:val="hybridMultilevel"/>
    <w:tmpl w:val="5A20E7AC"/>
    <w:lvl w:ilvl="0" w:tplc="4D54203C">
      <w:start w:val="2"/>
      <w:numFmt w:val="lowerRoman"/>
      <w:lvlText w:val="(%1)"/>
      <w:lvlJc w:val="left"/>
      <w:pPr>
        <w:ind w:left="153" w:hanging="361"/>
      </w:pPr>
      <w:rPr>
        <w:rFonts w:ascii="Arial" w:eastAsia="Times New Roman" w:hAnsi="Arial" w:cs="Arial" w:hint="default"/>
        <w:spacing w:val="0"/>
        <w:w w:val="99"/>
        <w:sz w:val="20"/>
        <w:szCs w:val="20"/>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1"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62" w15:restartNumberingAfterBreak="0">
    <w:nsid w:val="7D323B9E"/>
    <w:multiLevelType w:val="multilevel"/>
    <w:tmpl w:val="F41EE706"/>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53"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3"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64"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65" w15:restartNumberingAfterBreak="0">
    <w:nsid w:val="7E6257FA"/>
    <w:multiLevelType w:val="multilevel"/>
    <w:tmpl w:val="59C682A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6" w15:restartNumberingAfterBreak="0">
    <w:nsid w:val="7E8F1604"/>
    <w:multiLevelType w:val="hybridMultilevel"/>
    <w:tmpl w:val="873A2A66"/>
    <w:lvl w:ilvl="0" w:tplc="B8BC72B2">
      <w:start w:val="1"/>
      <w:numFmt w:val="decimal"/>
      <w:lvlText w:val="%1."/>
      <w:lvlJc w:val="left"/>
      <w:pPr>
        <w:ind w:left="644" w:hanging="360"/>
      </w:pPr>
    </w:lvl>
    <w:lvl w:ilvl="1" w:tplc="B126AE4C">
      <w:start w:val="1"/>
      <w:numFmt w:val="lowerLetter"/>
      <w:lvlText w:val="%2."/>
      <w:lvlJc w:val="left"/>
      <w:pPr>
        <w:ind w:left="1440" w:hanging="360"/>
      </w:pPr>
    </w:lvl>
    <w:lvl w:ilvl="2" w:tplc="1812EB08">
      <w:start w:val="1"/>
      <w:numFmt w:val="lowerRoman"/>
      <w:lvlText w:val="%3."/>
      <w:lvlJc w:val="right"/>
      <w:pPr>
        <w:ind w:left="2160" w:hanging="180"/>
      </w:pPr>
    </w:lvl>
    <w:lvl w:ilvl="3" w:tplc="597086B8">
      <w:start w:val="1"/>
      <w:numFmt w:val="decimal"/>
      <w:lvlText w:val="%4."/>
      <w:lvlJc w:val="left"/>
      <w:pPr>
        <w:ind w:left="2880" w:hanging="360"/>
      </w:pPr>
    </w:lvl>
    <w:lvl w:ilvl="4" w:tplc="BF00F756">
      <w:start w:val="1"/>
      <w:numFmt w:val="lowerLetter"/>
      <w:lvlText w:val="%5."/>
      <w:lvlJc w:val="left"/>
      <w:pPr>
        <w:ind w:left="3600" w:hanging="360"/>
      </w:pPr>
    </w:lvl>
    <w:lvl w:ilvl="5" w:tplc="35401FCC">
      <w:start w:val="1"/>
      <w:numFmt w:val="lowerRoman"/>
      <w:lvlText w:val="%6."/>
      <w:lvlJc w:val="right"/>
      <w:pPr>
        <w:ind w:left="4320" w:hanging="180"/>
      </w:pPr>
    </w:lvl>
    <w:lvl w:ilvl="6" w:tplc="26060610">
      <w:start w:val="1"/>
      <w:numFmt w:val="decimal"/>
      <w:lvlText w:val="%7."/>
      <w:lvlJc w:val="left"/>
      <w:pPr>
        <w:ind w:left="5040" w:hanging="360"/>
      </w:pPr>
    </w:lvl>
    <w:lvl w:ilvl="7" w:tplc="F00801CC">
      <w:start w:val="1"/>
      <w:numFmt w:val="lowerLetter"/>
      <w:lvlText w:val="%8."/>
      <w:lvlJc w:val="left"/>
      <w:pPr>
        <w:ind w:left="5760" w:hanging="360"/>
      </w:pPr>
    </w:lvl>
    <w:lvl w:ilvl="8" w:tplc="71E030C2">
      <w:start w:val="1"/>
      <w:numFmt w:val="lowerRoman"/>
      <w:lvlText w:val="%9."/>
      <w:lvlJc w:val="right"/>
      <w:pPr>
        <w:ind w:left="6480" w:hanging="180"/>
      </w:pPr>
    </w:lvl>
  </w:abstractNum>
  <w:abstractNum w:abstractNumId="67" w15:restartNumberingAfterBreak="0">
    <w:nsid w:val="7F3726E0"/>
    <w:multiLevelType w:val="multilevel"/>
    <w:tmpl w:val="23888C68"/>
    <w:lvl w:ilvl="0">
      <w:start w:val="6"/>
      <w:numFmt w:val="decimal"/>
      <w:lvlText w:val="%1"/>
      <w:lvlJc w:val="left"/>
      <w:pPr>
        <w:ind w:left="120" w:hanging="660"/>
      </w:pPr>
      <w:rPr>
        <w:rFonts w:hint="default"/>
      </w:rPr>
    </w:lvl>
    <w:lvl w:ilvl="1">
      <w:start w:val="6"/>
      <w:numFmt w:val="decimal"/>
      <w:lvlText w:val="%2.13"/>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num w:numId="1" w16cid:durableId="1357196810">
    <w:abstractNumId w:val="66"/>
  </w:num>
  <w:num w:numId="2" w16cid:durableId="1938556200">
    <w:abstractNumId w:val="38"/>
  </w:num>
  <w:num w:numId="3" w16cid:durableId="991788250">
    <w:abstractNumId w:val="58"/>
  </w:num>
  <w:num w:numId="4" w16cid:durableId="802313230">
    <w:abstractNumId w:val="25"/>
  </w:num>
  <w:num w:numId="5" w16cid:durableId="2075160341">
    <w:abstractNumId w:val="7"/>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6" w16cid:durableId="1838300160">
    <w:abstractNumId w:val="7"/>
  </w:num>
  <w:num w:numId="7" w16cid:durableId="1769158825">
    <w:abstractNumId w:val="63"/>
  </w:num>
  <w:num w:numId="8" w16cid:durableId="1896043915">
    <w:abstractNumId w:val="42"/>
  </w:num>
  <w:num w:numId="9" w16cid:durableId="2116634455">
    <w:abstractNumId w:val="37"/>
  </w:num>
  <w:num w:numId="10" w16cid:durableId="513105502">
    <w:abstractNumId w:val="61"/>
  </w:num>
  <w:num w:numId="11" w16cid:durableId="163478648">
    <w:abstractNumId w:val="64"/>
  </w:num>
  <w:num w:numId="12" w16cid:durableId="1621765268">
    <w:abstractNumId w:val="0"/>
  </w:num>
  <w:num w:numId="13" w16cid:durableId="1461072437">
    <w:abstractNumId w:val="44"/>
  </w:num>
  <w:num w:numId="14" w16cid:durableId="1612978193">
    <w:abstractNumId w:val="62"/>
  </w:num>
  <w:num w:numId="15" w16cid:durableId="1958830216">
    <w:abstractNumId w:val="9"/>
  </w:num>
  <w:num w:numId="16" w16cid:durableId="2115244614">
    <w:abstractNumId w:val="6"/>
  </w:num>
  <w:num w:numId="17" w16cid:durableId="1687901131">
    <w:abstractNumId w:val="13"/>
  </w:num>
  <w:num w:numId="18" w16cid:durableId="1355572912">
    <w:abstractNumId w:val="34"/>
  </w:num>
  <w:num w:numId="19" w16cid:durableId="340551069">
    <w:abstractNumId w:val="53"/>
  </w:num>
  <w:num w:numId="20" w16cid:durableId="389498096">
    <w:abstractNumId w:val="67"/>
  </w:num>
  <w:num w:numId="21" w16cid:durableId="1505363251">
    <w:abstractNumId w:val="36"/>
  </w:num>
  <w:num w:numId="22" w16cid:durableId="620307769">
    <w:abstractNumId w:val="35"/>
  </w:num>
  <w:num w:numId="23" w16cid:durableId="684527122">
    <w:abstractNumId w:val="54"/>
  </w:num>
  <w:num w:numId="24" w16cid:durableId="1646737589">
    <w:abstractNumId w:val="16"/>
  </w:num>
  <w:num w:numId="25" w16cid:durableId="997610984">
    <w:abstractNumId w:val="10"/>
  </w:num>
  <w:num w:numId="26" w16cid:durableId="804544932">
    <w:abstractNumId w:val="60"/>
  </w:num>
  <w:num w:numId="27" w16cid:durableId="762728404">
    <w:abstractNumId w:val="12"/>
  </w:num>
  <w:num w:numId="28" w16cid:durableId="975139440">
    <w:abstractNumId w:val="24"/>
  </w:num>
  <w:num w:numId="29" w16cid:durableId="1974291270">
    <w:abstractNumId w:val="65"/>
  </w:num>
  <w:num w:numId="30" w16cid:durableId="77021690">
    <w:abstractNumId w:val="23"/>
  </w:num>
  <w:num w:numId="31" w16cid:durableId="216086866">
    <w:abstractNumId w:val="33"/>
  </w:num>
  <w:num w:numId="32" w16cid:durableId="1517185740">
    <w:abstractNumId w:val="17"/>
  </w:num>
  <w:num w:numId="33" w16cid:durableId="1414006847">
    <w:abstractNumId w:val="49"/>
  </w:num>
  <w:num w:numId="34" w16cid:durableId="253586335">
    <w:abstractNumId w:val="56"/>
  </w:num>
  <w:num w:numId="35" w16cid:durableId="291793738">
    <w:abstractNumId w:val="22"/>
  </w:num>
  <w:num w:numId="36" w16cid:durableId="384645350">
    <w:abstractNumId w:val="27"/>
  </w:num>
  <w:num w:numId="37" w16cid:durableId="1947498614">
    <w:abstractNumId w:val="3"/>
  </w:num>
  <w:num w:numId="38" w16cid:durableId="1880313175">
    <w:abstractNumId w:val="18"/>
  </w:num>
  <w:num w:numId="39" w16cid:durableId="130682884">
    <w:abstractNumId w:val="51"/>
  </w:num>
  <w:num w:numId="40" w16cid:durableId="941687989">
    <w:abstractNumId w:val="46"/>
  </w:num>
  <w:num w:numId="41" w16cid:durableId="1955552148">
    <w:abstractNumId w:val="2"/>
  </w:num>
  <w:num w:numId="42" w16cid:durableId="2144499941">
    <w:abstractNumId w:val="32"/>
  </w:num>
  <w:num w:numId="43" w16cid:durableId="182327406">
    <w:abstractNumId w:val="28"/>
  </w:num>
  <w:num w:numId="44" w16cid:durableId="365445882">
    <w:abstractNumId w:val="21"/>
  </w:num>
  <w:num w:numId="45" w16cid:durableId="1581602818">
    <w:abstractNumId w:val="5"/>
  </w:num>
  <w:num w:numId="46" w16cid:durableId="1420055578">
    <w:abstractNumId w:val="52"/>
  </w:num>
  <w:num w:numId="47" w16cid:durableId="422647429">
    <w:abstractNumId w:val="8"/>
  </w:num>
  <w:num w:numId="48" w16cid:durableId="401146687">
    <w:abstractNumId w:val="30"/>
  </w:num>
  <w:num w:numId="49" w16cid:durableId="966861439">
    <w:abstractNumId w:val="55"/>
  </w:num>
  <w:num w:numId="50" w16cid:durableId="1463304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3813686">
    <w:abstractNumId w:val="15"/>
  </w:num>
  <w:num w:numId="52" w16cid:durableId="1009718272">
    <w:abstractNumId w:val="59"/>
  </w:num>
  <w:num w:numId="53" w16cid:durableId="1251885946">
    <w:abstractNumId w:val="31"/>
  </w:num>
  <w:num w:numId="54" w16cid:durableId="1786730814">
    <w:abstractNumId w:val="11"/>
  </w:num>
  <w:num w:numId="55" w16cid:durableId="448745166">
    <w:abstractNumId w:val="47"/>
  </w:num>
  <w:num w:numId="56" w16cid:durableId="323555783">
    <w:abstractNumId w:val="29"/>
  </w:num>
  <w:num w:numId="57" w16cid:durableId="1692877914">
    <w:abstractNumId w:val="50"/>
  </w:num>
  <w:num w:numId="58" w16cid:durableId="1885487010">
    <w:abstractNumId w:val="1"/>
  </w:num>
  <w:num w:numId="59" w16cid:durableId="20472502">
    <w:abstractNumId w:val="48"/>
  </w:num>
  <w:num w:numId="60" w16cid:durableId="648479145">
    <w:abstractNumId w:val="40"/>
  </w:num>
  <w:num w:numId="61" w16cid:durableId="1627422666">
    <w:abstractNumId w:val="19"/>
  </w:num>
  <w:num w:numId="62" w16cid:durableId="2000690636">
    <w:abstractNumId w:val="45"/>
  </w:num>
  <w:num w:numId="63" w16cid:durableId="110782341">
    <w:abstractNumId w:val="20"/>
  </w:num>
  <w:num w:numId="64" w16cid:durableId="1837914361">
    <w:abstractNumId w:val="4"/>
  </w:num>
  <w:num w:numId="65" w16cid:durableId="251939097">
    <w:abstractNumId w:val="57"/>
  </w:num>
  <w:num w:numId="66" w16cid:durableId="1034768980">
    <w:abstractNumId w:val="43"/>
    <w:lvlOverride w:ilvl="0">
      <w:startOverride w:val="10"/>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67" w16cid:durableId="1305696086">
    <w:abstractNumId w:val="39"/>
  </w:num>
  <w:num w:numId="68" w16cid:durableId="737674403">
    <w:abstractNumId w:val="41"/>
  </w:num>
  <w:num w:numId="69" w16cid:durableId="585503727">
    <w:abstractNumId w:val="2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lie Gordon">
    <w15:presenceInfo w15:providerId="AD" w15:userId="S::kaylieg@yorku.ca::ff51259b-262b-4e72-bc7b-568614300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LAwMjQ2NDY3NrVQ0lEKTi0uzszPAykwqQUAVAHfUywAAAA="/>
  </w:docVars>
  <w:rsids>
    <w:rsidRoot w:val="0046731E"/>
    <w:rsid w:val="000252E6"/>
    <w:rsid w:val="0006062D"/>
    <w:rsid w:val="000667B3"/>
    <w:rsid w:val="000850BB"/>
    <w:rsid w:val="000854ED"/>
    <w:rsid w:val="000A01F8"/>
    <w:rsid w:val="000B5C94"/>
    <w:rsid w:val="000D3B49"/>
    <w:rsid w:val="000D6517"/>
    <w:rsid w:val="001027FF"/>
    <w:rsid w:val="001062D8"/>
    <w:rsid w:val="0011270C"/>
    <w:rsid w:val="00112D1C"/>
    <w:rsid w:val="00113527"/>
    <w:rsid w:val="00115C2F"/>
    <w:rsid w:val="00122E04"/>
    <w:rsid w:val="001256D4"/>
    <w:rsid w:val="0013246D"/>
    <w:rsid w:val="001403F2"/>
    <w:rsid w:val="001411FC"/>
    <w:rsid w:val="00145F7D"/>
    <w:rsid w:val="001512A3"/>
    <w:rsid w:val="00163323"/>
    <w:rsid w:val="00182FAA"/>
    <w:rsid w:val="00182FE4"/>
    <w:rsid w:val="00183E2A"/>
    <w:rsid w:val="00184569"/>
    <w:rsid w:val="001860AE"/>
    <w:rsid w:val="001A000D"/>
    <w:rsid w:val="001A2020"/>
    <w:rsid w:val="001A2871"/>
    <w:rsid w:val="001A7443"/>
    <w:rsid w:val="001D4029"/>
    <w:rsid w:val="001E49B6"/>
    <w:rsid w:val="001E718F"/>
    <w:rsid w:val="001F684C"/>
    <w:rsid w:val="00247EE0"/>
    <w:rsid w:val="0025780B"/>
    <w:rsid w:val="0027356A"/>
    <w:rsid w:val="002764FB"/>
    <w:rsid w:val="00287CC4"/>
    <w:rsid w:val="002A4D6B"/>
    <w:rsid w:val="002A5862"/>
    <w:rsid w:val="002B0B3D"/>
    <w:rsid w:val="002C4967"/>
    <w:rsid w:val="002D11D3"/>
    <w:rsid w:val="002E4C0B"/>
    <w:rsid w:val="002E65FF"/>
    <w:rsid w:val="002F0C93"/>
    <w:rsid w:val="002F5A54"/>
    <w:rsid w:val="002F5A8A"/>
    <w:rsid w:val="00300128"/>
    <w:rsid w:val="003100C3"/>
    <w:rsid w:val="003431E0"/>
    <w:rsid w:val="003471DD"/>
    <w:rsid w:val="00361605"/>
    <w:rsid w:val="0037270F"/>
    <w:rsid w:val="003A6BD7"/>
    <w:rsid w:val="003A7001"/>
    <w:rsid w:val="003A77DA"/>
    <w:rsid w:val="003B2A89"/>
    <w:rsid w:val="003B6D29"/>
    <w:rsid w:val="003C0B08"/>
    <w:rsid w:val="003D2AEC"/>
    <w:rsid w:val="003E0CD2"/>
    <w:rsid w:val="003E6CE1"/>
    <w:rsid w:val="003E7996"/>
    <w:rsid w:val="003F5E8C"/>
    <w:rsid w:val="00411A13"/>
    <w:rsid w:val="0046578E"/>
    <w:rsid w:val="00466458"/>
    <w:rsid w:val="0046731E"/>
    <w:rsid w:val="00472259"/>
    <w:rsid w:val="00476CEA"/>
    <w:rsid w:val="00484128"/>
    <w:rsid w:val="004B224E"/>
    <w:rsid w:val="004C7126"/>
    <w:rsid w:val="004D5309"/>
    <w:rsid w:val="004F1F66"/>
    <w:rsid w:val="004F7E48"/>
    <w:rsid w:val="00506289"/>
    <w:rsid w:val="00510F6E"/>
    <w:rsid w:val="005146DF"/>
    <w:rsid w:val="005202D4"/>
    <w:rsid w:val="005253FC"/>
    <w:rsid w:val="005254B0"/>
    <w:rsid w:val="005254D2"/>
    <w:rsid w:val="00532CFE"/>
    <w:rsid w:val="00534064"/>
    <w:rsid w:val="00534338"/>
    <w:rsid w:val="00537F6D"/>
    <w:rsid w:val="00540A8E"/>
    <w:rsid w:val="00540C93"/>
    <w:rsid w:val="005416CE"/>
    <w:rsid w:val="0054347F"/>
    <w:rsid w:val="00563F84"/>
    <w:rsid w:val="00563FAC"/>
    <w:rsid w:val="00567319"/>
    <w:rsid w:val="0056737B"/>
    <w:rsid w:val="005814DB"/>
    <w:rsid w:val="00582209"/>
    <w:rsid w:val="00587CD8"/>
    <w:rsid w:val="005A6B67"/>
    <w:rsid w:val="005B3F6C"/>
    <w:rsid w:val="005B527B"/>
    <w:rsid w:val="005C4E59"/>
    <w:rsid w:val="005D44D1"/>
    <w:rsid w:val="005E2CFF"/>
    <w:rsid w:val="005E7B9A"/>
    <w:rsid w:val="00607565"/>
    <w:rsid w:val="00632DFD"/>
    <w:rsid w:val="00645299"/>
    <w:rsid w:val="00647169"/>
    <w:rsid w:val="00667FF5"/>
    <w:rsid w:val="00670064"/>
    <w:rsid w:val="00671250"/>
    <w:rsid w:val="00692379"/>
    <w:rsid w:val="00692621"/>
    <w:rsid w:val="006D4725"/>
    <w:rsid w:val="006D752C"/>
    <w:rsid w:val="006E3588"/>
    <w:rsid w:val="006E4DE1"/>
    <w:rsid w:val="006F1323"/>
    <w:rsid w:val="006F7C3E"/>
    <w:rsid w:val="00701A19"/>
    <w:rsid w:val="007216A5"/>
    <w:rsid w:val="00723E2D"/>
    <w:rsid w:val="00727571"/>
    <w:rsid w:val="00735740"/>
    <w:rsid w:val="00740658"/>
    <w:rsid w:val="0076094B"/>
    <w:rsid w:val="007746AA"/>
    <w:rsid w:val="007905F7"/>
    <w:rsid w:val="007A0B32"/>
    <w:rsid w:val="007C3C40"/>
    <w:rsid w:val="007E401B"/>
    <w:rsid w:val="007E63EC"/>
    <w:rsid w:val="007E73F0"/>
    <w:rsid w:val="007F3014"/>
    <w:rsid w:val="007F65A6"/>
    <w:rsid w:val="00811885"/>
    <w:rsid w:val="00815B5F"/>
    <w:rsid w:val="00820AFC"/>
    <w:rsid w:val="00834B92"/>
    <w:rsid w:val="00840848"/>
    <w:rsid w:val="00861134"/>
    <w:rsid w:val="008706AC"/>
    <w:rsid w:val="00874AAD"/>
    <w:rsid w:val="008852BC"/>
    <w:rsid w:val="00886C76"/>
    <w:rsid w:val="008B747F"/>
    <w:rsid w:val="008B7AE6"/>
    <w:rsid w:val="008C59B4"/>
    <w:rsid w:val="008D766A"/>
    <w:rsid w:val="008D7932"/>
    <w:rsid w:val="008E057A"/>
    <w:rsid w:val="008F2AFD"/>
    <w:rsid w:val="00900C84"/>
    <w:rsid w:val="0090346E"/>
    <w:rsid w:val="00913747"/>
    <w:rsid w:val="00936C96"/>
    <w:rsid w:val="009456C4"/>
    <w:rsid w:val="009605DF"/>
    <w:rsid w:val="00963AB9"/>
    <w:rsid w:val="009709D7"/>
    <w:rsid w:val="00981DED"/>
    <w:rsid w:val="00986154"/>
    <w:rsid w:val="009913E1"/>
    <w:rsid w:val="009D266D"/>
    <w:rsid w:val="009E095F"/>
    <w:rsid w:val="009E37C6"/>
    <w:rsid w:val="009E4FD2"/>
    <w:rsid w:val="00A02AB3"/>
    <w:rsid w:val="00A0464E"/>
    <w:rsid w:val="00A10617"/>
    <w:rsid w:val="00A1180E"/>
    <w:rsid w:val="00A42204"/>
    <w:rsid w:val="00A556D4"/>
    <w:rsid w:val="00A5773B"/>
    <w:rsid w:val="00A75F1F"/>
    <w:rsid w:val="00A808AF"/>
    <w:rsid w:val="00A83B88"/>
    <w:rsid w:val="00A95905"/>
    <w:rsid w:val="00AA7831"/>
    <w:rsid w:val="00AB052F"/>
    <w:rsid w:val="00AF3D59"/>
    <w:rsid w:val="00B04B42"/>
    <w:rsid w:val="00B302CD"/>
    <w:rsid w:val="00B344A0"/>
    <w:rsid w:val="00B358F0"/>
    <w:rsid w:val="00B770F7"/>
    <w:rsid w:val="00B77B14"/>
    <w:rsid w:val="00B8282D"/>
    <w:rsid w:val="00B87C8B"/>
    <w:rsid w:val="00BD0AB4"/>
    <w:rsid w:val="00BE3715"/>
    <w:rsid w:val="00BF0AFE"/>
    <w:rsid w:val="00C102D4"/>
    <w:rsid w:val="00C116FF"/>
    <w:rsid w:val="00C32008"/>
    <w:rsid w:val="00C4442B"/>
    <w:rsid w:val="00C4519B"/>
    <w:rsid w:val="00C513AA"/>
    <w:rsid w:val="00C62452"/>
    <w:rsid w:val="00C664BE"/>
    <w:rsid w:val="00C75F47"/>
    <w:rsid w:val="00CA40D5"/>
    <w:rsid w:val="00CB2022"/>
    <w:rsid w:val="00CD1AD7"/>
    <w:rsid w:val="00CD6985"/>
    <w:rsid w:val="00CE0BA3"/>
    <w:rsid w:val="00CE5790"/>
    <w:rsid w:val="00CE7EF6"/>
    <w:rsid w:val="00CF77D8"/>
    <w:rsid w:val="00D05534"/>
    <w:rsid w:val="00D0709D"/>
    <w:rsid w:val="00D2140A"/>
    <w:rsid w:val="00D319F3"/>
    <w:rsid w:val="00D33546"/>
    <w:rsid w:val="00D62561"/>
    <w:rsid w:val="00D6673A"/>
    <w:rsid w:val="00D754EA"/>
    <w:rsid w:val="00D91B00"/>
    <w:rsid w:val="00D92466"/>
    <w:rsid w:val="00D93B41"/>
    <w:rsid w:val="00D95046"/>
    <w:rsid w:val="00DB1A48"/>
    <w:rsid w:val="00DB32AC"/>
    <w:rsid w:val="00DD01E5"/>
    <w:rsid w:val="00DD3C7B"/>
    <w:rsid w:val="00DE22C5"/>
    <w:rsid w:val="00E00EAB"/>
    <w:rsid w:val="00E02265"/>
    <w:rsid w:val="00E03067"/>
    <w:rsid w:val="00E13679"/>
    <w:rsid w:val="00E167E7"/>
    <w:rsid w:val="00E25296"/>
    <w:rsid w:val="00E25E3B"/>
    <w:rsid w:val="00E262D9"/>
    <w:rsid w:val="00E40180"/>
    <w:rsid w:val="00E439F3"/>
    <w:rsid w:val="00E445E0"/>
    <w:rsid w:val="00E74EB6"/>
    <w:rsid w:val="00E8041E"/>
    <w:rsid w:val="00E876B6"/>
    <w:rsid w:val="00E93C4A"/>
    <w:rsid w:val="00EA1E7A"/>
    <w:rsid w:val="00EA3ECB"/>
    <w:rsid w:val="00EA6E90"/>
    <w:rsid w:val="00EC1FF8"/>
    <w:rsid w:val="00EC7E6B"/>
    <w:rsid w:val="00ED0DD3"/>
    <w:rsid w:val="00ED17E0"/>
    <w:rsid w:val="00EE391C"/>
    <w:rsid w:val="00EE402E"/>
    <w:rsid w:val="00EE4E1A"/>
    <w:rsid w:val="00F047EA"/>
    <w:rsid w:val="00F17AA9"/>
    <w:rsid w:val="00F45C39"/>
    <w:rsid w:val="00F7208D"/>
    <w:rsid w:val="00F82A80"/>
    <w:rsid w:val="00F91252"/>
    <w:rsid w:val="00F916B8"/>
    <w:rsid w:val="00F97862"/>
    <w:rsid w:val="00FA07F0"/>
    <w:rsid w:val="00FA68C8"/>
    <w:rsid w:val="00FB1F84"/>
    <w:rsid w:val="00FB6592"/>
    <w:rsid w:val="00FE7131"/>
    <w:rsid w:val="0F7A7F07"/>
    <w:rsid w:val="133CCEFA"/>
    <w:rsid w:val="19AA871C"/>
    <w:rsid w:val="292DE981"/>
    <w:rsid w:val="297E8815"/>
    <w:rsid w:val="2C5A1826"/>
    <w:rsid w:val="30ECBFF3"/>
    <w:rsid w:val="31178E66"/>
    <w:rsid w:val="3373A88B"/>
    <w:rsid w:val="3C6FD8EC"/>
    <w:rsid w:val="3D844328"/>
    <w:rsid w:val="3D9DAEB7"/>
    <w:rsid w:val="48F2AFBD"/>
    <w:rsid w:val="4CA7E584"/>
    <w:rsid w:val="5EF9631A"/>
    <w:rsid w:val="5F24CB5B"/>
    <w:rsid w:val="6027C746"/>
    <w:rsid w:val="70B344CB"/>
    <w:rsid w:val="724F152C"/>
    <w:rsid w:val="7511CC25"/>
    <w:rsid w:val="7D4D685C"/>
    <w:rsid w:val="7D6E8D96"/>
    <w:rsid w:val="7DD58FD2"/>
    <w:rsid w:val="7F716033"/>
    <w:rsid w:val="7FD25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5C99"/>
  <w15:docId w15:val="{1E9BB7B5-BB83-4250-AAC6-C65A31F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FC"/>
    <w:rPr>
      <w:rFonts w:ascii="Times New Roman" w:eastAsia="Times New Roman" w:hAnsi="Times New Roman" w:cs="Times New Roman"/>
    </w:rPr>
  </w:style>
  <w:style w:type="paragraph" w:styleId="Heading1">
    <w:name w:val="heading 1"/>
    <w:basedOn w:val="Normal"/>
    <w:uiPriority w:val="9"/>
    <w:qFormat/>
    <w:pPr>
      <w:ind w:left="2945" w:hanging="9"/>
      <w:outlineLvl w:val="0"/>
    </w:pPr>
    <w:rPr>
      <w:sz w:val="128"/>
      <w:szCs w:val="128"/>
    </w:rPr>
  </w:style>
  <w:style w:type="paragraph" w:styleId="Heading2">
    <w:name w:val="heading 2"/>
    <w:basedOn w:val="Normal"/>
    <w:uiPriority w:val="9"/>
    <w:unhideWhenUsed/>
    <w:qFormat/>
    <w:pPr>
      <w:spacing w:before="1"/>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18"/>
      <w:szCs w:val="18"/>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before="31"/>
      <w:ind w:left="59"/>
    </w:pPr>
  </w:style>
  <w:style w:type="paragraph" w:styleId="Header">
    <w:name w:val="header"/>
    <w:basedOn w:val="Normal"/>
    <w:link w:val="HeaderChar"/>
    <w:uiPriority w:val="99"/>
    <w:unhideWhenUsed/>
    <w:qFormat/>
    <w:rsid w:val="00735740"/>
    <w:pPr>
      <w:tabs>
        <w:tab w:val="center" w:pos="4680"/>
        <w:tab w:val="right" w:pos="9360"/>
      </w:tabs>
    </w:pPr>
  </w:style>
  <w:style w:type="character" w:customStyle="1" w:styleId="HeaderChar">
    <w:name w:val="Header Char"/>
    <w:basedOn w:val="DefaultParagraphFont"/>
    <w:link w:val="Header"/>
    <w:uiPriority w:val="99"/>
    <w:rsid w:val="00735740"/>
    <w:rPr>
      <w:rFonts w:ascii="Times New Roman" w:eastAsia="Times New Roman" w:hAnsi="Times New Roman" w:cs="Times New Roman"/>
    </w:rPr>
  </w:style>
  <w:style w:type="paragraph" w:styleId="Footer">
    <w:name w:val="footer"/>
    <w:basedOn w:val="Normal"/>
    <w:link w:val="FooterChar"/>
    <w:uiPriority w:val="99"/>
    <w:unhideWhenUsed/>
    <w:rsid w:val="00735740"/>
    <w:pPr>
      <w:tabs>
        <w:tab w:val="center" w:pos="4680"/>
        <w:tab w:val="right" w:pos="9360"/>
      </w:tabs>
    </w:pPr>
  </w:style>
  <w:style w:type="character" w:customStyle="1" w:styleId="FooterChar">
    <w:name w:val="Footer Char"/>
    <w:basedOn w:val="DefaultParagraphFont"/>
    <w:link w:val="Footer"/>
    <w:uiPriority w:val="99"/>
    <w:rsid w:val="00735740"/>
    <w:rPr>
      <w:rFonts w:ascii="Times New Roman" w:eastAsia="Times New Roman" w:hAnsi="Times New Roman" w:cs="Times New Roman"/>
    </w:rPr>
  </w:style>
  <w:style w:type="character" w:customStyle="1" w:styleId="Roman">
    <w:name w:val="Roman"/>
    <w:uiPriority w:val="99"/>
    <w:rsid w:val="008706AC"/>
    <w:rPr>
      <w:rFonts w:ascii="TimesNewRomanPSMT" w:hAnsi="TimesNewRomanPSMT" w:cs="TimesNewRomanPSMT"/>
      <w:color w:val="000000"/>
      <w:lang w:val="en-CA"/>
    </w:rPr>
  </w:style>
  <w:style w:type="character" w:styleId="Hyperlink">
    <w:name w:val="Hyperlink"/>
    <w:basedOn w:val="DefaultParagraphFont"/>
    <w:uiPriority w:val="99"/>
    <w:unhideWhenUsed/>
    <w:rsid w:val="00647169"/>
    <w:rPr>
      <w:color w:val="0000FF" w:themeColor="hyperlink"/>
      <w:u w:val="single"/>
    </w:rPr>
  </w:style>
  <w:style w:type="paragraph" w:styleId="FootnoteText">
    <w:name w:val="footnote text"/>
    <w:basedOn w:val="Normal"/>
    <w:link w:val="FootnoteTextChar"/>
    <w:uiPriority w:val="99"/>
    <w:semiHidden/>
    <w:rsid w:val="00647169"/>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uiPriority w:val="99"/>
    <w:semiHidden/>
    <w:rsid w:val="00647169"/>
    <w:rPr>
      <w:rFonts w:ascii="Arial" w:eastAsia="Times New Roman" w:hAnsi="Arial" w:cs="Times New Roman"/>
      <w:sz w:val="20"/>
      <w:szCs w:val="20"/>
      <w:lang w:val="en-CA"/>
    </w:rPr>
  </w:style>
  <w:style w:type="paragraph" w:customStyle="1" w:styleId="Text">
    <w:name w:val="Text"/>
    <w:basedOn w:val="Normal"/>
    <w:uiPriority w:val="99"/>
    <w:rsid w:val="00647169"/>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styleId="CommentText">
    <w:name w:val="annotation text"/>
    <w:basedOn w:val="Normal"/>
    <w:link w:val="CommentTextChar"/>
    <w:uiPriority w:val="99"/>
    <w:unhideWhenUsed/>
    <w:rsid w:val="0064716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169"/>
    <w:rPr>
      <w:sz w:val="20"/>
      <w:szCs w:val="20"/>
    </w:rPr>
  </w:style>
  <w:style w:type="character" w:styleId="FootnoteReference">
    <w:name w:val="footnote reference"/>
    <w:basedOn w:val="DefaultParagraphFont"/>
    <w:uiPriority w:val="99"/>
    <w:semiHidden/>
    <w:unhideWhenUsed/>
    <w:rsid w:val="00647169"/>
    <w:rPr>
      <w:vertAlign w:val="superscript"/>
    </w:rPr>
  </w:style>
  <w:style w:type="character" w:customStyle="1" w:styleId="Bold">
    <w:name w:val="Bold"/>
    <w:rsid w:val="00510F6E"/>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B770F7"/>
    <w:rPr>
      <w:sz w:val="16"/>
      <w:szCs w:val="16"/>
    </w:rPr>
  </w:style>
  <w:style w:type="paragraph" w:styleId="CommentSubject">
    <w:name w:val="annotation subject"/>
    <w:basedOn w:val="CommentText"/>
    <w:next w:val="CommentText"/>
    <w:link w:val="CommentSubjectChar"/>
    <w:uiPriority w:val="99"/>
    <w:semiHidden/>
    <w:unhideWhenUsed/>
    <w:rsid w:val="00B770F7"/>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770F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70F7"/>
    <w:rPr>
      <w:rFonts w:ascii="Times New Roman" w:eastAsia="Times New Roman" w:hAnsi="Times New Roman" w:cs="Times New Roman"/>
      <w:sz w:val="18"/>
      <w:szCs w:val="18"/>
    </w:rPr>
  </w:style>
  <w:style w:type="numbering" w:customStyle="1" w:styleId="z-listNumA">
    <w:name w:val="z-list Num_A"/>
    <w:basedOn w:val="NoList"/>
    <w:rsid w:val="005A6B67"/>
    <w:pPr>
      <w:numPr>
        <w:numId w:val="6"/>
      </w:numPr>
    </w:pPr>
  </w:style>
  <w:style w:type="paragraph" w:customStyle="1" w:styleId="NumA1">
    <w:name w:val="Num_A 1"/>
    <w:basedOn w:val="Normal"/>
    <w:uiPriority w:val="19"/>
    <w:qFormat/>
    <w:rsid w:val="005A6B67"/>
    <w:pPr>
      <w:widowControl/>
      <w:numPr>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5A6B67"/>
    <w:pPr>
      <w:widowControl/>
      <w:numPr>
        <w:ilvl w:val="1"/>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5A6B67"/>
    <w:pPr>
      <w:widowControl/>
      <w:numPr>
        <w:ilvl w:val="2"/>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5A6B67"/>
    <w:pPr>
      <w:widowControl/>
      <w:numPr>
        <w:ilvl w:val="3"/>
        <w:numId w:val="5"/>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5A6B67"/>
    <w:pPr>
      <w:widowControl/>
      <w:numPr>
        <w:ilvl w:val="4"/>
        <w:numId w:val="5"/>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5A6B67"/>
    <w:pPr>
      <w:widowControl/>
      <w:numPr>
        <w:ilvl w:val="5"/>
        <w:numId w:val="5"/>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5A6B67"/>
    <w:pPr>
      <w:widowControl/>
      <w:numPr>
        <w:ilvl w:val="6"/>
        <w:numId w:val="5"/>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5A6B67"/>
    <w:pPr>
      <w:widowControl/>
      <w:numPr>
        <w:ilvl w:val="7"/>
        <w:numId w:val="5"/>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5A6B67"/>
    <w:pPr>
      <w:widowControl/>
      <w:numPr>
        <w:ilvl w:val="8"/>
        <w:numId w:val="5"/>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2764FB"/>
    <w:rPr>
      <w:color w:val="605E5C"/>
      <w:shd w:val="clear" w:color="auto" w:fill="E1DFDD"/>
    </w:rPr>
  </w:style>
  <w:style w:type="character" w:styleId="FollowedHyperlink">
    <w:name w:val="FollowedHyperlink"/>
    <w:basedOn w:val="DefaultParagraphFont"/>
    <w:uiPriority w:val="99"/>
    <w:semiHidden/>
    <w:unhideWhenUsed/>
    <w:rsid w:val="00BE3715"/>
    <w:rPr>
      <w:color w:val="800080" w:themeColor="followedHyperlink"/>
      <w:u w:val="single"/>
    </w:rPr>
  </w:style>
  <w:style w:type="paragraph" w:customStyle="1" w:styleId="NoParagraphStyle">
    <w:name w:val="[No Paragraph Style]"/>
    <w:rsid w:val="00FA07F0"/>
    <w:pPr>
      <w:adjustRightInd w:val="0"/>
      <w:spacing w:line="288" w:lineRule="auto"/>
      <w:textAlignment w:val="center"/>
    </w:pPr>
    <w:rPr>
      <w:rFonts w:ascii="Times-Roman" w:eastAsia="Times New Roman" w:hAnsi="Times-Roman" w:cs="Times-Roman"/>
      <w:color w:val="000000"/>
      <w:sz w:val="24"/>
      <w:szCs w:val="24"/>
    </w:rPr>
  </w:style>
  <w:style w:type="paragraph" w:customStyle="1" w:styleId="TextFlushLeftNoGap">
    <w:name w:val="Text_FlushLeft_NoGap"/>
    <w:basedOn w:val="Text"/>
    <w:rsid w:val="00FA07F0"/>
    <w:pPr>
      <w:suppressAutoHyphens/>
      <w:spacing w:after="0"/>
      <w:jc w:val="left"/>
    </w:pPr>
  </w:style>
  <w:style w:type="paragraph" w:customStyle="1" w:styleId="TextCentredNoGap">
    <w:name w:val="Text_Centred_NoGap"/>
    <w:basedOn w:val="Text"/>
    <w:rsid w:val="00FA07F0"/>
    <w:pPr>
      <w:suppressAutoHyphens/>
      <w:spacing w:after="0"/>
      <w:jc w:val="center"/>
    </w:pPr>
  </w:style>
  <w:style w:type="character" w:customStyle="1" w:styleId="Italic">
    <w:name w:val="Italic"/>
    <w:rsid w:val="00FA07F0"/>
    <w:rPr>
      <w:rFonts w:ascii="TimesNewRomanPS-ItalicMT" w:hAnsi="TimesNewRomanPS-ItalicMT" w:cs="TimesNewRomanPS-ItalicMT"/>
      <w:i/>
      <w:iCs/>
      <w:color w:val="000000"/>
      <w:lang w:val="en-CA"/>
    </w:rPr>
  </w:style>
  <w:style w:type="character" w:customStyle="1" w:styleId="markedcontent">
    <w:name w:val="markedcontent"/>
    <w:basedOn w:val="DefaultParagraphFont"/>
    <w:rsid w:val="00540C93"/>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EA1E7A"/>
  </w:style>
  <w:style w:type="character" w:customStyle="1" w:styleId="cf01">
    <w:name w:val="cf01"/>
    <w:basedOn w:val="DefaultParagraphFont"/>
    <w:rsid w:val="00E445E0"/>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4895">
      <w:bodyDiv w:val="1"/>
      <w:marLeft w:val="0"/>
      <w:marRight w:val="0"/>
      <w:marTop w:val="0"/>
      <w:marBottom w:val="0"/>
      <w:divBdr>
        <w:top w:val="none" w:sz="0" w:space="0" w:color="auto"/>
        <w:left w:val="none" w:sz="0" w:space="0" w:color="auto"/>
        <w:bottom w:val="none" w:sz="0" w:space="0" w:color="auto"/>
        <w:right w:val="none" w:sz="0" w:space="0" w:color="auto"/>
      </w:divBdr>
    </w:div>
    <w:div w:id="1512524745">
      <w:bodyDiv w:val="1"/>
      <w:marLeft w:val="0"/>
      <w:marRight w:val="0"/>
      <w:marTop w:val="0"/>
      <w:marBottom w:val="0"/>
      <w:divBdr>
        <w:top w:val="none" w:sz="0" w:space="0" w:color="auto"/>
        <w:left w:val="none" w:sz="0" w:space="0" w:color="auto"/>
        <w:bottom w:val="none" w:sz="0" w:space="0" w:color="auto"/>
        <w:right w:val="none" w:sz="0" w:space="0" w:color="auto"/>
      </w:divBdr>
    </w:div>
    <w:div w:id="174105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entre.yorku.ca/resource/health-safety-well-being/"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yorku.ca/secretariat/policies/policies/human-rights-policy-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rku.ca/secretariat/policies/policies/human-rights-policy-and-procedures/"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labour/wp-content/uploads/sites/105/2023/09/Unit-3-CA-2020-2023-FINAL-06-06_2.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DA59603445E4CB4BE76B68490B11D" ma:contentTypeVersion="9" ma:contentTypeDescription="Create a new document." ma:contentTypeScope="" ma:versionID="1b9eb5703890b97179e0cf44bfd6ec83">
  <xsd:schema xmlns:xsd="http://www.w3.org/2001/XMLSchema" xmlns:xs="http://www.w3.org/2001/XMLSchema" xmlns:p="http://schemas.microsoft.com/office/2006/metadata/properties" xmlns:ns3="416dce9d-ff33-47ef-8d2e-bd2eeda5f309" xmlns:ns4="97eafe26-519d-487d-8363-450e68233fbf" targetNamespace="http://schemas.microsoft.com/office/2006/metadata/properties" ma:root="true" ma:fieldsID="6385de0db2bd6bc555dcd52bb34e1eea" ns3:_="" ns4:_="">
    <xsd:import namespace="416dce9d-ff33-47ef-8d2e-bd2eeda5f309"/>
    <xsd:import namespace="97eafe26-519d-487d-8363-450e68233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ce9d-ff33-47ef-8d2e-bd2eeda5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afe26-519d-487d-8363-450e68233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16dce9d-ff33-47ef-8d2e-bd2eeda5f309" xsi:nil="true"/>
  </documentManagement>
</p:properties>
</file>

<file path=customXml/itemProps1.xml><?xml version="1.0" encoding="utf-8"?>
<ds:datastoreItem xmlns:ds="http://schemas.openxmlformats.org/officeDocument/2006/customXml" ds:itemID="{5EC5D3FF-63AA-4145-AA74-1696D228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ce9d-ff33-47ef-8d2e-bd2eeda5f309"/>
    <ds:schemaRef ds:uri="97eafe26-519d-487d-8363-450e68233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38347-9A69-4C68-8E3C-9E331F90CEC7}">
  <ds:schemaRefs>
    <ds:schemaRef ds:uri="http://schemas.microsoft.com/sharepoint/v3/contenttype/forms"/>
  </ds:schemaRefs>
</ds:datastoreItem>
</file>

<file path=customXml/itemProps3.xml><?xml version="1.0" encoding="utf-8"?>
<ds:datastoreItem xmlns:ds="http://schemas.openxmlformats.org/officeDocument/2006/customXml" ds:itemID="{257990AC-573C-4F21-9646-62D84FD8FF0F}">
  <ds:schemaRefs>
    <ds:schemaRef ds:uri="http://schemas.openxmlformats.org/officeDocument/2006/bibliography"/>
  </ds:schemaRefs>
</ds:datastoreItem>
</file>

<file path=customXml/itemProps4.xml><?xml version="1.0" encoding="utf-8"?>
<ds:datastoreItem xmlns:ds="http://schemas.openxmlformats.org/officeDocument/2006/customXml" ds:itemID="{AF433CB0-F588-43D7-BC0D-26E9EA4CD9F7}">
  <ds:schemaRefs>
    <ds:schemaRef ds:uri="http://schemas.microsoft.com/office/infopath/2007/PartnerControls"/>
    <ds:schemaRef ds:uri="http://www.w3.org/XML/1998/namespace"/>
    <ds:schemaRef ds:uri="http://purl.org/dc/elements/1.1/"/>
    <ds:schemaRef ds:uri="97eafe26-519d-487d-8363-450e68233fbf"/>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416dce9d-ff33-47ef-8d2e-bd2eeda5f309"/>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36</Pages>
  <Words>14263</Words>
  <Characters>81302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Microsoft Word - Unit 3 CA march 24 2020 final clean</vt:lpstr>
    </vt:vector>
  </TitlesOfParts>
  <Company/>
  <LinksUpToDate>false</LinksUpToDate>
  <CharactersWithSpaces>95375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3 CA march 24 2020 final clean</dc:title>
  <dc:creator>cb</dc:creator>
  <cp:lastModifiedBy>Kaylie Gordon</cp:lastModifiedBy>
  <cp:revision>10</cp:revision>
  <cp:lastPrinted>2022-07-26T17:46:00Z</cp:lastPrinted>
  <dcterms:created xsi:type="dcterms:W3CDTF">2024-04-09T21:26:00Z</dcterms:created>
  <dcterms:modified xsi:type="dcterms:W3CDTF">2024-04-10T16:24:00Z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LastSaved">
    <vt:filetime>2021-09-01T00:00:00Z</vt:filetime>
  </property>
  <property fmtid="{D5CDD505-2E9C-101B-9397-08002B2CF9AE}" pid="4" name="ContentTypeId">
    <vt:lpwstr>0x010100F81DA59603445E4CB4BE76B68490B11D</vt:lpwstr>
  </property>
</Properties>
</file>