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11762A06" w:rsidR="002D33A7" w:rsidRPr="00E1390D" w:rsidRDefault="00A26678" w:rsidP="002D33A7">
      <w:pPr>
        <w:pStyle w:val="BodyText"/>
        <w:spacing w:after="120"/>
        <w:jc w:val="center"/>
        <w:rPr>
          <w:rFonts w:asciiTheme="minorHAnsi" w:eastAsiaTheme="minorEastAsia" w:hAnsiTheme="minorHAnsi" w:cstheme="minorHAnsi"/>
          <w:b/>
          <w:bCs/>
          <w:sz w:val="20"/>
          <w:szCs w:val="20"/>
        </w:rPr>
      </w:pPr>
      <w:bookmarkStart w:id="0" w:name="_Hlk118891780"/>
      <w:bookmarkStart w:id="1" w:name="_Hlk116550883"/>
      <w:r w:rsidRPr="00E1390D">
        <w:rPr>
          <w:rFonts w:asciiTheme="minorHAnsi" w:eastAsiaTheme="minorEastAsia" w:hAnsiTheme="minorHAnsi" w:cstheme="minorHAnsi"/>
          <w:b/>
          <w:bCs/>
          <w:sz w:val="20"/>
          <w:szCs w:val="20"/>
          <w:highlight w:val="yellow"/>
        </w:rPr>
        <w:t xml:space="preserve">March </w:t>
      </w:r>
      <w:r w:rsidR="005948E4" w:rsidRPr="00E1390D">
        <w:rPr>
          <w:rFonts w:asciiTheme="minorHAnsi" w:eastAsiaTheme="minorEastAsia" w:hAnsiTheme="minorHAnsi" w:cstheme="minorHAnsi"/>
          <w:b/>
          <w:bCs/>
          <w:sz w:val="20"/>
          <w:szCs w:val="20"/>
          <w:highlight w:val="yellow"/>
        </w:rPr>
        <w:t>2</w:t>
      </w:r>
      <w:r w:rsidR="003652A4">
        <w:rPr>
          <w:rFonts w:asciiTheme="minorHAnsi" w:eastAsiaTheme="minorEastAsia" w:hAnsiTheme="minorHAnsi" w:cstheme="minorHAnsi"/>
          <w:b/>
          <w:bCs/>
          <w:sz w:val="20"/>
          <w:szCs w:val="20"/>
          <w:highlight w:val="yellow"/>
        </w:rPr>
        <w:t>5</w:t>
      </w:r>
      <w:r w:rsidR="002D33A7" w:rsidRPr="00E1390D">
        <w:rPr>
          <w:rFonts w:asciiTheme="minorHAnsi" w:eastAsiaTheme="minorEastAsia" w:hAnsiTheme="minorHAnsi" w:cstheme="minorHAnsi"/>
          <w:b/>
          <w:bCs/>
          <w:sz w:val="20"/>
          <w:szCs w:val="20"/>
          <w:highlight w:val="yellow"/>
        </w:rPr>
        <w:t xml:space="preserve">, </w:t>
      </w:r>
      <w:r w:rsidR="002D33A7" w:rsidRPr="008206FC">
        <w:rPr>
          <w:rFonts w:asciiTheme="minorHAnsi" w:eastAsiaTheme="minorEastAsia" w:hAnsiTheme="minorHAnsi" w:cstheme="minorHAnsi"/>
          <w:b/>
          <w:bCs/>
          <w:sz w:val="20"/>
          <w:szCs w:val="20"/>
          <w:highlight w:val="yellow"/>
        </w:rPr>
        <w:t>202</w:t>
      </w:r>
      <w:r w:rsidR="006834E1" w:rsidRPr="008206FC">
        <w:rPr>
          <w:rFonts w:asciiTheme="minorHAnsi" w:eastAsiaTheme="minorEastAsia" w:hAnsiTheme="minorHAnsi" w:cstheme="minorHAnsi"/>
          <w:b/>
          <w:bCs/>
          <w:sz w:val="20"/>
          <w:szCs w:val="20"/>
          <w:highlight w:val="yellow"/>
        </w:rPr>
        <w:t>4</w:t>
      </w:r>
      <w:r w:rsidR="002D33A7" w:rsidRPr="008206FC">
        <w:rPr>
          <w:rFonts w:asciiTheme="minorHAnsi" w:eastAsiaTheme="minorEastAsia" w:hAnsiTheme="minorHAnsi" w:cstheme="minorHAnsi"/>
          <w:b/>
          <w:bCs/>
          <w:sz w:val="20"/>
          <w:szCs w:val="20"/>
          <w:highlight w:val="yellow"/>
        </w:rPr>
        <w:t>,</w:t>
      </w:r>
      <w:r w:rsidR="004809CA" w:rsidRPr="008206FC">
        <w:rPr>
          <w:rFonts w:asciiTheme="minorHAnsi" w:eastAsiaTheme="minorEastAsia" w:hAnsiTheme="minorHAnsi" w:cstheme="minorHAnsi"/>
          <w:b/>
          <w:bCs/>
          <w:sz w:val="20"/>
          <w:szCs w:val="20"/>
          <w:highlight w:val="yellow"/>
        </w:rPr>
        <w:t xml:space="preserve"> </w:t>
      </w:r>
      <w:r w:rsidR="003652A4">
        <w:rPr>
          <w:rFonts w:asciiTheme="minorHAnsi" w:eastAsiaTheme="minorEastAsia" w:hAnsiTheme="minorHAnsi" w:cstheme="minorHAnsi"/>
          <w:b/>
          <w:bCs/>
          <w:sz w:val="20"/>
          <w:szCs w:val="20"/>
          <w:highlight w:val="yellow"/>
        </w:rPr>
        <w:t>9:00A</w:t>
      </w:r>
      <w:r w:rsidR="008206FC" w:rsidRPr="008206FC">
        <w:rPr>
          <w:rFonts w:asciiTheme="minorHAnsi" w:eastAsiaTheme="minorEastAsia" w:hAnsiTheme="minorHAnsi" w:cstheme="minorHAnsi"/>
          <w:b/>
          <w:bCs/>
          <w:sz w:val="20"/>
          <w:szCs w:val="20"/>
          <w:highlight w:val="yellow"/>
        </w:rPr>
        <w:t>M</w:t>
      </w:r>
      <w:r w:rsidR="008206FC">
        <w:rPr>
          <w:rFonts w:asciiTheme="minorHAnsi" w:eastAsiaTheme="minorEastAsia" w:hAnsiTheme="minorHAnsi" w:cstheme="minorHAnsi"/>
          <w:b/>
          <w:bCs/>
          <w:sz w:val="20"/>
          <w:szCs w:val="20"/>
        </w:rPr>
        <w:t xml:space="preserve"> </w:t>
      </w:r>
      <w:r w:rsidR="002D33A7" w:rsidRPr="00E1390D">
        <w:rPr>
          <w:rFonts w:asciiTheme="minorHAnsi" w:eastAsiaTheme="minorEastAsia" w:hAnsiTheme="minorHAnsi" w:cstheme="minorHAnsi"/>
          <w:b/>
          <w:bCs/>
          <w:sz w:val="20"/>
          <w:szCs w:val="20"/>
        </w:rPr>
        <w:t xml:space="preserve">Employer Without Prejudice or Precedent Framework for Settlement </w:t>
      </w:r>
    </w:p>
    <w:p w14:paraId="789104A8" w14:textId="77777777" w:rsidR="002D33A7" w:rsidRPr="00E1390D" w:rsidRDefault="002D33A7" w:rsidP="002D33A7">
      <w:pPr>
        <w:pStyle w:val="BodyText"/>
        <w:jc w:val="center"/>
        <w:rPr>
          <w:rFonts w:asciiTheme="minorHAnsi" w:eastAsiaTheme="minorEastAsia" w:hAnsiTheme="minorHAnsi" w:cstheme="minorHAnsi"/>
          <w:b/>
          <w:bCs/>
          <w:sz w:val="20"/>
          <w:szCs w:val="20"/>
        </w:rPr>
      </w:pPr>
    </w:p>
    <w:p w14:paraId="6E6C9F0F"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E1390D"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E1390D" w:rsidRDefault="002D33A7" w:rsidP="002D33A7">
      <w:pPr>
        <w:pStyle w:val="BodyText"/>
        <w:spacing w:after="120"/>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B E T W E </w:t>
      </w:r>
      <w:proofErr w:type="spellStart"/>
      <w:r w:rsidRPr="00E1390D">
        <w:rPr>
          <w:rFonts w:asciiTheme="minorHAnsi" w:eastAsiaTheme="minorEastAsia" w:hAnsiTheme="minorHAnsi" w:cstheme="minorHAnsi"/>
          <w:sz w:val="20"/>
          <w:szCs w:val="20"/>
        </w:rPr>
        <w:t>E</w:t>
      </w:r>
      <w:proofErr w:type="spellEnd"/>
      <w:r w:rsidRPr="00E1390D">
        <w:rPr>
          <w:rFonts w:asciiTheme="minorHAnsi" w:eastAsiaTheme="minorEastAsia" w:hAnsiTheme="minorHAnsi" w:cstheme="minorHAnsi"/>
          <w:sz w:val="20"/>
          <w:szCs w:val="20"/>
        </w:rPr>
        <w:t xml:space="preserve"> N:</w:t>
      </w:r>
    </w:p>
    <w:p w14:paraId="0DA1DF8C"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YORK UNIVERSITY</w:t>
      </w:r>
    </w:p>
    <w:p w14:paraId="1609B948"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“Employer”)</w:t>
      </w:r>
    </w:p>
    <w:p w14:paraId="0E15B43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 and –</w:t>
      </w:r>
    </w:p>
    <w:p w14:paraId="71AF1FCE"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CANADIAN UNION OF PUBLIC EMPLOYEES LOCAL 3903</w:t>
      </w:r>
    </w:p>
    <w:p w14:paraId="28F0DD2D"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“Union”)</w:t>
      </w:r>
    </w:p>
    <w:p w14:paraId="3B61BD72"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E1390D" w:rsidRDefault="002D33A7" w:rsidP="002D33A7">
      <w:pPr>
        <w:pStyle w:val="BodyText"/>
        <w:rPr>
          <w:rFonts w:asciiTheme="minorHAnsi" w:hAnsiTheme="minorHAnsi" w:cstheme="minorHAnsi"/>
          <w:sz w:val="20"/>
          <w:szCs w:val="20"/>
        </w:rPr>
      </w:pPr>
    </w:p>
    <w:p w14:paraId="2C62B0D2" w14:textId="139D2070" w:rsidR="002D33A7" w:rsidRPr="00E1390D" w:rsidRDefault="002D33A7" w:rsidP="00833268">
      <w:pPr>
        <w:pStyle w:val="ListParagraph"/>
        <w:widowControl/>
        <w:numPr>
          <w:ilvl w:val="0"/>
          <w:numId w:val="37"/>
        </w:numPr>
        <w:contextualSpacing/>
        <w:jc w:val="left"/>
        <w:rPr>
          <w:rFonts w:asciiTheme="minorHAnsi" w:hAnsiTheme="minorHAnsi" w:cstheme="minorHAnsi"/>
          <w:sz w:val="20"/>
          <w:szCs w:val="20"/>
        </w:rPr>
      </w:pPr>
      <w:r w:rsidRPr="00E1390D">
        <w:rPr>
          <w:rFonts w:asciiTheme="minorHAnsi" w:eastAsia="Calibri" w:hAnsiTheme="minorHAnsi" w:cstheme="minorHAnsi"/>
          <w:sz w:val="20"/>
          <w:szCs w:val="20"/>
        </w:rPr>
        <w:t>This Memorandum of Settlement is tabled without prejudice to the employer’s tabling of amended or new proposals in the course of</w:t>
      </w:r>
      <w:r w:rsidR="00376CBC" w:rsidRPr="00E1390D">
        <w:rPr>
          <w:rFonts w:asciiTheme="minorHAnsi" w:eastAsia="Calibri" w:hAnsiTheme="minorHAnsi" w:cstheme="minorHAnsi"/>
          <w:sz w:val="20"/>
          <w:szCs w:val="20"/>
        </w:rPr>
        <w:t xml:space="preserve"> continued</w:t>
      </w:r>
      <w:r w:rsidRPr="00E1390D">
        <w:rPr>
          <w:rFonts w:asciiTheme="minorHAnsi" w:eastAsia="Calibri" w:hAnsiTheme="minorHAnsi" w:cstheme="minorHAnsi"/>
          <w:sz w:val="20"/>
          <w:szCs w:val="20"/>
        </w:rPr>
        <w:t xml:space="preserve"> collective bargaining. </w:t>
      </w:r>
    </w:p>
    <w:p w14:paraId="61262BDF" w14:textId="77777777" w:rsidR="002D33A7" w:rsidRPr="00E1390D" w:rsidRDefault="002D33A7" w:rsidP="002D33A7">
      <w:pPr>
        <w:rPr>
          <w:rFonts w:asciiTheme="minorHAnsi" w:hAnsiTheme="minorHAnsi" w:cstheme="minorHAnsi"/>
          <w:sz w:val="20"/>
          <w:szCs w:val="20"/>
        </w:rPr>
      </w:pPr>
    </w:p>
    <w:p w14:paraId="106E0413" w14:textId="77777777"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term of the renewal collective agreement shall be from September 1, 2023, to August 31, 2026, and shall have no retroactive effect whatsoever other than as expressly set out herein.</w:t>
      </w:r>
    </w:p>
    <w:p w14:paraId="679EFC41" w14:textId="77777777" w:rsidR="002D33A7" w:rsidRPr="00E1390D" w:rsidRDefault="002D33A7" w:rsidP="002D33A7">
      <w:pPr>
        <w:rPr>
          <w:rFonts w:asciiTheme="minorHAnsi" w:hAnsiTheme="minorHAnsi" w:cstheme="minorHAnsi"/>
          <w:sz w:val="20"/>
          <w:szCs w:val="20"/>
        </w:rPr>
      </w:pPr>
    </w:p>
    <w:p w14:paraId="59404206" w14:textId="77777777" w:rsidR="002D33A7" w:rsidRPr="00E1390D" w:rsidRDefault="002D33A7" w:rsidP="00833268">
      <w:pPr>
        <w:pStyle w:val="ListParagraph"/>
        <w:numPr>
          <w:ilvl w:val="0"/>
          <w:numId w:val="37"/>
        </w:numPr>
        <w:rPr>
          <w:rFonts w:asciiTheme="minorHAnsi" w:eastAsia="Calibri" w:hAnsiTheme="minorHAnsi" w:cstheme="minorHAnsi"/>
          <w:sz w:val="20"/>
          <w:szCs w:val="20"/>
        </w:rPr>
      </w:pPr>
      <w:r w:rsidRPr="00E1390D">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131B60D" w14:textId="77777777" w:rsidR="002D33A7" w:rsidRPr="00E1390D" w:rsidRDefault="002D33A7" w:rsidP="002D33A7">
      <w:pPr>
        <w:rPr>
          <w:rFonts w:asciiTheme="minorHAnsi" w:hAnsiTheme="minorHAnsi" w:cstheme="minorHAnsi"/>
          <w:sz w:val="20"/>
          <w:szCs w:val="20"/>
        </w:rPr>
      </w:pPr>
    </w:p>
    <w:p w14:paraId="3B21CA58" w14:textId="472156D6"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renewal collective agreement shall be in the same form as the predecessor 2020-23 Collective Agreement other than as modified by Schedule “A”, “B”</w:t>
      </w:r>
      <w:r w:rsidR="004A18A3" w:rsidRPr="00E1390D">
        <w:rPr>
          <w:rFonts w:asciiTheme="minorHAnsi" w:eastAsia="Calibri" w:hAnsiTheme="minorHAnsi" w:cstheme="minorHAnsi"/>
          <w:sz w:val="20"/>
          <w:szCs w:val="20"/>
        </w:rPr>
        <w:t>,</w:t>
      </w:r>
      <w:r w:rsidRPr="00E1390D">
        <w:rPr>
          <w:rFonts w:asciiTheme="minorHAnsi" w:eastAsia="Calibri" w:hAnsiTheme="minorHAnsi" w:cstheme="minorHAnsi"/>
          <w:sz w:val="20"/>
          <w:szCs w:val="20"/>
        </w:rPr>
        <w:t xml:space="preserve"> “C”</w:t>
      </w:r>
      <w:r w:rsidR="004A18A3" w:rsidRPr="00E1390D">
        <w:rPr>
          <w:rFonts w:asciiTheme="minorHAnsi" w:eastAsia="Calibri" w:hAnsiTheme="minorHAnsi" w:cstheme="minorHAnsi"/>
          <w:sz w:val="20"/>
          <w:szCs w:val="20"/>
        </w:rPr>
        <w:t xml:space="preserve"> and “D”</w:t>
      </w:r>
      <w:r w:rsidRPr="00E1390D">
        <w:rPr>
          <w:rFonts w:asciiTheme="minorHAnsi" w:eastAsia="Calibri" w:hAnsiTheme="minorHAnsi" w:cstheme="minorHAnsi"/>
          <w:sz w:val="20"/>
          <w:szCs w:val="20"/>
        </w:rPr>
        <w:t xml:space="preserve"> to this Memorandum of Settlement. </w:t>
      </w:r>
    </w:p>
    <w:p w14:paraId="1A5C5F99" w14:textId="77777777" w:rsidR="002D33A7" w:rsidRPr="00E1390D" w:rsidRDefault="002D33A7" w:rsidP="002D33A7">
      <w:pPr>
        <w:rPr>
          <w:rFonts w:asciiTheme="minorHAnsi" w:hAnsiTheme="minorHAnsi" w:cstheme="minorHAnsi"/>
          <w:sz w:val="20"/>
          <w:szCs w:val="20"/>
        </w:rPr>
      </w:pPr>
    </w:p>
    <w:p w14:paraId="6155C788" w14:textId="4444ECF8" w:rsidR="00E66BB1" w:rsidRPr="00E1390D" w:rsidRDefault="00E66BB1"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University reserves the right to withdraw or amend any or all proposals set out at Schedule “A”, “B”</w:t>
      </w:r>
      <w:r w:rsidR="004A18A3" w:rsidRPr="00E1390D">
        <w:rPr>
          <w:rFonts w:asciiTheme="minorHAnsi" w:eastAsia="Calibri" w:hAnsiTheme="minorHAnsi" w:cstheme="minorHAnsi"/>
          <w:sz w:val="20"/>
          <w:szCs w:val="20"/>
        </w:rPr>
        <w:t xml:space="preserve">, </w:t>
      </w:r>
      <w:r w:rsidRPr="00E1390D">
        <w:rPr>
          <w:rFonts w:asciiTheme="minorHAnsi" w:eastAsia="Calibri" w:hAnsiTheme="minorHAnsi" w:cstheme="minorHAnsi"/>
          <w:sz w:val="20"/>
          <w:szCs w:val="20"/>
        </w:rPr>
        <w:t xml:space="preserve">“C” </w:t>
      </w:r>
      <w:r w:rsidR="004A18A3" w:rsidRPr="00E1390D">
        <w:rPr>
          <w:rFonts w:asciiTheme="minorHAnsi" w:eastAsia="Calibri" w:hAnsiTheme="minorHAnsi" w:cstheme="minorHAnsi"/>
          <w:sz w:val="20"/>
          <w:szCs w:val="20"/>
        </w:rPr>
        <w:t xml:space="preserve">and “D” </w:t>
      </w:r>
      <w:r w:rsidRPr="00E1390D">
        <w:rPr>
          <w:rFonts w:asciiTheme="minorHAnsi" w:eastAsia="Calibri" w:hAnsiTheme="minorHAnsi" w:cstheme="minorHAnsi"/>
          <w:sz w:val="20"/>
          <w:szCs w:val="20"/>
        </w:rPr>
        <w:t>if all items not agreed to.</w:t>
      </w:r>
    </w:p>
    <w:p w14:paraId="32D485A6" w14:textId="77777777" w:rsidR="00E66BB1" w:rsidRPr="00E1390D" w:rsidRDefault="00E66BB1" w:rsidP="00E66BB1">
      <w:pPr>
        <w:pStyle w:val="ListParagraph"/>
        <w:rPr>
          <w:rFonts w:asciiTheme="minorHAnsi" w:eastAsia="Calibri" w:hAnsiTheme="minorHAnsi" w:cstheme="minorHAnsi"/>
          <w:sz w:val="20"/>
          <w:szCs w:val="20"/>
        </w:rPr>
      </w:pPr>
    </w:p>
    <w:p w14:paraId="64CC2AF3" w14:textId="097341BC"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 xml:space="preserve">All other proposals not included in </w:t>
      </w:r>
      <w:r w:rsidR="00E66BB1" w:rsidRPr="00E1390D">
        <w:rPr>
          <w:rFonts w:asciiTheme="minorHAnsi" w:eastAsia="Calibri" w:hAnsiTheme="minorHAnsi" w:cstheme="minorHAnsi"/>
          <w:sz w:val="20"/>
          <w:szCs w:val="20"/>
        </w:rPr>
        <w:t xml:space="preserve">the final form of </w:t>
      </w:r>
      <w:r w:rsidRPr="00E1390D">
        <w:rPr>
          <w:rFonts w:asciiTheme="minorHAnsi" w:eastAsia="Calibri" w:hAnsiTheme="minorHAnsi" w:cstheme="minorHAnsi"/>
          <w:sz w:val="20"/>
          <w:szCs w:val="20"/>
        </w:rPr>
        <w:t>this Memorandum of Settlement are withdrawn.</w:t>
      </w:r>
    </w:p>
    <w:p w14:paraId="0798993A" w14:textId="77777777" w:rsidR="002D33A7" w:rsidRPr="00E1390D" w:rsidRDefault="002D33A7" w:rsidP="002D33A7">
      <w:pPr>
        <w:rPr>
          <w:rFonts w:asciiTheme="minorHAnsi" w:eastAsiaTheme="minorEastAsia" w:hAnsiTheme="minorHAnsi" w:cstheme="minorHAnsi"/>
          <w:sz w:val="20"/>
          <w:szCs w:val="20"/>
        </w:rPr>
      </w:pPr>
    </w:p>
    <w:p w14:paraId="043AFD99" w14:textId="77777777" w:rsidR="002D33A7" w:rsidRPr="00E1390D" w:rsidRDefault="002D33A7" w:rsidP="00833268">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E1390D" w:rsidRDefault="002D33A7" w:rsidP="002D33A7">
      <w:pPr>
        <w:pStyle w:val="ListParagraph"/>
        <w:rPr>
          <w:rFonts w:asciiTheme="minorHAnsi" w:eastAsiaTheme="minorEastAsia" w:hAnsiTheme="minorHAnsi" w:cstheme="minorHAnsi"/>
          <w:sz w:val="20"/>
          <w:szCs w:val="20"/>
        </w:rPr>
      </w:pPr>
    </w:p>
    <w:p w14:paraId="60AD2DE4" w14:textId="5AFAEB3D" w:rsidR="002D33A7" w:rsidRPr="00E1390D" w:rsidRDefault="002D33A7" w:rsidP="00833268">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Article numbers set out in Schedules “A”</w:t>
      </w:r>
      <w:r w:rsidR="004A18A3" w:rsidRPr="00E1390D">
        <w:rPr>
          <w:rFonts w:asciiTheme="minorHAnsi" w:eastAsiaTheme="minorEastAsia" w:hAnsiTheme="minorHAnsi" w:cstheme="minorHAnsi"/>
          <w:sz w:val="20"/>
          <w:szCs w:val="20"/>
        </w:rPr>
        <w:t>,</w:t>
      </w:r>
      <w:r w:rsidRPr="00E1390D">
        <w:rPr>
          <w:rFonts w:asciiTheme="minorHAnsi" w:eastAsiaTheme="minorEastAsia" w:hAnsiTheme="minorHAnsi" w:cstheme="minorHAnsi"/>
          <w:sz w:val="20"/>
          <w:szCs w:val="20"/>
        </w:rPr>
        <w:t xml:space="preserve"> “B”</w:t>
      </w:r>
      <w:r w:rsidR="004A18A3" w:rsidRPr="00E1390D">
        <w:rPr>
          <w:rFonts w:asciiTheme="minorHAnsi" w:eastAsiaTheme="minorEastAsia" w:hAnsiTheme="minorHAnsi" w:cstheme="minorHAnsi"/>
          <w:sz w:val="20"/>
          <w:szCs w:val="20"/>
        </w:rPr>
        <w:t xml:space="preserve"> and “C”</w:t>
      </w:r>
      <w:r w:rsidRPr="00E1390D">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2E38B9" w:rsidRPr="00E1390D">
        <w:rPr>
          <w:rFonts w:asciiTheme="minorHAnsi" w:eastAsiaTheme="minorEastAsia" w:hAnsiTheme="minorHAnsi" w:cstheme="minorHAnsi"/>
          <w:sz w:val="20"/>
          <w:szCs w:val="20"/>
        </w:rPr>
        <w:t>“</w:t>
      </w:r>
      <w:r w:rsidR="004A18A3" w:rsidRPr="00E1390D">
        <w:rPr>
          <w:rFonts w:asciiTheme="minorHAnsi" w:eastAsiaTheme="minorEastAsia" w:hAnsiTheme="minorHAnsi" w:cstheme="minorHAnsi"/>
          <w:sz w:val="20"/>
          <w:szCs w:val="20"/>
        </w:rPr>
        <w:t>D</w:t>
      </w:r>
      <w:r w:rsidRPr="00E1390D">
        <w:rPr>
          <w:rFonts w:asciiTheme="minorHAnsi" w:eastAsiaTheme="minorEastAsia" w:hAnsiTheme="minorHAnsi" w:cstheme="minorHAnsi"/>
          <w:sz w:val="20"/>
          <w:szCs w:val="20"/>
        </w:rPr>
        <w:t xml:space="preserve">”. </w:t>
      </w:r>
    </w:p>
    <w:p w14:paraId="1F904F26" w14:textId="77777777" w:rsidR="009A332A" w:rsidRPr="00E1390D" w:rsidRDefault="009A332A" w:rsidP="009A332A">
      <w:pPr>
        <w:pStyle w:val="ListParagraph"/>
        <w:rPr>
          <w:rFonts w:ascii="Arial" w:eastAsiaTheme="minorEastAsia" w:hAnsi="Arial" w:cs="Arial"/>
          <w:sz w:val="20"/>
          <w:szCs w:val="20"/>
        </w:rPr>
      </w:pPr>
    </w:p>
    <w:p w14:paraId="33FA2CAA" w14:textId="77777777" w:rsidR="009A332A" w:rsidRPr="00E1390D" w:rsidRDefault="009A332A" w:rsidP="009A332A">
      <w:pPr>
        <w:rPr>
          <w:rFonts w:ascii="Arial" w:eastAsiaTheme="minorEastAsia" w:hAnsi="Arial" w:cs="Arial"/>
          <w:sz w:val="20"/>
          <w:szCs w:val="20"/>
        </w:rPr>
      </w:pPr>
    </w:p>
    <w:p w14:paraId="14D55A14" w14:textId="77777777" w:rsidR="009A332A" w:rsidRPr="00E1390D" w:rsidRDefault="009A332A" w:rsidP="009A332A">
      <w:pPr>
        <w:rPr>
          <w:rFonts w:ascii="Arial" w:eastAsiaTheme="minorEastAsia" w:hAnsi="Arial" w:cs="Arial"/>
          <w:sz w:val="20"/>
          <w:szCs w:val="20"/>
        </w:rPr>
      </w:pPr>
    </w:p>
    <w:p w14:paraId="4C4F5B64" w14:textId="77777777" w:rsidR="009A332A" w:rsidRPr="00E1390D" w:rsidRDefault="009A332A" w:rsidP="009A332A">
      <w:pPr>
        <w:rPr>
          <w:rFonts w:ascii="Arial" w:eastAsiaTheme="minorEastAsia" w:hAnsi="Arial" w:cs="Arial"/>
          <w:sz w:val="20"/>
          <w:szCs w:val="20"/>
        </w:rPr>
      </w:pPr>
    </w:p>
    <w:p w14:paraId="0C7E024A" w14:textId="77777777" w:rsidR="00F02D68" w:rsidRPr="00E1390D" w:rsidRDefault="00F02D68" w:rsidP="009A332A">
      <w:pPr>
        <w:rPr>
          <w:rFonts w:ascii="Arial" w:eastAsiaTheme="minorEastAsia" w:hAnsi="Arial" w:cs="Arial"/>
          <w:sz w:val="20"/>
          <w:szCs w:val="20"/>
        </w:rPr>
      </w:pPr>
    </w:p>
    <w:p w14:paraId="6EC66648" w14:textId="77777777" w:rsidR="002D33A7" w:rsidRPr="00E1390D" w:rsidRDefault="002D33A7" w:rsidP="002D33A7">
      <w:pPr>
        <w:rPr>
          <w:rFonts w:ascii="Arial" w:eastAsiaTheme="minorEastAsia" w:hAnsi="Arial" w:cs="Arial"/>
          <w:sz w:val="20"/>
          <w:szCs w:val="20"/>
        </w:rPr>
      </w:pPr>
    </w:p>
    <w:p w14:paraId="61F62007" w14:textId="77777777" w:rsidR="000110C6" w:rsidRPr="00E1390D"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lastRenderedPageBreak/>
        <w:t>Schedule “A” to Memorandum of Settlement for A Renewal Collective Agreement</w:t>
      </w:r>
    </w:p>
    <w:p w14:paraId="021739E9" w14:textId="77777777" w:rsidR="00FA122B" w:rsidRDefault="000110C6" w:rsidP="000110C6">
      <w:pPr>
        <w:spacing w:after="240" w:line="259" w:lineRule="auto"/>
        <w:jc w:val="center"/>
        <w:rPr>
          <w:rFonts w:ascii="Arial" w:eastAsia="Calibri" w:hAnsi="Arial" w:cs="Arial"/>
          <w:b/>
          <w:bCs/>
          <w:sz w:val="20"/>
          <w:szCs w:val="20"/>
        </w:rPr>
      </w:pPr>
      <w:r w:rsidRPr="00E1390D">
        <w:rPr>
          <w:rFonts w:ascii="Arial" w:eastAsiaTheme="minorEastAsia" w:hAnsi="Arial" w:cs="Arial"/>
          <w:b/>
          <w:bCs/>
          <w:sz w:val="20"/>
          <w:szCs w:val="20"/>
        </w:rPr>
        <w:t>Proposal</w:t>
      </w:r>
      <w:r w:rsidRPr="00E1390D">
        <w:rPr>
          <w:rFonts w:ascii="Arial" w:eastAsia="Calibri" w:hAnsi="Arial" w:cs="Arial"/>
          <w:b/>
          <w:bCs/>
          <w:sz w:val="20"/>
          <w:szCs w:val="20"/>
        </w:rPr>
        <w:t xml:space="preserve"> Regarding Bill 124 Wage Re-Opener</w:t>
      </w:r>
    </w:p>
    <w:p w14:paraId="3A378D5A" w14:textId="0383756B" w:rsidR="000110C6" w:rsidRPr="00FA122B" w:rsidRDefault="00FA122B" w:rsidP="000110C6">
      <w:pPr>
        <w:spacing w:after="240" w:line="259" w:lineRule="auto"/>
        <w:jc w:val="center"/>
        <w:rPr>
          <w:rFonts w:ascii="Arial" w:hAnsi="Arial" w:cs="Arial"/>
          <w:color w:val="C00000"/>
          <w:sz w:val="20"/>
          <w:szCs w:val="20"/>
        </w:rPr>
      </w:pPr>
      <w:r w:rsidRPr="00FA122B">
        <w:rPr>
          <w:rFonts w:ascii="Arial" w:eastAsia="Calibri" w:hAnsi="Arial" w:cs="Arial"/>
          <w:b/>
          <w:bCs/>
          <w:color w:val="C00000"/>
          <w:sz w:val="20"/>
          <w:szCs w:val="20"/>
          <w:highlight w:val="yellow"/>
        </w:rPr>
        <w:t>Employer Counter Proposal – March 25, 2024 9:00AM</w:t>
      </w:r>
      <w:r w:rsidR="000110C6" w:rsidRPr="00FA122B">
        <w:rPr>
          <w:rFonts w:ascii="Arial" w:eastAsia="Calibri" w:hAnsi="Arial" w:cs="Arial"/>
          <w:b/>
          <w:bCs/>
          <w:color w:val="C00000"/>
          <w:sz w:val="20"/>
          <w:szCs w:val="20"/>
        </w:rPr>
        <w:t xml:space="preserve"> </w:t>
      </w:r>
    </w:p>
    <w:p w14:paraId="00368340"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Arial" w:hAnsi="Arial" w:cs="Arial"/>
          <w:sz w:val="20"/>
          <w:szCs w:val="20"/>
        </w:rPr>
        <w:t>1.</w:t>
      </w:r>
      <w:r w:rsidRPr="00E1390D">
        <w:rPr>
          <w:rFonts w:ascii="Arial" w:hAnsi="Arial" w:cs="Arial"/>
          <w:sz w:val="20"/>
          <w:szCs w:val="20"/>
        </w:rPr>
        <w:tab/>
      </w:r>
      <w:r w:rsidRPr="00E1390D">
        <w:rPr>
          <w:rFonts w:ascii="Arial" w:eastAsiaTheme="minorEastAsia" w:hAnsi="Arial" w:cs="Arial"/>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655E1A7"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Theme="minorEastAsia" w:hAnsi="Arial" w:cs="Arial"/>
          <w:sz w:val="20"/>
          <w:szCs w:val="20"/>
        </w:rPr>
        <w:t>2.</w:t>
      </w:r>
      <w:r w:rsidRPr="00E1390D">
        <w:rPr>
          <w:rFonts w:ascii="Arial" w:hAnsi="Arial" w:cs="Arial"/>
          <w:sz w:val="20"/>
          <w:szCs w:val="20"/>
        </w:rPr>
        <w:tab/>
      </w:r>
      <w:r w:rsidRPr="00E1390D">
        <w:rPr>
          <w:rFonts w:ascii="Arial" w:eastAsiaTheme="minorEastAsia" w:hAnsi="Arial" w:cs="Arial"/>
          <w:sz w:val="20"/>
          <w:szCs w:val="20"/>
        </w:rPr>
        <w:t>CUPE 3903 confirms its agreement that employees in the CUPE 3903 bargaining unit(s)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receive directly or indirectly from the Ontario government for lost or forgone compensation during the Bill 124 moderation period.</w:t>
      </w:r>
    </w:p>
    <w:p w14:paraId="67BE8E5F" w14:textId="02847000" w:rsidR="000110C6" w:rsidRPr="00E1390D" w:rsidRDefault="000110C6" w:rsidP="00EA4C92">
      <w:pPr>
        <w:spacing w:after="240"/>
        <w:ind w:left="709" w:hanging="425"/>
        <w:rPr>
          <w:rFonts w:ascii="Arial" w:eastAsiaTheme="minorEastAsia" w:hAnsi="Arial" w:cs="Arial"/>
          <w:strike/>
          <w:sz w:val="20"/>
          <w:szCs w:val="20"/>
        </w:rPr>
      </w:pPr>
      <w:r w:rsidRPr="00E1390D">
        <w:rPr>
          <w:rFonts w:ascii="Arial" w:eastAsiaTheme="minorEastAsia" w:hAnsi="Arial" w:cs="Arial"/>
          <w:strike/>
          <w:sz w:val="20"/>
          <w:szCs w:val="20"/>
        </w:rPr>
        <w:t xml:space="preserve">3.  </w:t>
      </w:r>
      <w:r w:rsidR="00EA4C92" w:rsidRPr="00E1390D">
        <w:rPr>
          <w:rFonts w:ascii="Arial" w:eastAsiaTheme="minorEastAsia" w:hAnsi="Arial" w:cs="Arial"/>
          <w:strike/>
          <w:sz w:val="20"/>
          <w:szCs w:val="20"/>
        </w:rPr>
        <w:tab/>
      </w:r>
      <w:r w:rsidRPr="00E1390D">
        <w:rPr>
          <w:rFonts w:ascii="Arial" w:eastAsiaTheme="minorEastAsia" w:hAnsi="Arial" w:cs="Arial"/>
          <w:strike/>
          <w:sz w:val="20"/>
          <w:szCs w:val="20"/>
        </w:rPr>
        <w:t>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1390D">
        <w:rPr>
          <w:rFonts w:ascii="Arial" w:eastAsiaTheme="minorEastAsia" w:hAnsi="Arial" w:cs="Arial"/>
          <w:b/>
          <w:bCs/>
          <w:strike/>
          <w:sz w:val="20"/>
          <w:szCs w:val="20"/>
        </w:rPr>
        <w:t xml:space="preserve"> </w:t>
      </w:r>
      <w:r w:rsidRPr="00E1390D">
        <w:rPr>
          <w:rFonts w:ascii="Arial" w:eastAsiaTheme="minorEastAsia" w:hAnsi="Arial" w:cs="Arial"/>
          <w:strike/>
          <w:sz w:val="20"/>
          <w:szCs w:val="20"/>
        </w:rPr>
        <w:t>to be compliant with Bill 124.  If the parties are unable to reach agreement in this regard, Eli Gedalof will be seized as mediator, and if necessary, arbitrator, with respect to determining any remedies.</w:t>
      </w:r>
    </w:p>
    <w:p w14:paraId="1468BE69" w14:textId="77777777" w:rsidR="000110C6" w:rsidRPr="00E1390D" w:rsidRDefault="000110C6" w:rsidP="00EA4C92">
      <w:pPr>
        <w:spacing w:after="240"/>
        <w:ind w:left="709" w:hanging="425"/>
        <w:rPr>
          <w:rFonts w:ascii="Arial" w:eastAsiaTheme="minorEastAsia" w:hAnsi="Arial" w:cs="Arial"/>
          <w:color w:val="FF0000"/>
          <w:sz w:val="20"/>
          <w:szCs w:val="20"/>
        </w:rPr>
      </w:pPr>
      <w:r w:rsidRPr="00E1390D">
        <w:rPr>
          <w:rFonts w:ascii="Arial" w:eastAsiaTheme="minorEastAsia" w:hAnsi="Arial" w:cs="Arial"/>
          <w:sz w:val="20"/>
          <w:szCs w:val="20"/>
        </w:rPr>
        <w:t>3.</w:t>
      </w:r>
      <w:r w:rsidRPr="00E1390D">
        <w:rPr>
          <w:rFonts w:ascii="Arial" w:hAnsi="Arial" w:cs="Arial"/>
          <w:sz w:val="20"/>
          <w:szCs w:val="20"/>
        </w:rPr>
        <w:tab/>
      </w:r>
      <w:r w:rsidRPr="00E1390D">
        <w:rPr>
          <w:rFonts w:ascii="Arial" w:hAnsi="Arial" w:cs="Arial"/>
          <w:color w:val="FF0000"/>
          <w:sz w:val="20"/>
          <w:szCs w:val="20"/>
        </w:rPr>
        <w:t>Moderation Period Pay Increases:</w:t>
      </w:r>
    </w:p>
    <w:p w14:paraId="115D8B34" w14:textId="4655D65B" w:rsidR="000110C6" w:rsidRPr="00E1390D" w:rsidRDefault="000110C6" w:rsidP="00833268">
      <w:pPr>
        <w:pStyle w:val="ListParagraph"/>
        <w:numPr>
          <w:ilvl w:val="0"/>
          <w:numId w:val="62"/>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 xml:space="preserve">Effective September 1, 2020, retroactive increase to Article 10.04.1 (Salary Rates) and Article 15.04.1 (Authorized Replacement) of </w:t>
      </w:r>
      <w:r w:rsidR="006C38F8" w:rsidRPr="00C41A75">
        <w:rPr>
          <w:rFonts w:asciiTheme="minorHAnsi" w:eastAsiaTheme="minorEastAsia" w:hAnsiTheme="minorHAnsi" w:cstheme="minorHAnsi"/>
          <w:dstrike/>
          <w:color w:val="FF0000"/>
        </w:rPr>
        <w:t>0.75</w:t>
      </w:r>
      <w:r w:rsidR="006C38F8">
        <w:rPr>
          <w:rFonts w:asciiTheme="minorHAnsi" w:eastAsiaTheme="minorEastAsia" w:hAnsiTheme="minorHAnsi" w:cstheme="minorHAnsi"/>
          <w:dstrike/>
          <w:color w:val="FF0000"/>
        </w:rPr>
        <w:t>%</w:t>
      </w:r>
      <w:r w:rsidR="006C38F8">
        <w:rPr>
          <w:rFonts w:asciiTheme="minorHAnsi" w:eastAsiaTheme="minorEastAsia" w:hAnsiTheme="minorHAnsi" w:cstheme="minorHAnsi"/>
          <w:color w:val="FF0000"/>
        </w:rPr>
        <w:t xml:space="preserve"> </w:t>
      </w:r>
      <w:r w:rsidR="006C38F8" w:rsidRPr="00C41A75">
        <w:rPr>
          <w:rFonts w:asciiTheme="minorHAnsi" w:eastAsiaTheme="minorEastAsia" w:hAnsiTheme="minorHAnsi" w:cstheme="minorHAnsi"/>
          <w:color w:val="FF0000"/>
          <w:highlight w:val="yellow"/>
        </w:rPr>
        <w:t>1.0%</w:t>
      </w:r>
      <w:r w:rsidR="006C38F8">
        <w:rPr>
          <w:rFonts w:asciiTheme="minorHAnsi" w:eastAsiaTheme="minorEastAsia" w:hAnsiTheme="minorHAnsi" w:cstheme="minorHAnsi"/>
          <w:color w:val="FF0000"/>
        </w:rPr>
        <w:t>.</w:t>
      </w:r>
    </w:p>
    <w:p w14:paraId="4CB20130" w14:textId="5B281C38" w:rsidR="000110C6" w:rsidRPr="00E1390D" w:rsidRDefault="000110C6" w:rsidP="00833268">
      <w:pPr>
        <w:pStyle w:val="ListParagraph"/>
        <w:numPr>
          <w:ilvl w:val="0"/>
          <w:numId w:val="62"/>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 xml:space="preserve">Effective September 1, 2021, retroactive increase to Article 10.04.1 (Salary Rates) and Article 15.04.1 (Authorized Replacement) of </w:t>
      </w:r>
      <w:r w:rsidR="006C38F8" w:rsidRPr="00C41A75">
        <w:rPr>
          <w:rFonts w:asciiTheme="minorHAnsi" w:eastAsiaTheme="minorEastAsia" w:hAnsiTheme="minorHAnsi" w:cstheme="minorHAnsi"/>
          <w:dstrike/>
          <w:color w:val="FF0000"/>
        </w:rPr>
        <w:t>0.75%</w:t>
      </w:r>
      <w:r w:rsidR="006C38F8" w:rsidRPr="00C41A75">
        <w:rPr>
          <w:rFonts w:asciiTheme="minorHAnsi" w:eastAsiaTheme="minorEastAsia" w:hAnsiTheme="minorHAnsi" w:cstheme="minorHAnsi"/>
          <w:color w:val="FF0000"/>
        </w:rPr>
        <w:t xml:space="preserve"> </w:t>
      </w:r>
      <w:r w:rsidR="006C38F8" w:rsidRPr="00C41A75">
        <w:rPr>
          <w:rFonts w:asciiTheme="minorHAnsi" w:eastAsiaTheme="minorEastAsia" w:hAnsiTheme="minorHAnsi" w:cstheme="minorHAnsi"/>
          <w:color w:val="FF0000"/>
          <w:highlight w:val="yellow"/>
        </w:rPr>
        <w:t>1.75%</w:t>
      </w:r>
      <w:r w:rsidR="006C38F8">
        <w:rPr>
          <w:rFonts w:asciiTheme="minorHAnsi" w:eastAsiaTheme="minorEastAsia" w:hAnsiTheme="minorHAnsi" w:cstheme="minorHAnsi"/>
          <w:color w:val="FF0000"/>
        </w:rPr>
        <w:t>.</w:t>
      </w:r>
    </w:p>
    <w:p w14:paraId="63E46A39" w14:textId="77777777" w:rsidR="000110C6" w:rsidRPr="00E1390D" w:rsidRDefault="000110C6" w:rsidP="00833268">
      <w:pPr>
        <w:pStyle w:val="ListParagraph"/>
        <w:numPr>
          <w:ilvl w:val="0"/>
          <w:numId w:val="62"/>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Effective September 1, 2022, retroactive increase to Article 10.04.1 (Salary Rates) and Article 15.04.1 (Authorized Replacement) of 2.75%.</w:t>
      </w:r>
    </w:p>
    <w:p w14:paraId="4CCBFA1A" w14:textId="77777777" w:rsidR="000110C6" w:rsidRPr="00E1390D" w:rsidRDefault="000110C6" w:rsidP="00EA4C92">
      <w:pPr>
        <w:spacing w:after="240"/>
        <w:ind w:left="709" w:hanging="425"/>
        <w:rPr>
          <w:rFonts w:ascii="Arial" w:eastAsia="Calibri" w:hAnsi="Arial" w:cs="Arial"/>
          <w:sz w:val="20"/>
          <w:szCs w:val="20"/>
        </w:rPr>
      </w:pPr>
      <w:r w:rsidRPr="00E1390D">
        <w:rPr>
          <w:rFonts w:ascii="Arial" w:eastAsiaTheme="minorEastAsia" w:hAnsi="Arial" w:cs="Arial"/>
          <w:sz w:val="20"/>
          <w:szCs w:val="20"/>
        </w:rPr>
        <w:t xml:space="preserve">4. </w:t>
      </w:r>
      <w:r w:rsidRPr="00E1390D">
        <w:rPr>
          <w:rFonts w:ascii="Arial" w:hAnsi="Arial" w:cs="Arial"/>
          <w:sz w:val="20"/>
          <w:szCs w:val="20"/>
        </w:rPr>
        <w:tab/>
      </w:r>
      <w:r w:rsidRPr="00E1390D">
        <w:rPr>
          <w:rFonts w:ascii="Arial" w:eastAsia="Calibri" w:hAnsi="Arial" w:cs="Arial"/>
          <w:sz w:val="20"/>
          <w:szCs w:val="20"/>
        </w:rPr>
        <w:t xml:space="preserve">Employees in the bargaining unit as of the date of ratification will receive a lump sum payment, less deductions required by law, in an amount equivalent to the difference between the wages they received from September 1, </w:t>
      </w:r>
      <w:r w:rsidRPr="00E1390D">
        <w:rPr>
          <w:rFonts w:ascii="Arial" w:eastAsia="Calibri" w:hAnsi="Arial" w:cs="Arial"/>
          <w:strike/>
          <w:sz w:val="20"/>
          <w:szCs w:val="20"/>
        </w:rPr>
        <w:t>2022</w:t>
      </w:r>
      <w:r w:rsidRPr="00E1390D">
        <w:rPr>
          <w:rFonts w:ascii="Arial" w:eastAsia="Calibri" w:hAnsi="Arial" w:cs="Arial"/>
          <w:sz w:val="20"/>
          <w:szCs w:val="20"/>
        </w:rPr>
        <w:t xml:space="preserve"> </w:t>
      </w:r>
      <w:r w:rsidRPr="00E1390D">
        <w:rPr>
          <w:rFonts w:ascii="Arial" w:eastAsia="Calibri" w:hAnsi="Arial" w:cs="Arial"/>
          <w:color w:val="FF0000"/>
          <w:sz w:val="20"/>
          <w:szCs w:val="20"/>
        </w:rPr>
        <w:t>2020</w:t>
      </w:r>
      <w:r w:rsidRPr="00E1390D">
        <w:rPr>
          <w:rFonts w:ascii="Arial" w:eastAsia="Calibri" w:hAnsi="Arial" w:cs="Arial"/>
          <w:sz w:val="20"/>
          <w:szCs w:val="20"/>
        </w:rPr>
        <w:t xml:space="preserve">, up to the date of August 31, 2023. These payments will be made on a regular monthly pay date as expeditiously as practicable following ratification of this Memorandum of Settlement for a Renewal Collective Agreement by both parties.  </w:t>
      </w:r>
    </w:p>
    <w:p w14:paraId="484698C7"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Theme="minorEastAsia" w:hAnsi="Arial" w:cs="Arial"/>
          <w:sz w:val="20"/>
          <w:szCs w:val="20"/>
        </w:rPr>
        <w:t xml:space="preserve"> </w:t>
      </w:r>
    </w:p>
    <w:p w14:paraId="575FE242" w14:textId="77777777" w:rsidR="000110C6" w:rsidRPr="00E1390D" w:rsidRDefault="000110C6" w:rsidP="000110C6">
      <w:pPr>
        <w:spacing w:after="240"/>
        <w:rPr>
          <w:rFonts w:ascii="Arial" w:eastAsiaTheme="minorEastAsia" w:hAnsi="Arial" w:cs="Arial"/>
          <w:sz w:val="20"/>
          <w:szCs w:val="20"/>
        </w:rPr>
      </w:pPr>
    </w:p>
    <w:p w14:paraId="1477E142" w14:textId="77777777" w:rsidR="000110C6" w:rsidRPr="00E1390D" w:rsidRDefault="000110C6" w:rsidP="000110C6">
      <w:pPr>
        <w:spacing w:after="240"/>
        <w:rPr>
          <w:rFonts w:ascii="Arial" w:eastAsiaTheme="minorEastAsia" w:hAnsi="Arial" w:cs="Arial"/>
          <w:sz w:val="20"/>
          <w:szCs w:val="20"/>
        </w:rPr>
      </w:pPr>
    </w:p>
    <w:p w14:paraId="56096E4D" w14:textId="77777777" w:rsidR="000110C6" w:rsidRPr="00E1390D" w:rsidRDefault="000110C6" w:rsidP="000110C6">
      <w:pPr>
        <w:spacing w:after="240"/>
        <w:rPr>
          <w:rFonts w:ascii="Arial" w:eastAsiaTheme="minorEastAsia" w:hAnsi="Arial" w:cs="Arial"/>
          <w:sz w:val="20"/>
          <w:szCs w:val="20"/>
        </w:rPr>
      </w:pPr>
    </w:p>
    <w:p w14:paraId="42D96B32" w14:textId="77777777" w:rsidR="000110C6" w:rsidRPr="00E1390D" w:rsidRDefault="000110C6" w:rsidP="000110C6">
      <w:pPr>
        <w:rPr>
          <w:rFonts w:ascii="Arial" w:hAnsi="Arial" w:cs="Arial"/>
          <w:sz w:val="20"/>
          <w:szCs w:val="20"/>
        </w:rPr>
      </w:pPr>
    </w:p>
    <w:p w14:paraId="6F2373C6" w14:textId="77777777" w:rsidR="00EA4C92" w:rsidRPr="00E1390D" w:rsidRDefault="00EA4C92" w:rsidP="000110C6">
      <w:pPr>
        <w:spacing w:after="240"/>
        <w:jc w:val="center"/>
        <w:rPr>
          <w:rFonts w:ascii="Arial" w:eastAsia="Calibri" w:hAnsi="Arial" w:cs="Arial"/>
          <w:b/>
          <w:bCs/>
          <w:sz w:val="20"/>
          <w:szCs w:val="20"/>
        </w:rPr>
        <w:sectPr w:rsidR="00EA4C92" w:rsidRPr="00E1390D" w:rsidSect="000110C6">
          <w:headerReference w:type="default" r:id="rId11"/>
          <w:type w:val="continuous"/>
          <w:pgSz w:w="12240" w:h="15840" w:code="1"/>
          <w:pgMar w:top="1440" w:right="1440" w:bottom="1440" w:left="1440" w:header="730" w:footer="720" w:gutter="0"/>
          <w:cols w:space="720"/>
          <w:docGrid w:linePitch="299"/>
        </w:sectPr>
      </w:pPr>
    </w:p>
    <w:p w14:paraId="29F2343B" w14:textId="77777777" w:rsidR="000110C6" w:rsidRPr="00E1390D" w:rsidRDefault="000110C6" w:rsidP="000110C6">
      <w:pPr>
        <w:spacing w:after="240"/>
        <w:jc w:val="center"/>
        <w:rPr>
          <w:rFonts w:ascii="Arial" w:hAnsi="Arial" w:cs="Arial"/>
          <w:sz w:val="20"/>
          <w:szCs w:val="20"/>
        </w:rPr>
      </w:pPr>
      <w:r w:rsidRPr="00E1390D">
        <w:rPr>
          <w:rFonts w:ascii="Arial" w:eastAsia="Calibri" w:hAnsi="Arial" w:cs="Arial"/>
          <w:b/>
          <w:bCs/>
          <w:sz w:val="20"/>
          <w:szCs w:val="20"/>
        </w:rPr>
        <w:lastRenderedPageBreak/>
        <w:t>Schedule “B” to Memorandum of Settlement for A Renewal Collective Agreement</w:t>
      </w:r>
    </w:p>
    <w:p w14:paraId="4BCA97D2" w14:textId="77777777" w:rsidR="000110C6" w:rsidRPr="00E1390D" w:rsidRDefault="000110C6" w:rsidP="000110C6">
      <w:pPr>
        <w:spacing w:after="240"/>
        <w:jc w:val="center"/>
        <w:rPr>
          <w:rFonts w:ascii="Arial" w:hAnsi="Arial" w:cs="Arial"/>
          <w:sz w:val="20"/>
          <w:szCs w:val="20"/>
        </w:rPr>
      </w:pPr>
      <w:r w:rsidRPr="00E1390D">
        <w:rPr>
          <w:rFonts w:ascii="Arial" w:eastAsia="Calibri" w:hAnsi="Arial" w:cs="Arial"/>
          <w:b/>
          <w:bCs/>
          <w:sz w:val="20"/>
          <w:szCs w:val="20"/>
        </w:rPr>
        <w:t>Proposals Regarding Salary, Grant-In-Aid and Collective Agreement Funds</w:t>
      </w:r>
      <w:r w:rsidRPr="00E1390D">
        <w:rPr>
          <w:rFonts w:ascii="Arial" w:hAnsi="Arial" w:cs="Arial"/>
          <w:sz w:val="20"/>
          <w:szCs w:val="20"/>
        </w:rPr>
        <w:t xml:space="preserve"> </w:t>
      </w:r>
      <w:r w:rsidRPr="00E1390D">
        <w:rPr>
          <w:rFonts w:ascii="Arial" w:eastAsia="Calibri" w:hAnsi="Arial" w:cs="Arial"/>
          <w:b/>
          <w:bCs/>
          <w:sz w:val="20"/>
          <w:szCs w:val="20"/>
        </w:rPr>
        <w:t>for Renewal Period</w:t>
      </w:r>
    </w:p>
    <w:p w14:paraId="362F2BB5" w14:textId="77777777" w:rsidR="000110C6" w:rsidRPr="00E1390D" w:rsidRDefault="000110C6" w:rsidP="00833268">
      <w:pPr>
        <w:pStyle w:val="ListParagraph"/>
        <w:numPr>
          <w:ilvl w:val="0"/>
          <w:numId w:val="61"/>
        </w:numPr>
        <w:rPr>
          <w:rFonts w:ascii="Arial" w:eastAsiaTheme="minorEastAsia" w:hAnsi="Arial" w:cs="Arial"/>
          <w:b/>
          <w:bCs/>
          <w:sz w:val="20"/>
          <w:szCs w:val="20"/>
        </w:rPr>
      </w:pPr>
      <w:r w:rsidRPr="00E1390D">
        <w:rPr>
          <w:rFonts w:ascii="Arial" w:eastAsiaTheme="minorEastAsia" w:hAnsi="Arial" w:cs="Arial"/>
          <w:b/>
          <w:bCs/>
          <w:sz w:val="20"/>
          <w:szCs w:val="20"/>
        </w:rPr>
        <w:t>Article 10.04.1 (Salary Rates) and Article 15.04.1 (Authorized Replacement)</w:t>
      </w:r>
    </w:p>
    <w:p w14:paraId="4AAC7F1E" w14:textId="77777777" w:rsidR="000110C6" w:rsidRPr="00E1390D" w:rsidRDefault="000110C6" w:rsidP="000110C6">
      <w:pPr>
        <w:ind w:left="720"/>
        <w:rPr>
          <w:rFonts w:ascii="Arial" w:hAnsi="Arial" w:cs="Arial"/>
          <w:sz w:val="20"/>
          <w:szCs w:val="20"/>
        </w:rPr>
      </w:pPr>
    </w:p>
    <w:p w14:paraId="56957CDC" w14:textId="77777777" w:rsidR="000110C6" w:rsidRPr="00E1390D" w:rsidRDefault="000110C6" w:rsidP="000110C6">
      <w:pPr>
        <w:ind w:firstLine="360"/>
        <w:rPr>
          <w:rFonts w:ascii="Arial" w:eastAsiaTheme="minorEastAsia" w:hAnsi="Arial" w:cs="Arial"/>
          <w:sz w:val="20"/>
          <w:szCs w:val="20"/>
        </w:rPr>
      </w:pPr>
      <w:r w:rsidRPr="00E1390D">
        <w:rPr>
          <w:rFonts w:ascii="Arial" w:eastAsiaTheme="minorEastAsia" w:hAnsi="Arial" w:cs="Arial"/>
          <w:sz w:val="20"/>
          <w:szCs w:val="20"/>
        </w:rPr>
        <w:t xml:space="preserve">Increase salary rates in 10.04.1 and authorized replacement rates in 15.04.1 by </w:t>
      </w:r>
    </w:p>
    <w:p w14:paraId="3FE3F164" w14:textId="77777777" w:rsidR="000110C6" w:rsidRPr="00E1390D" w:rsidRDefault="000110C6" w:rsidP="00833268">
      <w:pPr>
        <w:pStyle w:val="ListParagraph"/>
        <w:numPr>
          <w:ilvl w:val="0"/>
          <w:numId w:val="60"/>
        </w:numPr>
        <w:rPr>
          <w:rFonts w:ascii="Arial" w:eastAsiaTheme="minorEastAsia" w:hAnsi="Arial" w:cs="Arial"/>
          <w:sz w:val="20"/>
          <w:szCs w:val="20"/>
        </w:rPr>
      </w:pPr>
      <w:r w:rsidRPr="00E1390D">
        <w:rPr>
          <w:rFonts w:ascii="Arial" w:eastAsiaTheme="minorEastAsia" w:hAnsi="Arial" w:cs="Arial"/>
          <w:sz w:val="20"/>
          <w:szCs w:val="20"/>
        </w:rPr>
        <w:t>3.0% effective September 1, 2023;</w:t>
      </w:r>
    </w:p>
    <w:p w14:paraId="26B071A1" w14:textId="77777777" w:rsidR="000110C6" w:rsidRPr="00543B25" w:rsidRDefault="000110C6" w:rsidP="00833268">
      <w:pPr>
        <w:pStyle w:val="ListParagraph"/>
        <w:numPr>
          <w:ilvl w:val="0"/>
          <w:numId w:val="60"/>
        </w:numPr>
        <w:rPr>
          <w:rFonts w:ascii="Arial" w:eastAsiaTheme="minorEastAsia" w:hAnsi="Arial" w:cs="Arial"/>
          <w:sz w:val="20"/>
          <w:szCs w:val="20"/>
        </w:rPr>
      </w:pPr>
      <w:r w:rsidRPr="00E1390D">
        <w:rPr>
          <w:rFonts w:ascii="Arial" w:eastAsiaTheme="minorEastAsia" w:hAnsi="Arial" w:cs="Arial"/>
          <w:strike/>
          <w:sz w:val="20"/>
          <w:szCs w:val="20"/>
        </w:rPr>
        <w:t>2.</w:t>
      </w:r>
      <w:r w:rsidRPr="00543B25">
        <w:rPr>
          <w:rFonts w:ascii="Arial" w:eastAsiaTheme="minorEastAsia" w:hAnsi="Arial" w:cs="Arial"/>
          <w:strike/>
          <w:sz w:val="20"/>
          <w:szCs w:val="20"/>
        </w:rPr>
        <w:t>5</w:t>
      </w:r>
      <w:r w:rsidRPr="00543B25">
        <w:rPr>
          <w:rFonts w:ascii="Arial" w:eastAsiaTheme="minorEastAsia" w:hAnsi="Arial" w:cs="Arial"/>
          <w:sz w:val="20"/>
          <w:szCs w:val="20"/>
        </w:rPr>
        <w:t xml:space="preserve"> 2.75% September 1, 2024; </w:t>
      </w:r>
    </w:p>
    <w:p w14:paraId="5A040155" w14:textId="77777777" w:rsidR="000110C6" w:rsidRPr="00543B25" w:rsidRDefault="000110C6" w:rsidP="00833268">
      <w:pPr>
        <w:pStyle w:val="ListParagraph"/>
        <w:numPr>
          <w:ilvl w:val="0"/>
          <w:numId w:val="60"/>
        </w:numPr>
        <w:rPr>
          <w:rFonts w:ascii="Arial" w:eastAsia="Arial" w:hAnsi="Arial" w:cs="Arial"/>
          <w:sz w:val="20"/>
          <w:szCs w:val="20"/>
        </w:rPr>
      </w:pPr>
      <w:r w:rsidRPr="00543B25">
        <w:rPr>
          <w:rFonts w:ascii="Arial" w:eastAsiaTheme="minorEastAsia" w:hAnsi="Arial" w:cs="Arial"/>
          <w:strike/>
          <w:sz w:val="20"/>
          <w:szCs w:val="20"/>
        </w:rPr>
        <w:t>2.0</w:t>
      </w:r>
      <w:r w:rsidRPr="00543B25">
        <w:rPr>
          <w:rFonts w:ascii="Arial" w:eastAsiaTheme="minorEastAsia" w:hAnsi="Arial" w:cs="Arial"/>
          <w:sz w:val="20"/>
          <w:szCs w:val="20"/>
        </w:rPr>
        <w:t xml:space="preserve"> 2.25% September 1, 2025.</w:t>
      </w:r>
      <w:r w:rsidRPr="00543B25">
        <w:rPr>
          <w:rFonts w:ascii="Arial" w:eastAsia="Calibri" w:hAnsi="Arial" w:cs="Arial"/>
          <w:sz w:val="20"/>
          <w:szCs w:val="20"/>
        </w:rPr>
        <w:t xml:space="preserve"> </w:t>
      </w:r>
    </w:p>
    <w:p w14:paraId="66B3FD88" w14:textId="77777777" w:rsidR="000110C6" w:rsidRPr="00543B25" w:rsidRDefault="000110C6" w:rsidP="000110C6">
      <w:pPr>
        <w:rPr>
          <w:rFonts w:ascii="Arial" w:eastAsia="Calibri" w:hAnsi="Arial" w:cs="Arial"/>
          <w:sz w:val="20"/>
          <w:szCs w:val="20"/>
        </w:rPr>
      </w:pPr>
    </w:p>
    <w:p w14:paraId="22123A93" w14:textId="77777777" w:rsidR="000110C6" w:rsidRPr="00543B25" w:rsidRDefault="000110C6" w:rsidP="000110C6">
      <w:pPr>
        <w:rPr>
          <w:rFonts w:ascii="Arial" w:hAnsi="Arial" w:cs="Arial"/>
          <w:sz w:val="20"/>
          <w:szCs w:val="20"/>
        </w:rPr>
      </w:pPr>
      <w:r w:rsidRPr="00543B25">
        <w:rPr>
          <w:rFonts w:ascii="Arial" w:eastAsia="Calibri" w:hAnsi="Arial" w:cs="Arial"/>
          <w:sz w:val="20"/>
          <w:szCs w:val="20"/>
        </w:rPr>
        <w:t xml:space="preserve"> </w:t>
      </w:r>
    </w:p>
    <w:p w14:paraId="305DF005" w14:textId="77777777" w:rsidR="000110C6" w:rsidRPr="00543B25" w:rsidRDefault="000110C6" w:rsidP="00833268">
      <w:pPr>
        <w:pStyle w:val="ListParagraph"/>
        <w:numPr>
          <w:ilvl w:val="0"/>
          <w:numId w:val="61"/>
        </w:numPr>
        <w:rPr>
          <w:rFonts w:ascii="Arial" w:hAnsi="Arial" w:cs="Arial"/>
          <w:sz w:val="20"/>
          <w:szCs w:val="20"/>
        </w:rPr>
      </w:pPr>
      <w:r w:rsidRPr="00543B25">
        <w:rPr>
          <w:rFonts w:ascii="Arial" w:eastAsia="Calibri" w:hAnsi="Arial" w:cs="Arial"/>
          <w:b/>
          <w:bCs/>
          <w:sz w:val="20"/>
          <w:szCs w:val="20"/>
        </w:rPr>
        <w:t>Article 10.03.1 (Grant-In-Aid)</w:t>
      </w:r>
      <w:r w:rsidRPr="00543B25">
        <w:rPr>
          <w:rFonts w:ascii="Arial" w:eastAsia="Calibri" w:hAnsi="Arial" w:cs="Arial"/>
          <w:b/>
          <w:bCs/>
          <w:i/>
          <w:iCs/>
          <w:sz w:val="20"/>
          <w:szCs w:val="20"/>
        </w:rPr>
        <w:t xml:space="preserve"> </w:t>
      </w:r>
    </w:p>
    <w:p w14:paraId="1ECDC8C2" w14:textId="77777777" w:rsidR="000110C6" w:rsidRPr="00543B25" w:rsidRDefault="000110C6" w:rsidP="000110C6">
      <w:pPr>
        <w:ind w:firstLine="720"/>
        <w:rPr>
          <w:rFonts w:ascii="Arial" w:eastAsiaTheme="minorEastAsia" w:hAnsi="Arial" w:cs="Arial"/>
          <w:sz w:val="20"/>
          <w:szCs w:val="20"/>
        </w:rPr>
      </w:pPr>
    </w:p>
    <w:p w14:paraId="579B8541" w14:textId="77777777" w:rsidR="000110C6" w:rsidRPr="00543B25" w:rsidRDefault="000110C6" w:rsidP="000110C6">
      <w:pPr>
        <w:ind w:firstLine="720"/>
        <w:rPr>
          <w:rFonts w:ascii="Arial" w:eastAsiaTheme="minorEastAsia" w:hAnsi="Arial" w:cs="Arial"/>
          <w:sz w:val="20"/>
          <w:szCs w:val="20"/>
        </w:rPr>
      </w:pPr>
      <w:r w:rsidRPr="00543B25">
        <w:rPr>
          <w:rFonts w:ascii="Arial" w:eastAsiaTheme="minorEastAsia" w:hAnsi="Arial" w:cs="Arial"/>
          <w:sz w:val="20"/>
          <w:szCs w:val="20"/>
        </w:rPr>
        <w:t xml:space="preserve">Increase Grant-in Aid rates by </w:t>
      </w:r>
    </w:p>
    <w:p w14:paraId="0453F319" w14:textId="77777777" w:rsidR="000110C6" w:rsidRPr="00543B25" w:rsidRDefault="000110C6" w:rsidP="00833268">
      <w:pPr>
        <w:pStyle w:val="ListParagraph"/>
        <w:numPr>
          <w:ilvl w:val="0"/>
          <w:numId w:val="60"/>
        </w:numPr>
        <w:rPr>
          <w:rFonts w:ascii="Arial" w:eastAsiaTheme="minorEastAsia" w:hAnsi="Arial" w:cs="Arial"/>
          <w:sz w:val="20"/>
          <w:szCs w:val="20"/>
        </w:rPr>
      </w:pPr>
      <w:r w:rsidRPr="00543B25">
        <w:rPr>
          <w:rFonts w:ascii="Arial" w:eastAsiaTheme="minorEastAsia" w:hAnsi="Arial" w:cs="Arial"/>
          <w:sz w:val="20"/>
          <w:szCs w:val="20"/>
        </w:rPr>
        <w:t>3.0% effective September 1, 2023;</w:t>
      </w:r>
    </w:p>
    <w:p w14:paraId="23A1A973" w14:textId="77777777" w:rsidR="000110C6" w:rsidRPr="00543B25" w:rsidRDefault="000110C6" w:rsidP="00833268">
      <w:pPr>
        <w:pStyle w:val="ListParagraph"/>
        <w:numPr>
          <w:ilvl w:val="0"/>
          <w:numId w:val="60"/>
        </w:numPr>
        <w:rPr>
          <w:rFonts w:ascii="Arial" w:eastAsiaTheme="minorEastAsia" w:hAnsi="Arial" w:cs="Arial"/>
          <w:sz w:val="20"/>
          <w:szCs w:val="20"/>
        </w:rPr>
      </w:pPr>
      <w:r w:rsidRPr="00543B25">
        <w:rPr>
          <w:rFonts w:ascii="Arial" w:eastAsiaTheme="minorEastAsia" w:hAnsi="Arial" w:cs="Arial"/>
          <w:strike/>
          <w:sz w:val="20"/>
          <w:szCs w:val="20"/>
        </w:rPr>
        <w:t>2.5</w:t>
      </w:r>
      <w:r w:rsidRPr="00543B25">
        <w:rPr>
          <w:rFonts w:ascii="Arial" w:eastAsiaTheme="minorEastAsia" w:hAnsi="Arial" w:cs="Arial"/>
          <w:sz w:val="20"/>
          <w:szCs w:val="20"/>
        </w:rPr>
        <w:t xml:space="preserve"> 2.75% September 1, 2024; </w:t>
      </w:r>
    </w:p>
    <w:p w14:paraId="0BEE706E" w14:textId="77777777" w:rsidR="000110C6" w:rsidRPr="00E1390D" w:rsidRDefault="000110C6" w:rsidP="00833268">
      <w:pPr>
        <w:pStyle w:val="ListParagraph"/>
        <w:numPr>
          <w:ilvl w:val="0"/>
          <w:numId w:val="60"/>
        </w:numPr>
        <w:rPr>
          <w:rFonts w:ascii="Arial" w:eastAsia="Calibri" w:hAnsi="Arial" w:cs="Arial"/>
          <w:sz w:val="20"/>
          <w:szCs w:val="20"/>
        </w:rPr>
      </w:pPr>
      <w:r w:rsidRPr="00543B25">
        <w:rPr>
          <w:rFonts w:ascii="Arial" w:eastAsiaTheme="minorEastAsia" w:hAnsi="Arial" w:cs="Arial"/>
          <w:strike/>
          <w:sz w:val="20"/>
          <w:szCs w:val="20"/>
        </w:rPr>
        <w:t>2.0</w:t>
      </w:r>
      <w:r w:rsidRPr="00543B25">
        <w:rPr>
          <w:rFonts w:ascii="Arial" w:eastAsiaTheme="minorEastAsia" w:hAnsi="Arial" w:cs="Arial"/>
          <w:sz w:val="20"/>
          <w:szCs w:val="20"/>
        </w:rPr>
        <w:t xml:space="preserve"> 2.25% September 1, 2025</w:t>
      </w:r>
      <w:r w:rsidRPr="00E1390D">
        <w:rPr>
          <w:rFonts w:ascii="Arial" w:eastAsiaTheme="minorEastAsia" w:hAnsi="Arial" w:cs="Arial"/>
          <w:sz w:val="20"/>
          <w:szCs w:val="20"/>
        </w:rPr>
        <w:t>.</w:t>
      </w:r>
    </w:p>
    <w:p w14:paraId="555BE2A8" w14:textId="77777777" w:rsidR="000110C6" w:rsidRPr="00E1390D" w:rsidRDefault="000110C6" w:rsidP="000110C6">
      <w:pPr>
        <w:rPr>
          <w:rFonts w:ascii="Arial" w:hAnsi="Arial" w:cs="Arial"/>
          <w:sz w:val="20"/>
          <w:szCs w:val="20"/>
        </w:rPr>
      </w:pPr>
    </w:p>
    <w:p w14:paraId="411337CC" w14:textId="77777777" w:rsidR="000110C6" w:rsidRPr="00E1390D" w:rsidRDefault="000110C6" w:rsidP="000110C6">
      <w:pPr>
        <w:rPr>
          <w:rFonts w:ascii="Arial" w:hAnsi="Arial" w:cs="Arial"/>
          <w:sz w:val="20"/>
          <w:szCs w:val="20"/>
        </w:rPr>
      </w:pPr>
    </w:p>
    <w:p w14:paraId="1950751D" w14:textId="77777777" w:rsidR="000110C6" w:rsidRPr="00E1390D" w:rsidRDefault="000110C6" w:rsidP="00833268">
      <w:pPr>
        <w:pStyle w:val="ListParagraph"/>
        <w:numPr>
          <w:ilvl w:val="0"/>
          <w:numId w:val="61"/>
        </w:numPr>
        <w:jc w:val="left"/>
        <w:rPr>
          <w:rFonts w:ascii="Arial" w:hAnsi="Arial" w:cs="Arial"/>
          <w:sz w:val="20"/>
          <w:szCs w:val="20"/>
        </w:rPr>
      </w:pPr>
      <w:r w:rsidRPr="00E1390D">
        <w:rPr>
          <w:rFonts w:ascii="Arial" w:eastAsia="Calibri" w:hAnsi="Arial" w:cs="Arial"/>
          <w:b/>
          <w:bCs/>
          <w:sz w:val="20"/>
          <w:szCs w:val="20"/>
        </w:rPr>
        <w:t xml:space="preserve">Collective Agreement Funds </w:t>
      </w:r>
      <w:r w:rsidRPr="00E1390D">
        <w:rPr>
          <w:rFonts w:ascii="Arial" w:hAnsi="Arial" w:cs="Arial"/>
          <w:sz w:val="20"/>
          <w:szCs w:val="20"/>
        </w:rPr>
        <w:br/>
      </w:r>
    </w:p>
    <w:p w14:paraId="3EA99182" w14:textId="77777777" w:rsidR="000110C6" w:rsidRPr="00E1390D" w:rsidRDefault="000110C6" w:rsidP="000110C6">
      <w:pPr>
        <w:pStyle w:val="ListParagraph"/>
        <w:ind w:left="720"/>
        <w:jc w:val="left"/>
        <w:rPr>
          <w:rFonts w:ascii="Arial" w:hAnsi="Arial" w:cs="Arial"/>
          <w:sz w:val="20"/>
          <w:szCs w:val="20"/>
        </w:rPr>
      </w:pPr>
      <w:r w:rsidRPr="00E1390D">
        <w:rPr>
          <w:rFonts w:ascii="Arial" w:eastAsia="Calibri" w:hAnsi="Arial" w:cs="Arial"/>
          <w:sz w:val="20"/>
          <w:szCs w:val="20"/>
        </w:rPr>
        <w:t>Increase the following Funds by 1% in each of the 2023-24, 2024-25, and 2025-26 contract years:</w:t>
      </w:r>
      <w:r w:rsidRPr="00E1390D">
        <w:rPr>
          <w:rFonts w:ascii="Arial" w:hAnsi="Arial" w:cs="Arial"/>
          <w:sz w:val="20"/>
          <w:szCs w:val="20"/>
        </w:rPr>
        <w:br/>
      </w:r>
      <w:r w:rsidRPr="00E1390D">
        <w:rPr>
          <w:rFonts w:ascii="Arial" w:eastAsia="Calibri" w:hAnsi="Arial" w:cs="Arial"/>
          <w:sz w:val="20"/>
          <w:szCs w:val="20"/>
        </w:rPr>
        <w:t xml:space="preserve"> </w:t>
      </w:r>
    </w:p>
    <w:tbl>
      <w:tblPr>
        <w:tblW w:w="0" w:type="auto"/>
        <w:tblInd w:w="1440" w:type="dxa"/>
        <w:tblLayout w:type="fixed"/>
        <w:tblLook w:val="04A0" w:firstRow="1" w:lastRow="0" w:firstColumn="1" w:lastColumn="0" w:noHBand="0" w:noVBand="1"/>
      </w:tblPr>
      <w:tblGrid>
        <w:gridCol w:w="1980"/>
        <w:gridCol w:w="3975"/>
      </w:tblGrid>
      <w:tr w:rsidR="000110C6" w:rsidRPr="00E1390D" w14:paraId="290320D4" w14:textId="77777777" w:rsidTr="006942BD">
        <w:trPr>
          <w:trHeight w:val="285"/>
        </w:trPr>
        <w:tc>
          <w:tcPr>
            <w:tcW w:w="1980" w:type="dxa"/>
            <w:tcMar>
              <w:left w:w="108" w:type="dxa"/>
              <w:right w:w="108" w:type="dxa"/>
            </w:tcMar>
          </w:tcPr>
          <w:p w14:paraId="0A3FF6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15.13</w:t>
            </w:r>
            <w:r w:rsidRPr="00E1390D">
              <w:rPr>
                <w:rFonts w:ascii="Arial" w:eastAsia="Calibri" w:hAnsi="Arial" w:cs="Arial"/>
                <w:sz w:val="20"/>
                <w:szCs w:val="20"/>
              </w:rPr>
              <w:t>.4</w:t>
            </w:r>
          </w:p>
        </w:tc>
        <w:tc>
          <w:tcPr>
            <w:tcW w:w="3975" w:type="dxa"/>
            <w:tcMar>
              <w:left w:w="108" w:type="dxa"/>
              <w:right w:w="108" w:type="dxa"/>
            </w:tcMar>
            <w:vAlign w:val="bottom"/>
          </w:tcPr>
          <w:p w14:paraId="52CD4CA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Childcare Fund</w:t>
            </w:r>
          </w:p>
        </w:tc>
      </w:tr>
      <w:tr w:rsidR="000110C6" w:rsidRPr="00E1390D" w14:paraId="0C6046F6" w14:textId="77777777" w:rsidTr="006942BD">
        <w:trPr>
          <w:trHeight w:val="285"/>
        </w:trPr>
        <w:tc>
          <w:tcPr>
            <w:tcW w:w="1980" w:type="dxa"/>
            <w:tcMar>
              <w:left w:w="108" w:type="dxa"/>
              <w:right w:w="108" w:type="dxa"/>
            </w:tcMar>
          </w:tcPr>
          <w:p w14:paraId="780F1D49"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15.14</w:t>
            </w:r>
          </w:p>
        </w:tc>
        <w:tc>
          <w:tcPr>
            <w:tcW w:w="3975" w:type="dxa"/>
            <w:tcMar>
              <w:left w:w="108" w:type="dxa"/>
              <w:right w:w="108" w:type="dxa"/>
            </w:tcMar>
            <w:vAlign w:val="bottom"/>
          </w:tcPr>
          <w:p w14:paraId="76E3632A"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Graduate Student Bursary Fund</w:t>
            </w:r>
          </w:p>
        </w:tc>
      </w:tr>
      <w:tr w:rsidR="000110C6" w:rsidRPr="00E1390D" w14:paraId="4B65EDF6" w14:textId="77777777" w:rsidTr="006942BD">
        <w:trPr>
          <w:trHeight w:val="285"/>
        </w:trPr>
        <w:tc>
          <w:tcPr>
            <w:tcW w:w="1980" w:type="dxa"/>
            <w:tcMar>
              <w:left w:w="108" w:type="dxa"/>
              <w:right w:w="108" w:type="dxa"/>
            </w:tcMar>
          </w:tcPr>
          <w:p w14:paraId="648EF2DA"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15.16</w:t>
            </w:r>
          </w:p>
        </w:tc>
        <w:tc>
          <w:tcPr>
            <w:tcW w:w="3975" w:type="dxa"/>
            <w:tcMar>
              <w:left w:w="108" w:type="dxa"/>
              <w:right w:w="108" w:type="dxa"/>
            </w:tcMar>
            <w:vAlign w:val="bottom"/>
          </w:tcPr>
          <w:p w14:paraId="5B078AD5"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Professional Development Fund</w:t>
            </w:r>
          </w:p>
        </w:tc>
      </w:tr>
      <w:tr w:rsidR="000110C6" w:rsidRPr="00E1390D" w14:paraId="47CAB1F1" w14:textId="77777777" w:rsidTr="006942BD">
        <w:trPr>
          <w:trHeight w:val="285"/>
        </w:trPr>
        <w:tc>
          <w:tcPr>
            <w:tcW w:w="1980" w:type="dxa"/>
            <w:tcMar>
              <w:left w:w="108" w:type="dxa"/>
              <w:right w:w="108" w:type="dxa"/>
            </w:tcMar>
          </w:tcPr>
          <w:p w14:paraId="2066D56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15.20</w:t>
            </w:r>
          </w:p>
        </w:tc>
        <w:tc>
          <w:tcPr>
            <w:tcW w:w="3975" w:type="dxa"/>
            <w:tcMar>
              <w:left w:w="108" w:type="dxa"/>
              <w:right w:w="108" w:type="dxa"/>
            </w:tcMar>
            <w:vAlign w:val="bottom"/>
          </w:tcPr>
          <w:p w14:paraId="2414AA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w:t>
            </w:r>
          </w:p>
        </w:tc>
      </w:tr>
      <w:tr w:rsidR="000110C6" w:rsidRPr="00E1390D" w14:paraId="5A07AA9D" w14:textId="77777777" w:rsidTr="006942BD">
        <w:trPr>
          <w:trHeight w:val="285"/>
        </w:trPr>
        <w:tc>
          <w:tcPr>
            <w:tcW w:w="1980" w:type="dxa"/>
            <w:tcMar>
              <w:left w:w="108" w:type="dxa"/>
              <w:right w:w="108" w:type="dxa"/>
            </w:tcMar>
          </w:tcPr>
          <w:p w14:paraId="461952A0"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15.22</w:t>
            </w:r>
          </w:p>
        </w:tc>
        <w:tc>
          <w:tcPr>
            <w:tcW w:w="3975" w:type="dxa"/>
            <w:tcMar>
              <w:left w:w="108" w:type="dxa"/>
              <w:right w:w="108" w:type="dxa"/>
            </w:tcMar>
            <w:vAlign w:val="bottom"/>
          </w:tcPr>
          <w:p w14:paraId="5483A96D"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Equity Fund</w:t>
            </w:r>
          </w:p>
        </w:tc>
      </w:tr>
      <w:tr w:rsidR="000110C6" w:rsidRPr="00E1390D" w14:paraId="6CD75DE1" w14:textId="77777777" w:rsidTr="006942BD">
        <w:trPr>
          <w:trHeight w:val="285"/>
        </w:trPr>
        <w:tc>
          <w:tcPr>
            <w:tcW w:w="1980" w:type="dxa"/>
            <w:tcMar>
              <w:left w:w="108" w:type="dxa"/>
              <w:right w:w="108" w:type="dxa"/>
            </w:tcMar>
          </w:tcPr>
          <w:p w14:paraId="7329381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15.27</w:t>
            </w:r>
          </w:p>
        </w:tc>
        <w:tc>
          <w:tcPr>
            <w:tcW w:w="3975" w:type="dxa"/>
            <w:tcMar>
              <w:left w:w="108" w:type="dxa"/>
              <w:right w:w="108" w:type="dxa"/>
            </w:tcMar>
            <w:vAlign w:val="bottom"/>
          </w:tcPr>
          <w:p w14:paraId="0F59387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CUPE 3903 Benefits Fund</w:t>
            </w:r>
          </w:p>
        </w:tc>
      </w:tr>
      <w:tr w:rsidR="000110C6" w:rsidRPr="00E1390D" w14:paraId="50A6051B" w14:textId="77777777" w:rsidTr="006942BD">
        <w:trPr>
          <w:trHeight w:val="285"/>
        </w:trPr>
        <w:tc>
          <w:tcPr>
            <w:tcW w:w="1980" w:type="dxa"/>
            <w:tcMar>
              <w:left w:w="108" w:type="dxa"/>
              <w:right w:w="108" w:type="dxa"/>
            </w:tcMar>
          </w:tcPr>
          <w:p w14:paraId="1D39733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20</w:t>
            </w:r>
          </w:p>
        </w:tc>
        <w:tc>
          <w:tcPr>
            <w:tcW w:w="3975" w:type="dxa"/>
            <w:tcMar>
              <w:left w:w="108" w:type="dxa"/>
              <w:right w:w="108" w:type="dxa"/>
            </w:tcMar>
            <w:vAlign w:val="bottom"/>
          </w:tcPr>
          <w:p w14:paraId="400666E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Ways and Means Fund</w:t>
            </w:r>
          </w:p>
        </w:tc>
      </w:tr>
      <w:tr w:rsidR="000110C6" w:rsidRPr="00E1390D" w14:paraId="67BD833F" w14:textId="77777777" w:rsidTr="006942BD">
        <w:trPr>
          <w:trHeight w:val="285"/>
        </w:trPr>
        <w:tc>
          <w:tcPr>
            <w:tcW w:w="1980" w:type="dxa"/>
            <w:tcMar>
              <w:left w:w="108" w:type="dxa"/>
              <w:right w:w="108" w:type="dxa"/>
            </w:tcMar>
          </w:tcPr>
          <w:p w14:paraId="0C1EB33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Letter of Intent 7</w:t>
            </w:r>
          </w:p>
        </w:tc>
        <w:tc>
          <w:tcPr>
            <w:tcW w:w="3975" w:type="dxa"/>
            <w:tcMar>
              <w:left w:w="108" w:type="dxa"/>
              <w:right w:w="108" w:type="dxa"/>
            </w:tcMar>
            <w:vAlign w:val="bottom"/>
          </w:tcPr>
          <w:p w14:paraId="10CD95EE"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 for Visa Students</w:t>
            </w:r>
          </w:p>
          <w:p w14:paraId="39FD7C3D"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 xml:space="preserve"> </w:t>
            </w:r>
          </w:p>
          <w:p w14:paraId="4C941384" w14:textId="77777777" w:rsidR="000110C6" w:rsidRPr="00E1390D" w:rsidRDefault="000110C6" w:rsidP="006942BD">
            <w:pPr>
              <w:rPr>
                <w:rFonts w:ascii="Arial" w:eastAsia="Calibri" w:hAnsi="Arial" w:cs="Arial"/>
                <w:color w:val="000000" w:themeColor="text1"/>
                <w:sz w:val="20"/>
                <w:szCs w:val="20"/>
              </w:rPr>
            </w:pPr>
          </w:p>
        </w:tc>
      </w:tr>
    </w:tbl>
    <w:p w14:paraId="6C60EEFC" w14:textId="77777777" w:rsidR="000110C6" w:rsidRPr="00E1390D" w:rsidRDefault="000110C6" w:rsidP="000110C6">
      <w:pPr>
        <w:rPr>
          <w:rFonts w:ascii="Arial" w:hAnsi="Arial" w:cs="Arial"/>
          <w:sz w:val="20"/>
          <w:szCs w:val="20"/>
        </w:rPr>
      </w:pPr>
    </w:p>
    <w:p w14:paraId="5DBD375A" w14:textId="77777777" w:rsidR="000110C6" w:rsidRPr="00E1390D" w:rsidRDefault="000110C6" w:rsidP="000110C6">
      <w:pPr>
        <w:rPr>
          <w:rFonts w:ascii="Arial" w:hAnsi="Arial" w:cs="Arial"/>
          <w:sz w:val="20"/>
          <w:szCs w:val="20"/>
        </w:rPr>
      </w:pPr>
    </w:p>
    <w:p w14:paraId="3F0150A3" w14:textId="77777777" w:rsidR="000110C6" w:rsidRPr="00E1390D" w:rsidRDefault="000110C6" w:rsidP="000110C6">
      <w:pPr>
        <w:rPr>
          <w:rFonts w:ascii="Arial" w:hAnsi="Arial" w:cs="Arial"/>
          <w:sz w:val="20"/>
          <w:szCs w:val="20"/>
        </w:rPr>
      </w:pPr>
    </w:p>
    <w:p w14:paraId="307F47FF" w14:textId="77777777" w:rsidR="000110C6" w:rsidRPr="00E1390D" w:rsidRDefault="000110C6" w:rsidP="000110C6">
      <w:pPr>
        <w:rPr>
          <w:rFonts w:ascii="Arial" w:hAnsi="Arial" w:cs="Arial"/>
          <w:sz w:val="20"/>
          <w:szCs w:val="20"/>
        </w:rPr>
      </w:pPr>
    </w:p>
    <w:p w14:paraId="1DF9BFC1" w14:textId="77777777" w:rsidR="000110C6" w:rsidRPr="00E1390D" w:rsidRDefault="000110C6" w:rsidP="000110C6">
      <w:pPr>
        <w:pStyle w:val="ListParagraph"/>
        <w:rPr>
          <w:rFonts w:ascii="Arial" w:hAnsi="Arial" w:cs="Arial"/>
          <w:color w:val="000000" w:themeColor="text1"/>
          <w:sz w:val="20"/>
          <w:szCs w:val="20"/>
        </w:rPr>
      </w:pPr>
    </w:p>
    <w:p w14:paraId="3B2E5776" w14:textId="77777777" w:rsidR="002D33A7" w:rsidRPr="00E1390D" w:rsidRDefault="002D33A7" w:rsidP="002D33A7">
      <w:pPr>
        <w:pStyle w:val="ListParagraph"/>
        <w:spacing w:after="160" w:line="259" w:lineRule="auto"/>
        <w:ind w:left="644"/>
        <w:rPr>
          <w:rFonts w:ascii="Arial" w:hAnsi="Arial" w:cs="Arial"/>
          <w:color w:val="000000" w:themeColor="text1"/>
          <w:sz w:val="20"/>
          <w:szCs w:val="20"/>
        </w:rPr>
      </w:pPr>
    </w:p>
    <w:p w14:paraId="7BDE2E58" w14:textId="77777777" w:rsidR="002D33A7" w:rsidRPr="00E1390D" w:rsidRDefault="002D33A7" w:rsidP="002D33A7">
      <w:pPr>
        <w:pStyle w:val="ListParagraph"/>
        <w:spacing w:after="160" w:line="259" w:lineRule="auto"/>
        <w:ind w:left="644"/>
        <w:rPr>
          <w:rFonts w:ascii="Arial" w:hAnsi="Arial" w:cs="Arial"/>
          <w:color w:val="000000" w:themeColor="text1"/>
          <w:sz w:val="20"/>
          <w:szCs w:val="20"/>
        </w:rPr>
      </w:pPr>
    </w:p>
    <w:p w14:paraId="15A4D610" w14:textId="77777777" w:rsidR="002D33A7" w:rsidRPr="00E1390D" w:rsidRDefault="002D33A7" w:rsidP="002D33A7">
      <w:pPr>
        <w:spacing w:after="160" w:line="259" w:lineRule="auto"/>
        <w:ind w:left="644"/>
        <w:rPr>
          <w:rFonts w:ascii="Arial" w:hAnsi="Arial" w:cs="Arial"/>
          <w:color w:val="000000" w:themeColor="text1"/>
          <w:sz w:val="20"/>
          <w:szCs w:val="20"/>
        </w:rPr>
        <w:sectPr w:rsidR="002D33A7" w:rsidRPr="00E1390D" w:rsidSect="00EA4C92">
          <w:pgSz w:w="12240" w:h="15840" w:code="1"/>
          <w:pgMar w:top="1440" w:right="1440" w:bottom="1440" w:left="1440" w:header="730" w:footer="720" w:gutter="0"/>
          <w:cols w:space="720"/>
          <w:docGrid w:linePitch="299"/>
        </w:sectPr>
      </w:pPr>
    </w:p>
    <w:p w14:paraId="7A99CFBA" w14:textId="77777777" w:rsidR="005948E4" w:rsidRPr="00E1390D" w:rsidRDefault="005948E4" w:rsidP="005948E4">
      <w:pPr>
        <w:pStyle w:val="BodyText"/>
        <w:rPr>
          <w:rFonts w:ascii="Arial" w:hAnsi="Arial" w:cs="Arial"/>
          <w:b/>
          <w:bCs/>
          <w:sz w:val="20"/>
          <w:szCs w:val="20"/>
        </w:rPr>
      </w:pPr>
      <w:bookmarkStart w:id="2" w:name="_Hlk160640023"/>
    </w:p>
    <w:p w14:paraId="7E11C098" w14:textId="1D532C30" w:rsidR="005948E4" w:rsidRPr="00E1390D" w:rsidRDefault="005948E4" w:rsidP="005948E4">
      <w:pPr>
        <w:spacing w:before="1" w:after="240"/>
        <w:jc w:val="center"/>
        <w:rPr>
          <w:rFonts w:ascii="Arial" w:hAnsi="Arial" w:cs="Arial"/>
          <w:sz w:val="20"/>
          <w:szCs w:val="20"/>
        </w:rPr>
      </w:pPr>
      <w:r w:rsidRPr="00E1390D">
        <w:rPr>
          <w:rFonts w:ascii="Arial" w:eastAsia="Calibri" w:hAnsi="Arial" w:cs="Arial"/>
          <w:b/>
          <w:bCs/>
          <w:sz w:val="20"/>
          <w:szCs w:val="20"/>
        </w:rPr>
        <w:t>Schedule “C” to Memorandum of Settlement for A Renewal Collective Agreement</w:t>
      </w:r>
    </w:p>
    <w:p w14:paraId="399C67F0" w14:textId="3EB14FE3" w:rsidR="005948E4" w:rsidRPr="00E1390D" w:rsidRDefault="005948E4" w:rsidP="005948E4">
      <w:pPr>
        <w:jc w:val="center"/>
        <w:rPr>
          <w:rFonts w:ascii="Arial" w:hAnsi="Arial" w:cs="Arial"/>
          <w:b/>
          <w:bCs/>
          <w:sz w:val="20"/>
          <w:szCs w:val="20"/>
        </w:rPr>
      </w:pPr>
      <w:r w:rsidRPr="00E1390D">
        <w:rPr>
          <w:rFonts w:ascii="Arial" w:hAnsi="Arial" w:cs="Arial"/>
          <w:b/>
          <w:bCs/>
          <w:sz w:val="20"/>
          <w:szCs w:val="20"/>
        </w:rPr>
        <w:t>Agreed to Items</w:t>
      </w:r>
    </w:p>
    <w:p w14:paraId="68C3D5FE" w14:textId="77777777" w:rsidR="005D314A" w:rsidRPr="00E1390D" w:rsidRDefault="005D314A" w:rsidP="00EA4C92">
      <w:pPr>
        <w:ind w:left="426" w:hanging="426"/>
        <w:rPr>
          <w:rFonts w:ascii="Arial" w:hAnsi="Arial" w:cs="Arial"/>
          <w:b/>
          <w:bCs/>
          <w:sz w:val="20"/>
          <w:szCs w:val="20"/>
        </w:rPr>
      </w:pPr>
    </w:p>
    <w:bookmarkEnd w:id="2"/>
    <w:p w14:paraId="4B84748E"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1.02 – Definitions </w:t>
      </w:r>
    </w:p>
    <w:p w14:paraId="33784B7F"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4.06 – Printing Collective Agreement </w:t>
      </w:r>
    </w:p>
    <w:p w14:paraId="28F50DCC"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5.01.1-5.01.3 – Labour Management Committees</w:t>
      </w:r>
    </w:p>
    <w:p w14:paraId="5C1F0999"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5.03.4 – Use and Reporting of Data </w:t>
      </w:r>
    </w:p>
    <w:p w14:paraId="3B13D971" w14:textId="77777777" w:rsidR="008206FC" w:rsidRDefault="0059759B" w:rsidP="008206FC">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5.03.5 – Underrepresentation </w:t>
      </w:r>
    </w:p>
    <w:p w14:paraId="310454C7" w14:textId="646A2127" w:rsidR="008206FC" w:rsidRPr="008206FC" w:rsidRDefault="008206FC" w:rsidP="008206FC">
      <w:pPr>
        <w:pStyle w:val="ListParagraph"/>
        <w:numPr>
          <w:ilvl w:val="0"/>
          <w:numId w:val="58"/>
        </w:numPr>
        <w:tabs>
          <w:tab w:val="left" w:pos="1260"/>
        </w:tabs>
        <w:ind w:left="426" w:hanging="426"/>
        <w:rPr>
          <w:rFonts w:ascii="Arial" w:eastAsia="Calibri" w:hAnsi="Arial" w:cs="Arial"/>
          <w:sz w:val="20"/>
          <w:szCs w:val="20"/>
        </w:rPr>
      </w:pPr>
      <w:r w:rsidRPr="008206FC">
        <w:rPr>
          <w:rFonts w:ascii="Arial" w:eastAsia="Calibri" w:hAnsi="Arial" w:cs="Arial"/>
          <w:sz w:val="20"/>
          <w:szCs w:val="20"/>
          <w:highlight w:val="yellow"/>
        </w:rPr>
        <w:t xml:space="preserve">LOU Letter of Understanding – Representation Thresholds – </w:t>
      </w:r>
      <w:r w:rsidRPr="00E1390D">
        <w:rPr>
          <w:rFonts w:ascii="Arial" w:eastAsia="Calibri" w:hAnsi="Arial" w:cs="Arial"/>
          <w:sz w:val="20"/>
          <w:szCs w:val="20"/>
          <w:highlight w:val="yellow"/>
        </w:rPr>
        <w:t xml:space="preserve">March 24, 2024 </w:t>
      </w:r>
      <w:r>
        <w:rPr>
          <w:rFonts w:ascii="Arial" w:eastAsia="Calibri" w:hAnsi="Arial" w:cs="Arial"/>
          <w:sz w:val="20"/>
          <w:szCs w:val="20"/>
          <w:highlight w:val="yellow"/>
        </w:rPr>
        <w:t>5:30P</w:t>
      </w:r>
      <w:r w:rsidRPr="00E1390D">
        <w:rPr>
          <w:rFonts w:ascii="Arial" w:eastAsia="Calibri" w:hAnsi="Arial" w:cs="Arial"/>
          <w:sz w:val="20"/>
          <w:szCs w:val="20"/>
          <w:highlight w:val="yellow"/>
        </w:rPr>
        <w:t>M</w:t>
      </w:r>
      <w:r w:rsidRPr="008206FC">
        <w:rPr>
          <w:rFonts w:ascii="Arial" w:eastAsia="Calibri" w:hAnsi="Arial" w:cs="Arial"/>
          <w:sz w:val="20"/>
          <w:szCs w:val="20"/>
        </w:rPr>
        <w:t xml:space="preserve"> </w:t>
      </w:r>
    </w:p>
    <w:p w14:paraId="3E77FC93"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10.02.4 – Workload </w:t>
      </w:r>
    </w:p>
    <w:p w14:paraId="0C807894" w14:textId="77777777" w:rsidR="00E1390D" w:rsidRDefault="0059759B" w:rsidP="00E1390D">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10.04.4 – Tutor 3 Definition</w:t>
      </w:r>
    </w:p>
    <w:p w14:paraId="6FADC046" w14:textId="1F3ADB7A" w:rsidR="00E1390D" w:rsidRPr="00E1390D" w:rsidRDefault="00E1390D" w:rsidP="00E1390D">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highlight w:val="yellow"/>
        </w:rPr>
        <w:t>Article 10.09 – Vacation Pay – March 24, 2024 1</w:t>
      </w:r>
      <w:r w:rsidR="00E2387A">
        <w:rPr>
          <w:rFonts w:ascii="Arial" w:eastAsia="Calibri" w:hAnsi="Arial" w:cs="Arial"/>
          <w:sz w:val="20"/>
          <w:szCs w:val="20"/>
          <w:highlight w:val="yellow"/>
        </w:rPr>
        <w:t>2:15P</w:t>
      </w:r>
      <w:r w:rsidRPr="00E1390D">
        <w:rPr>
          <w:rFonts w:ascii="Arial" w:eastAsia="Calibri" w:hAnsi="Arial" w:cs="Arial"/>
          <w:sz w:val="20"/>
          <w:szCs w:val="20"/>
          <w:highlight w:val="yellow"/>
        </w:rPr>
        <w:t>M</w:t>
      </w:r>
    </w:p>
    <w:p w14:paraId="4A2C2C67"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12.01.4 – Appointments </w:t>
      </w:r>
    </w:p>
    <w:p w14:paraId="1BB0391F"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12.07.1 – Written Offer of Appointment</w:t>
      </w:r>
    </w:p>
    <w:p w14:paraId="528C1B99"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12.19 – Appointment Information </w:t>
      </w:r>
    </w:p>
    <w:p w14:paraId="640BA568"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15.16 – Professional Development Fund </w:t>
      </w:r>
    </w:p>
    <w:p w14:paraId="2DD5650B"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15.22 – Fund Protection </w:t>
      </w:r>
    </w:p>
    <w:p w14:paraId="6E921DCD"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15.24 – Equity Fund </w:t>
      </w:r>
    </w:p>
    <w:p w14:paraId="768E3443"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17.06 – Pregnancy Leave </w:t>
      </w:r>
    </w:p>
    <w:p w14:paraId="4877D2AB"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17.09 – Unpaid Parental Leave </w:t>
      </w:r>
    </w:p>
    <w:p w14:paraId="37D9CC5A"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17.10 – Supplemental Benefits </w:t>
      </w:r>
    </w:p>
    <w:p w14:paraId="3981778E"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19.01 – Duration of the agreement </w:t>
      </w:r>
    </w:p>
    <w:p w14:paraId="36D45AC7" w14:textId="77777777" w:rsidR="0059759B" w:rsidRPr="00E1390D" w:rsidRDefault="0059759B" w:rsidP="0059759B">
      <w:pPr>
        <w:pStyle w:val="ListParagraph"/>
        <w:numPr>
          <w:ilvl w:val="0"/>
          <w:numId w:val="58"/>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Letter of Intent #1 </w:t>
      </w:r>
    </w:p>
    <w:p w14:paraId="404C2E77" w14:textId="55286584" w:rsidR="005948E4" w:rsidRPr="00E1390D" w:rsidRDefault="005948E4" w:rsidP="005948E4">
      <w:pPr>
        <w:tabs>
          <w:tab w:val="left" w:pos="438"/>
          <w:tab w:val="center" w:pos="4680"/>
        </w:tabs>
        <w:rPr>
          <w:rFonts w:ascii="Arial" w:eastAsia="Calibri" w:hAnsi="Arial" w:cs="Arial"/>
          <w:b/>
          <w:bCs/>
          <w:color w:val="000000" w:themeColor="text1"/>
          <w:sz w:val="20"/>
          <w:szCs w:val="20"/>
        </w:rPr>
      </w:pPr>
    </w:p>
    <w:p w14:paraId="459F619F" w14:textId="220D00FF" w:rsidR="005948E4" w:rsidRPr="00E1390D" w:rsidRDefault="005948E4" w:rsidP="005948E4">
      <w:pPr>
        <w:pStyle w:val="Heading1"/>
        <w:tabs>
          <w:tab w:val="left" w:pos="1276"/>
          <w:tab w:val="left" w:pos="1418"/>
        </w:tabs>
        <w:spacing w:before="0"/>
        <w:ind w:left="851" w:right="429" w:hanging="851"/>
        <w:jc w:val="both"/>
        <w:rPr>
          <w:rFonts w:ascii="Arial" w:hAnsi="Arial" w:cs="Arial"/>
          <w:b/>
          <w:bCs/>
          <w:sz w:val="20"/>
          <w:szCs w:val="20"/>
        </w:rPr>
      </w:pPr>
      <w:r w:rsidRPr="00E1390D">
        <w:rPr>
          <w:rFonts w:ascii="Arial" w:hAnsi="Arial" w:cs="Arial"/>
          <w:b/>
          <w:bCs/>
          <w:sz w:val="20"/>
          <w:szCs w:val="20"/>
        </w:rPr>
        <w:t xml:space="preserve">ARTICLE 1 – PURPOSE </w:t>
      </w:r>
      <w:r w:rsidRPr="00E1390D">
        <w:rPr>
          <w:rFonts w:ascii="Arial" w:hAnsi="Arial" w:cs="Arial"/>
          <w:b/>
          <w:bCs/>
          <w:color w:val="FF0000"/>
          <w:w w:val="105"/>
          <w:sz w:val="20"/>
          <w:szCs w:val="20"/>
          <w:highlight w:val="green"/>
        </w:rPr>
        <w:t>AND DEFINTIONS</w:t>
      </w:r>
      <w:r w:rsidRPr="00E1390D">
        <w:rPr>
          <w:rFonts w:ascii="Arial" w:hAnsi="Arial" w:cs="Arial"/>
          <w:b/>
          <w:bCs/>
          <w:color w:val="FF0000"/>
          <w:w w:val="105"/>
          <w:sz w:val="20"/>
          <w:szCs w:val="20"/>
        </w:rPr>
        <w:t xml:space="preserve"> </w:t>
      </w:r>
    </w:p>
    <w:p w14:paraId="1F602B0A" w14:textId="77777777" w:rsidR="005948E4" w:rsidRPr="00E1390D" w:rsidRDefault="005948E4" w:rsidP="00833268">
      <w:pPr>
        <w:pStyle w:val="BodyText"/>
        <w:numPr>
          <w:ilvl w:val="1"/>
          <w:numId w:val="48"/>
        </w:numPr>
        <w:ind w:left="1276" w:hanging="1276"/>
        <w:rPr>
          <w:rFonts w:ascii="Arial" w:hAnsi="Arial" w:cs="Arial"/>
          <w:b/>
          <w:bCs/>
          <w:color w:val="FF0000"/>
          <w:sz w:val="20"/>
          <w:szCs w:val="20"/>
          <w:highlight w:val="green"/>
        </w:rPr>
      </w:pPr>
      <w:r w:rsidRPr="00E1390D">
        <w:rPr>
          <w:rFonts w:ascii="Arial" w:hAnsi="Arial" w:cs="Arial"/>
          <w:b/>
          <w:bCs/>
          <w:color w:val="FF0000"/>
          <w:sz w:val="20"/>
          <w:szCs w:val="20"/>
          <w:highlight w:val="green"/>
        </w:rPr>
        <w:t xml:space="preserve">Definitions </w:t>
      </w:r>
    </w:p>
    <w:p w14:paraId="475FDBA0" w14:textId="6F5FAAAB" w:rsidR="005948E4" w:rsidRPr="00E1390D" w:rsidRDefault="005948E4" w:rsidP="005948E4">
      <w:pPr>
        <w:pStyle w:val="BodyText"/>
        <w:ind w:left="851" w:hanging="851"/>
        <w:rPr>
          <w:rFonts w:ascii="Arial" w:hAnsi="Arial" w:cs="Arial"/>
          <w:color w:val="FF0000"/>
          <w:sz w:val="20"/>
          <w:szCs w:val="20"/>
          <w:highlight w:val="green"/>
        </w:rPr>
      </w:pPr>
      <w:r w:rsidRPr="00E1390D">
        <w:rPr>
          <w:rFonts w:ascii="Arial" w:hAnsi="Arial" w:cs="Arial"/>
          <w:color w:val="FF0000"/>
          <w:sz w:val="20"/>
          <w:szCs w:val="20"/>
          <w:highlight w:val="green"/>
        </w:rPr>
        <w:t>1.02.1</w:t>
      </w:r>
      <w:r w:rsidRPr="00E1390D">
        <w:rPr>
          <w:rFonts w:ascii="Arial" w:hAnsi="Arial" w:cs="Arial"/>
          <w:color w:val="FF0000"/>
          <w:sz w:val="20"/>
          <w:szCs w:val="20"/>
          <w:highlight w:val="green"/>
        </w:rPr>
        <w:tab/>
        <w:t xml:space="preserve">Definition of Day </w:t>
      </w:r>
    </w:p>
    <w:p w14:paraId="43795D6B" w14:textId="77777777" w:rsidR="005948E4" w:rsidRPr="00E1390D" w:rsidRDefault="005948E4" w:rsidP="005948E4">
      <w:pPr>
        <w:pStyle w:val="BodyText"/>
        <w:ind w:left="851" w:hanging="851"/>
        <w:rPr>
          <w:rFonts w:ascii="Arial" w:hAnsi="Arial" w:cs="Arial"/>
          <w:color w:val="FF0000"/>
          <w:sz w:val="20"/>
          <w:szCs w:val="20"/>
          <w:highlight w:val="green"/>
        </w:rPr>
      </w:pPr>
    </w:p>
    <w:p w14:paraId="2201B8F9" w14:textId="77777777" w:rsidR="005948E4" w:rsidRPr="00E1390D" w:rsidRDefault="005948E4" w:rsidP="005948E4">
      <w:pPr>
        <w:pStyle w:val="BodyText"/>
        <w:ind w:left="851"/>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Throughout the Collective Agreement “Day(s)” refers to calendar day(s), unless:</w:t>
      </w:r>
    </w:p>
    <w:p w14:paraId="3721FFE6"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language of the Collective Agreement specifies “Working Days”; or   </w:t>
      </w:r>
    </w:p>
    <w:p w14:paraId="2E62F36C"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25213A0C" w14:textId="77777777" w:rsidR="005948E4" w:rsidRPr="00E1390D" w:rsidRDefault="005948E4" w:rsidP="005948E4">
      <w:pPr>
        <w:pStyle w:val="BodyText"/>
        <w:ind w:left="851" w:right="4" w:hanging="851"/>
        <w:jc w:val="both"/>
        <w:rPr>
          <w:rFonts w:ascii="Arial" w:hAnsi="Arial" w:cs="Arial"/>
          <w:b/>
          <w:bCs/>
          <w:w w:val="105"/>
          <w:sz w:val="20"/>
          <w:szCs w:val="20"/>
        </w:rPr>
      </w:pPr>
    </w:p>
    <w:p w14:paraId="06BCA09A" w14:textId="67EC0622" w:rsidR="005948E4" w:rsidRPr="00E1390D" w:rsidRDefault="005948E4" w:rsidP="005948E4">
      <w:pPr>
        <w:pStyle w:val="BodyText"/>
        <w:ind w:left="851" w:right="4" w:hanging="851"/>
        <w:jc w:val="both"/>
        <w:rPr>
          <w:rFonts w:ascii="Arial" w:hAnsi="Arial" w:cs="Arial"/>
          <w:b/>
          <w:bCs/>
          <w:color w:val="00B050"/>
          <w:sz w:val="20"/>
          <w:szCs w:val="20"/>
        </w:rPr>
      </w:pPr>
      <w:r w:rsidRPr="00E1390D">
        <w:rPr>
          <w:rFonts w:ascii="Arial" w:hAnsi="Arial" w:cs="Arial"/>
          <w:b/>
          <w:bCs/>
          <w:w w:val="105"/>
          <w:sz w:val="20"/>
          <w:szCs w:val="20"/>
        </w:rPr>
        <w:t>ARTICLE 4 – DISCRIMINATION AND</w:t>
      </w:r>
      <w:r w:rsidRPr="00E1390D">
        <w:rPr>
          <w:rFonts w:ascii="Arial" w:hAnsi="Arial" w:cs="Arial"/>
          <w:b/>
          <w:bCs/>
          <w:spacing w:val="-31"/>
          <w:w w:val="105"/>
          <w:sz w:val="20"/>
          <w:szCs w:val="20"/>
        </w:rPr>
        <w:t xml:space="preserve"> </w:t>
      </w:r>
      <w:r w:rsidRPr="00E1390D">
        <w:rPr>
          <w:rFonts w:ascii="Arial" w:hAnsi="Arial" w:cs="Arial"/>
          <w:b/>
          <w:bCs/>
          <w:w w:val="105"/>
          <w:sz w:val="20"/>
          <w:szCs w:val="20"/>
        </w:rPr>
        <w:t>HARASSMENT</w:t>
      </w:r>
      <w:r w:rsidRPr="00E1390D">
        <w:rPr>
          <w:rFonts w:ascii="Arial" w:hAnsi="Arial" w:cs="Arial"/>
          <w:b/>
          <w:bCs/>
          <w:color w:val="00B050"/>
          <w:sz w:val="20"/>
          <w:szCs w:val="20"/>
        </w:rPr>
        <w:t xml:space="preserve"> </w:t>
      </w:r>
    </w:p>
    <w:p w14:paraId="3067885C" w14:textId="77777777" w:rsidR="005948E4" w:rsidRPr="00E1390D" w:rsidRDefault="005948E4" w:rsidP="00833268">
      <w:pPr>
        <w:pStyle w:val="ListParagraph"/>
        <w:numPr>
          <w:ilvl w:val="1"/>
          <w:numId w:val="3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PRINTING</w:t>
      </w:r>
      <w:r w:rsidRPr="00E1390D">
        <w:rPr>
          <w:rFonts w:ascii="Arial" w:hAnsi="Arial" w:cs="Arial"/>
          <w:spacing w:val="-4"/>
          <w:w w:val="105"/>
          <w:sz w:val="20"/>
          <w:szCs w:val="20"/>
        </w:rPr>
        <w:t xml:space="preserve"> </w:t>
      </w:r>
      <w:r w:rsidRPr="00E1390D">
        <w:rPr>
          <w:rFonts w:ascii="Arial" w:hAnsi="Arial" w:cs="Arial"/>
          <w:w w:val="105"/>
          <w:sz w:val="20"/>
          <w:szCs w:val="20"/>
        </w:rPr>
        <w:t>AGREEMENT</w:t>
      </w:r>
    </w:p>
    <w:p w14:paraId="0EE6FCBA"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Employer shall prepare the final form of this agreement for approval of the parties prior to printing. The Employer shall assume responsibility for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printing</w:t>
      </w:r>
      <w:r w:rsidRPr="00E1390D">
        <w:rPr>
          <w:rFonts w:ascii="Arial" w:hAnsi="Arial" w:cs="Arial"/>
          <w:dstrike/>
          <w:sz w:val="20"/>
          <w:szCs w:val="20"/>
          <w:highlight w:val="green"/>
        </w:rPr>
        <w:t xml:space="preserve"> and distributing to all bargaining unit members and the Union,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and distribution of the agreed to number</w:t>
      </w:r>
      <w:r w:rsidRPr="00E1390D">
        <w:rPr>
          <w:rFonts w:ascii="Arial" w:hAnsi="Arial" w:cs="Arial"/>
          <w:color w:val="FF0000"/>
          <w:sz w:val="20"/>
          <w:szCs w:val="20"/>
        </w:rPr>
        <w:t xml:space="preserve"> </w:t>
      </w:r>
      <w:r w:rsidRPr="00E1390D">
        <w:rPr>
          <w:rFonts w:ascii="Arial" w:hAnsi="Arial" w:cs="Arial"/>
          <w:sz w:val="20"/>
          <w:szCs w:val="20"/>
        </w:rPr>
        <w:t>of sufficient copies of</w:t>
      </w:r>
      <w:r w:rsidRPr="00E1390D">
        <w:rPr>
          <w:rFonts w:ascii="Arial" w:hAnsi="Arial" w:cs="Arial"/>
          <w:color w:val="FF0000"/>
          <w:sz w:val="20"/>
          <w:szCs w:val="20"/>
        </w:rPr>
        <w:t xml:space="preserve"> </w:t>
      </w:r>
      <w:r w:rsidRPr="00E1390D">
        <w:rPr>
          <w:rFonts w:ascii="Arial" w:hAnsi="Arial" w:cs="Arial"/>
          <w:sz w:val="20"/>
          <w:szCs w:val="20"/>
        </w:rPr>
        <w:t>the agreed upon final form of this agreement. The parties agree to</w:t>
      </w:r>
      <w:r w:rsidRPr="00E1390D">
        <w:rPr>
          <w:rFonts w:ascii="Arial" w:hAnsi="Arial" w:cs="Arial"/>
          <w:spacing w:val="1"/>
          <w:sz w:val="20"/>
          <w:szCs w:val="20"/>
        </w:rPr>
        <w:t xml:space="preserve"> </w:t>
      </w:r>
      <w:r w:rsidRPr="00E1390D">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4E7A341A" w14:textId="77777777" w:rsidR="005948E4" w:rsidRPr="00E1390D" w:rsidRDefault="005948E4" w:rsidP="005948E4">
      <w:pPr>
        <w:pStyle w:val="BodyText"/>
        <w:ind w:left="851" w:right="4" w:hanging="851"/>
        <w:jc w:val="both"/>
        <w:rPr>
          <w:rFonts w:ascii="Arial" w:hAnsi="Arial" w:cs="Arial"/>
          <w:sz w:val="20"/>
          <w:szCs w:val="20"/>
        </w:rPr>
      </w:pPr>
    </w:p>
    <w:p w14:paraId="412D9CB1"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E1390D">
        <w:rPr>
          <w:rFonts w:ascii="Arial" w:hAnsi="Arial" w:cs="Arial"/>
          <w:color w:val="FF0000"/>
          <w:sz w:val="20"/>
          <w:szCs w:val="20"/>
          <w:highlight w:val="green"/>
        </w:rPr>
        <w:t>a maximum of</w:t>
      </w:r>
      <w:r w:rsidRPr="00E1390D">
        <w:rPr>
          <w:rFonts w:ascii="Arial" w:hAnsi="Arial" w:cs="Arial"/>
          <w:color w:val="FF0000"/>
          <w:sz w:val="20"/>
          <w:szCs w:val="20"/>
        </w:rPr>
        <w:t xml:space="preserve"> </w:t>
      </w:r>
      <w:r w:rsidRPr="00E1390D">
        <w:rPr>
          <w:rFonts w:ascii="Arial" w:hAnsi="Arial" w:cs="Arial"/>
          <w:sz w:val="20"/>
          <w:szCs w:val="20"/>
        </w:rPr>
        <w:t>100 copies of the translated</w:t>
      </w:r>
      <w:r w:rsidRPr="00E1390D">
        <w:rPr>
          <w:rFonts w:ascii="Arial" w:hAnsi="Arial" w:cs="Arial"/>
          <w:spacing w:val="-2"/>
          <w:sz w:val="20"/>
          <w:szCs w:val="20"/>
        </w:rPr>
        <w:t xml:space="preserve"> </w:t>
      </w:r>
      <w:r w:rsidRPr="00E1390D">
        <w:rPr>
          <w:rFonts w:ascii="Arial" w:hAnsi="Arial" w:cs="Arial"/>
          <w:sz w:val="20"/>
          <w:szCs w:val="20"/>
        </w:rPr>
        <w:t>agreement.</w:t>
      </w:r>
    </w:p>
    <w:p w14:paraId="0DE10493" w14:textId="77777777" w:rsidR="005948E4" w:rsidRPr="00E1390D" w:rsidRDefault="005948E4" w:rsidP="005948E4">
      <w:pPr>
        <w:pStyle w:val="BodyText"/>
        <w:ind w:left="851" w:right="4"/>
        <w:jc w:val="both"/>
        <w:rPr>
          <w:rFonts w:ascii="Arial" w:hAnsi="Arial" w:cs="Arial"/>
          <w:sz w:val="20"/>
          <w:szCs w:val="20"/>
        </w:rPr>
      </w:pPr>
      <w:r w:rsidRPr="00E1390D">
        <w:rPr>
          <w:rFonts w:ascii="Arial" w:hAnsi="Arial" w:cs="Arial"/>
          <w:sz w:val="20"/>
          <w:szCs w:val="20"/>
        </w:rPr>
        <w:t>Where there is any disagreement as to the interpretation of this agreement, the English version shall be binding.</w:t>
      </w:r>
    </w:p>
    <w:p w14:paraId="0C793FD1" w14:textId="77777777" w:rsidR="005948E4" w:rsidRPr="00E1390D" w:rsidRDefault="005948E4" w:rsidP="005948E4">
      <w:pPr>
        <w:rPr>
          <w:rFonts w:ascii="Arial" w:eastAsia="Calibri" w:hAnsi="Arial" w:cs="Arial"/>
          <w:b/>
          <w:bCs/>
          <w:sz w:val="20"/>
          <w:szCs w:val="20"/>
        </w:rPr>
      </w:pPr>
    </w:p>
    <w:p w14:paraId="5B217116" w14:textId="77777777" w:rsidR="005D314A" w:rsidRPr="00E1390D" w:rsidRDefault="005D314A" w:rsidP="005948E4">
      <w:pPr>
        <w:rPr>
          <w:rFonts w:ascii="Arial" w:eastAsia="Calibri" w:hAnsi="Arial" w:cs="Arial"/>
          <w:b/>
          <w:bCs/>
          <w:sz w:val="20"/>
          <w:szCs w:val="20"/>
        </w:rPr>
      </w:pPr>
    </w:p>
    <w:p w14:paraId="2291E22F" w14:textId="7C7B2AA8" w:rsidR="005948E4" w:rsidRPr="00E1390D" w:rsidRDefault="005948E4" w:rsidP="005948E4">
      <w:pPr>
        <w:ind w:right="4"/>
        <w:jc w:val="both"/>
        <w:rPr>
          <w:rFonts w:ascii="Arial" w:hAnsi="Arial" w:cs="Arial"/>
          <w:b/>
          <w:bCs/>
          <w:color w:val="00B050"/>
          <w:sz w:val="20"/>
          <w:szCs w:val="20"/>
        </w:rPr>
      </w:pPr>
      <w:r w:rsidRPr="00E1390D">
        <w:rPr>
          <w:rFonts w:ascii="Arial" w:hAnsi="Arial" w:cs="Arial"/>
          <w:b/>
          <w:bCs/>
          <w:w w:val="105"/>
          <w:sz w:val="20"/>
          <w:szCs w:val="20"/>
        </w:rPr>
        <w:t>ARTICLE 5 – LABOUR/MANAGEMENT COMMITTEES</w:t>
      </w:r>
      <w:r w:rsidRPr="00E1390D">
        <w:rPr>
          <w:rFonts w:ascii="Arial" w:hAnsi="Arial" w:cs="Arial"/>
          <w:b/>
          <w:bCs/>
          <w:color w:val="00B050"/>
          <w:spacing w:val="-1"/>
          <w:sz w:val="20"/>
          <w:szCs w:val="20"/>
          <w:lang w:eastAsia="en-CA"/>
        </w:rPr>
        <w:t xml:space="preserve"> </w:t>
      </w:r>
    </w:p>
    <w:p w14:paraId="21A61600" w14:textId="77777777" w:rsidR="00330476" w:rsidRPr="00E1390D" w:rsidRDefault="00330476" w:rsidP="005948E4">
      <w:pPr>
        <w:ind w:right="4"/>
        <w:jc w:val="both"/>
        <w:rPr>
          <w:rFonts w:ascii="Arial" w:hAnsi="Arial" w:cs="Arial"/>
          <w:b/>
          <w:bCs/>
          <w:color w:val="00B050"/>
          <w:spacing w:val="-1"/>
          <w:sz w:val="20"/>
          <w:szCs w:val="20"/>
          <w:lang w:eastAsia="en-CA"/>
        </w:rPr>
      </w:pPr>
    </w:p>
    <w:p w14:paraId="59FCBBD2" w14:textId="77777777" w:rsidR="005948E4" w:rsidRPr="00E1390D" w:rsidRDefault="005948E4" w:rsidP="00B238AF">
      <w:pPr>
        <w:numPr>
          <w:ilvl w:val="1"/>
          <w:numId w:val="28"/>
        </w:numPr>
        <w:tabs>
          <w:tab w:val="left" w:pos="1276"/>
          <w:tab w:val="left" w:pos="1418"/>
          <w:tab w:val="left" w:pos="2899"/>
          <w:tab w:val="left" w:pos="2900"/>
        </w:tabs>
        <w:ind w:left="851" w:right="429" w:hanging="851"/>
        <w:jc w:val="both"/>
        <w:rPr>
          <w:rFonts w:ascii="Arial" w:hAnsi="Arial" w:cs="Arial"/>
          <w:sz w:val="20"/>
          <w:szCs w:val="20"/>
          <w:highlight w:val="green"/>
        </w:rPr>
      </w:pPr>
      <w:r w:rsidRPr="00E1390D">
        <w:rPr>
          <w:rFonts w:ascii="Arial" w:hAnsi="Arial" w:cs="Arial"/>
          <w:sz w:val="20"/>
          <w:szCs w:val="20"/>
        </w:rPr>
        <w:lastRenderedPageBreak/>
        <w:t xml:space="preserve">The Union and the Employer acknowledge the mutual benefits to be derived from joint consultation and approve the establishment of a Labour/Management Committee consisting of </w:t>
      </w:r>
      <w:r w:rsidRPr="00E1390D">
        <w:rPr>
          <w:rFonts w:ascii="Arial" w:hAnsi="Arial" w:cs="Arial"/>
          <w:strike/>
          <w:sz w:val="20"/>
          <w:szCs w:val="20"/>
          <w:highlight w:val="green"/>
        </w:rPr>
        <w:t>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five</w:t>
      </w:r>
      <w:r w:rsidRPr="00E1390D">
        <w:rPr>
          <w:rFonts w:ascii="Arial" w:hAnsi="Arial" w:cs="Arial"/>
          <w:sz w:val="20"/>
          <w:szCs w:val="20"/>
        </w:rPr>
        <w:t xml:space="preserve"> representatives from each party</w:t>
      </w:r>
      <w:r w:rsidRPr="00E1390D">
        <w:rPr>
          <w:rFonts w:ascii="Arial" w:hAnsi="Arial" w:cs="Arial"/>
          <w:color w:val="FF0000"/>
          <w:sz w:val="20"/>
          <w:szCs w:val="20"/>
          <w:highlight w:val="green"/>
        </w:rPr>
        <w:t>, inclusive of CUPE 3903 staff representatives and Employer Office of Labour Relations representatives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Each party shall inform the other of the names of the </w:t>
      </w:r>
      <w:r w:rsidRPr="00E1390D">
        <w:rPr>
          <w:rFonts w:ascii="Arial" w:hAnsi="Arial" w:cs="Arial"/>
          <w:strike/>
          <w:color w:val="FF0000"/>
          <w:sz w:val="20"/>
          <w:szCs w:val="20"/>
          <w:highlight w:val="green"/>
        </w:rPr>
        <w:t>three</w:t>
      </w:r>
      <w:r w:rsidRPr="00E1390D">
        <w:rPr>
          <w:rFonts w:ascii="Arial" w:hAnsi="Arial" w:cs="Arial"/>
          <w:color w:val="FF0000"/>
          <w:sz w:val="20"/>
          <w:szCs w:val="20"/>
          <w:highlight w:val="green"/>
        </w:rPr>
        <w:t xml:space="preserve"> five representatives prior to the first Labour/Management committee meeting of the contract year. </w:t>
      </w:r>
    </w:p>
    <w:p w14:paraId="4FBE3CC8"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highlight w:val="green"/>
        </w:rPr>
      </w:pPr>
    </w:p>
    <w:p w14:paraId="502EA829" w14:textId="77777777" w:rsidR="005948E4" w:rsidRPr="00E1390D" w:rsidRDefault="005948E4" w:rsidP="00B238AF">
      <w:pPr>
        <w:numPr>
          <w:ilvl w:val="1"/>
          <w:numId w:val="29"/>
        </w:numPr>
        <w:tabs>
          <w:tab w:val="left" w:pos="1276"/>
          <w:tab w:val="left" w:pos="1418"/>
          <w:tab w:val="left" w:pos="2899"/>
          <w:tab w:val="left" w:pos="2900"/>
        </w:tabs>
        <w:ind w:left="851" w:right="429" w:hanging="851"/>
        <w:jc w:val="both"/>
        <w:rPr>
          <w:rFonts w:ascii="Arial" w:hAnsi="Arial" w:cs="Arial"/>
          <w:sz w:val="20"/>
          <w:szCs w:val="20"/>
        </w:rPr>
      </w:pPr>
      <w:r w:rsidRPr="00E1390D">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E1390D">
        <w:rPr>
          <w:rFonts w:ascii="Arial" w:hAnsi="Arial" w:cs="Arial"/>
          <w:color w:val="FF0000"/>
          <w:sz w:val="20"/>
          <w:szCs w:val="20"/>
          <w:highlight w:val="green"/>
        </w:rPr>
        <w:t>Co-</w:t>
      </w:r>
      <w:r w:rsidRPr="00E1390D">
        <w:rPr>
          <w:rFonts w:ascii="Arial" w:hAnsi="Arial" w:cs="Arial"/>
          <w:sz w:val="20"/>
          <w:szCs w:val="20"/>
        </w:rPr>
        <w:t xml:space="preserve">Chair, and the two persons so designated shall alternate in presiding over meetings. Either </w:t>
      </w:r>
      <w:r w:rsidRPr="00E1390D">
        <w:rPr>
          <w:rFonts w:ascii="Arial" w:hAnsi="Arial" w:cs="Arial"/>
          <w:color w:val="FF0000"/>
          <w:sz w:val="20"/>
          <w:szCs w:val="20"/>
          <w:highlight w:val="green"/>
        </w:rPr>
        <w:t>Co</w:t>
      </w:r>
      <w:r w:rsidRPr="00E1390D">
        <w:rPr>
          <w:rFonts w:ascii="Arial" w:hAnsi="Arial" w:cs="Arial"/>
          <w:dstrike/>
          <w:color w:val="FF0000"/>
          <w:sz w:val="20"/>
          <w:szCs w:val="20"/>
          <w:highlight w:val="green"/>
        </w:rPr>
        <w:t>co</w:t>
      </w:r>
      <w:r w:rsidRPr="00E1390D">
        <w:rPr>
          <w:rFonts w:ascii="Arial" w:hAnsi="Arial" w:cs="Arial"/>
          <w:sz w:val="20"/>
          <w:szCs w:val="20"/>
        </w:rPr>
        <w:t>-Chair may call meetings on at least two weeks’ notice to the other members of the Committee.</w:t>
      </w:r>
    </w:p>
    <w:p w14:paraId="28F60F21"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rPr>
      </w:pPr>
    </w:p>
    <w:p w14:paraId="02AF1D7D" w14:textId="77777777" w:rsidR="005948E4" w:rsidRPr="00E1390D" w:rsidRDefault="005948E4" w:rsidP="00B238AF">
      <w:pPr>
        <w:numPr>
          <w:ilvl w:val="1"/>
          <w:numId w:val="30"/>
        </w:numPr>
        <w:tabs>
          <w:tab w:val="left" w:pos="1276"/>
          <w:tab w:val="left" w:pos="1418"/>
          <w:tab w:val="left" w:pos="2899"/>
          <w:tab w:val="left" w:pos="2900"/>
        </w:tabs>
        <w:ind w:right="429" w:hanging="804"/>
        <w:jc w:val="both"/>
        <w:rPr>
          <w:rFonts w:ascii="Arial" w:hAnsi="Arial" w:cs="Arial"/>
          <w:sz w:val="20"/>
          <w:szCs w:val="20"/>
          <w:highlight w:val="green"/>
        </w:rPr>
      </w:pPr>
      <w:r w:rsidRPr="00E1390D">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E1390D">
        <w:rPr>
          <w:rFonts w:ascii="Arial" w:hAnsi="Arial" w:cs="Arial"/>
          <w:dstrike/>
          <w:spacing w:val="-6"/>
          <w:sz w:val="20"/>
          <w:szCs w:val="20"/>
          <w:highlight w:val="green"/>
        </w:rPr>
        <w:t xml:space="preserve"> </w:t>
      </w:r>
      <w:r w:rsidRPr="00E1390D">
        <w:rPr>
          <w:rFonts w:ascii="Arial" w:hAnsi="Arial" w:cs="Arial"/>
          <w:dstrike/>
          <w:sz w:val="20"/>
          <w:szCs w:val="20"/>
          <w:highlight w:val="green"/>
        </w:rPr>
        <w:t>agenda.</w:t>
      </w:r>
      <w:r w:rsidRPr="00E1390D">
        <w:rPr>
          <w:rFonts w:ascii="Arial" w:hAnsi="Arial" w:cs="Arial"/>
          <w:sz w:val="20"/>
          <w:szCs w:val="20"/>
          <w:highlight w:val="green"/>
        </w:rPr>
        <w:t xml:space="preserve"> </w:t>
      </w:r>
      <w:r w:rsidRPr="00E1390D">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E1390D">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0E661209" w14:textId="77777777" w:rsidR="00330476" w:rsidRPr="00E1390D" w:rsidRDefault="00330476" w:rsidP="00330476">
      <w:pPr>
        <w:tabs>
          <w:tab w:val="left" w:pos="1276"/>
          <w:tab w:val="left" w:pos="1418"/>
          <w:tab w:val="left" w:pos="2899"/>
          <w:tab w:val="left" w:pos="2900"/>
        </w:tabs>
        <w:ind w:right="429"/>
        <w:jc w:val="both"/>
        <w:rPr>
          <w:rFonts w:ascii="Arial" w:hAnsi="Arial" w:cs="Arial"/>
          <w:sz w:val="20"/>
          <w:szCs w:val="20"/>
          <w:highlight w:val="green"/>
        </w:rPr>
      </w:pPr>
    </w:p>
    <w:p w14:paraId="130AF63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r w:rsidRPr="00E1390D">
        <w:rPr>
          <w:rFonts w:ascii="Arial" w:hAnsi="Arial" w:cs="Arial"/>
          <w:sz w:val="20"/>
          <w:szCs w:val="20"/>
        </w:rPr>
        <w:t>…</w:t>
      </w:r>
    </w:p>
    <w:p w14:paraId="269553FC" w14:textId="77777777" w:rsidR="005948E4" w:rsidRPr="00E1390D" w:rsidRDefault="005948E4" w:rsidP="005948E4">
      <w:pPr>
        <w:pStyle w:val="BodyText"/>
        <w:tabs>
          <w:tab w:val="left" w:pos="1276"/>
          <w:tab w:val="left" w:pos="1418"/>
        </w:tabs>
        <w:ind w:left="851" w:right="429" w:hanging="851"/>
        <w:jc w:val="both"/>
        <w:rPr>
          <w:rFonts w:ascii="Arial" w:hAnsi="Arial" w:cs="Arial"/>
          <w:sz w:val="20"/>
          <w:szCs w:val="20"/>
        </w:rPr>
      </w:pPr>
    </w:p>
    <w:p w14:paraId="73C69F2B" w14:textId="740ADCD6" w:rsidR="0027058E" w:rsidRPr="00E1390D" w:rsidRDefault="0027058E" w:rsidP="0027058E">
      <w:pPr>
        <w:rPr>
          <w:rFonts w:ascii="Arial" w:hAnsi="Arial" w:cs="Arial"/>
          <w:b/>
          <w:bCs/>
          <w:sz w:val="20"/>
          <w:szCs w:val="20"/>
        </w:rPr>
      </w:pPr>
      <w:r w:rsidRPr="00E1390D">
        <w:rPr>
          <w:rFonts w:ascii="Arial" w:hAnsi="Arial" w:cs="Arial"/>
          <w:b/>
          <w:bCs/>
          <w:color w:val="000000"/>
          <w:spacing w:val="-1"/>
          <w:sz w:val="20"/>
          <w:szCs w:val="20"/>
          <w:lang w:eastAsia="en-CA"/>
        </w:rPr>
        <w:t xml:space="preserve">5.0.3.4 </w:t>
      </w:r>
      <w:r w:rsidRPr="00E1390D">
        <w:rPr>
          <w:rFonts w:ascii="Arial" w:hAnsi="Arial" w:cs="Arial"/>
          <w:b/>
          <w:bCs/>
          <w:color w:val="000000"/>
          <w:spacing w:val="-1"/>
          <w:sz w:val="20"/>
          <w:szCs w:val="20"/>
          <w:lang w:eastAsia="en-CA"/>
        </w:rPr>
        <w:tab/>
      </w:r>
      <w:r w:rsidRPr="00E1390D">
        <w:rPr>
          <w:rFonts w:ascii="Arial" w:hAnsi="Arial" w:cs="Arial"/>
          <w:b/>
          <w:bCs/>
          <w:spacing w:val="-1"/>
          <w:sz w:val="20"/>
          <w:szCs w:val="20"/>
          <w:lang w:eastAsia="en-CA"/>
        </w:rPr>
        <w:t xml:space="preserve">Use and Reporting of Data </w:t>
      </w:r>
    </w:p>
    <w:p w14:paraId="25D51B20" w14:textId="77777777" w:rsidR="0027058E" w:rsidRPr="00E1390D" w:rsidRDefault="0027058E" w:rsidP="0027058E">
      <w:pPr>
        <w:pStyle w:val="ListParagraph"/>
        <w:tabs>
          <w:tab w:val="left" w:pos="1379"/>
          <w:tab w:val="left" w:pos="1380"/>
        </w:tabs>
        <w:ind w:left="851" w:right="4" w:hanging="851"/>
        <w:rPr>
          <w:rFonts w:ascii="Arial" w:hAnsi="Arial" w:cs="Arial"/>
          <w:sz w:val="20"/>
          <w:szCs w:val="20"/>
        </w:rPr>
      </w:pPr>
    </w:p>
    <w:p w14:paraId="7B7E60AE" w14:textId="77777777" w:rsidR="0027058E" w:rsidRPr="00E1390D" w:rsidRDefault="0027058E" w:rsidP="0027058E">
      <w:pPr>
        <w:adjustRightInd w:val="0"/>
        <w:spacing w:after="200" w:line="200" w:lineRule="atLeast"/>
        <w:ind w:left="1276" w:right="4" w:hanging="426"/>
        <w:jc w:val="both"/>
        <w:textAlignment w:val="center"/>
        <w:rPr>
          <w:rFonts w:ascii="Arial" w:hAnsi="Arial" w:cs="Arial"/>
          <w:spacing w:val="-1"/>
          <w:sz w:val="20"/>
          <w:szCs w:val="20"/>
        </w:rPr>
      </w:pPr>
      <w:r w:rsidRPr="00E1390D">
        <w:rPr>
          <w:rFonts w:ascii="Arial" w:hAnsi="Arial" w:cs="Arial"/>
          <w:color w:val="000000"/>
          <w:spacing w:val="-1"/>
          <w:sz w:val="20"/>
          <w:szCs w:val="20"/>
        </w:rPr>
        <w:t>(1)</w:t>
      </w:r>
      <w:r w:rsidRPr="00E1390D">
        <w:rPr>
          <w:rFonts w:ascii="Arial" w:hAnsi="Arial" w:cs="Arial"/>
          <w:color w:val="000000"/>
          <w:spacing w:val="-1"/>
          <w:sz w:val="20"/>
          <w:szCs w:val="20"/>
        </w:rPr>
        <w:tab/>
      </w:r>
      <w:r w:rsidRPr="00E1390D">
        <w:rPr>
          <w:rFonts w:ascii="Arial" w:hAnsi="Arial" w:cs="Arial"/>
          <w:spacing w:val="-1"/>
          <w:sz w:val="20"/>
          <w:szCs w:val="20"/>
        </w:rPr>
        <w:t>The following data establishes the foundation which the parties will rely on for decision-making in support of the mandate set out at Article 5.0.3.1(c):</w:t>
      </w:r>
    </w:p>
    <w:p w14:paraId="3A4FED0C"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spacing w:val="-2"/>
          <w:sz w:val="20"/>
          <w:szCs w:val="20"/>
        </w:rPr>
        <w:t xml:space="preserve">External Availability Data. </w:t>
      </w:r>
    </w:p>
    <w:p w14:paraId="2745A653"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color w:val="000000"/>
          <w:sz w:val="20"/>
          <w:szCs w:val="20"/>
        </w:rPr>
        <w:t>Internal Self-identification Representation Data</w:t>
      </w:r>
      <w:r w:rsidRPr="00E1390D">
        <w:rPr>
          <w:rFonts w:ascii="Arial" w:hAnsi="Arial" w:cs="Arial"/>
          <w:b/>
          <w:bCs/>
          <w:color w:val="000000"/>
          <w:sz w:val="20"/>
          <w:szCs w:val="20"/>
        </w:rPr>
        <w:t xml:space="preserve"> </w:t>
      </w:r>
      <w:r w:rsidRPr="00E1390D">
        <w:rPr>
          <w:rFonts w:ascii="Arial" w:hAnsi="Arial" w:cs="Arial"/>
          <w:color w:val="000000"/>
          <w:sz w:val="20"/>
          <w:szCs w:val="20"/>
        </w:rPr>
        <w:t xml:space="preserve">for the most recent consecutive three contract years for which the data is available as of the November 1 </w:t>
      </w:r>
      <w:r w:rsidRPr="00E1390D">
        <w:rPr>
          <w:rFonts w:ascii="Arial" w:hAnsi="Arial" w:cs="Arial"/>
          <w:sz w:val="20"/>
          <w:szCs w:val="20"/>
        </w:rPr>
        <w:t>preceding</w:t>
      </w:r>
      <w:r w:rsidRPr="00E1390D">
        <w:rPr>
          <w:rFonts w:ascii="Arial" w:hAnsi="Arial" w:cs="Arial"/>
          <w:color w:val="0070C0"/>
          <w:sz w:val="20"/>
          <w:szCs w:val="20"/>
        </w:rPr>
        <w:t xml:space="preserve"> </w:t>
      </w:r>
      <w:r w:rsidRPr="00E1390D">
        <w:rPr>
          <w:rFonts w:ascii="Arial" w:hAnsi="Arial" w:cs="Arial"/>
          <w:color w:val="000000"/>
          <w:sz w:val="20"/>
          <w:szCs w:val="20"/>
        </w:rPr>
        <w:t xml:space="preserve">the contract year for which appointment </w:t>
      </w:r>
      <w:r w:rsidRPr="00E1390D">
        <w:rPr>
          <w:rFonts w:ascii="Arial" w:hAnsi="Arial" w:cs="Arial"/>
          <w:sz w:val="20"/>
          <w:szCs w:val="20"/>
        </w:rPr>
        <w:t>decisions will be made.</w:t>
      </w:r>
    </w:p>
    <w:p w14:paraId="360A8423"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E1390D">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E1390D">
        <w:rPr>
          <w:rFonts w:ascii="Arial" w:hAnsi="Arial" w:cs="Arial"/>
          <w:color w:val="FF0000"/>
          <w:sz w:val="20"/>
          <w:szCs w:val="20"/>
          <w:highlight w:val="green"/>
          <w:lang w:eastAsia="en-CA"/>
        </w:rPr>
        <w:t>e</w:t>
      </w:r>
      <w:r w:rsidRPr="00E1390D">
        <w:rPr>
          <w:rFonts w:ascii="Arial" w:hAnsi="Arial" w:cs="Arial"/>
          <w:dstrike/>
          <w:sz w:val="20"/>
          <w:szCs w:val="20"/>
          <w:highlight w:val="green"/>
          <w:lang w:eastAsia="en-CA"/>
        </w:rPr>
        <w:t>d</w:t>
      </w:r>
      <w:r w:rsidRPr="00E1390D">
        <w:rPr>
          <w:rFonts w:ascii="Arial" w:hAnsi="Arial" w:cs="Arial"/>
          <w:sz w:val="20"/>
          <w:szCs w:val="20"/>
          <w:lang w:eastAsia="en-CA"/>
        </w:rPr>
        <w:t>).</w:t>
      </w:r>
    </w:p>
    <w:p w14:paraId="4C7BFF37"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E1390D">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4BFACC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12.04.1 </w:t>
      </w:r>
    </w:p>
    <w:p w14:paraId="6F7B9DD3"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12.04.2 </w:t>
      </w:r>
    </w:p>
    <w:p w14:paraId="7462A6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23 Affirmative Action  </w:t>
      </w:r>
    </w:p>
    <w:p w14:paraId="0791F11A" w14:textId="77777777" w:rsidR="0027058E" w:rsidRPr="00E1390D" w:rsidRDefault="0027058E" w:rsidP="0027058E">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04DB16F0"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(2) The Employer will annually report on equity data as follows: </w:t>
      </w:r>
    </w:p>
    <w:p w14:paraId="640BBA45"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lastRenderedPageBreak/>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1390D">
        <w:rPr>
          <w:rFonts w:ascii="Arial" w:eastAsia="Calibri" w:hAnsi="Arial" w:cs="Arial"/>
          <w:sz w:val="20"/>
          <w:szCs w:val="20"/>
          <w:highlight w:val="green"/>
          <w:lang w:eastAsia="en-CA"/>
        </w:rPr>
        <w:t>5.03.4</w:t>
      </w:r>
      <w:r w:rsidRPr="00E1390D">
        <w:rPr>
          <w:rFonts w:ascii="Arial" w:eastAsia="Calibri" w:hAnsi="Arial" w:cs="Arial"/>
          <w:color w:val="FF0000"/>
          <w:sz w:val="20"/>
          <w:szCs w:val="20"/>
          <w:highlight w:val="green"/>
          <w:lang w:eastAsia="en-CA"/>
        </w:rPr>
        <w:t xml:space="preserve">(1)(b), </w:t>
      </w:r>
      <w:r w:rsidRPr="00E1390D">
        <w:rPr>
          <w:rFonts w:ascii="Arial" w:eastAsia="Calibri" w:hAnsi="Arial" w:cs="Arial"/>
          <w:dstrike/>
          <w:color w:val="FF0000"/>
          <w:sz w:val="20"/>
          <w:szCs w:val="20"/>
          <w:highlight w:val="green"/>
          <w:lang w:eastAsia="en-CA"/>
        </w:rPr>
        <w:t>and</w:t>
      </w:r>
      <w:r w:rsidRPr="00E1390D">
        <w:rPr>
          <w:rFonts w:ascii="Arial" w:eastAsia="Calibri" w:hAnsi="Arial" w:cs="Arial"/>
          <w:color w:val="FF0000"/>
          <w:sz w:val="20"/>
          <w:szCs w:val="20"/>
          <w:highlight w:val="green"/>
          <w:lang w:eastAsia="en-CA"/>
        </w:rPr>
        <w:t xml:space="preserve"> (c) and (d) </w:t>
      </w:r>
      <w:r w:rsidRPr="00E1390D">
        <w:rPr>
          <w:rFonts w:ascii="Arial" w:eastAsia="Calibri" w:hAnsi="Arial" w:cs="Arial"/>
          <w:strike/>
          <w:sz w:val="20"/>
          <w:szCs w:val="20"/>
          <w:lang w:eastAsia="en-CA"/>
        </w:rPr>
        <w:t>(a)(ii)</w:t>
      </w:r>
      <w:r w:rsidRPr="00E1390D">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390D">
        <w:rPr>
          <w:rFonts w:ascii="Arial" w:eastAsia="Calibri" w:hAnsi="Arial" w:cs="Arial"/>
          <w:dstrike/>
          <w:sz w:val="20"/>
          <w:szCs w:val="20"/>
          <w:highlight w:val="green"/>
          <w:lang w:eastAsia="en-CA"/>
        </w:rPr>
        <w:t>5.04.4</w:t>
      </w:r>
      <w:r w:rsidRPr="00E1390D">
        <w:rPr>
          <w:rFonts w:ascii="Arial" w:eastAsia="Calibri" w:hAnsi="Arial" w:cs="Arial"/>
          <w:sz w:val="20"/>
          <w:szCs w:val="20"/>
          <w:highlight w:val="green"/>
          <w:lang w:eastAsia="en-CA"/>
        </w:rPr>
        <w:t xml:space="preserve"> </w:t>
      </w:r>
      <w:r w:rsidRPr="00E1390D">
        <w:rPr>
          <w:rFonts w:ascii="Arial" w:eastAsia="Calibri" w:hAnsi="Arial" w:cs="Arial"/>
          <w:color w:val="FF0000"/>
          <w:sz w:val="20"/>
          <w:szCs w:val="20"/>
          <w:highlight w:val="green"/>
          <w:lang w:eastAsia="en-CA"/>
        </w:rPr>
        <w:t>5.03.5</w:t>
      </w:r>
      <w:r w:rsidRPr="00E1390D">
        <w:rPr>
          <w:rFonts w:ascii="Arial" w:eastAsia="Calibri" w:hAnsi="Arial" w:cs="Arial"/>
          <w:sz w:val="20"/>
          <w:szCs w:val="20"/>
          <w:highlight w:val="green"/>
          <w:lang w:eastAsia="en-CA"/>
        </w:rPr>
        <w:t xml:space="preserve"> </w:t>
      </w:r>
      <w:r w:rsidRPr="00E1390D">
        <w:rPr>
          <w:rFonts w:ascii="Arial" w:eastAsia="Calibri" w:hAnsi="Arial" w:cs="Arial"/>
          <w:sz w:val="20"/>
          <w:szCs w:val="20"/>
          <w:lang w:eastAsia="en-CA"/>
        </w:rPr>
        <w:t>(b) below.</w:t>
      </w:r>
    </w:p>
    <w:p w14:paraId="30F5D50A" w14:textId="77777777" w:rsidR="0027058E" w:rsidRPr="00E1390D" w:rsidRDefault="0027058E" w:rsidP="0027058E">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E1390D">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E1390D">
        <w:rPr>
          <w:rFonts w:ascii="Arial" w:eastAsia="Calibri" w:hAnsi="Arial" w:cs="Arial"/>
          <w:color w:val="FF0000"/>
          <w:sz w:val="20"/>
          <w:szCs w:val="20"/>
          <w:highlight w:val="green"/>
          <w:lang w:eastAsia="en-CA"/>
        </w:rPr>
        <w:t>including intersectionality totals of up to two Equity Groups</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 xml:space="preserve">correlated with information including number of positions held, position type, and salaries </w:t>
      </w:r>
      <w:r w:rsidRPr="00E1390D">
        <w:rPr>
          <w:rFonts w:ascii="Arial" w:eastAsia="Calibri" w:hAnsi="Arial" w:cs="Arial"/>
          <w:color w:val="FF0000"/>
          <w:sz w:val="20"/>
          <w:szCs w:val="20"/>
          <w:highlight w:val="green"/>
          <w:lang w:eastAsia="en-CA"/>
        </w:rPr>
        <w:t>(by dollar range)</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available as of the immediately preceding November 1, per Article 5.03.1(</w:t>
      </w:r>
      <w:r w:rsidRPr="00E1390D">
        <w:rPr>
          <w:rFonts w:ascii="Arial" w:eastAsia="Calibri" w:hAnsi="Arial" w:cs="Arial"/>
          <w:color w:val="FF0000"/>
          <w:sz w:val="20"/>
          <w:szCs w:val="20"/>
          <w:highlight w:val="green"/>
          <w:lang w:eastAsia="en-CA"/>
        </w:rPr>
        <w:t>e</w:t>
      </w:r>
      <w:r w:rsidRPr="00E1390D">
        <w:rPr>
          <w:rFonts w:ascii="Arial" w:eastAsia="Calibri" w:hAnsi="Arial" w:cs="Arial"/>
          <w:dstrike/>
          <w:sz w:val="20"/>
          <w:szCs w:val="20"/>
          <w:highlight w:val="green"/>
          <w:lang w:eastAsia="en-CA"/>
        </w:rPr>
        <w:t>d</w:t>
      </w:r>
      <w:r w:rsidRPr="00E1390D">
        <w:rPr>
          <w:rFonts w:ascii="Arial" w:eastAsia="Calibri" w:hAnsi="Arial" w:cs="Arial"/>
          <w:sz w:val="20"/>
          <w:szCs w:val="20"/>
          <w:lang w:eastAsia="en-CA"/>
        </w:rPr>
        <w:t>).</w:t>
      </w:r>
    </w:p>
    <w:p w14:paraId="61FAB0A8" w14:textId="77777777" w:rsidR="0027058E" w:rsidRPr="00E1390D" w:rsidRDefault="0027058E" w:rsidP="0027058E">
      <w:pPr>
        <w:widowControl/>
        <w:autoSpaceDE/>
        <w:autoSpaceDN/>
        <w:spacing w:after="160" w:line="259" w:lineRule="auto"/>
        <w:ind w:left="851"/>
        <w:rPr>
          <w:rFonts w:ascii="Arial" w:eastAsia="Calibri" w:hAnsi="Arial" w:cs="Arial"/>
          <w:color w:val="FF0000"/>
          <w:sz w:val="20"/>
          <w:szCs w:val="20"/>
          <w:lang w:eastAsia="en-CA"/>
        </w:rPr>
      </w:pPr>
      <w:r w:rsidRPr="00E1390D">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w:t>
      </w:r>
      <w:r w:rsidRPr="00E1390D">
        <w:rPr>
          <w:rFonts w:ascii="Arial" w:hAnsi="Arial" w:cs="Arial"/>
          <w:sz w:val="20"/>
          <w:szCs w:val="20"/>
          <w:highlight w:val="green"/>
        </w:rPr>
        <w:t xml:space="preserve"> </w:t>
      </w:r>
      <w:r w:rsidRPr="00E1390D">
        <w:rPr>
          <w:rFonts w:ascii="Arial" w:eastAsia="Calibri" w:hAnsi="Arial" w:cs="Arial"/>
          <w:color w:val="FF0000"/>
          <w:sz w:val="20"/>
          <w:szCs w:val="20"/>
          <w:highlight w:val="green"/>
          <w:lang w:eastAsia="en-CA"/>
        </w:rPr>
        <w:t>Internal Self-identification Representation will be determined using the number of employees who have completed a self-identification survey or applicant self-identification form.</w:t>
      </w:r>
      <w:r w:rsidRPr="00E1390D">
        <w:rPr>
          <w:rFonts w:ascii="Arial" w:eastAsia="Calibri" w:hAnsi="Arial" w:cs="Arial"/>
          <w:color w:val="FF0000"/>
          <w:sz w:val="20"/>
          <w:szCs w:val="20"/>
          <w:lang w:eastAsia="en-CA"/>
        </w:rPr>
        <w:t xml:space="preserve"> </w:t>
      </w:r>
    </w:p>
    <w:p w14:paraId="238300E9"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4F49AD6"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88D6AC6" w14:textId="77777777" w:rsidR="00330476" w:rsidRPr="00E1390D" w:rsidRDefault="00330476" w:rsidP="00833268">
      <w:pPr>
        <w:pStyle w:val="ListParagraph"/>
        <w:numPr>
          <w:ilvl w:val="2"/>
          <w:numId w:val="38"/>
        </w:numPr>
        <w:tabs>
          <w:tab w:val="left" w:pos="1379"/>
          <w:tab w:val="left" w:pos="1380"/>
        </w:tabs>
        <w:ind w:left="0" w:right="4" w:firstLine="0"/>
        <w:rPr>
          <w:rFonts w:ascii="Arial" w:hAnsi="Arial" w:cs="Arial"/>
          <w:b/>
          <w:color w:val="000000"/>
          <w:sz w:val="20"/>
          <w:szCs w:val="20"/>
        </w:rPr>
      </w:pPr>
      <w:r w:rsidRPr="00E1390D">
        <w:rPr>
          <w:rFonts w:ascii="Arial" w:hAnsi="Arial" w:cs="Arial"/>
          <w:b/>
          <w:color w:val="000000"/>
          <w:sz w:val="20"/>
          <w:szCs w:val="20"/>
        </w:rPr>
        <w:t xml:space="preserve">Underrepresentation </w:t>
      </w:r>
    </w:p>
    <w:p w14:paraId="5445E4C7" w14:textId="77777777" w:rsidR="00330476" w:rsidRPr="00E1390D" w:rsidRDefault="00330476" w:rsidP="00330476">
      <w:pPr>
        <w:pStyle w:val="ListParagraph"/>
        <w:tabs>
          <w:tab w:val="left" w:pos="1379"/>
          <w:tab w:val="left" w:pos="1380"/>
        </w:tabs>
        <w:ind w:left="0" w:right="4"/>
        <w:rPr>
          <w:rFonts w:ascii="Arial" w:hAnsi="Arial" w:cs="Arial"/>
          <w:bCs/>
          <w:color w:val="000000"/>
          <w:sz w:val="20"/>
          <w:szCs w:val="20"/>
        </w:rPr>
      </w:pPr>
    </w:p>
    <w:p w14:paraId="18667EA3" w14:textId="77777777" w:rsidR="00330476" w:rsidRPr="00E1390D" w:rsidRDefault="00330476" w:rsidP="00833268">
      <w:pPr>
        <w:pStyle w:val="ListParagraph"/>
        <w:numPr>
          <w:ilvl w:val="0"/>
          <w:numId w:val="39"/>
        </w:numPr>
        <w:tabs>
          <w:tab w:val="left" w:pos="1843"/>
        </w:tabs>
        <w:adjustRightInd w:val="0"/>
        <w:spacing w:after="200" w:line="200" w:lineRule="atLeast"/>
        <w:ind w:left="0" w:right="4" w:firstLine="0"/>
        <w:textAlignment w:val="center"/>
        <w:rPr>
          <w:rFonts w:ascii="Arial" w:hAnsi="Arial" w:cs="Arial"/>
          <w:color w:val="000000"/>
          <w:sz w:val="20"/>
          <w:szCs w:val="20"/>
        </w:rPr>
      </w:pPr>
      <w:r w:rsidRPr="00E1390D">
        <w:rPr>
          <w:rFonts w:ascii="Arial" w:hAnsi="Arial" w:cs="Arial"/>
          <w:color w:val="000000"/>
          <w:sz w:val="20"/>
          <w:szCs w:val="20"/>
        </w:rPr>
        <w:t>Representation Thresholds</w:t>
      </w:r>
    </w:p>
    <w:p w14:paraId="2F14EC9C" w14:textId="77777777" w:rsidR="00330476" w:rsidRPr="00E1390D" w:rsidRDefault="00330476" w:rsidP="00330476">
      <w:pPr>
        <w:adjustRightInd w:val="0"/>
        <w:spacing w:after="200" w:line="200" w:lineRule="atLeast"/>
        <w:ind w:right="4"/>
        <w:jc w:val="both"/>
        <w:textAlignment w:val="center"/>
        <w:rPr>
          <w:rFonts w:ascii="Arial" w:eastAsia="Arial" w:hAnsi="Arial" w:cs="Arial"/>
          <w:color w:val="FF0000"/>
          <w:sz w:val="20"/>
          <w:szCs w:val="20"/>
        </w:rPr>
      </w:pPr>
      <w:r w:rsidRPr="00E1390D">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 xml:space="preserve">for Canada as a whole, underrepresentation shall be understood to mean </w:t>
      </w:r>
      <w:r w:rsidRPr="00E1390D">
        <w:rPr>
          <w:rFonts w:ascii="Arial" w:hAnsi="Arial" w:cs="Arial"/>
          <w:dstrike/>
          <w:color w:val="000000"/>
          <w:sz w:val="20"/>
          <w:szCs w:val="20"/>
          <w:highlight w:val="green"/>
        </w:rPr>
        <w:t xml:space="preserve">fewer </w:t>
      </w:r>
      <w:r w:rsidRPr="00E1390D">
        <w:rPr>
          <w:rFonts w:ascii="Arial" w:eastAsia="Arial" w:hAnsi="Arial" w:cs="Arial"/>
          <w:color w:val="FF0000"/>
          <w:sz w:val="20"/>
          <w:szCs w:val="20"/>
          <w:highlight w:val="green"/>
        </w:rPr>
        <w:t>a lower percentage of</w:t>
      </w:r>
      <w:r w:rsidRPr="00E1390D">
        <w:rPr>
          <w:rFonts w:ascii="Arial" w:eastAsia="Arial" w:hAnsi="Arial" w:cs="Arial"/>
          <w:color w:val="FF0000"/>
          <w:sz w:val="20"/>
          <w:szCs w:val="20"/>
        </w:rPr>
        <w:t xml:space="preserve"> </w:t>
      </w:r>
      <w:r w:rsidRPr="00E1390D">
        <w:rPr>
          <w:rFonts w:ascii="Arial" w:hAnsi="Arial" w:cs="Arial"/>
          <w:color w:val="000000"/>
          <w:sz w:val="20"/>
          <w:szCs w:val="20"/>
        </w:rPr>
        <w:t>employees</w:t>
      </w:r>
      <w:r w:rsidRPr="00E1390D">
        <w:rPr>
          <w:rFonts w:ascii="Arial" w:hAnsi="Arial" w:cs="Arial"/>
          <w:sz w:val="20"/>
          <w:szCs w:val="20"/>
        </w:rPr>
        <w:t xml:space="preserve"> who </w:t>
      </w:r>
      <w:r w:rsidRPr="00E1390D">
        <w:rPr>
          <w:rFonts w:ascii="Arial" w:hAnsi="Arial" w:cs="Arial"/>
          <w:color w:val="000000"/>
          <w:sz w:val="20"/>
          <w:szCs w:val="20"/>
        </w:rPr>
        <w:t>identify as belonging to one or more of the</w:t>
      </w:r>
      <w:r w:rsidRPr="00E1390D">
        <w:rPr>
          <w:rFonts w:ascii="Arial" w:hAnsi="Arial" w:cs="Arial"/>
          <w:sz w:val="20"/>
          <w:szCs w:val="20"/>
        </w:rPr>
        <w:t xml:space="preserve"> </w:t>
      </w:r>
      <w:r w:rsidRPr="00E1390D">
        <w:rPr>
          <w:rFonts w:ascii="Arial" w:eastAsia="Arial" w:hAnsi="Arial" w:cs="Arial"/>
          <w:color w:val="FF0000"/>
          <w:sz w:val="20"/>
          <w:szCs w:val="20"/>
          <w:highlight w:val="green"/>
        </w:rPr>
        <w:t xml:space="preserve">Employment </w:t>
      </w:r>
      <w:r w:rsidRPr="00E1390D">
        <w:rPr>
          <w:rFonts w:ascii="Arial" w:hAnsi="Arial" w:cs="Arial"/>
          <w:sz w:val="20"/>
          <w:szCs w:val="20"/>
          <w:highlight w:val="green"/>
        </w:rPr>
        <w:t>E</w:t>
      </w:r>
      <w:r w:rsidRPr="00E1390D">
        <w:rPr>
          <w:rFonts w:ascii="Arial" w:hAnsi="Arial" w:cs="Arial"/>
          <w:color w:val="000000"/>
          <w:sz w:val="20"/>
          <w:szCs w:val="20"/>
          <w:highlight w:val="green"/>
        </w:rPr>
        <w:t xml:space="preserve">quity Groups than </w:t>
      </w:r>
      <w:r w:rsidRPr="00E1390D">
        <w:rPr>
          <w:rFonts w:ascii="Arial" w:eastAsia="Arial" w:hAnsi="Arial" w:cs="Arial"/>
          <w:color w:val="FF0000"/>
          <w:sz w:val="20"/>
          <w:szCs w:val="20"/>
          <w:highlight w:val="green"/>
        </w:rPr>
        <w:t>is accounted for by</w:t>
      </w:r>
      <w:r w:rsidRPr="00E1390D">
        <w:rPr>
          <w:rFonts w:ascii="Arial" w:eastAsia="Arial" w:hAnsi="Arial" w:cs="Arial"/>
          <w:color w:val="FF0000"/>
          <w:sz w:val="20"/>
          <w:szCs w:val="20"/>
        </w:rPr>
        <w:t xml:space="preserve"> </w:t>
      </w:r>
      <w:r w:rsidRPr="00E1390D">
        <w:rPr>
          <w:rFonts w:ascii="Arial" w:hAnsi="Arial" w:cs="Arial"/>
          <w:color w:val="000000"/>
          <w:sz w:val="20"/>
          <w:szCs w:val="20"/>
        </w:rPr>
        <w:t xml:space="preserve">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for Toronto</w:t>
      </w:r>
      <w:r w:rsidRPr="00E1390D">
        <w:rPr>
          <w:rFonts w:ascii="Arial" w:hAnsi="Arial" w:cs="Arial"/>
          <w:dstrike/>
          <w:color w:val="000000"/>
          <w:sz w:val="20"/>
          <w:szCs w:val="20"/>
        </w:rPr>
        <w:t xml:space="preserve">. </w:t>
      </w:r>
      <w:r w:rsidRPr="00E1390D">
        <w:rPr>
          <w:rFonts w:ascii="Arial" w:eastAsia="Arial" w:hAnsi="Arial" w:cs="Arial"/>
          <w:color w:val="FF0000"/>
          <w:sz w:val="20"/>
          <w:szCs w:val="20"/>
          <w:highlight w:val="green"/>
        </w:rPr>
        <w:t>and the External Availability Data for Canada as a whole, whichever is higher.</w:t>
      </w:r>
      <w:r w:rsidRPr="00E1390D">
        <w:rPr>
          <w:rFonts w:ascii="Arial" w:eastAsia="Arial" w:hAnsi="Arial" w:cs="Arial"/>
          <w:color w:val="FF0000"/>
          <w:sz w:val="20"/>
          <w:szCs w:val="20"/>
        </w:rPr>
        <w:t xml:space="preserve"> </w:t>
      </w:r>
      <w:r w:rsidRPr="00E1390D">
        <w:rPr>
          <w:rFonts w:ascii="Arial" w:eastAsia="Arial" w:hAnsi="Arial" w:cs="Arial"/>
          <w:color w:val="FF0000"/>
          <w:sz w:val="20"/>
          <w:szCs w:val="20"/>
          <w:highlight w:val="green"/>
        </w:rPr>
        <w:t>Since there is no External Availability Data for persons with disabilities, the parties will refer to the Statistics Canada Employment Equity Occupational Group ‘Professionals’ data for persons with disabilities.</w:t>
      </w:r>
      <w:r w:rsidRPr="00E1390D">
        <w:rPr>
          <w:rFonts w:ascii="Arial" w:eastAsia="Arial" w:hAnsi="Arial" w:cs="Arial"/>
          <w:color w:val="FF0000"/>
          <w:sz w:val="20"/>
          <w:szCs w:val="20"/>
        </w:rPr>
        <w:t xml:space="preserve"> </w:t>
      </w:r>
    </w:p>
    <w:p w14:paraId="4B78525A" w14:textId="25F3AFD9" w:rsidR="00330476" w:rsidRPr="00E1390D" w:rsidRDefault="005D314A" w:rsidP="00330476">
      <w:pPr>
        <w:pStyle w:val="Text"/>
        <w:tabs>
          <w:tab w:val="clear" w:pos="660"/>
          <w:tab w:val="clear" w:pos="1020"/>
          <w:tab w:val="clear" w:pos="1440"/>
          <w:tab w:val="left" w:pos="2268"/>
        </w:tabs>
        <w:ind w:right="4" w:hanging="851"/>
        <w:rPr>
          <w:rFonts w:ascii="Arial" w:hAnsi="Arial" w:cs="Arial"/>
          <w:color w:val="auto"/>
          <w:sz w:val="20"/>
          <w:szCs w:val="20"/>
        </w:rPr>
      </w:pPr>
      <w:bookmarkStart w:id="3" w:name="_Hlk77295937"/>
      <w:r w:rsidRPr="00E1390D">
        <w:rPr>
          <w:rFonts w:ascii="Arial" w:hAnsi="Arial" w:cs="Arial"/>
          <w:color w:val="auto"/>
          <w:sz w:val="20"/>
          <w:szCs w:val="20"/>
        </w:rPr>
        <w:tab/>
        <w:t>…</w:t>
      </w:r>
    </w:p>
    <w:p w14:paraId="61FC287A" w14:textId="77777777" w:rsidR="00330476" w:rsidRPr="00E1390D" w:rsidRDefault="00330476" w:rsidP="00330476">
      <w:pPr>
        <w:pStyle w:val="Text"/>
        <w:tabs>
          <w:tab w:val="clear" w:pos="660"/>
          <w:tab w:val="clear" w:pos="1020"/>
          <w:tab w:val="clear" w:pos="1440"/>
          <w:tab w:val="left" w:pos="2268"/>
        </w:tabs>
        <w:ind w:right="4" w:hanging="851"/>
        <w:rPr>
          <w:rFonts w:ascii="Arial" w:hAnsi="Arial" w:cs="Arial"/>
          <w:color w:val="auto"/>
          <w:sz w:val="20"/>
          <w:szCs w:val="20"/>
          <w:highlight w:val="green"/>
        </w:rPr>
      </w:pPr>
      <w:r w:rsidRPr="00E1390D">
        <w:rPr>
          <w:rFonts w:ascii="Arial" w:hAnsi="Arial" w:cs="Arial"/>
          <w:color w:val="auto"/>
          <w:sz w:val="20"/>
          <w:szCs w:val="20"/>
        </w:rPr>
        <w:tab/>
      </w:r>
      <w:r w:rsidRPr="00E1390D">
        <w:rPr>
          <w:rFonts w:ascii="Arial" w:hAnsi="Arial" w:cs="Arial"/>
          <w:color w:val="FF0000"/>
          <w:sz w:val="20"/>
          <w:szCs w:val="20"/>
          <w:highlight w:val="green"/>
        </w:rPr>
        <w:t>Persons with Disabilities: 8.9% *as of November 2023</w:t>
      </w:r>
    </w:p>
    <w:bookmarkEnd w:id="3"/>
    <w:p w14:paraId="21A9ABBC" w14:textId="77777777" w:rsidR="00330476" w:rsidRPr="00E1390D" w:rsidRDefault="00330476" w:rsidP="00330476">
      <w:pPr>
        <w:pStyle w:val="Text"/>
        <w:tabs>
          <w:tab w:val="clear" w:pos="660"/>
          <w:tab w:val="clear" w:pos="1020"/>
          <w:tab w:val="clear" w:pos="1440"/>
        </w:tabs>
        <w:ind w:right="4"/>
        <w:rPr>
          <w:rFonts w:ascii="Arial" w:hAnsi="Arial" w:cs="Arial"/>
          <w:bCs/>
          <w:dstrike/>
          <w:color w:val="auto"/>
          <w:sz w:val="20"/>
          <w:szCs w:val="20"/>
        </w:rPr>
      </w:pPr>
      <w:r w:rsidRPr="00E1390D">
        <w:rPr>
          <w:rFonts w:ascii="Arial" w:hAnsi="Arial" w:cs="Arial"/>
          <w:bCs/>
          <w:dstrike/>
          <w:color w:val="auto"/>
          <w:sz w:val="20"/>
          <w:szCs w:val="20"/>
          <w:highlight w:val="green"/>
        </w:rPr>
        <w:t>Representation data for persons with disabilities is not available either for Toronto or nationally.</w:t>
      </w:r>
    </w:p>
    <w:p w14:paraId="1E5F2260" w14:textId="588567D2" w:rsidR="005D314A" w:rsidRPr="00E1390D" w:rsidRDefault="005D314A" w:rsidP="00084508">
      <w:pPr>
        <w:pStyle w:val="BodyText"/>
        <w:ind w:left="1134" w:right="359" w:hanging="1134"/>
        <w:jc w:val="both"/>
        <w:rPr>
          <w:rFonts w:ascii="Arial" w:hAnsi="Arial" w:cs="Arial"/>
          <w:w w:val="105"/>
          <w:sz w:val="20"/>
          <w:szCs w:val="20"/>
        </w:rPr>
      </w:pPr>
      <w:r w:rsidRPr="00E1390D">
        <w:rPr>
          <w:rFonts w:ascii="Arial" w:hAnsi="Arial" w:cs="Arial"/>
          <w:w w:val="105"/>
          <w:sz w:val="20"/>
          <w:szCs w:val="20"/>
        </w:rPr>
        <w:t>…</w:t>
      </w:r>
    </w:p>
    <w:p w14:paraId="681D0A42" w14:textId="77777777" w:rsidR="005D314A" w:rsidRDefault="005D314A" w:rsidP="00084508">
      <w:pPr>
        <w:pStyle w:val="BodyText"/>
        <w:ind w:left="1134" w:right="359" w:hanging="1134"/>
        <w:jc w:val="both"/>
        <w:rPr>
          <w:rFonts w:ascii="Arial" w:hAnsi="Arial" w:cs="Arial"/>
          <w:b/>
          <w:bCs/>
          <w:w w:val="105"/>
          <w:sz w:val="20"/>
          <w:szCs w:val="20"/>
        </w:rPr>
      </w:pPr>
    </w:p>
    <w:p w14:paraId="0B5815B1" w14:textId="19510117" w:rsidR="008206FC" w:rsidRPr="00E1390D" w:rsidRDefault="008206FC" w:rsidP="008206FC">
      <w:pPr>
        <w:rPr>
          <w:rFonts w:ascii="Arial" w:hAnsi="Arial" w:cs="Arial"/>
          <w:b/>
          <w:bCs/>
          <w:sz w:val="20"/>
          <w:szCs w:val="20"/>
        </w:rPr>
      </w:pPr>
      <w:bookmarkStart w:id="4" w:name="_Hlk82009472"/>
      <w:r w:rsidRPr="00387D4D">
        <w:rPr>
          <w:rFonts w:ascii="Arial" w:eastAsia="Arial" w:hAnsi="Arial" w:cs="Arial"/>
          <w:b/>
          <w:color w:val="FF0000"/>
          <w:sz w:val="20"/>
          <w:szCs w:val="20"/>
          <w:highlight w:val="yellow"/>
        </w:rPr>
        <w:t>Letter of Understanding – Representation Thresholds</w:t>
      </w:r>
    </w:p>
    <w:p w14:paraId="4D44DE13" w14:textId="77777777" w:rsidR="008206FC" w:rsidRPr="00E1390D" w:rsidRDefault="008206FC" w:rsidP="008206FC">
      <w:pPr>
        <w:rPr>
          <w:rFonts w:ascii="Arial" w:eastAsia="Arial" w:hAnsi="Arial" w:cs="Arial"/>
          <w:bCs/>
          <w:color w:val="FF0000"/>
          <w:sz w:val="20"/>
          <w:szCs w:val="20"/>
        </w:rPr>
      </w:pPr>
    </w:p>
    <w:bookmarkEnd w:id="4"/>
    <w:p w14:paraId="66085046" w14:textId="77777777" w:rsidR="008206FC" w:rsidRPr="00E1390D" w:rsidRDefault="008206FC" w:rsidP="008206FC">
      <w:pPr>
        <w:rPr>
          <w:rFonts w:ascii="Arial" w:hAnsi="Arial" w:cs="Arial"/>
          <w:color w:val="FF0000"/>
          <w:sz w:val="20"/>
          <w:szCs w:val="20"/>
        </w:rPr>
      </w:pPr>
      <w:r w:rsidRPr="00E1390D">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E1390D">
        <w:rPr>
          <w:rFonts w:ascii="Arial" w:hAnsi="Arial" w:cs="Arial"/>
          <w:b/>
          <w:bCs/>
          <w:color w:val="FF0000"/>
          <w:sz w:val="20"/>
          <w:szCs w:val="20"/>
          <w:highlight w:val="green"/>
        </w:rPr>
        <w:t xml:space="preserve">.  </w:t>
      </w:r>
      <w:r w:rsidRPr="00E1390D">
        <w:rPr>
          <w:rFonts w:ascii="Arial" w:hAnsi="Arial" w:cs="Arial"/>
          <w:dstrike/>
          <w:color w:val="FF0000"/>
          <w:sz w:val="20"/>
          <w:szCs w:val="20"/>
          <w:highlight w:val="green"/>
        </w:rPr>
        <w:t> and</w:t>
      </w:r>
      <w:r w:rsidRPr="00E1390D">
        <w:rPr>
          <w:rFonts w:ascii="Arial" w:hAnsi="Arial" w:cs="Arial"/>
          <w:color w:val="FF0000"/>
          <w:sz w:val="20"/>
          <w:szCs w:val="20"/>
          <w:highlight w:val="green"/>
        </w:rPr>
        <w:t xml:space="preserve"> The parties will</w:t>
      </w:r>
      <w:r w:rsidRPr="00E1390D">
        <w:rPr>
          <w:rFonts w:ascii="Arial" w:hAnsi="Arial" w:cs="Arial"/>
          <w:b/>
          <w:bCs/>
          <w:color w:val="FF0000"/>
          <w:sz w:val="20"/>
          <w:szCs w:val="20"/>
          <w:highlight w:val="green"/>
        </w:rPr>
        <w:t xml:space="preserve"> </w:t>
      </w:r>
      <w:r w:rsidRPr="00E1390D">
        <w:rPr>
          <w:rFonts w:ascii="Arial" w:hAnsi="Arial" w:cs="Arial"/>
          <w:color w:val="FF0000"/>
          <w:sz w:val="20"/>
          <w:szCs w:val="20"/>
          <w:highlight w:val="green"/>
        </w:rPr>
        <w:t xml:space="preserve">rely on the updated External Availability Data for </w:t>
      </w:r>
      <w:r w:rsidRPr="00E1390D">
        <w:rPr>
          <w:rFonts w:ascii="Arial" w:hAnsi="Arial" w:cs="Arial"/>
          <w:dstrike/>
          <w:color w:val="FF0000"/>
          <w:sz w:val="20"/>
          <w:szCs w:val="20"/>
          <w:highlight w:val="green"/>
        </w:rPr>
        <w:t>it will form the basis of</w:t>
      </w:r>
      <w:r w:rsidRPr="00E1390D">
        <w:rPr>
          <w:rFonts w:ascii="Arial" w:hAnsi="Arial" w:cs="Arial"/>
          <w:strike/>
          <w:color w:val="FF0000"/>
          <w:sz w:val="20"/>
          <w:szCs w:val="20"/>
          <w:highlight w:val="green"/>
        </w:rPr>
        <w:t xml:space="preserve"> </w:t>
      </w:r>
      <w:r w:rsidRPr="00E1390D">
        <w:rPr>
          <w:rFonts w:ascii="Arial" w:hAnsi="Arial" w:cs="Arial"/>
          <w:color w:val="FF0000"/>
          <w:sz w:val="20"/>
          <w:szCs w:val="20"/>
          <w:highlight w:val="green"/>
        </w:rPr>
        <w:t xml:space="preserve">the representation thresholds set out in Article 5.03.5 for </w:t>
      </w:r>
      <w:r w:rsidRPr="00E1390D">
        <w:rPr>
          <w:rFonts w:ascii="Arial" w:hAnsi="Arial" w:cs="Arial"/>
          <w:color w:val="FF0000"/>
          <w:sz w:val="20"/>
          <w:szCs w:val="20"/>
          <w:highlight w:val="green"/>
        </w:rPr>
        <w:lastRenderedPageBreak/>
        <w:t xml:space="preserve">subsequent appointment exercises. </w:t>
      </w:r>
      <w:r w:rsidRPr="008206FC">
        <w:rPr>
          <w:rStyle w:val="cf01"/>
          <w:rFonts w:ascii="Arial" w:hAnsi="Arial" w:cs="Arial"/>
          <w:sz w:val="20"/>
          <w:szCs w:val="20"/>
          <w:highlight w:val="green"/>
        </w:rPr>
        <w:t>For clarity, the EEC may have regard to the updated External Availability Data as it determines appropriate to fulfilling its mandate in Article 5.03.1.</w:t>
      </w:r>
    </w:p>
    <w:p w14:paraId="67FC714F" w14:textId="77777777" w:rsidR="008206FC" w:rsidRPr="00E1390D" w:rsidRDefault="008206FC" w:rsidP="008206FC">
      <w:pPr>
        <w:rPr>
          <w:rFonts w:ascii="Arial" w:hAnsi="Arial" w:cs="Arial"/>
          <w:color w:val="FF0000"/>
          <w:sz w:val="20"/>
          <w:szCs w:val="20"/>
        </w:rPr>
      </w:pPr>
    </w:p>
    <w:p w14:paraId="5DA7EF74" w14:textId="77777777" w:rsidR="008206FC" w:rsidRDefault="008206FC" w:rsidP="00084508">
      <w:pPr>
        <w:pStyle w:val="BodyText"/>
        <w:ind w:left="1134" w:right="359" w:hanging="1134"/>
        <w:jc w:val="both"/>
        <w:rPr>
          <w:rFonts w:ascii="Arial" w:hAnsi="Arial" w:cs="Arial"/>
          <w:b/>
          <w:bCs/>
          <w:w w:val="105"/>
          <w:sz w:val="20"/>
          <w:szCs w:val="20"/>
        </w:rPr>
      </w:pPr>
    </w:p>
    <w:p w14:paraId="49AD48CB" w14:textId="77777777" w:rsidR="008206FC" w:rsidRPr="00E1390D" w:rsidRDefault="008206FC" w:rsidP="00084508">
      <w:pPr>
        <w:pStyle w:val="BodyText"/>
        <w:ind w:left="1134" w:right="359" w:hanging="1134"/>
        <w:jc w:val="both"/>
        <w:rPr>
          <w:rFonts w:ascii="Arial" w:hAnsi="Arial" w:cs="Arial"/>
          <w:b/>
          <w:bCs/>
          <w:w w:val="105"/>
          <w:sz w:val="20"/>
          <w:szCs w:val="20"/>
        </w:rPr>
      </w:pPr>
    </w:p>
    <w:p w14:paraId="168C2755" w14:textId="474ADF23" w:rsidR="00084508" w:rsidRPr="00E1390D" w:rsidRDefault="00084508" w:rsidP="00084508">
      <w:pPr>
        <w:pStyle w:val="BodyText"/>
        <w:ind w:left="1134" w:right="359" w:hanging="1134"/>
        <w:jc w:val="both"/>
        <w:rPr>
          <w:rFonts w:ascii="Arial" w:hAnsi="Arial" w:cs="Arial"/>
          <w:w w:val="105"/>
          <w:sz w:val="20"/>
          <w:szCs w:val="20"/>
        </w:rPr>
      </w:pPr>
      <w:r w:rsidRPr="00E1390D">
        <w:rPr>
          <w:rFonts w:ascii="Arial" w:hAnsi="Arial" w:cs="Arial"/>
          <w:b/>
          <w:bCs/>
          <w:w w:val="105"/>
          <w:sz w:val="20"/>
          <w:szCs w:val="20"/>
        </w:rPr>
        <w:t>ARTICLE 10 – POSITIONS AND RATES OF PAY</w:t>
      </w:r>
    </w:p>
    <w:p w14:paraId="6596CC83" w14:textId="7AAB3E91" w:rsidR="00330476" w:rsidRPr="00E1390D" w:rsidRDefault="00330476" w:rsidP="00084508">
      <w:pPr>
        <w:pStyle w:val="BodyText"/>
        <w:ind w:left="1134" w:right="359" w:hanging="1134"/>
        <w:jc w:val="both"/>
        <w:rPr>
          <w:rFonts w:ascii="Arial" w:hAnsi="Arial" w:cs="Arial"/>
          <w:w w:val="105"/>
          <w:sz w:val="20"/>
          <w:szCs w:val="20"/>
        </w:rPr>
      </w:pPr>
      <w:r w:rsidRPr="00E1390D">
        <w:rPr>
          <w:rFonts w:ascii="Arial" w:hAnsi="Arial" w:cs="Arial"/>
          <w:w w:val="105"/>
          <w:sz w:val="20"/>
          <w:szCs w:val="20"/>
        </w:rPr>
        <w:t>10.02</w:t>
      </w:r>
      <w:r w:rsidRPr="00E1390D">
        <w:rPr>
          <w:rFonts w:ascii="Arial" w:hAnsi="Arial" w:cs="Arial"/>
          <w:w w:val="105"/>
          <w:sz w:val="20"/>
          <w:szCs w:val="20"/>
        </w:rPr>
        <w:tab/>
        <w:t>WORKLOAD</w:t>
      </w:r>
    </w:p>
    <w:p w14:paraId="653097A7" w14:textId="50D49948" w:rsidR="00330476" w:rsidRPr="00E1390D" w:rsidRDefault="00084508" w:rsidP="00330476">
      <w:pPr>
        <w:rPr>
          <w:rFonts w:ascii="Arial" w:eastAsia="Arial" w:hAnsi="Arial" w:cs="Arial"/>
          <w:b/>
          <w:bCs/>
          <w:sz w:val="20"/>
          <w:szCs w:val="20"/>
        </w:rPr>
      </w:pPr>
      <w:r w:rsidRPr="00E1390D">
        <w:rPr>
          <w:rFonts w:ascii="Arial" w:eastAsia="Arial" w:hAnsi="Arial" w:cs="Arial"/>
          <w:b/>
          <w:bCs/>
          <w:sz w:val="20"/>
          <w:szCs w:val="20"/>
        </w:rPr>
        <w:t>…</w:t>
      </w:r>
    </w:p>
    <w:p w14:paraId="0AE47D65" w14:textId="77777777" w:rsidR="00084508" w:rsidRPr="00E1390D" w:rsidRDefault="00084508" w:rsidP="00330476">
      <w:pPr>
        <w:rPr>
          <w:rFonts w:ascii="Arial" w:eastAsia="Arial" w:hAnsi="Arial" w:cs="Arial"/>
          <w:b/>
          <w:bCs/>
          <w:sz w:val="20"/>
          <w:szCs w:val="20"/>
        </w:rPr>
      </w:pPr>
    </w:p>
    <w:p w14:paraId="1436C83F" w14:textId="77777777" w:rsidR="00330476" w:rsidRPr="00E1390D" w:rsidRDefault="00330476" w:rsidP="00084508">
      <w:pPr>
        <w:pStyle w:val="ListParagraph"/>
        <w:spacing w:before="1"/>
        <w:ind w:left="1134" w:right="359" w:hanging="1134"/>
        <w:rPr>
          <w:rFonts w:ascii="Arial" w:hAnsi="Arial" w:cs="Arial"/>
          <w:sz w:val="20"/>
          <w:szCs w:val="20"/>
        </w:rPr>
      </w:pPr>
      <w:r w:rsidRPr="00E1390D">
        <w:rPr>
          <w:rFonts w:ascii="Arial" w:hAnsi="Arial" w:cs="Arial"/>
          <w:sz w:val="20"/>
          <w:szCs w:val="20"/>
        </w:rPr>
        <w:t xml:space="preserve">10.02.4 </w:t>
      </w:r>
      <w:r w:rsidRPr="00E1390D">
        <w:rPr>
          <w:rFonts w:ascii="Arial" w:hAnsi="Arial" w:cs="Arial"/>
          <w:sz w:val="20"/>
          <w:szCs w:val="20"/>
        </w:rPr>
        <w:tab/>
        <w:t>Since the course supervisor is primarily responsible for assigning reasonable duties and responsibilities, allocating sufficient hours, and ensuring that the assigned duties and responsibilities of the assistantship can be completed within the time</w:t>
      </w:r>
      <w:r w:rsidRPr="00E1390D">
        <w:rPr>
          <w:rFonts w:ascii="Arial" w:hAnsi="Arial" w:cs="Arial"/>
          <w:spacing w:val="-1"/>
          <w:sz w:val="20"/>
          <w:szCs w:val="20"/>
        </w:rPr>
        <w:t xml:space="preserve"> </w:t>
      </w:r>
      <w:r w:rsidRPr="00E1390D">
        <w:rPr>
          <w:rFonts w:ascii="Arial" w:hAnsi="Arial" w:cs="Arial"/>
          <w:sz w:val="20"/>
          <w:szCs w:val="20"/>
        </w:rPr>
        <w:t>allocated:</w:t>
      </w:r>
    </w:p>
    <w:p w14:paraId="14ACE5EA" w14:textId="77777777" w:rsidR="00330476" w:rsidRPr="00E1390D" w:rsidRDefault="00330476" w:rsidP="00084508">
      <w:pPr>
        <w:pStyle w:val="ListParagraph"/>
        <w:spacing w:before="88"/>
        <w:ind w:left="1134" w:right="356" w:hanging="567"/>
        <w:rPr>
          <w:rFonts w:ascii="Arial" w:hAnsi="Arial" w:cs="Arial"/>
          <w:sz w:val="20"/>
          <w:szCs w:val="20"/>
        </w:rPr>
      </w:pPr>
      <w:r w:rsidRPr="00E1390D">
        <w:rPr>
          <w:rFonts w:ascii="Arial" w:hAnsi="Arial" w:cs="Arial"/>
          <w:sz w:val="20"/>
          <w:szCs w:val="20"/>
        </w:rPr>
        <w:t>(i)</w:t>
      </w:r>
      <w:r w:rsidRPr="00E1390D">
        <w:rPr>
          <w:rFonts w:ascii="Arial" w:hAnsi="Arial" w:cs="Arial"/>
          <w:sz w:val="20"/>
          <w:szCs w:val="20"/>
        </w:rPr>
        <w:tab/>
        <w:t xml:space="preserve">As soon as possible after the start of the appointment, and, normally, no later than the end of September, the course supervisor shall assign and discuss the duties and responsibilities and the reasonable pacing of the work assigned, </w:t>
      </w:r>
      <w:r w:rsidRPr="00E1390D">
        <w:rPr>
          <w:rFonts w:ascii="Arial" w:eastAsia="Arial" w:hAnsi="Arial" w:cs="Arial"/>
          <w:color w:val="FF0000"/>
          <w:sz w:val="20"/>
          <w:szCs w:val="20"/>
          <w:highlight w:val="green"/>
        </w:rPr>
        <w:t>including</w:t>
      </w:r>
      <w:r w:rsidRPr="00E1390D">
        <w:rPr>
          <w:rFonts w:ascii="Arial" w:eastAsia="Arial" w:hAnsi="Arial" w:cs="Arial"/>
          <w:sz w:val="20"/>
          <w:szCs w:val="20"/>
          <w:highlight w:val="green"/>
        </w:rPr>
        <w:t xml:space="preserve"> </w:t>
      </w:r>
      <w:r w:rsidRPr="00E1390D">
        <w:rPr>
          <w:rFonts w:ascii="Arial" w:eastAsia="Arial" w:hAnsi="Arial" w:cs="Arial"/>
          <w:bCs/>
          <w:color w:val="FF0000"/>
          <w:sz w:val="20"/>
          <w:szCs w:val="20"/>
          <w:highlight w:val="green"/>
        </w:rPr>
        <w:t>provide to the teaching assistant important course dates (such as assignment due dates and dates of tests and exams) which correspond to centralized administrative deadlines (such as the final date for submitting grades),</w:t>
      </w:r>
      <w:r w:rsidRPr="00E1390D">
        <w:rPr>
          <w:rFonts w:ascii="Arial" w:eastAsia="Arial" w:hAnsi="Arial" w:cs="Arial"/>
          <w:bCs/>
          <w:color w:val="FF0000"/>
          <w:sz w:val="20"/>
          <w:szCs w:val="20"/>
        </w:rPr>
        <w:t xml:space="preserve"> </w:t>
      </w:r>
      <w:r w:rsidRPr="00E1390D">
        <w:rPr>
          <w:rFonts w:ascii="Arial" w:hAnsi="Arial" w:cs="Arial"/>
          <w:sz w:val="20"/>
          <w:szCs w:val="20"/>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E1390D">
        <w:rPr>
          <w:rFonts w:ascii="Arial" w:hAnsi="Arial" w:cs="Arial"/>
          <w:spacing w:val="-29"/>
          <w:sz w:val="20"/>
          <w:szCs w:val="20"/>
        </w:rPr>
        <w:t xml:space="preserve"> </w:t>
      </w:r>
      <w:r w:rsidRPr="00E1390D">
        <w:rPr>
          <w:rFonts w:ascii="Arial" w:hAnsi="Arial" w:cs="Arial"/>
          <w:sz w:val="20"/>
          <w:szCs w:val="20"/>
        </w:rPr>
        <w:t>Form.</w:t>
      </w:r>
    </w:p>
    <w:p w14:paraId="47FD115B" w14:textId="77777777" w:rsidR="00330476" w:rsidRPr="00E1390D" w:rsidRDefault="00330476" w:rsidP="00084508">
      <w:pPr>
        <w:rPr>
          <w:rFonts w:ascii="Arial" w:eastAsia="Arial" w:hAnsi="Arial" w:cs="Arial"/>
          <w:b/>
          <w:bCs/>
          <w:sz w:val="20"/>
          <w:szCs w:val="20"/>
        </w:rPr>
      </w:pPr>
      <w:r w:rsidRPr="00E1390D">
        <w:rPr>
          <w:rFonts w:ascii="Arial" w:eastAsia="Arial" w:hAnsi="Arial" w:cs="Arial"/>
          <w:b/>
          <w:bCs/>
          <w:sz w:val="20"/>
          <w:szCs w:val="20"/>
        </w:rPr>
        <w:t>…</w:t>
      </w:r>
    </w:p>
    <w:p w14:paraId="1B911989" w14:textId="77777777" w:rsidR="00330476" w:rsidRPr="00E1390D" w:rsidRDefault="00330476" w:rsidP="005948E4">
      <w:pPr>
        <w:pStyle w:val="BodyText"/>
        <w:tabs>
          <w:tab w:val="left" w:pos="1276"/>
          <w:tab w:val="left" w:pos="1418"/>
        </w:tabs>
        <w:ind w:left="851" w:right="429" w:hanging="851"/>
        <w:jc w:val="both"/>
        <w:rPr>
          <w:rFonts w:ascii="Arial" w:hAnsi="Arial" w:cs="Arial"/>
          <w:sz w:val="20"/>
          <w:szCs w:val="20"/>
        </w:rPr>
      </w:pPr>
    </w:p>
    <w:p w14:paraId="2A0BCDCB" w14:textId="77777777" w:rsidR="00084508" w:rsidRPr="00E1390D" w:rsidRDefault="00084508" w:rsidP="00084508">
      <w:pPr>
        <w:pStyle w:val="ListParagraph"/>
        <w:spacing w:before="177"/>
        <w:ind w:left="1134" w:hanging="1134"/>
        <w:rPr>
          <w:rFonts w:ascii="Arial" w:hAnsi="Arial" w:cs="Arial"/>
          <w:sz w:val="20"/>
          <w:szCs w:val="20"/>
        </w:rPr>
      </w:pPr>
      <w:r w:rsidRPr="00E1390D">
        <w:rPr>
          <w:rFonts w:ascii="Arial" w:hAnsi="Arial" w:cs="Arial"/>
          <w:w w:val="110"/>
          <w:sz w:val="20"/>
          <w:szCs w:val="20"/>
        </w:rPr>
        <w:t>10.04.4</w:t>
      </w:r>
      <w:r w:rsidRPr="00E1390D">
        <w:rPr>
          <w:rFonts w:ascii="Arial" w:hAnsi="Arial" w:cs="Arial"/>
          <w:w w:val="110"/>
          <w:sz w:val="20"/>
          <w:szCs w:val="20"/>
        </w:rPr>
        <w:tab/>
        <w:t>DEFINITIONS</w:t>
      </w:r>
    </w:p>
    <w:p w14:paraId="21E2A2F0" w14:textId="77777777" w:rsidR="00084508" w:rsidRPr="00E1390D" w:rsidRDefault="00084508" w:rsidP="00084508">
      <w:pPr>
        <w:rPr>
          <w:rFonts w:ascii="Arial" w:eastAsia="Arial" w:hAnsi="Arial" w:cs="Arial"/>
          <w:sz w:val="20"/>
          <w:szCs w:val="20"/>
        </w:rPr>
      </w:pPr>
      <w:r w:rsidRPr="00E1390D">
        <w:rPr>
          <w:rFonts w:ascii="Arial" w:eastAsia="Arial" w:hAnsi="Arial" w:cs="Arial"/>
          <w:sz w:val="20"/>
          <w:szCs w:val="20"/>
        </w:rPr>
        <w:t>…</w:t>
      </w:r>
    </w:p>
    <w:p w14:paraId="03FC4CFF" w14:textId="77777777" w:rsidR="00084508" w:rsidRPr="00E1390D" w:rsidRDefault="00084508" w:rsidP="00084508">
      <w:pPr>
        <w:ind w:left="1134" w:right="6"/>
        <w:jc w:val="both"/>
        <w:rPr>
          <w:rFonts w:ascii="Arial" w:hAnsi="Arial" w:cs="Arial"/>
          <w:sz w:val="20"/>
          <w:szCs w:val="20"/>
          <w:highlight w:val="green"/>
        </w:rPr>
      </w:pPr>
      <w:bookmarkStart w:id="5" w:name="_Hlk156399020"/>
      <w:r w:rsidRPr="00E1390D">
        <w:rPr>
          <w:rFonts w:ascii="Arial" w:hAnsi="Arial" w:cs="Arial"/>
          <w:sz w:val="20"/>
          <w:szCs w:val="20"/>
        </w:rPr>
        <w:t xml:space="preserve">“TUTOR 3” shall be defined as an individual who marks and grades students’ </w:t>
      </w:r>
      <w:r w:rsidRPr="00E1390D">
        <w:rPr>
          <w:rFonts w:ascii="Arial" w:eastAsia="Arial" w:hAnsi="Arial" w:cs="Arial"/>
          <w:color w:val="FF0000"/>
          <w:sz w:val="20"/>
          <w:szCs w:val="20"/>
          <w:highlight w:val="green"/>
        </w:rPr>
        <w:t>submitted</w:t>
      </w:r>
      <w:r w:rsidRPr="00E1390D">
        <w:rPr>
          <w:rFonts w:ascii="Arial" w:hAnsi="Arial" w:cs="Arial"/>
          <w:sz w:val="20"/>
          <w:szCs w:val="20"/>
        </w:rPr>
        <w:t xml:space="preserve"> work, and who may perform </w:t>
      </w:r>
      <w:r w:rsidRPr="00E1390D">
        <w:rPr>
          <w:rFonts w:ascii="Arial" w:hAnsi="Arial" w:cs="Arial"/>
          <w:color w:val="FF0000"/>
          <w:sz w:val="20"/>
          <w:szCs w:val="20"/>
          <w:highlight w:val="green"/>
        </w:rPr>
        <w:t>duties</w:t>
      </w:r>
      <w:r w:rsidRPr="00E1390D">
        <w:rPr>
          <w:rFonts w:ascii="Arial" w:hAnsi="Arial" w:cs="Arial"/>
          <w:sz w:val="20"/>
          <w:szCs w:val="20"/>
        </w:rPr>
        <w:t xml:space="preserve"> related </w:t>
      </w:r>
      <w:r w:rsidRPr="00E1390D">
        <w:rPr>
          <w:rFonts w:ascii="Arial" w:hAnsi="Arial" w:cs="Arial"/>
          <w:strike/>
          <w:sz w:val="20"/>
          <w:szCs w:val="20"/>
          <w:highlight w:val="green"/>
        </w:rPr>
        <w:t>duties</w:t>
      </w:r>
      <w:r w:rsidRPr="00E1390D">
        <w:rPr>
          <w:rFonts w:ascii="Arial" w:hAnsi="Arial" w:cs="Arial"/>
          <w:sz w:val="20"/>
          <w:szCs w:val="20"/>
          <w:highlight w:val="green"/>
        </w:rPr>
        <w:t xml:space="preserve"> </w:t>
      </w:r>
      <w:r w:rsidRPr="00E1390D">
        <w:rPr>
          <w:rFonts w:ascii="Arial" w:eastAsia="Arial" w:hAnsi="Arial" w:cs="Arial"/>
          <w:bCs/>
          <w:color w:val="FF0000"/>
          <w:sz w:val="20"/>
          <w:szCs w:val="20"/>
          <w:highlight w:val="green"/>
        </w:rPr>
        <w:t>to that marking/grading</w:t>
      </w:r>
      <w:r w:rsidRPr="00E1390D">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E1390D">
        <w:rPr>
          <w:rFonts w:ascii="Arial" w:hAnsi="Arial" w:cs="Arial"/>
          <w:color w:val="FF0000"/>
          <w:sz w:val="20"/>
          <w:szCs w:val="20"/>
          <w:highlight w:val="green"/>
        </w:rPr>
        <w:t>and is not the primary point of contact for students</w:t>
      </w:r>
      <w:r w:rsidRPr="00E1390D">
        <w:rPr>
          <w:rFonts w:ascii="Arial" w:hAnsi="Arial" w:cs="Arial"/>
          <w:sz w:val="20"/>
          <w:szCs w:val="20"/>
        </w:rPr>
        <w:t xml:space="preserve">. </w:t>
      </w:r>
      <w:r w:rsidRPr="00E1390D">
        <w:rPr>
          <w:rFonts w:ascii="Arial" w:hAnsi="Arial" w:cs="Arial"/>
          <w:color w:val="FF0000"/>
          <w:sz w:val="20"/>
          <w:szCs w:val="20"/>
          <w:highlight w:val="green"/>
        </w:rPr>
        <w:t>Refer to Article 16.05.1, 16.05.2, and 16.05.3 for the triggers for marker/grader assistance.</w:t>
      </w:r>
    </w:p>
    <w:bookmarkEnd w:id="5"/>
    <w:p w14:paraId="417469CE" w14:textId="269E8F45"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w:t>
      </w:r>
    </w:p>
    <w:p w14:paraId="306BE3C3"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73F659DD" w14:textId="77777777" w:rsidR="00E1390D" w:rsidRPr="00764340" w:rsidRDefault="00E1390D" w:rsidP="00E1390D">
      <w:pPr>
        <w:spacing w:line="204" w:lineRule="exact"/>
        <w:ind w:right="4"/>
        <w:rPr>
          <w:rFonts w:ascii="Arial" w:hAnsi="Arial" w:cs="Arial"/>
          <w:w w:val="105"/>
          <w:sz w:val="20"/>
          <w:szCs w:val="20"/>
        </w:rPr>
      </w:pPr>
    </w:p>
    <w:p w14:paraId="4CE27044" w14:textId="6E8185BA" w:rsidR="00E1390D" w:rsidRPr="00764340" w:rsidRDefault="00E1390D" w:rsidP="00E1390D">
      <w:pPr>
        <w:spacing w:line="204" w:lineRule="exact"/>
        <w:ind w:right="4"/>
        <w:rPr>
          <w:rFonts w:ascii="Arial" w:hAnsi="Arial" w:cs="Arial"/>
          <w:sz w:val="20"/>
          <w:szCs w:val="20"/>
        </w:rPr>
      </w:pPr>
      <w:r w:rsidRPr="001E6396">
        <w:rPr>
          <w:rFonts w:ascii="Arial" w:hAnsi="Arial" w:cs="Arial"/>
          <w:w w:val="105"/>
          <w:sz w:val="20"/>
          <w:szCs w:val="20"/>
          <w:highlight w:val="yellow"/>
        </w:rPr>
        <w:t>10.0</w:t>
      </w:r>
      <w:r w:rsidR="00B659F4">
        <w:rPr>
          <w:rFonts w:ascii="Arial" w:hAnsi="Arial" w:cs="Arial"/>
          <w:w w:val="105"/>
          <w:sz w:val="20"/>
          <w:szCs w:val="20"/>
          <w:highlight w:val="yellow"/>
        </w:rPr>
        <w:t>9</w:t>
      </w:r>
      <w:r w:rsidRPr="001E6396">
        <w:rPr>
          <w:rFonts w:ascii="Arial" w:hAnsi="Arial" w:cs="Arial"/>
          <w:w w:val="105"/>
          <w:sz w:val="20"/>
          <w:szCs w:val="20"/>
          <w:highlight w:val="yellow"/>
        </w:rPr>
        <w:t xml:space="preserve"> </w:t>
      </w:r>
      <w:r w:rsidRPr="001E6396">
        <w:rPr>
          <w:rFonts w:ascii="Arial" w:hAnsi="Arial" w:cs="Arial"/>
          <w:w w:val="105"/>
          <w:sz w:val="20"/>
          <w:szCs w:val="20"/>
          <w:highlight w:val="yellow"/>
        </w:rPr>
        <w:tab/>
        <w:t>VACATION</w:t>
      </w:r>
      <w:r w:rsidRPr="001E6396">
        <w:rPr>
          <w:rFonts w:ascii="Arial" w:hAnsi="Arial" w:cs="Arial"/>
          <w:spacing w:val="-2"/>
          <w:w w:val="105"/>
          <w:sz w:val="20"/>
          <w:szCs w:val="20"/>
          <w:highlight w:val="yellow"/>
        </w:rPr>
        <w:t xml:space="preserve"> </w:t>
      </w:r>
      <w:r w:rsidRPr="001E6396">
        <w:rPr>
          <w:rFonts w:ascii="Arial" w:hAnsi="Arial" w:cs="Arial"/>
          <w:w w:val="105"/>
          <w:sz w:val="20"/>
          <w:szCs w:val="20"/>
          <w:highlight w:val="yellow"/>
        </w:rPr>
        <w:t>PAY</w:t>
      </w:r>
      <w:r w:rsidRPr="00764340">
        <w:rPr>
          <w:rFonts w:ascii="Arial" w:hAnsi="Arial" w:cs="Arial"/>
          <w:w w:val="105"/>
          <w:sz w:val="20"/>
          <w:szCs w:val="20"/>
        </w:rPr>
        <w:t xml:space="preserve"> </w:t>
      </w:r>
    </w:p>
    <w:p w14:paraId="25F9B9A5" w14:textId="77777777" w:rsidR="00E1390D" w:rsidRPr="00764340" w:rsidRDefault="00E1390D" w:rsidP="00E1390D">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5B901819" w14:textId="77777777" w:rsidR="00084508" w:rsidRPr="00E1390D" w:rsidRDefault="00084508" w:rsidP="00084508">
      <w:pPr>
        <w:pStyle w:val="BodyText"/>
        <w:spacing w:before="5"/>
        <w:ind w:left="0" w:right="4"/>
        <w:jc w:val="both"/>
        <w:rPr>
          <w:rFonts w:ascii="Arial" w:hAnsi="Arial" w:cs="Arial"/>
          <w:sz w:val="20"/>
          <w:szCs w:val="20"/>
        </w:rPr>
      </w:pPr>
    </w:p>
    <w:p w14:paraId="7A042A85"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9C3C283" w14:textId="7C0B91F3" w:rsidR="005948E4" w:rsidRPr="00E1390D" w:rsidRDefault="005948E4" w:rsidP="005948E4">
      <w:pPr>
        <w:pStyle w:val="BodyText"/>
        <w:tabs>
          <w:tab w:val="left" w:pos="1276"/>
          <w:tab w:val="left" w:pos="1418"/>
        </w:tabs>
        <w:ind w:left="851" w:right="429" w:hanging="851"/>
        <w:jc w:val="both"/>
        <w:rPr>
          <w:rFonts w:ascii="Arial" w:hAnsi="Arial" w:cs="Arial"/>
          <w:b/>
          <w:bCs/>
          <w:sz w:val="20"/>
          <w:szCs w:val="20"/>
        </w:rPr>
      </w:pPr>
      <w:r w:rsidRPr="00E1390D">
        <w:rPr>
          <w:rFonts w:ascii="Arial" w:hAnsi="Arial" w:cs="Arial"/>
          <w:b/>
          <w:bCs/>
          <w:sz w:val="20"/>
          <w:szCs w:val="20"/>
        </w:rPr>
        <w:t xml:space="preserve">ARTICLE 12 – APPOINTMENTS </w:t>
      </w:r>
    </w:p>
    <w:p w14:paraId="32675656" w14:textId="77777777" w:rsidR="001E4F44" w:rsidRPr="00E1390D" w:rsidRDefault="001E4F44" w:rsidP="001E4F44">
      <w:pPr>
        <w:pStyle w:val="BodyText"/>
        <w:spacing w:before="5"/>
        <w:ind w:left="851" w:right="4" w:hanging="851"/>
        <w:jc w:val="both"/>
        <w:rPr>
          <w:rFonts w:ascii="Arial" w:hAnsi="Arial" w:cs="Arial"/>
          <w:sz w:val="20"/>
          <w:szCs w:val="20"/>
        </w:rPr>
      </w:pPr>
    </w:p>
    <w:p w14:paraId="4167E773" w14:textId="77777777" w:rsidR="001E4F44" w:rsidRPr="00E1390D" w:rsidRDefault="001E4F44" w:rsidP="001E4F44">
      <w:pPr>
        <w:pStyle w:val="ListParagraph"/>
        <w:numPr>
          <w:ilvl w:val="2"/>
          <w:numId w:val="7"/>
        </w:numPr>
        <w:tabs>
          <w:tab w:val="left" w:pos="1379"/>
          <w:tab w:val="left" w:pos="1380"/>
        </w:tabs>
        <w:ind w:left="851" w:right="4" w:hanging="851"/>
        <w:rPr>
          <w:rFonts w:ascii="Arial" w:hAnsi="Arial" w:cs="Arial"/>
          <w:strike/>
          <w:sz w:val="20"/>
          <w:szCs w:val="20"/>
        </w:rPr>
      </w:pPr>
      <w:r w:rsidRPr="00E1390D">
        <w:rPr>
          <w:rFonts w:ascii="Arial" w:hAnsi="Arial" w:cs="Arial"/>
          <w:sz w:val="20"/>
          <w:szCs w:val="2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E1390D">
        <w:rPr>
          <w:rFonts w:ascii="Arial" w:hAnsi="Arial" w:cs="Arial"/>
          <w:dstrike/>
          <w:sz w:val="20"/>
          <w:szCs w:val="20"/>
        </w:rPr>
        <w:t>and</w:t>
      </w:r>
      <w:r w:rsidRPr="00E1390D">
        <w:rPr>
          <w:rFonts w:ascii="Arial" w:hAnsi="Arial" w:cs="Arial"/>
          <w:sz w:val="20"/>
          <w:szCs w:val="20"/>
        </w:rPr>
        <w:t xml:space="preserve"> by hand </w:t>
      </w:r>
      <w:r w:rsidRPr="00E1390D">
        <w:rPr>
          <w:rFonts w:ascii="Arial" w:hAnsi="Arial" w:cs="Arial"/>
          <w:color w:val="FF0000"/>
          <w:sz w:val="20"/>
          <w:szCs w:val="20"/>
          <w:highlight w:val="green"/>
        </w:rPr>
        <w:t>or electronically</w:t>
      </w:r>
      <w:r w:rsidRPr="00E1390D">
        <w:rPr>
          <w:rFonts w:ascii="Arial" w:hAnsi="Arial" w:cs="Arial"/>
          <w:color w:val="FF0000"/>
          <w:sz w:val="20"/>
          <w:szCs w:val="20"/>
        </w:rPr>
        <w:t xml:space="preserve"> </w:t>
      </w:r>
      <w:r w:rsidRPr="00E1390D">
        <w:rPr>
          <w:rFonts w:ascii="Arial" w:hAnsi="Arial" w:cs="Arial"/>
          <w:sz w:val="20"/>
          <w:szCs w:val="20"/>
        </w:rPr>
        <w:t xml:space="preserve">to the applicant. </w:t>
      </w:r>
      <w:r w:rsidRPr="00E1390D">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w:t>
      </w:r>
      <w:r w:rsidRPr="00E1390D">
        <w:rPr>
          <w:rFonts w:ascii="Arial" w:hAnsi="Arial" w:cs="Arial"/>
          <w:dstrike/>
          <w:spacing w:val="-9"/>
          <w:sz w:val="20"/>
          <w:szCs w:val="20"/>
          <w:highlight w:val="green"/>
        </w:rPr>
        <w:t xml:space="preserve"> </w:t>
      </w:r>
      <w:r w:rsidRPr="00E1390D">
        <w:rPr>
          <w:rFonts w:ascii="Arial" w:hAnsi="Arial" w:cs="Arial"/>
          <w:dstrike/>
          <w:sz w:val="20"/>
          <w:szCs w:val="20"/>
          <w:highlight w:val="green"/>
        </w:rPr>
        <w:t>envelope.</w:t>
      </w:r>
    </w:p>
    <w:p w14:paraId="4A27082F" w14:textId="77777777" w:rsidR="001E4F44" w:rsidRPr="00E1390D" w:rsidRDefault="001E4F44" w:rsidP="001E4F44">
      <w:pPr>
        <w:pStyle w:val="BodyText"/>
        <w:spacing w:before="5"/>
        <w:ind w:left="851" w:right="4" w:hanging="851"/>
        <w:jc w:val="both"/>
        <w:rPr>
          <w:rFonts w:ascii="Arial" w:hAnsi="Arial" w:cs="Arial"/>
          <w:sz w:val="20"/>
          <w:szCs w:val="20"/>
        </w:rPr>
      </w:pPr>
      <w:r w:rsidRPr="00E1390D">
        <w:rPr>
          <w:rFonts w:ascii="Arial" w:hAnsi="Arial" w:cs="Arial"/>
          <w:sz w:val="20"/>
          <w:szCs w:val="20"/>
        </w:rPr>
        <w:t>…</w:t>
      </w:r>
    </w:p>
    <w:p w14:paraId="7A0D0B2D" w14:textId="77777777" w:rsidR="005D314A" w:rsidRPr="00E1390D" w:rsidRDefault="005D314A" w:rsidP="005948E4">
      <w:pPr>
        <w:pStyle w:val="BodyText"/>
        <w:tabs>
          <w:tab w:val="left" w:pos="1276"/>
          <w:tab w:val="left" w:pos="1418"/>
        </w:tabs>
        <w:ind w:left="851" w:right="429" w:hanging="851"/>
        <w:jc w:val="both"/>
        <w:rPr>
          <w:rFonts w:ascii="Arial" w:hAnsi="Arial" w:cs="Arial"/>
          <w:b/>
          <w:bCs/>
          <w:sz w:val="20"/>
          <w:szCs w:val="20"/>
        </w:rPr>
      </w:pPr>
    </w:p>
    <w:p w14:paraId="0E9473AC" w14:textId="77777777" w:rsidR="00111BCF" w:rsidRPr="00E1390D" w:rsidRDefault="00111BCF" w:rsidP="00111BCF">
      <w:pPr>
        <w:pStyle w:val="BodyText"/>
        <w:spacing w:before="10"/>
        <w:ind w:left="851" w:right="4" w:hanging="851"/>
        <w:jc w:val="both"/>
        <w:rPr>
          <w:rFonts w:ascii="Arial" w:hAnsi="Arial" w:cs="Arial"/>
          <w:sz w:val="20"/>
          <w:szCs w:val="20"/>
        </w:rPr>
      </w:pPr>
    </w:p>
    <w:p w14:paraId="70264CB9" w14:textId="77777777" w:rsidR="00111BCF" w:rsidRPr="00E1390D" w:rsidRDefault="00111BCF" w:rsidP="00111BCF">
      <w:pPr>
        <w:pStyle w:val="ListParagraph"/>
        <w:numPr>
          <w:ilvl w:val="1"/>
          <w:numId w:val="6"/>
        </w:numPr>
        <w:tabs>
          <w:tab w:val="left" w:pos="1379"/>
          <w:tab w:val="left" w:pos="1380"/>
        </w:tabs>
        <w:ind w:left="851" w:right="4" w:hanging="85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085A3ABD" w14:textId="77777777" w:rsidR="00111BCF" w:rsidRPr="00E1390D" w:rsidRDefault="00111BCF" w:rsidP="00111BCF">
      <w:pPr>
        <w:pStyle w:val="ListParagraph"/>
        <w:numPr>
          <w:ilvl w:val="2"/>
          <w:numId w:val="5"/>
        </w:numPr>
        <w:tabs>
          <w:tab w:val="left" w:pos="1379"/>
          <w:tab w:val="left" w:pos="1380"/>
        </w:tabs>
        <w:spacing w:before="74"/>
        <w:ind w:left="851" w:right="4" w:hanging="851"/>
        <w:rPr>
          <w:rFonts w:ascii="Arial" w:hAnsi="Arial" w:cs="Arial"/>
          <w:sz w:val="20"/>
          <w:szCs w:val="20"/>
        </w:rPr>
      </w:pPr>
      <w:r w:rsidRPr="00E1390D">
        <w:rPr>
          <w:rFonts w:ascii="Arial" w:hAnsi="Arial" w:cs="Arial"/>
          <w:sz w:val="20"/>
          <w:szCs w:val="20"/>
        </w:rPr>
        <w:t xml:space="preserve">Appointments shall be made in writing by a letter or letters, similar to the “Offer of Appointment” form contained in Appendix B. </w:t>
      </w:r>
      <w:r w:rsidRPr="00E1390D">
        <w:rPr>
          <w:rFonts w:ascii="Arial" w:hAnsi="Arial" w:cs="Arial"/>
          <w:dstrike/>
          <w:sz w:val="20"/>
          <w:szCs w:val="20"/>
          <w:highlight w:val="green"/>
        </w:rPr>
        <w:t>The employer shall send the appointee two copies of the “Offer of Appointment.”</w:t>
      </w:r>
      <w:r w:rsidRPr="00E1390D">
        <w:rPr>
          <w:rFonts w:ascii="Arial" w:hAnsi="Arial" w:cs="Arial"/>
          <w:sz w:val="20"/>
          <w:szCs w:val="20"/>
        </w:rPr>
        <w:t xml:space="preserve"> If the appointee accepts the offer, </w:t>
      </w:r>
      <w:r w:rsidRPr="00E1390D">
        <w:rPr>
          <w:rFonts w:ascii="Arial" w:hAnsi="Arial" w:cs="Arial"/>
          <w:dstrike/>
          <w:sz w:val="20"/>
          <w:szCs w:val="20"/>
        </w:rPr>
        <w:t xml:space="preserve">one copy shall </w:t>
      </w:r>
      <w:r w:rsidRPr="00E1390D">
        <w:rPr>
          <w:rFonts w:ascii="Arial" w:hAnsi="Arial" w:cs="Arial"/>
          <w:dstrike/>
          <w:sz w:val="20"/>
          <w:szCs w:val="20"/>
          <w:highlight w:val="green"/>
        </w:rPr>
        <w:t>be signed and returned</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they shall sign and return it</w:t>
      </w:r>
      <w:r w:rsidRPr="00E1390D">
        <w:rPr>
          <w:rFonts w:ascii="Arial" w:hAnsi="Arial" w:cs="Arial"/>
          <w:color w:val="FF0000"/>
          <w:sz w:val="20"/>
          <w:szCs w:val="20"/>
        </w:rPr>
        <w:t xml:space="preserve"> </w:t>
      </w:r>
      <w:r w:rsidRPr="00E1390D">
        <w:rPr>
          <w:rFonts w:ascii="Arial" w:hAnsi="Arial" w:cs="Arial"/>
          <w:sz w:val="20"/>
          <w:szCs w:val="20"/>
        </w:rPr>
        <w:t>to the hiring unit</w:t>
      </w:r>
      <w:r w:rsidRPr="00E1390D">
        <w:rPr>
          <w:rFonts w:ascii="Arial" w:hAnsi="Arial" w:cs="Arial"/>
          <w:dstrike/>
          <w:sz w:val="20"/>
          <w:szCs w:val="20"/>
          <w:highlight w:val="green"/>
        </w:rPr>
        <w:t>, and the other will</w:t>
      </w:r>
      <w:r w:rsidRPr="00E1390D">
        <w:rPr>
          <w:rFonts w:ascii="Arial" w:hAnsi="Arial" w:cs="Arial"/>
          <w:strike/>
          <w:sz w:val="20"/>
          <w:szCs w:val="20"/>
          <w:highlight w:val="green"/>
        </w:rPr>
        <w:t xml:space="preserve"> </w:t>
      </w:r>
      <w:r w:rsidRPr="00E1390D">
        <w:rPr>
          <w:rFonts w:ascii="Arial" w:hAnsi="Arial" w:cs="Arial"/>
          <w:dstrike/>
          <w:sz w:val="20"/>
          <w:szCs w:val="20"/>
          <w:highlight w:val="green"/>
        </w:rPr>
        <w:t>be retained by the appointee</w:t>
      </w:r>
      <w:r w:rsidRPr="00E1390D">
        <w:rPr>
          <w:rFonts w:ascii="Arial" w:hAnsi="Arial" w:cs="Arial"/>
          <w:sz w:val="20"/>
          <w:szCs w:val="20"/>
        </w:rPr>
        <w:t xml:space="preserve">. A Revenue Canada TD1 form shall be included with the first “Offer of Appointment” sent to </w:t>
      </w:r>
      <w:r w:rsidRPr="00E1390D">
        <w:rPr>
          <w:rFonts w:ascii="Arial" w:hAnsi="Arial" w:cs="Arial"/>
          <w:spacing w:val="-3"/>
          <w:sz w:val="20"/>
          <w:szCs w:val="20"/>
        </w:rPr>
        <w:t xml:space="preserve">an </w:t>
      </w:r>
      <w:r w:rsidRPr="00E1390D">
        <w:rPr>
          <w:rFonts w:ascii="Arial" w:hAnsi="Arial" w:cs="Arial"/>
          <w:sz w:val="20"/>
          <w:szCs w:val="20"/>
        </w:rPr>
        <w:t>employee for each academic</w:t>
      </w:r>
      <w:r w:rsidRPr="00E1390D">
        <w:rPr>
          <w:rFonts w:ascii="Arial" w:hAnsi="Arial" w:cs="Arial"/>
          <w:spacing w:val="2"/>
          <w:sz w:val="20"/>
          <w:szCs w:val="20"/>
        </w:rPr>
        <w:t xml:space="preserve"> </w:t>
      </w:r>
      <w:r w:rsidRPr="00E1390D">
        <w:rPr>
          <w:rFonts w:ascii="Arial" w:hAnsi="Arial" w:cs="Arial"/>
          <w:sz w:val="20"/>
          <w:szCs w:val="20"/>
        </w:rPr>
        <w:t>session.</w:t>
      </w:r>
    </w:p>
    <w:p w14:paraId="0BA0C9B8" w14:textId="77777777" w:rsidR="001E4F44" w:rsidRPr="00E1390D" w:rsidRDefault="001E4F44" w:rsidP="005948E4">
      <w:pPr>
        <w:pStyle w:val="BodyText"/>
        <w:tabs>
          <w:tab w:val="left" w:pos="1276"/>
          <w:tab w:val="left" w:pos="1418"/>
        </w:tabs>
        <w:ind w:left="851" w:right="429" w:hanging="851"/>
        <w:jc w:val="both"/>
        <w:rPr>
          <w:rFonts w:ascii="Arial" w:hAnsi="Arial" w:cs="Arial"/>
          <w:b/>
          <w:bCs/>
          <w:sz w:val="20"/>
          <w:szCs w:val="20"/>
        </w:rPr>
      </w:pPr>
    </w:p>
    <w:p w14:paraId="78837E56" w14:textId="77777777" w:rsidR="005948E4" w:rsidRPr="00E1390D" w:rsidRDefault="005948E4" w:rsidP="00833268">
      <w:pPr>
        <w:pStyle w:val="Heading1"/>
        <w:numPr>
          <w:ilvl w:val="1"/>
          <w:numId w:val="57"/>
        </w:numPr>
        <w:tabs>
          <w:tab w:val="left" w:pos="1276"/>
          <w:tab w:val="left" w:pos="1418"/>
          <w:tab w:val="left" w:pos="2899"/>
          <w:tab w:val="left" w:pos="2900"/>
        </w:tabs>
        <w:spacing w:before="0"/>
        <w:ind w:left="851" w:right="429" w:hanging="851"/>
        <w:jc w:val="both"/>
        <w:rPr>
          <w:rFonts w:ascii="Arial" w:hAnsi="Arial" w:cs="Arial"/>
          <w:sz w:val="20"/>
          <w:szCs w:val="20"/>
        </w:rPr>
      </w:pPr>
      <w:r w:rsidRPr="00E1390D">
        <w:rPr>
          <w:rFonts w:ascii="Arial" w:hAnsi="Arial" w:cs="Arial"/>
          <w:sz w:val="20"/>
          <w:szCs w:val="20"/>
        </w:rPr>
        <w:t>APPOINTMENT</w:t>
      </w:r>
      <w:r w:rsidRPr="00E1390D">
        <w:rPr>
          <w:rFonts w:ascii="Arial" w:hAnsi="Arial" w:cs="Arial"/>
          <w:spacing w:val="-1"/>
          <w:sz w:val="20"/>
          <w:szCs w:val="20"/>
        </w:rPr>
        <w:t xml:space="preserve"> </w:t>
      </w:r>
      <w:r w:rsidRPr="00E1390D">
        <w:rPr>
          <w:rFonts w:ascii="Arial" w:hAnsi="Arial" w:cs="Arial"/>
          <w:sz w:val="20"/>
          <w:szCs w:val="20"/>
        </w:rPr>
        <w:t xml:space="preserve">INFORMATION </w:t>
      </w:r>
    </w:p>
    <w:p w14:paraId="67929476" w14:textId="77777777" w:rsidR="005948E4" w:rsidRPr="00E1390D" w:rsidRDefault="005948E4" w:rsidP="005948E4">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E1390D">
        <w:rPr>
          <w:rFonts w:ascii="Arial" w:hAnsi="Arial" w:cs="Arial"/>
          <w:color w:val="FF0000"/>
          <w:sz w:val="20"/>
          <w:szCs w:val="20"/>
          <w:highlight w:val="green"/>
        </w:rPr>
        <w:t>their work history,</w:t>
      </w:r>
      <w:r w:rsidRPr="00E1390D">
        <w:rPr>
          <w:rFonts w:ascii="Arial" w:hAnsi="Arial" w:cs="Arial"/>
          <w:color w:val="FF0000"/>
          <w:sz w:val="20"/>
          <w:szCs w:val="20"/>
        </w:rPr>
        <w:t xml:space="preserve"> </w:t>
      </w:r>
      <w:r w:rsidRPr="00E1390D">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7D56705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p>
    <w:p w14:paraId="0B1ACDBF" w14:textId="11C8F78D" w:rsidR="005D314A" w:rsidRPr="00E1390D" w:rsidRDefault="005D314A" w:rsidP="00084508">
      <w:pPr>
        <w:ind w:right="4"/>
        <w:jc w:val="both"/>
        <w:rPr>
          <w:rFonts w:ascii="Arial" w:hAnsi="Arial" w:cs="Arial"/>
          <w:b/>
          <w:bCs/>
          <w:w w:val="105"/>
          <w:sz w:val="20"/>
          <w:szCs w:val="20"/>
        </w:rPr>
      </w:pPr>
      <w:r w:rsidRPr="00E1390D">
        <w:rPr>
          <w:rFonts w:ascii="Arial" w:hAnsi="Arial" w:cs="Arial"/>
          <w:b/>
          <w:bCs/>
          <w:w w:val="105"/>
          <w:sz w:val="20"/>
          <w:szCs w:val="20"/>
        </w:rPr>
        <w:t>ARTICLE 15 – GENERAL</w:t>
      </w:r>
    </w:p>
    <w:p w14:paraId="1D30939F" w14:textId="77777777" w:rsidR="005D314A" w:rsidRPr="00E1390D" w:rsidRDefault="005D314A" w:rsidP="00084508">
      <w:pPr>
        <w:ind w:right="4"/>
        <w:jc w:val="both"/>
        <w:rPr>
          <w:rFonts w:ascii="Arial" w:hAnsi="Arial" w:cs="Arial"/>
          <w:sz w:val="20"/>
          <w:szCs w:val="20"/>
        </w:rPr>
      </w:pPr>
    </w:p>
    <w:p w14:paraId="0D338767" w14:textId="6172C5CA" w:rsidR="00084508" w:rsidRPr="00E1390D" w:rsidRDefault="00084508" w:rsidP="00084508">
      <w:pPr>
        <w:ind w:right="4"/>
        <w:jc w:val="both"/>
        <w:rPr>
          <w:rFonts w:ascii="Arial" w:hAnsi="Arial" w:cs="Arial"/>
          <w:sz w:val="20"/>
          <w:szCs w:val="20"/>
        </w:rPr>
      </w:pPr>
      <w:r w:rsidRPr="00E1390D">
        <w:rPr>
          <w:rFonts w:ascii="Arial" w:hAnsi="Arial" w:cs="Arial"/>
          <w:sz w:val="20"/>
          <w:szCs w:val="20"/>
        </w:rPr>
        <w:t xml:space="preserve">15.16 </w:t>
      </w:r>
      <w:r w:rsidRPr="00E1390D">
        <w:rPr>
          <w:rFonts w:ascii="Arial" w:hAnsi="Arial" w:cs="Arial"/>
          <w:sz w:val="20"/>
          <w:szCs w:val="20"/>
        </w:rPr>
        <w:tab/>
        <w:t>PROFESSIONAL DEVELOPMENT</w:t>
      </w:r>
      <w:r w:rsidRPr="00E1390D">
        <w:rPr>
          <w:rFonts w:ascii="Arial" w:hAnsi="Arial" w:cs="Arial"/>
          <w:spacing w:val="-3"/>
          <w:sz w:val="20"/>
          <w:szCs w:val="20"/>
        </w:rPr>
        <w:t xml:space="preserve"> </w:t>
      </w:r>
      <w:r w:rsidRPr="00E1390D">
        <w:rPr>
          <w:rFonts w:ascii="Arial" w:hAnsi="Arial" w:cs="Arial"/>
          <w:sz w:val="20"/>
          <w:szCs w:val="20"/>
        </w:rPr>
        <w:t xml:space="preserve">FUND </w:t>
      </w:r>
    </w:p>
    <w:p w14:paraId="437F3142" w14:textId="77777777" w:rsidR="00084508" w:rsidRPr="00E1390D" w:rsidRDefault="00084508" w:rsidP="00084508">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019191B7"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E1390D">
        <w:rPr>
          <w:rFonts w:ascii="Arial" w:hAnsi="Arial" w:cs="Arial"/>
          <w:sz w:val="20"/>
          <w:szCs w:val="20"/>
        </w:rPr>
        <w:tab/>
      </w:r>
      <w:r w:rsidRPr="00E1390D">
        <w:rPr>
          <w:rFonts w:ascii="Arial" w:hAnsi="Arial" w:cs="Arial"/>
          <w:sz w:val="20"/>
          <w:szCs w:val="20"/>
          <w:highlight w:val="green"/>
        </w:rPr>
        <w:t>The Employer agrees to contribute to the Professional Development Fund</w:t>
      </w:r>
      <w:r w:rsidRPr="00E1390D">
        <w:rPr>
          <w:rFonts w:ascii="Arial" w:hAnsi="Arial" w:cs="Arial"/>
          <w:color w:val="FF0000"/>
          <w:sz w:val="20"/>
          <w:szCs w:val="20"/>
          <w:highlight w:val="green"/>
        </w:rPr>
        <w:t xml:space="preserve"> as follows:</w:t>
      </w:r>
      <w:r w:rsidRPr="00E1390D">
        <w:rPr>
          <w:rFonts w:ascii="Arial" w:hAnsi="Arial" w:cs="Arial"/>
          <w:sz w:val="20"/>
          <w:szCs w:val="20"/>
          <w:highlight w:val="green"/>
        </w:rPr>
        <w:t xml:space="preserve"> </w:t>
      </w:r>
      <w:r w:rsidRPr="00E1390D">
        <w:rPr>
          <w:rFonts w:ascii="Arial" w:hAnsi="Arial" w:cs="Arial"/>
          <w:dstrike/>
          <w:sz w:val="20"/>
          <w:szCs w:val="20"/>
          <w:highlight w:val="green"/>
        </w:rPr>
        <w:t>$138,370 effective September 1, 2020, $139,754 effective September 1, 2021, and $141,152 effective September 1, 2022.</w:t>
      </w:r>
    </w:p>
    <w:p w14:paraId="488FB9B3"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4CD3E5EA"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hAnsi="Arial" w:cs="Arial"/>
          <w:sz w:val="20"/>
          <w:szCs w:val="20"/>
        </w:rPr>
        <w:tab/>
      </w:r>
      <w:r w:rsidRPr="00E1390D">
        <w:rPr>
          <w:rFonts w:ascii="Arial" w:eastAsiaTheme="minorEastAsia" w:hAnsi="Arial" w:cs="Arial"/>
          <w:color w:val="FF0000"/>
          <w:sz w:val="20"/>
          <w:szCs w:val="20"/>
          <w:highlight w:val="green"/>
          <w:lang w:eastAsia="en-CA"/>
        </w:rPr>
        <w:t>$142,564 Effective September 1, 2023,</w:t>
      </w:r>
    </w:p>
    <w:p w14:paraId="782817CC"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$143,989 Effective September 1, 2024,</w:t>
      </w:r>
    </w:p>
    <w:p w14:paraId="3525EC7D" w14:textId="77777777" w:rsidR="00084508" w:rsidRPr="00E1390D" w:rsidRDefault="00084508" w:rsidP="00084508">
      <w:pPr>
        <w:pStyle w:val="BodyText"/>
        <w:tabs>
          <w:tab w:val="left" w:pos="1276"/>
          <w:tab w:val="left" w:pos="1418"/>
        </w:tabs>
        <w:ind w:left="851" w:right="429" w:hanging="851"/>
        <w:jc w:val="both"/>
        <w:rPr>
          <w:rFonts w:ascii="Arial" w:hAnsi="Arial" w:cs="Arial"/>
          <w:color w:val="FF0000"/>
          <w:sz w:val="20"/>
          <w:szCs w:val="20"/>
          <w:highlight w:val="green"/>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 xml:space="preserve">$145,430 Effective September 1, 2025, and each September 1 thereafter. </w:t>
      </w:r>
    </w:p>
    <w:p w14:paraId="0AEE4929" w14:textId="77777777" w:rsidR="00084508" w:rsidRPr="00E1390D" w:rsidRDefault="00084508" w:rsidP="00084508">
      <w:pPr>
        <w:pStyle w:val="BodyText"/>
        <w:tabs>
          <w:tab w:val="left" w:pos="1276"/>
          <w:tab w:val="left" w:pos="1418"/>
        </w:tabs>
        <w:spacing w:before="4"/>
        <w:ind w:left="0" w:right="429"/>
        <w:jc w:val="both"/>
        <w:rPr>
          <w:rFonts w:ascii="Arial" w:hAnsi="Arial" w:cs="Arial"/>
          <w:sz w:val="20"/>
          <w:szCs w:val="20"/>
          <w:highlight w:val="green"/>
        </w:rPr>
      </w:pPr>
    </w:p>
    <w:p w14:paraId="727963E3" w14:textId="77777777" w:rsidR="00084508" w:rsidRPr="00E1390D" w:rsidRDefault="00084508" w:rsidP="00084508">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w:t>
      </w:r>
    </w:p>
    <w:p w14:paraId="6D8567C7" w14:textId="77777777" w:rsidR="00A76CC8" w:rsidRPr="00E1390D" w:rsidRDefault="00A76CC8" w:rsidP="00084508">
      <w:pPr>
        <w:pStyle w:val="BodyText"/>
        <w:tabs>
          <w:tab w:val="left" w:pos="1276"/>
          <w:tab w:val="left" w:pos="1418"/>
        </w:tabs>
        <w:ind w:left="851" w:right="429" w:hanging="851"/>
        <w:jc w:val="both"/>
        <w:rPr>
          <w:rFonts w:ascii="Arial" w:hAnsi="Arial" w:cs="Arial"/>
          <w:sz w:val="20"/>
          <w:szCs w:val="20"/>
        </w:rPr>
      </w:pPr>
    </w:p>
    <w:p w14:paraId="0B6C92B9" w14:textId="77777777" w:rsidR="00A80BDB" w:rsidRPr="00E1390D" w:rsidRDefault="00A80BDB" w:rsidP="00833268">
      <w:pPr>
        <w:pStyle w:val="ListParagraph"/>
        <w:numPr>
          <w:ilvl w:val="1"/>
          <w:numId w:val="51"/>
        </w:numPr>
        <w:spacing w:before="1" w:line="204" w:lineRule="exact"/>
        <w:ind w:left="851" w:right="4" w:hanging="851"/>
        <w:rPr>
          <w:rFonts w:ascii="Arial" w:hAnsi="Arial" w:cs="Arial"/>
          <w:sz w:val="20"/>
          <w:szCs w:val="20"/>
        </w:rPr>
      </w:pPr>
      <w:r w:rsidRPr="00E1390D">
        <w:rPr>
          <w:rFonts w:ascii="Arial" w:hAnsi="Arial" w:cs="Arial"/>
          <w:w w:val="105"/>
          <w:sz w:val="20"/>
          <w:szCs w:val="20"/>
        </w:rPr>
        <w:t>EQUITY</w:t>
      </w:r>
      <w:r w:rsidRPr="00E1390D">
        <w:rPr>
          <w:rFonts w:ascii="Arial" w:hAnsi="Arial" w:cs="Arial"/>
          <w:spacing w:val="-4"/>
          <w:w w:val="105"/>
          <w:sz w:val="20"/>
          <w:szCs w:val="20"/>
        </w:rPr>
        <w:t xml:space="preserve"> </w:t>
      </w:r>
      <w:r w:rsidRPr="00E1390D">
        <w:rPr>
          <w:rFonts w:ascii="Arial" w:hAnsi="Arial" w:cs="Arial"/>
          <w:w w:val="105"/>
          <w:sz w:val="20"/>
          <w:szCs w:val="20"/>
        </w:rPr>
        <w:t>FUND</w:t>
      </w:r>
    </w:p>
    <w:p w14:paraId="5F456BBE" w14:textId="40E4B313" w:rsidR="00A80BDB" w:rsidRPr="00E1390D" w:rsidRDefault="00A80BDB" w:rsidP="00A80BDB">
      <w:pPr>
        <w:pStyle w:val="BodyText"/>
        <w:ind w:left="851" w:right="4"/>
        <w:jc w:val="both"/>
        <w:rPr>
          <w:rFonts w:ascii="Arial" w:hAnsi="Arial" w:cs="Arial"/>
          <w:sz w:val="20"/>
          <w:szCs w:val="20"/>
        </w:rPr>
      </w:pPr>
      <w:bookmarkStart w:id="6" w:name="_Hlk83730635"/>
      <w:r w:rsidRPr="00E1390D">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E1390D">
        <w:rPr>
          <w:rFonts w:ascii="Arial" w:hAnsi="Arial" w:cs="Arial"/>
          <w:dstrike/>
          <w:sz w:val="20"/>
          <w:szCs w:val="20"/>
        </w:rPr>
        <w:t>10,100</w:t>
      </w:r>
      <w:r w:rsidRPr="00E1390D">
        <w:rPr>
          <w:rFonts w:ascii="Arial" w:hAnsi="Arial" w:cs="Arial"/>
          <w:sz w:val="20"/>
          <w:szCs w:val="20"/>
          <w:highlight w:val="green"/>
        </w:rPr>
        <w:t>$10,406</w:t>
      </w:r>
      <w:r w:rsidRPr="00E1390D">
        <w:rPr>
          <w:rFonts w:ascii="Arial" w:hAnsi="Arial" w:cs="Arial"/>
          <w:sz w:val="20"/>
          <w:szCs w:val="20"/>
        </w:rPr>
        <w:t xml:space="preserve">  effective September 1, </w:t>
      </w:r>
      <w:r w:rsidRPr="00E1390D">
        <w:rPr>
          <w:rFonts w:ascii="Arial" w:hAnsi="Arial" w:cs="Arial"/>
          <w:dstrike/>
          <w:sz w:val="20"/>
          <w:szCs w:val="20"/>
        </w:rPr>
        <w:t>2020</w:t>
      </w:r>
      <w:r w:rsidRPr="00E1390D">
        <w:rPr>
          <w:rFonts w:ascii="Arial" w:hAnsi="Arial" w:cs="Arial"/>
          <w:sz w:val="20"/>
          <w:szCs w:val="20"/>
          <w:highlight w:val="green"/>
        </w:rPr>
        <w:t>2023</w:t>
      </w:r>
      <w:r w:rsidRPr="00E1390D">
        <w:rPr>
          <w:rFonts w:ascii="Arial" w:hAnsi="Arial" w:cs="Arial"/>
          <w:sz w:val="20"/>
          <w:szCs w:val="20"/>
        </w:rPr>
        <w:t>, $</w:t>
      </w:r>
      <w:r w:rsidRPr="00E1390D">
        <w:rPr>
          <w:rFonts w:ascii="Arial" w:hAnsi="Arial" w:cs="Arial"/>
          <w:dstrike/>
          <w:sz w:val="20"/>
          <w:szCs w:val="20"/>
        </w:rPr>
        <w:t>10,201</w:t>
      </w:r>
      <w:r w:rsidRPr="00E1390D">
        <w:rPr>
          <w:rFonts w:ascii="Arial" w:hAnsi="Arial" w:cs="Arial"/>
          <w:sz w:val="20"/>
          <w:szCs w:val="20"/>
        </w:rPr>
        <w:t xml:space="preserve"> </w:t>
      </w:r>
      <w:r w:rsidRPr="00E1390D">
        <w:rPr>
          <w:rFonts w:ascii="Arial" w:hAnsi="Arial" w:cs="Arial"/>
          <w:sz w:val="20"/>
          <w:szCs w:val="20"/>
          <w:highlight w:val="green"/>
        </w:rPr>
        <w:t>$10,510</w:t>
      </w:r>
      <w:r w:rsidRPr="00E1390D">
        <w:rPr>
          <w:rFonts w:ascii="Arial" w:hAnsi="Arial" w:cs="Arial"/>
          <w:sz w:val="20"/>
          <w:szCs w:val="20"/>
        </w:rPr>
        <w:t xml:space="preserve"> effective September 1, </w:t>
      </w:r>
      <w:r w:rsidRPr="00E1390D">
        <w:rPr>
          <w:rFonts w:ascii="Arial" w:hAnsi="Arial" w:cs="Arial"/>
          <w:dstrike/>
          <w:sz w:val="20"/>
          <w:szCs w:val="20"/>
        </w:rPr>
        <w:t xml:space="preserve">2021 </w:t>
      </w:r>
      <w:r w:rsidRPr="00E1390D">
        <w:rPr>
          <w:rFonts w:ascii="Arial" w:hAnsi="Arial" w:cs="Arial"/>
          <w:sz w:val="20"/>
          <w:szCs w:val="20"/>
          <w:highlight w:val="green"/>
        </w:rPr>
        <w:t>2024</w:t>
      </w:r>
      <w:r w:rsidRPr="00E1390D">
        <w:rPr>
          <w:rFonts w:ascii="Arial" w:hAnsi="Arial" w:cs="Arial"/>
          <w:sz w:val="20"/>
          <w:szCs w:val="20"/>
        </w:rPr>
        <w:t>, and $</w:t>
      </w:r>
      <w:r w:rsidRPr="00E1390D">
        <w:rPr>
          <w:rFonts w:ascii="Arial" w:hAnsi="Arial" w:cs="Arial"/>
          <w:dstrike/>
          <w:sz w:val="20"/>
          <w:szCs w:val="20"/>
        </w:rPr>
        <w:t>10,303</w:t>
      </w:r>
      <w:r w:rsidRPr="00E1390D">
        <w:rPr>
          <w:rFonts w:ascii="Arial" w:hAnsi="Arial" w:cs="Arial"/>
          <w:sz w:val="20"/>
          <w:szCs w:val="20"/>
        </w:rPr>
        <w:t xml:space="preserve"> </w:t>
      </w:r>
      <w:r w:rsidRPr="00E1390D">
        <w:rPr>
          <w:rFonts w:ascii="Arial" w:hAnsi="Arial" w:cs="Arial"/>
          <w:sz w:val="20"/>
          <w:szCs w:val="20"/>
          <w:highlight w:val="green"/>
        </w:rPr>
        <w:t>$10,615</w:t>
      </w:r>
      <w:r w:rsidRPr="00E1390D">
        <w:rPr>
          <w:rFonts w:ascii="Arial" w:hAnsi="Arial" w:cs="Arial"/>
          <w:sz w:val="20"/>
          <w:szCs w:val="20"/>
        </w:rPr>
        <w:t xml:space="preserve"> effective September 1, </w:t>
      </w:r>
      <w:r w:rsidRPr="00E1390D">
        <w:rPr>
          <w:rFonts w:ascii="Arial" w:hAnsi="Arial" w:cs="Arial"/>
          <w:dstrike/>
          <w:sz w:val="20"/>
          <w:szCs w:val="20"/>
        </w:rPr>
        <w:t>2022</w:t>
      </w:r>
      <w:r w:rsidRPr="00E1390D">
        <w:rPr>
          <w:rFonts w:ascii="Arial" w:hAnsi="Arial" w:cs="Arial"/>
          <w:sz w:val="20"/>
          <w:szCs w:val="20"/>
        </w:rPr>
        <w:t xml:space="preserve"> </w:t>
      </w:r>
      <w:r w:rsidRPr="00E1390D">
        <w:rPr>
          <w:rFonts w:ascii="Arial" w:hAnsi="Arial" w:cs="Arial"/>
          <w:sz w:val="20"/>
          <w:szCs w:val="20"/>
          <w:highlight w:val="green"/>
        </w:rPr>
        <w:t>2025</w:t>
      </w:r>
      <w:r w:rsidRPr="00E1390D">
        <w:rPr>
          <w:rFonts w:ascii="Arial" w:hAnsi="Arial" w:cs="Arial"/>
          <w:sz w:val="20"/>
          <w:szCs w:val="20"/>
        </w:rPr>
        <w:t>. An annual report on the disbursement of monies shall be submitted in writing to the Labour/Management Committee.</w:t>
      </w:r>
    </w:p>
    <w:bookmarkEnd w:id="6"/>
    <w:p w14:paraId="05433C22" w14:textId="77777777" w:rsidR="00A80BDB" w:rsidRPr="00E1390D" w:rsidRDefault="00A80BDB" w:rsidP="00A80BDB">
      <w:pPr>
        <w:pStyle w:val="BodyText"/>
        <w:spacing w:before="7"/>
        <w:ind w:left="851" w:right="4" w:hanging="851"/>
        <w:jc w:val="both"/>
        <w:rPr>
          <w:rFonts w:ascii="Arial" w:hAnsi="Arial" w:cs="Arial"/>
          <w:sz w:val="20"/>
          <w:szCs w:val="20"/>
        </w:rPr>
      </w:pPr>
    </w:p>
    <w:p w14:paraId="35F9EBEF" w14:textId="77777777" w:rsidR="00084508" w:rsidRPr="00E1390D" w:rsidRDefault="00084508" w:rsidP="00084508">
      <w:pPr>
        <w:rPr>
          <w:rFonts w:ascii="Arial" w:hAnsi="Arial" w:cs="Arial"/>
          <w:sz w:val="20"/>
          <w:szCs w:val="20"/>
        </w:rPr>
      </w:pPr>
    </w:p>
    <w:p w14:paraId="4FDCFC07" w14:textId="77777777" w:rsidR="00084508" w:rsidRPr="00E1390D" w:rsidRDefault="00084508" w:rsidP="00833268">
      <w:pPr>
        <w:pStyle w:val="ListParagraph"/>
        <w:numPr>
          <w:ilvl w:val="1"/>
          <w:numId w:val="70"/>
        </w:numPr>
        <w:spacing w:line="204" w:lineRule="exact"/>
        <w:ind w:left="851" w:right="4" w:hanging="851"/>
        <w:rPr>
          <w:rFonts w:ascii="Arial" w:hAnsi="Arial" w:cs="Arial"/>
          <w:sz w:val="20"/>
          <w:szCs w:val="20"/>
        </w:rPr>
      </w:pPr>
      <w:r w:rsidRPr="00E1390D">
        <w:rPr>
          <w:rFonts w:ascii="Arial" w:hAnsi="Arial" w:cs="Arial"/>
          <w:w w:val="105"/>
          <w:sz w:val="20"/>
          <w:szCs w:val="20"/>
        </w:rPr>
        <w:t>FUND</w:t>
      </w:r>
      <w:r w:rsidRPr="00E1390D">
        <w:rPr>
          <w:rFonts w:ascii="Arial" w:hAnsi="Arial" w:cs="Arial"/>
          <w:spacing w:val="-4"/>
          <w:w w:val="105"/>
          <w:sz w:val="20"/>
          <w:szCs w:val="20"/>
        </w:rPr>
        <w:t xml:space="preserve"> </w:t>
      </w:r>
      <w:r w:rsidRPr="00E1390D">
        <w:rPr>
          <w:rFonts w:ascii="Arial" w:hAnsi="Arial" w:cs="Arial"/>
          <w:w w:val="105"/>
          <w:sz w:val="20"/>
          <w:szCs w:val="20"/>
        </w:rPr>
        <w:t>PROTECTION</w:t>
      </w:r>
    </w:p>
    <w:p w14:paraId="5C4A5D40" w14:textId="77777777" w:rsidR="00084508" w:rsidRPr="00E1390D" w:rsidRDefault="00084508" w:rsidP="00084508">
      <w:pPr>
        <w:pStyle w:val="ListParagraph"/>
        <w:spacing w:line="204" w:lineRule="exact"/>
        <w:ind w:left="851" w:right="4"/>
        <w:rPr>
          <w:rFonts w:ascii="Arial" w:hAnsi="Arial" w:cs="Arial"/>
          <w:sz w:val="20"/>
          <w:szCs w:val="20"/>
        </w:rPr>
      </w:pPr>
    </w:p>
    <w:p w14:paraId="2BE83718" w14:textId="31EB31BC" w:rsidR="00084508" w:rsidRPr="00E1390D" w:rsidRDefault="00084508" w:rsidP="00084508">
      <w:pPr>
        <w:pStyle w:val="BodyText"/>
        <w:ind w:left="851" w:right="4"/>
        <w:jc w:val="both"/>
        <w:rPr>
          <w:rFonts w:ascii="Arial" w:hAnsi="Arial" w:cs="Arial"/>
          <w:sz w:val="20"/>
          <w:szCs w:val="20"/>
        </w:rPr>
      </w:pPr>
      <w:r w:rsidRPr="00E1390D">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E1390D">
        <w:rPr>
          <w:rFonts w:ascii="Arial" w:hAnsi="Arial" w:cs="Arial"/>
          <w:sz w:val="20"/>
          <w:szCs w:val="20"/>
        </w:rPr>
        <w:t>at</w:t>
      </w:r>
      <w:proofErr w:type="gramEnd"/>
      <w:r w:rsidRPr="00E1390D">
        <w:rPr>
          <w:rFonts w:ascii="Arial" w:hAnsi="Arial" w:cs="Arial"/>
          <w:sz w:val="20"/>
          <w:szCs w:val="20"/>
        </w:rPr>
        <w:t xml:space="preserve">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3</w:t>
      </w:r>
      <w:r w:rsidRPr="00E1390D">
        <w:rPr>
          <w:rFonts w:ascii="Arial" w:hAnsi="Arial" w:cs="Arial"/>
          <w:dstrike/>
          <w:sz w:val="20"/>
          <w:szCs w:val="20"/>
          <w:highlight w:val="green"/>
        </w:rPr>
        <w:t>0</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4</w:t>
      </w:r>
      <w:r w:rsidRPr="00E1390D">
        <w:rPr>
          <w:rFonts w:ascii="Arial" w:hAnsi="Arial" w:cs="Arial"/>
          <w:dstrike/>
          <w:sz w:val="20"/>
          <w:szCs w:val="20"/>
          <w:highlight w:val="green"/>
        </w:rPr>
        <w:t>1</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5</w:t>
      </w:r>
      <w:r w:rsidRPr="00E1390D">
        <w:rPr>
          <w:rFonts w:ascii="Arial" w:hAnsi="Arial" w:cs="Arial"/>
          <w:dstrike/>
          <w:sz w:val="20"/>
          <w:szCs w:val="20"/>
          <w:highlight w:val="green"/>
        </w:rPr>
        <w:t>2</w:t>
      </w:r>
      <w:r w:rsidRPr="00E1390D">
        <w:rPr>
          <w:rFonts w:ascii="Arial" w:hAnsi="Arial" w:cs="Arial"/>
          <w:sz w:val="20"/>
          <w:szCs w:val="20"/>
        </w:rPr>
        <w:t xml:space="preserve">. Growth in the number of employees will be measured on the basis of a two year collective agreement lag using October 1st as the date. For the </w:t>
      </w:r>
      <w:r w:rsidRPr="00E1390D">
        <w:rPr>
          <w:rFonts w:ascii="Arial" w:hAnsi="Arial" w:cs="Arial"/>
          <w:dstrike/>
          <w:sz w:val="20"/>
          <w:szCs w:val="20"/>
          <w:highlight w:val="green"/>
        </w:rPr>
        <w:t>2020-2023</w:t>
      </w:r>
      <w:r w:rsidRPr="00E1390D">
        <w:rPr>
          <w:rFonts w:ascii="Arial" w:hAnsi="Arial" w:cs="Arial"/>
          <w:sz w:val="20"/>
          <w:szCs w:val="20"/>
        </w:rPr>
        <w:t xml:space="preserve"> </w:t>
      </w:r>
      <w:r w:rsidRPr="00E1390D">
        <w:rPr>
          <w:rFonts w:ascii="Arial" w:hAnsi="Arial" w:cs="Arial"/>
          <w:color w:val="FF0000"/>
          <w:sz w:val="20"/>
          <w:szCs w:val="20"/>
          <w:highlight w:val="green"/>
        </w:rPr>
        <w:t>2023-2026</w:t>
      </w:r>
      <w:r w:rsidRPr="00E1390D">
        <w:rPr>
          <w:rFonts w:ascii="Arial" w:hAnsi="Arial" w:cs="Arial"/>
          <w:color w:val="FF0000"/>
          <w:sz w:val="20"/>
          <w:szCs w:val="20"/>
        </w:rPr>
        <w:t xml:space="preserve"> </w:t>
      </w:r>
      <w:r w:rsidRPr="00E1390D">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46D24F28" w14:textId="77777777" w:rsidR="00084508" w:rsidRPr="00E1390D" w:rsidRDefault="00084508" w:rsidP="005948E4">
      <w:pPr>
        <w:tabs>
          <w:tab w:val="left" w:pos="1276"/>
          <w:tab w:val="left" w:pos="1418"/>
          <w:tab w:val="left" w:pos="2899"/>
          <w:tab w:val="left" w:pos="2900"/>
        </w:tabs>
        <w:ind w:right="429"/>
        <w:jc w:val="both"/>
        <w:rPr>
          <w:rFonts w:ascii="Arial" w:hAnsi="Arial" w:cs="Arial"/>
          <w:sz w:val="20"/>
          <w:szCs w:val="20"/>
        </w:rPr>
      </w:pPr>
    </w:p>
    <w:p w14:paraId="44304C18" w14:textId="3AD8FB44" w:rsidR="005948E4" w:rsidRPr="00E1390D" w:rsidRDefault="005948E4" w:rsidP="00084508">
      <w:pPr>
        <w:pStyle w:val="BodyText"/>
        <w:ind w:left="851" w:right="4" w:hanging="851"/>
        <w:jc w:val="both"/>
        <w:rPr>
          <w:rFonts w:ascii="Arial" w:hAnsi="Arial" w:cs="Arial"/>
          <w:b/>
          <w:bCs/>
          <w:color w:val="00B050"/>
          <w:sz w:val="20"/>
          <w:szCs w:val="20"/>
          <w:lang w:eastAsia="en-CA"/>
        </w:rPr>
      </w:pPr>
      <w:r w:rsidRPr="00E1390D">
        <w:rPr>
          <w:rFonts w:ascii="Arial" w:hAnsi="Arial" w:cs="Arial"/>
          <w:b/>
          <w:bCs/>
          <w:w w:val="105"/>
          <w:sz w:val="20"/>
          <w:szCs w:val="20"/>
        </w:rPr>
        <w:t>ARTICLE 17 – LEAVES</w:t>
      </w:r>
      <w:r w:rsidRPr="00E1390D">
        <w:rPr>
          <w:rFonts w:ascii="Arial" w:hAnsi="Arial" w:cs="Arial"/>
          <w:b/>
          <w:bCs/>
          <w:color w:val="00B050"/>
          <w:sz w:val="20"/>
          <w:szCs w:val="20"/>
          <w:lang w:eastAsia="en-CA"/>
        </w:rPr>
        <w:t xml:space="preserve"> </w:t>
      </w:r>
    </w:p>
    <w:p w14:paraId="58294AAB" w14:textId="77777777" w:rsidR="005D314A" w:rsidRPr="00E1390D" w:rsidRDefault="005D314A" w:rsidP="00084508">
      <w:pPr>
        <w:pStyle w:val="BodyText"/>
        <w:ind w:left="851" w:right="4" w:hanging="851"/>
        <w:jc w:val="both"/>
        <w:rPr>
          <w:rFonts w:ascii="Arial" w:hAnsi="Arial" w:cs="Arial"/>
          <w:b/>
          <w:bCs/>
          <w:color w:val="00B050"/>
          <w:sz w:val="20"/>
          <w:szCs w:val="20"/>
          <w:lang w:eastAsia="en-CA"/>
        </w:rPr>
      </w:pPr>
    </w:p>
    <w:p w14:paraId="391DF260" w14:textId="77777777" w:rsidR="00084508" w:rsidRPr="00E1390D" w:rsidRDefault="00084508" w:rsidP="00084508">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17.06 </w:t>
      </w:r>
      <w:r w:rsidRPr="00E1390D">
        <w:rPr>
          <w:rFonts w:ascii="Arial" w:hAnsi="Arial" w:cs="Arial"/>
          <w:sz w:val="20"/>
          <w:szCs w:val="20"/>
          <w:lang w:eastAsia="en-CA"/>
        </w:rPr>
        <w:tab/>
        <w:t xml:space="preserve">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t>
      </w:r>
    </w:p>
    <w:p w14:paraId="0BE40379" w14:textId="5E79A27E" w:rsidR="005948E4" w:rsidRPr="00E1390D" w:rsidRDefault="00084508" w:rsidP="005D314A">
      <w:pPr>
        <w:pStyle w:val="ListParagraph"/>
        <w:ind w:left="851"/>
        <w:rPr>
          <w:rFonts w:ascii="Arial" w:hAnsi="Arial" w:cs="Arial"/>
          <w:sz w:val="20"/>
          <w:szCs w:val="20"/>
          <w:lang w:eastAsia="en-CA"/>
        </w:rPr>
      </w:pPr>
      <w:r w:rsidRPr="00E1390D">
        <w:rPr>
          <w:rFonts w:ascii="Arial" w:hAnsi="Arial" w:cs="Arial"/>
          <w:sz w:val="20"/>
          <w:szCs w:val="20"/>
          <w:lang w:eastAsia="en-CA"/>
        </w:rPr>
        <w:lastRenderedPageBreak/>
        <w:t xml:space="preserve">Upon written request to the Chair/Dean/Director indicating the expected date of delivery, a </w:t>
      </w:r>
      <w:r w:rsidRPr="00E1390D">
        <w:rPr>
          <w:rFonts w:ascii="Arial" w:hAnsi="Arial" w:cs="Arial"/>
          <w:color w:val="FF0000"/>
          <w:sz w:val="20"/>
          <w:szCs w:val="20"/>
          <w:highlight w:val="green"/>
          <w:lang w:eastAsia="en-CA"/>
        </w:rPr>
        <w:t>pregnant</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female</w:t>
      </w:r>
      <w:r w:rsidRPr="00E1390D">
        <w:rPr>
          <w:rFonts w:ascii="Arial" w:hAnsi="Arial" w:cs="Arial"/>
          <w:sz w:val="20"/>
          <w:szCs w:val="20"/>
          <w:lang w:eastAsia="en-CA"/>
        </w:rPr>
        <w:t xml:space="preserve"> employee shall be entitled to 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of up to seventeen thirty-fifths of the period of their Appointment Contract(s). Requests for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will be made as soon as practicable and normally no later than one month before the intended start-date of the leave.  </w:t>
      </w:r>
      <w:r w:rsidR="005948E4" w:rsidRPr="00E1390D">
        <w:rPr>
          <w:rFonts w:ascii="Arial" w:hAnsi="Arial" w:cs="Arial"/>
          <w:sz w:val="20"/>
          <w:szCs w:val="20"/>
          <w:lang w:eastAsia="en-CA"/>
        </w:rPr>
        <w:t xml:space="preserve"> </w:t>
      </w:r>
    </w:p>
    <w:p w14:paraId="437F18E1" w14:textId="67321C8A" w:rsidR="005D314A" w:rsidRPr="00E1390D" w:rsidRDefault="00B238AF" w:rsidP="005948E4">
      <w:pPr>
        <w:pStyle w:val="ListParagraph"/>
        <w:ind w:left="851" w:hanging="851"/>
        <w:rPr>
          <w:rFonts w:ascii="Arial" w:hAnsi="Arial" w:cs="Arial"/>
          <w:sz w:val="20"/>
          <w:szCs w:val="20"/>
          <w:lang w:eastAsia="en-CA"/>
        </w:rPr>
      </w:pPr>
      <w:r w:rsidRPr="00E1390D">
        <w:rPr>
          <w:rFonts w:ascii="Arial" w:hAnsi="Arial" w:cs="Arial"/>
          <w:sz w:val="20"/>
          <w:szCs w:val="20"/>
          <w:lang w:eastAsia="en-CA"/>
        </w:rPr>
        <w:t>…</w:t>
      </w:r>
    </w:p>
    <w:p w14:paraId="0E6B3FEA" w14:textId="77777777" w:rsidR="00B238AF" w:rsidRPr="00E1390D" w:rsidRDefault="00B238AF" w:rsidP="005948E4">
      <w:pPr>
        <w:pStyle w:val="ListParagraph"/>
        <w:ind w:left="851" w:hanging="851"/>
        <w:rPr>
          <w:rFonts w:ascii="Arial" w:hAnsi="Arial" w:cs="Arial"/>
          <w:sz w:val="20"/>
          <w:szCs w:val="20"/>
          <w:lang w:eastAsia="en-CA"/>
        </w:rPr>
      </w:pPr>
    </w:p>
    <w:p w14:paraId="2FE4791A"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17.09 </w:t>
      </w:r>
      <w:r w:rsidRPr="00E1390D">
        <w:rPr>
          <w:rFonts w:ascii="Arial" w:hAnsi="Arial" w:cs="Arial"/>
          <w:sz w:val="20"/>
          <w:szCs w:val="20"/>
          <w:lang w:eastAsia="en-CA"/>
        </w:rPr>
        <w:tab/>
      </w:r>
      <w:r w:rsidRPr="00E1390D">
        <w:rPr>
          <w:rFonts w:ascii="Arial" w:hAnsi="Arial" w:cs="Arial"/>
          <w:dstrike/>
          <w:sz w:val="20"/>
          <w:szCs w:val="20"/>
          <w:highlight w:val="green"/>
          <w:lang w:eastAsia="en-CA"/>
        </w:rPr>
        <w:t>CARE-GIVER</w:t>
      </w:r>
      <w:r w:rsidRPr="00E1390D">
        <w:rPr>
          <w:rFonts w:ascii="Arial" w:hAnsi="Arial" w:cs="Arial"/>
          <w:sz w:val="20"/>
          <w:szCs w:val="20"/>
          <w:highlight w:val="green"/>
          <w:lang w:eastAsia="en-CA"/>
        </w:rPr>
        <w:t xml:space="preserve"> </w:t>
      </w:r>
      <w:r w:rsidRPr="00E1390D">
        <w:rPr>
          <w:rFonts w:ascii="Arial" w:hAnsi="Arial" w:cs="Arial"/>
          <w:color w:val="FF0000"/>
          <w:sz w:val="20"/>
          <w:szCs w:val="20"/>
          <w:highlight w:val="green"/>
          <w:lang w:eastAsia="en-CA"/>
        </w:rPr>
        <w:t>UNPAID PARENTAL</w:t>
      </w:r>
      <w:r w:rsidRPr="00E1390D">
        <w:rPr>
          <w:rFonts w:ascii="Arial" w:hAnsi="Arial" w:cs="Arial"/>
          <w:b/>
          <w:bCs/>
          <w:color w:val="FF0000"/>
          <w:sz w:val="20"/>
          <w:szCs w:val="20"/>
          <w:highlight w:val="green"/>
          <w:lang w:eastAsia="en-CA"/>
        </w:rPr>
        <w:t xml:space="preserve"> </w:t>
      </w:r>
      <w:r w:rsidRPr="00E1390D">
        <w:rPr>
          <w:rFonts w:ascii="Arial" w:hAnsi="Arial" w:cs="Arial"/>
          <w:sz w:val="20"/>
          <w:szCs w:val="20"/>
          <w:highlight w:val="green"/>
          <w:lang w:eastAsia="en-CA"/>
        </w:rPr>
        <w:t xml:space="preserve">LEAVE </w:t>
      </w:r>
      <w:r w:rsidRPr="00E1390D">
        <w:rPr>
          <w:rFonts w:ascii="Arial" w:hAnsi="Arial" w:cs="Arial"/>
          <w:dstrike/>
          <w:sz w:val="20"/>
          <w:szCs w:val="20"/>
          <w:highlight w:val="green"/>
          <w:lang w:eastAsia="en-CA"/>
        </w:rPr>
        <w:t>– TIME OFF</w:t>
      </w:r>
      <w:r w:rsidRPr="00E1390D">
        <w:rPr>
          <w:rFonts w:ascii="Arial" w:hAnsi="Arial" w:cs="Arial"/>
          <w:sz w:val="20"/>
          <w:szCs w:val="20"/>
          <w:lang w:eastAsia="en-CA"/>
        </w:rPr>
        <w:t xml:space="preserve"> </w:t>
      </w:r>
    </w:p>
    <w:p w14:paraId="6B069BEE" w14:textId="77777777" w:rsidR="005D314A" w:rsidRPr="00E1390D" w:rsidRDefault="005D314A"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the </w:t>
      </w:r>
      <w:r w:rsidRPr="00E1390D">
        <w:rPr>
          <w:rFonts w:ascii="Arial" w:hAnsi="Arial" w:cs="Arial"/>
          <w:color w:val="FF0000"/>
          <w:sz w:val="20"/>
          <w:szCs w:val="20"/>
          <w:highlight w:val="green"/>
          <w:lang w:eastAsia="en-CA"/>
        </w:rPr>
        <w:t>pregnant employee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natural mother</w:t>
      </w:r>
      <w:r w:rsidRPr="00E1390D">
        <w:rPr>
          <w:rFonts w:ascii="Arial" w:hAnsi="Arial" w:cs="Arial"/>
          <w:dstrike/>
          <w:sz w:val="20"/>
          <w:szCs w:val="20"/>
          <w:lang w:eastAsia="en-CA"/>
        </w:rPr>
        <w:t xml:space="preserve"> </w:t>
      </w:r>
      <w:r w:rsidRPr="00E1390D">
        <w:rPr>
          <w:rFonts w:ascii="Arial" w:hAnsi="Arial" w:cs="Arial"/>
          <w:sz w:val="20"/>
          <w:szCs w:val="20"/>
          <w:lang w:eastAsia="en-CA"/>
        </w:rPr>
        <w:t xml:space="preserve">shall be entitled to </w:t>
      </w:r>
      <w:r w:rsidRPr="00E1390D">
        <w:rPr>
          <w:rFonts w:ascii="Arial" w:hAnsi="Arial" w:cs="Arial"/>
          <w:color w:val="FF0000"/>
          <w:sz w:val="20"/>
          <w:szCs w:val="20"/>
          <w:highlight w:val="green"/>
          <w:lang w:eastAsia="en-CA"/>
        </w:rPr>
        <w:t>an unpaid parental</w:t>
      </w:r>
      <w:r w:rsidRPr="00E1390D">
        <w:rPr>
          <w:rFonts w:ascii="Arial" w:hAnsi="Arial" w:cs="Arial"/>
          <w:b/>
          <w:bCs/>
          <w:color w:val="FF0000"/>
          <w:sz w:val="20"/>
          <w:szCs w:val="20"/>
          <w:lang w:eastAsia="en-CA"/>
        </w:rPr>
        <w:t xml:space="preserve"> </w:t>
      </w:r>
      <w:r w:rsidRPr="00E1390D">
        <w:rPr>
          <w:rFonts w:ascii="Arial" w:hAnsi="Arial" w:cs="Arial"/>
          <w:sz w:val="20"/>
          <w:szCs w:val="20"/>
          <w:lang w:eastAsia="en-CA"/>
        </w:rPr>
        <w:t xml:space="preserve">leave of up to </w:t>
      </w:r>
      <w:r w:rsidRPr="00E1390D">
        <w:rPr>
          <w:rFonts w:ascii="Arial" w:hAnsi="Arial" w:cs="Arial"/>
          <w:color w:val="FF0000"/>
          <w:sz w:val="20"/>
          <w:szCs w:val="20"/>
          <w:highlight w:val="green"/>
          <w:lang w:eastAsia="en-CA"/>
        </w:rPr>
        <w:t xml:space="preserve">sixty-one </w:t>
      </w:r>
      <w:r w:rsidRPr="00E1390D">
        <w:rPr>
          <w:rFonts w:ascii="Arial" w:hAnsi="Arial" w:cs="Arial"/>
          <w:dstrike/>
          <w:sz w:val="20"/>
          <w:szCs w:val="20"/>
          <w:highlight w:val="green"/>
          <w:lang w:eastAsia="en-CA"/>
        </w:rPr>
        <w:t>thirty-five</w:t>
      </w:r>
      <w:r w:rsidRPr="00E1390D">
        <w:rPr>
          <w:rFonts w:ascii="Arial" w:hAnsi="Arial" w:cs="Arial"/>
          <w:sz w:val="20"/>
          <w:szCs w:val="20"/>
          <w:lang w:eastAsia="en-CA"/>
        </w:rPr>
        <w:t xml:space="preserve"> weeks in time off, </w:t>
      </w:r>
      <w:r w:rsidRPr="00E1390D">
        <w:rPr>
          <w:rFonts w:ascii="Arial" w:hAnsi="Arial" w:cs="Arial"/>
          <w:color w:val="FF0000"/>
          <w:sz w:val="20"/>
          <w:szCs w:val="20"/>
          <w:highlight w:val="green"/>
          <w:lang w:eastAsia="en-CA"/>
        </w:rPr>
        <w:t>in addition to the</w:t>
      </w:r>
      <w:r w:rsidRPr="00E1390D">
        <w:rPr>
          <w:rFonts w:ascii="Arial" w:hAnsi="Arial" w:cs="Arial"/>
          <w:b/>
          <w:bCs/>
          <w:color w:val="FF0000"/>
          <w:sz w:val="20"/>
          <w:szCs w:val="20"/>
          <w:highlight w:val="green"/>
          <w:lang w:eastAsia="en-CA"/>
        </w:rPr>
        <w:t xml:space="preserve"> </w:t>
      </w:r>
      <w:r w:rsidRPr="00E1390D">
        <w:rPr>
          <w:rFonts w:ascii="Arial" w:hAnsi="Arial" w:cs="Arial"/>
          <w:b/>
          <w:bCs/>
          <w:strike/>
          <w:color w:val="FF0000"/>
          <w:sz w:val="20"/>
          <w:szCs w:val="20"/>
          <w:highlight w:val="green"/>
          <w:lang w:eastAsia="en-CA"/>
        </w:rPr>
        <w:t xml:space="preserve"> </w:t>
      </w:r>
      <w:r w:rsidRPr="00E1390D">
        <w:rPr>
          <w:rFonts w:ascii="Arial" w:hAnsi="Arial" w:cs="Arial"/>
          <w:dstrike/>
          <w:sz w:val="20"/>
          <w:szCs w:val="20"/>
          <w:highlight w:val="green"/>
          <w:lang w:eastAsia="en-CA"/>
        </w:rPr>
        <w:t>including the</w:t>
      </w:r>
      <w:r w:rsidRPr="00E1390D">
        <w:rPr>
          <w:rFonts w:ascii="Arial" w:hAnsi="Arial" w:cs="Arial"/>
          <w:strike/>
          <w:sz w:val="20"/>
          <w:szCs w:val="20"/>
          <w:highlight w:val="green"/>
          <w:lang w:eastAsia="en-CA"/>
        </w:rPr>
        <w:t xml:space="preserve"> </w:t>
      </w:r>
      <w:r w:rsidRPr="00E1390D">
        <w:rPr>
          <w:rFonts w:ascii="Arial" w:hAnsi="Arial" w:cs="Arial"/>
          <w:sz w:val="20"/>
          <w:szCs w:val="20"/>
          <w:highlight w:val="green"/>
          <w:lang w:eastAsia="en-CA"/>
        </w:rPr>
        <w:t xml:space="preserve">paid </w:t>
      </w:r>
      <w:r w:rsidRPr="00E1390D">
        <w:rPr>
          <w:rFonts w:ascii="Arial" w:hAnsi="Arial" w:cs="Arial"/>
          <w:dstrike/>
          <w:sz w:val="20"/>
          <w:szCs w:val="20"/>
          <w:highlight w:val="green"/>
          <w:lang w:eastAsia="en-CA"/>
        </w:rPr>
        <w:t>portion of</w:t>
      </w:r>
      <w:r w:rsidRPr="00E1390D">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E1390D">
        <w:rPr>
          <w:rFonts w:ascii="Arial" w:hAnsi="Arial" w:cs="Arial"/>
          <w:color w:val="FF0000"/>
          <w:sz w:val="20"/>
          <w:szCs w:val="20"/>
          <w:highlight w:val="green"/>
          <w:lang w:eastAsia="en-CA"/>
        </w:rPr>
        <w:t xml:space="preserve">sixty-three </w:t>
      </w:r>
      <w:r w:rsidRPr="00E1390D">
        <w:rPr>
          <w:rFonts w:ascii="Arial" w:hAnsi="Arial" w:cs="Arial"/>
          <w:dstrike/>
          <w:sz w:val="20"/>
          <w:szCs w:val="20"/>
          <w:highlight w:val="green"/>
          <w:lang w:eastAsia="en-CA"/>
        </w:rPr>
        <w:t>twenty</w:t>
      </w:r>
      <w:r w:rsidRPr="00E1390D">
        <w:rPr>
          <w:rFonts w:ascii="Arial" w:hAnsi="Arial" w:cs="Arial"/>
          <w:sz w:val="20"/>
          <w:szCs w:val="20"/>
          <w:lang w:eastAsia="en-CA"/>
        </w:rPr>
        <w:t xml:space="preserve"> weeks in time off, including the paid portion of leave specified in Articles 17.07 and 17.08.  </w:t>
      </w:r>
    </w:p>
    <w:p w14:paraId="7798F038" w14:textId="77777777" w:rsidR="005D314A" w:rsidRPr="00E1390D" w:rsidRDefault="005D314A" w:rsidP="005D314A">
      <w:pPr>
        <w:pStyle w:val="ListParagraph"/>
        <w:ind w:left="0"/>
        <w:rPr>
          <w:rFonts w:ascii="Arial" w:hAnsi="Arial" w:cs="Arial"/>
          <w:sz w:val="20"/>
          <w:szCs w:val="20"/>
          <w:lang w:eastAsia="en-CA"/>
        </w:rPr>
      </w:pPr>
    </w:p>
    <w:p w14:paraId="414490CD"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17.10 </w:t>
      </w:r>
      <w:r w:rsidRPr="00E1390D">
        <w:rPr>
          <w:rFonts w:ascii="Arial" w:hAnsi="Arial" w:cs="Arial"/>
          <w:sz w:val="20"/>
          <w:szCs w:val="20"/>
          <w:lang w:eastAsia="en-CA"/>
        </w:rPr>
        <w:tab/>
        <w:t xml:space="preserve">SUPPLEMENTAL BENEFITS </w:t>
      </w:r>
    </w:p>
    <w:p w14:paraId="7E73D712" w14:textId="77777777" w:rsidR="005D314A" w:rsidRPr="00E1390D" w:rsidRDefault="005D314A" w:rsidP="005D314A">
      <w:pPr>
        <w:pStyle w:val="ListParagraph"/>
        <w:ind w:left="851"/>
        <w:rPr>
          <w:rFonts w:ascii="Arial" w:hAnsi="Arial" w:cs="Arial"/>
          <w:sz w:val="20"/>
          <w:szCs w:val="20"/>
        </w:rPr>
      </w:pPr>
      <w:r w:rsidRPr="00E1390D">
        <w:rPr>
          <w:rFonts w:ascii="Arial" w:hAnsi="Arial" w:cs="Arial"/>
          <w:sz w:val="20"/>
          <w:szCs w:val="20"/>
          <w:lang w:eastAsia="en-CA"/>
        </w:rPr>
        <w:t xml:space="preserve">The employer shall maintain a “Supplemental Unemployment Benefits Plan” pursuant to the Employment Insurance Act and  - 56 - Regulations in regard to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22DAFE6F" w14:textId="7CE224F7" w:rsidR="005D314A" w:rsidRPr="00E1390D" w:rsidRDefault="005D314A" w:rsidP="00B238AF">
      <w:pPr>
        <w:pStyle w:val="Heading1"/>
        <w:tabs>
          <w:tab w:val="left" w:pos="1276"/>
          <w:tab w:val="left" w:pos="1418"/>
        </w:tabs>
        <w:ind w:left="0" w:right="429"/>
        <w:jc w:val="both"/>
        <w:rPr>
          <w:rFonts w:ascii="Arial" w:hAnsi="Arial" w:cs="Arial"/>
          <w:sz w:val="20"/>
          <w:szCs w:val="20"/>
        </w:rPr>
      </w:pPr>
    </w:p>
    <w:p w14:paraId="547427EE"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5817511A"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1FAE108C" w14:textId="25CC1F56" w:rsidR="005D314A" w:rsidRPr="00E1390D" w:rsidRDefault="005D314A" w:rsidP="005D314A">
      <w:pPr>
        <w:pStyle w:val="Heading1"/>
        <w:tabs>
          <w:tab w:val="left" w:pos="1276"/>
          <w:tab w:val="left" w:pos="1418"/>
        </w:tabs>
        <w:ind w:left="851" w:right="429" w:hanging="851"/>
        <w:jc w:val="both"/>
        <w:rPr>
          <w:rFonts w:ascii="Arial" w:hAnsi="Arial" w:cs="Arial"/>
          <w:b/>
          <w:bCs/>
          <w:i/>
          <w:iCs/>
          <w:sz w:val="20"/>
          <w:szCs w:val="20"/>
        </w:rPr>
      </w:pPr>
      <w:r w:rsidRPr="00E1390D">
        <w:rPr>
          <w:rFonts w:ascii="Arial" w:hAnsi="Arial" w:cs="Arial"/>
          <w:b/>
          <w:bCs/>
          <w:sz w:val="20"/>
          <w:szCs w:val="20"/>
        </w:rPr>
        <w:t xml:space="preserve">ARTICLE 19 – DURATION AND MODIFICATION OF AGREEMENT </w:t>
      </w:r>
    </w:p>
    <w:p w14:paraId="6F86677E" w14:textId="77777777" w:rsidR="00A76CC8" w:rsidRPr="00E1390D" w:rsidRDefault="00A76CC8" w:rsidP="005D314A">
      <w:pPr>
        <w:pStyle w:val="BodyText"/>
        <w:tabs>
          <w:tab w:val="left" w:pos="1276"/>
          <w:tab w:val="left" w:pos="1418"/>
          <w:tab w:val="left" w:pos="2899"/>
        </w:tabs>
        <w:spacing w:before="1"/>
        <w:ind w:left="851" w:right="429" w:hanging="851"/>
        <w:jc w:val="both"/>
        <w:rPr>
          <w:rFonts w:ascii="Arial" w:hAnsi="Arial" w:cs="Arial"/>
          <w:bCs/>
          <w:sz w:val="20"/>
          <w:szCs w:val="20"/>
        </w:rPr>
      </w:pPr>
    </w:p>
    <w:p w14:paraId="1CEC06C3" w14:textId="26DFB744" w:rsidR="005D314A" w:rsidRPr="00E1390D" w:rsidRDefault="005D314A" w:rsidP="005D314A">
      <w:pPr>
        <w:pStyle w:val="BodyText"/>
        <w:tabs>
          <w:tab w:val="left" w:pos="1276"/>
          <w:tab w:val="left" w:pos="1418"/>
          <w:tab w:val="left" w:pos="2899"/>
        </w:tabs>
        <w:spacing w:before="1"/>
        <w:ind w:left="851" w:right="429" w:hanging="851"/>
        <w:jc w:val="both"/>
        <w:rPr>
          <w:rFonts w:ascii="Arial" w:hAnsi="Arial" w:cs="Arial"/>
          <w:sz w:val="20"/>
          <w:szCs w:val="20"/>
        </w:rPr>
      </w:pPr>
      <w:r w:rsidRPr="00E1390D">
        <w:rPr>
          <w:rFonts w:ascii="Arial" w:hAnsi="Arial" w:cs="Arial"/>
          <w:bCs/>
          <w:sz w:val="20"/>
          <w:szCs w:val="20"/>
        </w:rPr>
        <w:t>19.01</w:t>
      </w:r>
      <w:r w:rsidRPr="00E1390D">
        <w:rPr>
          <w:rFonts w:ascii="Arial" w:hAnsi="Arial" w:cs="Arial"/>
          <w:b/>
          <w:sz w:val="20"/>
          <w:szCs w:val="20"/>
        </w:rPr>
        <w:tab/>
      </w:r>
      <w:r w:rsidRPr="00E1390D">
        <w:rPr>
          <w:rFonts w:ascii="Arial" w:hAnsi="Arial" w:cs="Arial"/>
          <w:sz w:val="20"/>
          <w:szCs w:val="20"/>
        </w:rPr>
        <w:t xml:space="preserve">This agreement shall continue in force and effect from the date of ratification to 31 August </w:t>
      </w:r>
      <w:r w:rsidRPr="00E1390D">
        <w:rPr>
          <w:rFonts w:ascii="Arial" w:hAnsi="Arial" w:cs="Arial"/>
          <w:dstrike/>
          <w:sz w:val="20"/>
          <w:szCs w:val="20"/>
          <w:highlight w:val="green"/>
        </w:rPr>
        <w:t>2023</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2026</w:t>
      </w:r>
      <w:r w:rsidRPr="00E1390D">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E1390D">
        <w:rPr>
          <w:rFonts w:ascii="Arial" w:hAnsi="Arial" w:cs="Arial"/>
          <w:spacing w:val="-2"/>
          <w:sz w:val="20"/>
          <w:szCs w:val="20"/>
        </w:rPr>
        <w:t xml:space="preserve"> </w:t>
      </w:r>
      <w:r w:rsidRPr="00E1390D">
        <w:rPr>
          <w:rFonts w:ascii="Arial" w:hAnsi="Arial" w:cs="Arial"/>
          <w:sz w:val="20"/>
          <w:szCs w:val="20"/>
        </w:rPr>
        <w:t>occurs.</w:t>
      </w:r>
    </w:p>
    <w:p w14:paraId="5FF39BD4" w14:textId="77777777" w:rsidR="005D314A" w:rsidRPr="00E1390D" w:rsidRDefault="005D314A" w:rsidP="005948E4">
      <w:pPr>
        <w:pStyle w:val="ListParagraph"/>
        <w:ind w:left="851" w:hanging="851"/>
        <w:rPr>
          <w:rFonts w:ascii="Arial" w:hAnsi="Arial" w:cs="Arial"/>
          <w:sz w:val="20"/>
          <w:szCs w:val="20"/>
          <w:lang w:eastAsia="en-CA"/>
        </w:rPr>
      </w:pPr>
    </w:p>
    <w:p w14:paraId="4565E8C3" w14:textId="77777777" w:rsidR="005948E4" w:rsidRPr="00E1390D" w:rsidRDefault="005948E4" w:rsidP="005948E4">
      <w:pPr>
        <w:pStyle w:val="BodyText"/>
        <w:ind w:left="0" w:right="359"/>
        <w:jc w:val="both"/>
        <w:rPr>
          <w:rFonts w:ascii="Arial" w:hAnsi="Arial" w:cs="Arial"/>
          <w:strike/>
          <w:sz w:val="20"/>
          <w:szCs w:val="20"/>
        </w:rPr>
      </w:pPr>
    </w:p>
    <w:p w14:paraId="08BFDE63" w14:textId="0BEF4995" w:rsidR="005948E4" w:rsidRPr="00E1390D" w:rsidRDefault="005948E4" w:rsidP="005D314A">
      <w:pPr>
        <w:pStyle w:val="Heading1"/>
        <w:spacing w:before="0"/>
        <w:ind w:left="709" w:right="429" w:hanging="709"/>
        <w:rPr>
          <w:rFonts w:ascii="Arial" w:hAnsi="Arial" w:cs="Arial"/>
          <w:b/>
          <w:color w:val="00B050"/>
          <w:sz w:val="20"/>
          <w:szCs w:val="20"/>
        </w:rPr>
      </w:pPr>
      <w:r w:rsidRPr="00E1390D">
        <w:rPr>
          <w:rFonts w:ascii="Arial" w:hAnsi="Arial" w:cs="Arial"/>
          <w:b/>
          <w:bCs/>
          <w:sz w:val="20"/>
          <w:szCs w:val="20"/>
        </w:rPr>
        <w:t xml:space="preserve">LETTERS OF INTENT </w:t>
      </w:r>
    </w:p>
    <w:p w14:paraId="43C337D5" w14:textId="77777777" w:rsidR="005948E4" w:rsidRPr="00E1390D" w:rsidRDefault="005948E4" w:rsidP="00833268">
      <w:pPr>
        <w:pStyle w:val="ListParagraph"/>
        <w:numPr>
          <w:ilvl w:val="0"/>
          <w:numId w:val="56"/>
        </w:numPr>
        <w:tabs>
          <w:tab w:val="left" w:pos="1276"/>
          <w:tab w:val="left" w:pos="1418"/>
          <w:tab w:val="left" w:pos="2900"/>
          <w:tab w:val="left" w:pos="2901"/>
        </w:tabs>
        <w:ind w:left="851" w:right="429" w:hanging="851"/>
        <w:rPr>
          <w:rFonts w:ascii="Arial" w:hAnsi="Arial" w:cs="Arial"/>
          <w:sz w:val="20"/>
          <w:szCs w:val="20"/>
        </w:rPr>
      </w:pPr>
      <w:r w:rsidRPr="00E1390D">
        <w:rPr>
          <w:rFonts w:ascii="Arial" w:hAnsi="Arial" w:cs="Arial"/>
          <w:sz w:val="20"/>
          <w:szCs w:val="2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E1390D">
        <w:rPr>
          <w:rFonts w:ascii="Arial" w:hAnsi="Arial" w:cs="Arial"/>
          <w:dstrike/>
          <w:sz w:val="20"/>
          <w:szCs w:val="20"/>
          <w:highlight w:val="green"/>
        </w:rPr>
        <w:t xml:space="preserve">bulletin boards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electronically</w:t>
      </w:r>
      <w:r w:rsidRPr="00E1390D">
        <w:rPr>
          <w:rFonts w:ascii="Arial" w:hAnsi="Arial" w:cs="Arial"/>
          <w:color w:val="FF0000"/>
          <w:sz w:val="20"/>
          <w:szCs w:val="20"/>
        </w:rPr>
        <w:t xml:space="preserve"> </w:t>
      </w:r>
      <w:r w:rsidRPr="00E1390D">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E1390D">
        <w:rPr>
          <w:rFonts w:ascii="Arial" w:hAnsi="Arial" w:cs="Arial"/>
          <w:spacing w:val="-3"/>
          <w:sz w:val="20"/>
          <w:szCs w:val="20"/>
        </w:rPr>
        <w:t xml:space="preserve"> </w:t>
      </w:r>
      <w:r w:rsidRPr="00E1390D">
        <w:rPr>
          <w:rFonts w:ascii="Arial" w:hAnsi="Arial" w:cs="Arial"/>
          <w:sz w:val="20"/>
          <w:szCs w:val="20"/>
        </w:rPr>
        <w:t>circular.</w:t>
      </w:r>
    </w:p>
    <w:p w14:paraId="180D21C8" w14:textId="77777777" w:rsidR="005948E4" w:rsidRPr="00E1390D" w:rsidRDefault="005948E4" w:rsidP="005948E4">
      <w:pPr>
        <w:rPr>
          <w:rFonts w:ascii="Arial" w:eastAsia="Calibri" w:hAnsi="Arial" w:cs="Arial"/>
          <w:sz w:val="20"/>
          <w:szCs w:val="20"/>
        </w:rPr>
        <w:sectPr w:rsidR="005948E4" w:rsidRPr="00E1390D" w:rsidSect="00057151">
          <w:headerReference w:type="default" r:id="rId12"/>
          <w:pgSz w:w="12240" w:h="15840" w:code="1"/>
          <w:pgMar w:top="1440" w:right="1440" w:bottom="1440" w:left="1440" w:header="730" w:footer="0" w:gutter="0"/>
          <w:cols w:space="720"/>
          <w:docGrid w:linePitch="299"/>
        </w:sectPr>
      </w:pPr>
    </w:p>
    <w:p w14:paraId="6FB4F375" w14:textId="285F87BC" w:rsidR="002D33A7" w:rsidRPr="00E1390D" w:rsidRDefault="002D33A7" w:rsidP="002D33A7">
      <w:pPr>
        <w:spacing w:before="1" w:after="240"/>
        <w:jc w:val="center"/>
        <w:rPr>
          <w:rFonts w:ascii="Arial" w:hAnsi="Arial" w:cs="Arial"/>
          <w:sz w:val="20"/>
          <w:szCs w:val="20"/>
        </w:rPr>
      </w:pPr>
      <w:r w:rsidRPr="00E1390D">
        <w:rPr>
          <w:rFonts w:ascii="Arial" w:eastAsia="Calibri" w:hAnsi="Arial" w:cs="Arial"/>
          <w:b/>
          <w:bCs/>
          <w:sz w:val="20"/>
          <w:szCs w:val="20"/>
        </w:rPr>
        <w:lastRenderedPageBreak/>
        <w:t>Schedule “</w:t>
      </w:r>
      <w:r w:rsidR="005948E4" w:rsidRPr="00E1390D">
        <w:rPr>
          <w:rFonts w:ascii="Arial" w:eastAsia="Calibri" w:hAnsi="Arial" w:cs="Arial"/>
          <w:b/>
          <w:bCs/>
          <w:sz w:val="20"/>
          <w:szCs w:val="20"/>
        </w:rPr>
        <w:t>D</w:t>
      </w:r>
      <w:r w:rsidRPr="00E1390D">
        <w:rPr>
          <w:rFonts w:ascii="Arial" w:eastAsia="Calibri" w:hAnsi="Arial" w:cs="Arial"/>
          <w:b/>
          <w:bCs/>
          <w:sz w:val="20"/>
          <w:szCs w:val="20"/>
        </w:rPr>
        <w:t>” to Memorandum of Settlement for A Renewal Collective Agreement</w:t>
      </w:r>
    </w:p>
    <w:p w14:paraId="24731ACB" w14:textId="1FEFBB57" w:rsidR="00A9768F" w:rsidRPr="00E1390D" w:rsidRDefault="002D33A7" w:rsidP="002E38B9">
      <w:pPr>
        <w:spacing w:before="1" w:after="240"/>
        <w:jc w:val="center"/>
        <w:rPr>
          <w:rFonts w:ascii="Arial" w:eastAsia="Calibri" w:hAnsi="Arial" w:cs="Arial"/>
          <w:b/>
          <w:bCs/>
          <w:sz w:val="20"/>
          <w:szCs w:val="20"/>
        </w:rPr>
      </w:pPr>
      <w:r w:rsidRPr="00E1390D">
        <w:rPr>
          <w:rFonts w:ascii="Arial" w:eastAsia="Calibri" w:hAnsi="Arial" w:cs="Arial"/>
          <w:b/>
          <w:bCs/>
          <w:sz w:val="20"/>
          <w:szCs w:val="20"/>
        </w:rPr>
        <w:t>Other</w:t>
      </w:r>
      <w:r w:rsidR="006273B9" w:rsidRPr="00E1390D">
        <w:rPr>
          <w:rFonts w:ascii="Arial" w:eastAsia="Calibri" w:hAnsi="Arial" w:cs="Arial"/>
          <w:b/>
          <w:bCs/>
          <w:sz w:val="20"/>
          <w:szCs w:val="20"/>
        </w:rPr>
        <w:t xml:space="preserve"> non-monetary items</w:t>
      </w:r>
      <w:bookmarkEnd w:id="0"/>
    </w:p>
    <w:p w14:paraId="29C48378"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Article 4</w:t>
      </w:r>
      <w:r w:rsidRPr="00E1390D">
        <w:rPr>
          <w:rFonts w:ascii="Arial" w:eastAsia="Calibri" w:hAnsi="Arial" w:cs="Arial"/>
          <w:kern w:val="2"/>
          <w:sz w:val="20"/>
          <w:szCs w:val="20"/>
          <w14:ligatures w14:val="standardContextual"/>
        </w:rPr>
        <w:t xml:space="preserve"> – Employer Counter Proposal – March 24, 2024</w:t>
      </w:r>
    </w:p>
    <w:p w14:paraId="257DB52C" w14:textId="30A02A87" w:rsidR="0059759B" w:rsidRPr="004D6E49" w:rsidRDefault="0059759B" w:rsidP="0059759B">
      <w:pPr>
        <w:pStyle w:val="ListParagraph"/>
        <w:numPr>
          <w:ilvl w:val="0"/>
          <w:numId w:val="59"/>
        </w:numPr>
        <w:ind w:left="426" w:hanging="426"/>
        <w:rPr>
          <w:rFonts w:ascii="Arial" w:eastAsia="Calibri" w:hAnsi="Arial" w:cs="Arial"/>
          <w:sz w:val="20"/>
          <w:szCs w:val="20"/>
          <w:highlight w:val="yellow"/>
        </w:rPr>
      </w:pPr>
      <w:r w:rsidRPr="004D6E49">
        <w:rPr>
          <w:rFonts w:ascii="Arial" w:eastAsia="Calibri" w:hAnsi="Arial" w:cs="Arial"/>
          <w:sz w:val="20"/>
          <w:szCs w:val="20"/>
          <w:highlight w:val="yellow"/>
        </w:rPr>
        <w:t xml:space="preserve">Article 6 </w:t>
      </w:r>
      <w:r w:rsidRPr="004D6E49">
        <w:rPr>
          <w:rFonts w:ascii="Arial" w:eastAsia="Calibri" w:hAnsi="Arial" w:cs="Arial"/>
          <w:kern w:val="2"/>
          <w:sz w:val="20"/>
          <w:szCs w:val="20"/>
          <w:highlight w:val="yellow"/>
          <w14:ligatures w14:val="standardContextual"/>
        </w:rPr>
        <w:t>– Employer Counter Proposal – March 24, 2024</w:t>
      </w:r>
      <w:r w:rsidR="004D6E49" w:rsidRPr="004D6E49">
        <w:rPr>
          <w:rFonts w:ascii="Arial" w:eastAsia="Calibri" w:hAnsi="Arial" w:cs="Arial"/>
          <w:kern w:val="2"/>
          <w:sz w:val="20"/>
          <w:szCs w:val="20"/>
          <w:highlight w:val="yellow"/>
          <w14:ligatures w14:val="standardContextual"/>
        </w:rPr>
        <w:t xml:space="preserve"> 1:30PM</w:t>
      </w:r>
    </w:p>
    <w:p w14:paraId="629C178C"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7 </w:t>
      </w:r>
    </w:p>
    <w:p w14:paraId="19404967" w14:textId="515617A7" w:rsidR="0059759B" w:rsidRPr="00387D4D" w:rsidRDefault="0059759B" w:rsidP="0059759B">
      <w:pPr>
        <w:pStyle w:val="ListParagraph"/>
        <w:numPr>
          <w:ilvl w:val="0"/>
          <w:numId w:val="59"/>
        </w:numPr>
        <w:ind w:left="426" w:hanging="426"/>
        <w:rPr>
          <w:rFonts w:ascii="Arial" w:eastAsia="Calibri" w:hAnsi="Arial" w:cs="Arial"/>
          <w:sz w:val="20"/>
          <w:szCs w:val="20"/>
          <w:highlight w:val="yellow"/>
        </w:rPr>
      </w:pPr>
      <w:r w:rsidRPr="00387D4D">
        <w:rPr>
          <w:rFonts w:ascii="Arial" w:eastAsia="Calibri" w:hAnsi="Arial" w:cs="Arial"/>
          <w:sz w:val="20"/>
          <w:szCs w:val="20"/>
          <w:highlight w:val="yellow"/>
        </w:rPr>
        <w:t xml:space="preserve">Article 8 </w:t>
      </w:r>
      <w:r w:rsidR="00387D4D" w:rsidRPr="00387D4D">
        <w:rPr>
          <w:rFonts w:ascii="Arial" w:eastAsia="Calibri" w:hAnsi="Arial" w:cs="Arial"/>
          <w:sz w:val="20"/>
          <w:szCs w:val="20"/>
          <w:highlight w:val="yellow"/>
        </w:rPr>
        <w:t>– Employer Counter Proposal – March 24, 2024 12:15PM</w:t>
      </w:r>
    </w:p>
    <w:p w14:paraId="524CAB57"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Article 10.01.3</w:t>
      </w:r>
    </w:p>
    <w:p w14:paraId="625607EA" w14:textId="2AA62DD4" w:rsidR="0059759B" w:rsidRPr="00430EB8" w:rsidRDefault="0059759B" w:rsidP="0059759B">
      <w:pPr>
        <w:pStyle w:val="ListParagraph"/>
        <w:numPr>
          <w:ilvl w:val="0"/>
          <w:numId w:val="59"/>
        </w:numPr>
        <w:ind w:left="426" w:hanging="426"/>
        <w:rPr>
          <w:rFonts w:ascii="Arial" w:eastAsia="Calibri" w:hAnsi="Arial" w:cs="Arial"/>
          <w:sz w:val="20"/>
          <w:szCs w:val="20"/>
          <w:highlight w:val="yellow"/>
        </w:rPr>
      </w:pPr>
      <w:r w:rsidRPr="00430EB8">
        <w:rPr>
          <w:rFonts w:ascii="Arial" w:eastAsia="Calibri" w:hAnsi="Arial" w:cs="Arial"/>
          <w:sz w:val="20"/>
          <w:szCs w:val="20"/>
          <w:highlight w:val="yellow"/>
        </w:rPr>
        <w:t>Article 10.12</w:t>
      </w:r>
      <w:r w:rsidR="00430EB8" w:rsidRPr="00430EB8">
        <w:rPr>
          <w:rFonts w:ascii="Arial" w:eastAsia="Calibri" w:hAnsi="Arial" w:cs="Arial"/>
          <w:sz w:val="20"/>
          <w:szCs w:val="20"/>
          <w:highlight w:val="yellow"/>
        </w:rPr>
        <w:t xml:space="preserve"> – Employer Counter Proposal – March 24, 2024 5:30PM</w:t>
      </w:r>
    </w:p>
    <w:p w14:paraId="197A77A6"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12.02.2 </w:t>
      </w:r>
    </w:p>
    <w:p w14:paraId="0A4CD467"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12.02.3 </w:t>
      </w:r>
    </w:p>
    <w:p w14:paraId="407D36A1"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12.07.3 </w:t>
      </w:r>
      <w:r w:rsidRPr="00E1390D">
        <w:rPr>
          <w:rFonts w:ascii="Arial" w:eastAsia="Calibri" w:hAnsi="Arial" w:cs="Arial"/>
          <w:kern w:val="2"/>
          <w:sz w:val="20"/>
          <w:szCs w:val="20"/>
          <w14:ligatures w14:val="standardContextual"/>
        </w:rPr>
        <w:t xml:space="preserve"> – Employer Counter Proposal – March 24, 2024</w:t>
      </w:r>
    </w:p>
    <w:p w14:paraId="5837DE25"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Article 13</w:t>
      </w:r>
    </w:p>
    <w:p w14:paraId="7252055C" w14:textId="316D8FC0" w:rsidR="0059759B" w:rsidRPr="00E1390D" w:rsidRDefault="0059759B" w:rsidP="0059759B">
      <w:pPr>
        <w:pStyle w:val="ListParagraph"/>
        <w:numPr>
          <w:ilvl w:val="0"/>
          <w:numId w:val="59"/>
        </w:numPr>
        <w:ind w:left="426" w:hanging="426"/>
        <w:rPr>
          <w:rFonts w:ascii="Arial" w:eastAsia="Calibri" w:hAnsi="Arial" w:cs="Arial"/>
          <w:sz w:val="20"/>
          <w:szCs w:val="20"/>
        </w:rPr>
      </w:pPr>
      <w:r w:rsidRPr="00430EB8">
        <w:rPr>
          <w:rFonts w:ascii="Arial" w:eastAsia="Calibri" w:hAnsi="Arial" w:cs="Arial"/>
          <w:sz w:val="20"/>
          <w:szCs w:val="20"/>
          <w:highlight w:val="yellow"/>
        </w:rPr>
        <w:t xml:space="preserve">Article 15.01.3 </w:t>
      </w:r>
      <w:r w:rsidR="00451166" w:rsidRPr="00430EB8">
        <w:rPr>
          <w:rFonts w:ascii="Arial" w:eastAsia="Calibri" w:hAnsi="Arial" w:cs="Arial"/>
          <w:sz w:val="20"/>
          <w:szCs w:val="20"/>
          <w:highlight w:val="yellow"/>
        </w:rPr>
        <w:t xml:space="preserve">- </w:t>
      </w:r>
      <w:r w:rsidR="00451166" w:rsidRPr="00430EB8">
        <w:rPr>
          <w:rFonts w:ascii="Arial" w:eastAsia="Calibri" w:hAnsi="Arial" w:cs="Arial"/>
          <w:kern w:val="2"/>
          <w:sz w:val="20"/>
          <w:szCs w:val="20"/>
          <w:highlight w:val="yellow"/>
          <w14:ligatures w14:val="standardContextual"/>
        </w:rPr>
        <w:t>Employer Counter Proposal – March 24, 2024 12:15PM</w:t>
      </w:r>
    </w:p>
    <w:p w14:paraId="4FA4850B"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15.10  </w:t>
      </w:r>
      <w:r w:rsidRPr="00E1390D">
        <w:rPr>
          <w:rFonts w:ascii="Arial" w:eastAsia="Calibri" w:hAnsi="Arial" w:cs="Arial"/>
          <w:kern w:val="2"/>
          <w:sz w:val="20"/>
          <w:szCs w:val="20"/>
          <w14:ligatures w14:val="standardContextual"/>
        </w:rPr>
        <w:t xml:space="preserve"> </w:t>
      </w:r>
    </w:p>
    <w:p w14:paraId="7590E31D"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Article 15.13.2</w:t>
      </w:r>
    </w:p>
    <w:p w14:paraId="5265D3DC"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17 </w:t>
      </w:r>
    </w:p>
    <w:p w14:paraId="277D705F"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Article 20 </w:t>
      </w:r>
    </w:p>
    <w:p w14:paraId="124CB100"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kern w:val="2"/>
          <w:sz w:val="20"/>
          <w:szCs w:val="20"/>
          <w14:ligatures w14:val="standardContextual"/>
        </w:rPr>
        <w:t xml:space="preserve">LOA – Discussion regarding Workplace Accommodation </w:t>
      </w:r>
    </w:p>
    <w:p w14:paraId="232F013A"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Letter of Understanding – Paid Adoption Leave </w:t>
      </w:r>
    </w:p>
    <w:p w14:paraId="5D4ED8B3"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Letter of Agreement – Academic Extensions*</w:t>
      </w:r>
    </w:p>
    <w:p w14:paraId="34DC2192" w14:textId="77777777" w:rsidR="0059759B" w:rsidRPr="00E1390D" w:rsidRDefault="0059759B" w:rsidP="0059759B">
      <w:pPr>
        <w:ind w:left="426"/>
        <w:rPr>
          <w:rFonts w:ascii="Arial" w:eastAsiaTheme="minorEastAsia" w:hAnsi="Arial" w:cs="Arial"/>
          <w:sz w:val="20"/>
          <w:szCs w:val="20"/>
        </w:rPr>
      </w:pPr>
      <w:r w:rsidRPr="00E1390D">
        <w:rPr>
          <w:rFonts w:ascii="Arial" w:eastAsiaTheme="minorEastAsia" w:hAnsi="Arial" w:cs="Arial"/>
          <w:sz w:val="20"/>
          <w:szCs w:val="20"/>
        </w:rPr>
        <w:t xml:space="preserve">*As part of collective bargaining the following grievances have been withdrawn by CUPE 3903 Unit 1 on a without prejudice basis: </w:t>
      </w:r>
    </w:p>
    <w:p w14:paraId="7C00B002" w14:textId="77777777" w:rsidR="0059759B" w:rsidRPr="00E1390D" w:rsidRDefault="0059759B" w:rsidP="0059759B">
      <w:pPr>
        <w:ind w:left="426"/>
        <w:rPr>
          <w:rFonts w:ascii="Arial" w:eastAsiaTheme="minorEastAsia" w:hAnsi="Arial" w:cs="Arial"/>
          <w:sz w:val="20"/>
          <w:szCs w:val="20"/>
        </w:rPr>
      </w:pPr>
      <w:r w:rsidRPr="00E1390D">
        <w:rPr>
          <w:rFonts w:ascii="Arial" w:eastAsiaTheme="minorEastAsia" w:hAnsi="Arial" w:cs="Arial"/>
          <w:sz w:val="20"/>
          <w:szCs w:val="20"/>
        </w:rPr>
        <w:t xml:space="preserve">Policy grievance July 27, 2021 in relation to the parties agreement with respect to collective agreement language at the Letter of Agreement – Academic Extensions. </w:t>
      </w:r>
    </w:p>
    <w:p w14:paraId="416D31FD"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Appendix B</w:t>
      </w:r>
    </w:p>
    <w:p w14:paraId="15239B18" w14:textId="77777777" w:rsidR="0059759B" w:rsidRPr="00E1390D" w:rsidRDefault="0059759B" w:rsidP="0059759B">
      <w:pPr>
        <w:pStyle w:val="ListParagraph"/>
        <w:numPr>
          <w:ilvl w:val="0"/>
          <w:numId w:val="59"/>
        </w:numPr>
        <w:ind w:left="426" w:hanging="426"/>
        <w:rPr>
          <w:rFonts w:ascii="Arial" w:eastAsia="Calibri" w:hAnsi="Arial" w:cs="Arial"/>
          <w:sz w:val="20"/>
          <w:szCs w:val="20"/>
        </w:rPr>
      </w:pPr>
      <w:r w:rsidRPr="00E1390D">
        <w:rPr>
          <w:rFonts w:ascii="Arial" w:eastAsia="Calibri" w:hAnsi="Arial" w:cs="Arial"/>
          <w:sz w:val="20"/>
          <w:szCs w:val="20"/>
        </w:rPr>
        <w:t xml:space="preserve">Letter to CUPE 3903 </w:t>
      </w:r>
    </w:p>
    <w:p w14:paraId="61D40889" w14:textId="77777777" w:rsidR="0059759B" w:rsidRPr="00E1390D" w:rsidRDefault="0059759B" w:rsidP="0059759B">
      <w:pPr>
        <w:rPr>
          <w:rFonts w:ascii="Arial" w:eastAsia="Calibri" w:hAnsi="Arial" w:cs="Arial"/>
          <w:sz w:val="20"/>
          <w:szCs w:val="20"/>
        </w:rPr>
      </w:pPr>
    </w:p>
    <w:p w14:paraId="1E584B56" w14:textId="77777777" w:rsidR="0059759B" w:rsidRPr="00E1390D" w:rsidRDefault="0059759B" w:rsidP="0059759B">
      <w:pPr>
        <w:widowControl/>
        <w:autoSpaceDE/>
        <w:autoSpaceDN/>
        <w:jc w:val="both"/>
        <w:rPr>
          <w:rFonts w:ascii="Arial" w:eastAsia="Calibri" w:hAnsi="Arial" w:cs="Arial"/>
          <w:kern w:val="2"/>
          <w:sz w:val="20"/>
          <w:szCs w:val="20"/>
          <w14:ligatures w14:val="standardContextual"/>
        </w:rPr>
      </w:pPr>
      <w:r w:rsidRPr="00E1390D">
        <w:rPr>
          <w:rFonts w:ascii="Arial" w:eastAsia="Calibri" w:hAnsi="Arial" w:cs="Arial"/>
          <w:kern w:val="2"/>
          <w:sz w:val="20"/>
          <w:szCs w:val="20"/>
          <w:highlight w:val="yellow"/>
          <w14:ligatures w14:val="standardContextual"/>
        </w:rPr>
        <w:t>Employer Proposals Withdrawn – March 24, 2024</w:t>
      </w:r>
      <w:r w:rsidRPr="00E1390D">
        <w:rPr>
          <w:rFonts w:ascii="Arial" w:eastAsia="Calibri" w:hAnsi="Arial" w:cs="Arial"/>
          <w:kern w:val="2"/>
          <w:sz w:val="20"/>
          <w:szCs w:val="20"/>
          <w14:ligatures w14:val="standardContextual"/>
        </w:rPr>
        <w:t xml:space="preserve"> </w:t>
      </w:r>
    </w:p>
    <w:p w14:paraId="3C4ED45F" w14:textId="77777777" w:rsidR="0059759B" w:rsidRPr="00E1390D" w:rsidRDefault="0059759B" w:rsidP="0059759B">
      <w:pPr>
        <w:pStyle w:val="ListParagraph"/>
        <w:widowControl/>
        <w:numPr>
          <w:ilvl w:val="0"/>
          <w:numId w:val="63"/>
        </w:numPr>
        <w:autoSpaceDE/>
        <w:autoSpaceDN/>
        <w:ind w:left="426" w:hanging="426"/>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Article 6.01 (i-iii)</w:t>
      </w:r>
    </w:p>
    <w:p w14:paraId="373607D8" w14:textId="77777777" w:rsidR="0059759B" w:rsidRPr="00E1390D" w:rsidRDefault="0059759B" w:rsidP="0059759B">
      <w:pPr>
        <w:pStyle w:val="ListParagraph"/>
        <w:widowControl/>
        <w:numPr>
          <w:ilvl w:val="0"/>
          <w:numId w:val="63"/>
        </w:numPr>
        <w:autoSpaceDE/>
        <w:autoSpaceDN/>
        <w:ind w:left="426" w:hanging="426"/>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Article 11.01.5 </w:t>
      </w:r>
    </w:p>
    <w:p w14:paraId="2ED7C050" w14:textId="77777777" w:rsidR="0059759B" w:rsidRDefault="0059759B" w:rsidP="0059759B">
      <w:pPr>
        <w:pStyle w:val="ListParagraph"/>
        <w:widowControl/>
        <w:numPr>
          <w:ilvl w:val="0"/>
          <w:numId w:val="63"/>
        </w:numPr>
        <w:autoSpaceDE/>
        <w:autoSpaceDN/>
        <w:ind w:left="426" w:hanging="426"/>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Article 12.10 </w:t>
      </w:r>
    </w:p>
    <w:p w14:paraId="35E0A052" w14:textId="3F794432" w:rsidR="00E1390D" w:rsidRDefault="00E1390D" w:rsidP="00E1390D">
      <w:pPr>
        <w:pStyle w:val="ListParagraph"/>
        <w:widowControl/>
        <w:numPr>
          <w:ilvl w:val="0"/>
          <w:numId w:val="63"/>
        </w:numPr>
        <w:autoSpaceDE/>
        <w:autoSpaceDN/>
        <w:ind w:left="426" w:hanging="426"/>
        <w:rPr>
          <w:rFonts w:ascii="Arial" w:eastAsia="Calibri" w:hAnsi="Arial" w:cs="Arial"/>
          <w:kern w:val="2"/>
          <w:sz w:val="20"/>
          <w:szCs w:val="20"/>
          <w:highlight w:val="yellow"/>
          <w14:ligatures w14:val="standardContextual"/>
        </w:rPr>
      </w:pPr>
      <w:r w:rsidRPr="001E6396">
        <w:rPr>
          <w:rFonts w:ascii="Arial" w:eastAsia="Calibri" w:hAnsi="Arial" w:cs="Arial"/>
          <w:kern w:val="2"/>
          <w:sz w:val="20"/>
          <w:szCs w:val="20"/>
          <w:highlight w:val="yellow"/>
          <w14:ligatures w14:val="standardContextual"/>
        </w:rPr>
        <w:t xml:space="preserve">Article 8.08.1 – March 24, 2024 </w:t>
      </w:r>
      <w:r w:rsidR="00E86DC9">
        <w:rPr>
          <w:rFonts w:ascii="Arial" w:eastAsia="Calibri" w:hAnsi="Arial" w:cs="Arial"/>
          <w:kern w:val="2"/>
          <w:sz w:val="20"/>
          <w:szCs w:val="20"/>
          <w:highlight w:val="yellow"/>
          <w14:ligatures w14:val="standardContextual"/>
        </w:rPr>
        <w:t>12:15P</w:t>
      </w:r>
      <w:r w:rsidRPr="001E6396">
        <w:rPr>
          <w:rFonts w:ascii="Arial" w:eastAsia="Calibri" w:hAnsi="Arial" w:cs="Arial"/>
          <w:kern w:val="2"/>
          <w:sz w:val="20"/>
          <w:szCs w:val="20"/>
          <w:highlight w:val="yellow"/>
          <w14:ligatures w14:val="standardContextual"/>
        </w:rPr>
        <w:t>M</w:t>
      </w:r>
    </w:p>
    <w:p w14:paraId="27CE0495" w14:textId="4AC1F1A4" w:rsidR="00E1390D" w:rsidRDefault="00E1390D" w:rsidP="00E1390D">
      <w:pPr>
        <w:pStyle w:val="ListParagraph"/>
        <w:widowControl/>
        <w:numPr>
          <w:ilvl w:val="0"/>
          <w:numId w:val="63"/>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Article 12.08.1-12.08.3 – March 24, 2024 1</w:t>
      </w:r>
      <w:r w:rsidR="00E86DC9">
        <w:rPr>
          <w:rFonts w:ascii="Arial" w:eastAsia="Calibri" w:hAnsi="Arial" w:cs="Arial"/>
          <w:kern w:val="2"/>
          <w:sz w:val="20"/>
          <w:szCs w:val="20"/>
          <w:highlight w:val="yellow"/>
          <w14:ligatures w14:val="standardContextual"/>
        </w:rPr>
        <w:t>2:15P</w:t>
      </w:r>
      <w:r>
        <w:rPr>
          <w:rFonts w:ascii="Arial" w:eastAsia="Calibri" w:hAnsi="Arial" w:cs="Arial"/>
          <w:kern w:val="2"/>
          <w:sz w:val="20"/>
          <w:szCs w:val="20"/>
          <w:highlight w:val="yellow"/>
          <w14:ligatures w14:val="standardContextual"/>
        </w:rPr>
        <w:t>M</w:t>
      </w:r>
    </w:p>
    <w:p w14:paraId="3DF9E3B0" w14:textId="1474AA06" w:rsidR="00E1390D" w:rsidRDefault="00E1390D" w:rsidP="00E1390D">
      <w:pPr>
        <w:pStyle w:val="ListParagraph"/>
        <w:widowControl/>
        <w:numPr>
          <w:ilvl w:val="0"/>
          <w:numId w:val="63"/>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Article 15.01.3 – “as appropriate" – March 24, 2024 1</w:t>
      </w:r>
      <w:r w:rsidR="00E86DC9">
        <w:rPr>
          <w:rFonts w:ascii="Arial" w:eastAsia="Calibri" w:hAnsi="Arial" w:cs="Arial"/>
          <w:kern w:val="2"/>
          <w:sz w:val="20"/>
          <w:szCs w:val="20"/>
          <w:highlight w:val="yellow"/>
          <w14:ligatures w14:val="standardContextual"/>
        </w:rPr>
        <w:t>2:15P</w:t>
      </w:r>
      <w:r>
        <w:rPr>
          <w:rFonts w:ascii="Arial" w:eastAsia="Calibri" w:hAnsi="Arial" w:cs="Arial"/>
          <w:kern w:val="2"/>
          <w:sz w:val="20"/>
          <w:szCs w:val="20"/>
          <w:highlight w:val="yellow"/>
          <w14:ligatures w14:val="standardContextual"/>
        </w:rPr>
        <w:t>M</w:t>
      </w:r>
    </w:p>
    <w:p w14:paraId="5C9C7DF4" w14:textId="1FD87CFC" w:rsidR="008B105D" w:rsidRPr="00E1390D" w:rsidRDefault="008B105D" w:rsidP="00E1390D">
      <w:pPr>
        <w:pStyle w:val="ListParagraph"/>
        <w:widowControl/>
        <w:numPr>
          <w:ilvl w:val="0"/>
          <w:numId w:val="63"/>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 xml:space="preserve">Article 12.03.2 – March, 2024 5:30PM </w:t>
      </w:r>
    </w:p>
    <w:p w14:paraId="74287520" w14:textId="77777777" w:rsidR="005948E4" w:rsidRPr="00E1390D" w:rsidRDefault="005948E4" w:rsidP="005948E4">
      <w:pPr>
        <w:pStyle w:val="BodyText"/>
        <w:ind w:left="0"/>
        <w:rPr>
          <w:rFonts w:ascii="Arial" w:hAnsi="Arial" w:cs="Arial"/>
          <w:sz w:val="20"/>
          <w:szCs w:val="20"/>
        </w:rPr>
      </w:pPr>
    </w:p>
    <w:p w14:paraId="29836D1C" w14:textId="7276602E" w:rsidR="002E38B9" w:rsidRPr="00E1390D" w:rsidRDefault="002E38B9" w:rsidP="005948E4">
      <w:pPr>
        <w:pStyle w:val="BodyText"/>
        <w:ind w:left="0"/>
        <w:rPr>
          <w:rFonts w:ascii="Arial" w:hAnsi="Arial" w:cs="Arial"/>
          <w:sz w:val="20"/>
          <w:szCs w:val="20"/>
        </w:rPr>
      </w:pPr>
      <w:r w:rsidRPr="00E1390D">
        <w:rPr>
          <w:rFonts w:ascii="Arial" w:hAnsi="Arial" w:cs="Arial"/>
          <w:sz w:val="20"/>
          <w:szCs w:val="20"/>
        </w:rPr>
        <w:t>*********************************************************************************************************</w:t>
      </w:r>
    </w:p>
    <w:p w14:paraId="445BC956" w14:textId="77777777" w:rsidR="002E38B9" w:rsidRPr="00E1390D" w:rsidRDefault="002E38B9" w:rsidP="005948E4">
      <w:pPr>
        <w:pStyle w:val="BodyText"/>
        <w:ind w:left="0"/>
        <w:rPr>
          <w:rFonts w:ascii="Arial" w:hAnsi="Arial" w:cs="Arial"/>
          <w:sz w:val="20"/>
          <w:szCs w:val="20"/>
        </w:rPr>
      </w:pPr>
    </w:p>
    <w:p w14:paraId="1D3A244E" w14:textId="77777777"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yellow"/>
        </w:rPr>
        <w:t>Yellow  highlights</w:t>
      </w:r>
      <w:r w:rsidRPr="00E1390D">
        <w:rPr>
          <w:rFonts w:ascii="Arial" w:eastAsia="Calibri" w:hAnsi="Arial" w:cs="Arial"/>
          <w:sz w:val="20"/>
          <w:szCs w:val="20"/>
        </w:rPr>
        <w:t xml:space="preserve"> indicate new Employer counter proposals as of February 21, 2024. </w:t>
      </w:r>
    </w:p>
    <w:p w14:paraId="5A8F7A5C" w14:textId="77777777"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green"/>
        </w:rPr>
        <w:t>Green highlights</w:t>
      </w:r>
      <w:r w:rsidRPr="00E1390D">
        <w:rPr>
          <w:rFonts w:ascii="Arial" w:eastAsia="Calibri" w:hAnsi="Arial" w:cs="Arial"/>
          <w:sz w:val="20"/>
          <w:szCs w:val="20"/>
        </w:rPr>
        <w:t xml:space="preserve"> indicate Employer and Union agreed upon language as of February 21, 2024. </w:t>
      </w:r>
    </w:p>
    <w:p w14:paraId="4D55F3D6" w14:textId="77777777" w:rsidR="002E38B9" w:rsidRPr="00E1390D" w:rsidRDefault="002E38B9" w:rsidP="002E38B9">
      <w:pPr>
        <w:rPr>
          <w:rFonts w:ascii="Arial" w:hAnsi="Arial" w:cs="Arial"/>
          <w:sz w:val="20"/>
          <w:szCs w:val="20"/>
        </w:rPr>
      </w:pPr>
      <w:r w:rsidRPr="00E1390D">
        <w:rPr>
          <w:rFonts w:ascii="Arial" w:hAnsi="Arial" w:cs="Arial"/>
          <w:sz w:val="20"/>
          <w:szCs w:val="20"/>
          <w:highlight w:val="cyan"/>
        </w:rPr>
        <w:t>Blue highlights</w:t>
      </w:r>
      <w:r w:rsidRPr="00E1390D">
        <w:rPr>
          <w:rFonts w:ascii="Arial" w:hAnsi="Arial" w:cs="Arial"/>
          <w:sz w:val="20"/>
          <w:szCs w:val="20"/>
        </w:rPr>
        <w:t xml:space="preserve"> indicate specific language still not resolved.</w:t>
      </w:r>
    </w:p>
    <w:p w14:paraId="5588BE56" w14:textId="77777777" w:rsidR="002F3FAA" w:rsidRPr="00E1390D" w:rsidRDefault="002F3FAA" w:rsidP="00A15627">
      <w:pPr>
        <w:rPr>
          <w:rFonts w:ascii="Arial" w:eastAsia="Calibri" w:hAnsi="Arial" w:cs="Arial"/>
          <w:sz w:val="20"/>
          <w:szCs w:val="20"/>
          <w:highlight w:val="yellow"/>
        </w:rPr>
        <w:sectPr w:rsidR="002F3FAA" w:rsidRPr="00E1390D" w:rsidSect="00057151">
          <w:pgSz w:w="12240" w:h="15840" w:code="1"/>
          <w:pgMar w:top="1440" w:right="1440" w:bottom="1440" w:left="1440" w:header="730" w:footer="0" w:gutter="0"/>
          <w:cols w:space="720"/>
          <w:docGrid w:linePitch="299"/>
        </w:sectPr>
      </w:pPr>
    </w:p>
    <w:p w14:paraId="2C9FFEA3" w14:textId="06C3B66D" w:rsidR="002D33A7" w:rsidRPr="00E1390D" w:rsidRDefault="002D33A7" w:rsidP="002F3FAA">
      <w:pPr>
        <w:rPr>
          <w:rFonts w:ascii="Arial" w:hAnsi="Arial" w:cs="Arial"/>
          <w:sz w:val="20"/>
          <w:szCs w:val="20"/>
        </w:rPr>
      </w:pPr>
    </w:p>
    <w:p w14:paraId="1017A101" w14:textId="3BBE56D0" w:rsidR="00EF266F" w:rsidRPr="00E1390D" w:rsidRDefault="00EF266F" w:rsidP="000A4967">
      <w:pPr>
        <w:spacing w:before="1" w:after="240"/>
        <w:rPr>
          <w:rFonts w:ascii="Arial" w:hAnsi="Arial" w:cs="Arial"/>
          <w:b/>
          <w:bCs/>
          <w:color w:val="C00000"/>
          <w:sz w:val="20"/>
          <w:szCs w:val="20"/>
        </w:rPr>
      </w:pPr>
      <w:r w:rsidRPr="00E1390D">
        <w:rPr>
          <w:rFonts w:ascii="Arial" w:hAnsi="Arial" w:cs="Arial"/>
          <w:b/>
          <w:bCs/>
          <w:w w:val="105"/>
          <w:sz w:val="20"/>
          <w:szCs w:val="20"/>
        </w:rPr>
        <w:t>ARTICLE 4 – DISCRIMINATION AND</w:t>
      </w:r>
      <w:r w:rsidRPr="00E1390D">
        <w:rPr>
          <w:rFonts w:ascii="Arial" w:hAnsi="Arial" w:cs="Arial"/>
          <w:b/>
          <w:bCs/>
          <w:spacing w:val="-31"/>
          <w:w w:val="105"/>
          <w:sz w:val="20"/>
          <w:szCs w:val="20"/>
        </w:rPr>
        <w:t xml:space="preserve"> </w:t>
      </w:r>
      <w:r w:rsidRPr="00E1390D">
        <w:rPr>
          <w:rFonts w:ascii="Arial" w:hAnsi="Arial" w:cs="Arial"/>
          <w:b/>
          <w:bCs/>
          <w:w w:val="105"/>
          <w:sz w:val="20"/>
          <w:szCs w:val="20"/>
        </w:rPr>
        <w:t xml:space="preserve">HARASSMENT </w:t>
      </w:r>
      <w:r w:rsidR="000A4967" w:rsidRPr="00E1390D">
        <w:rPr>
          <w:rFonts w:ascii="Arial" w:hAnsi="Arial" w:cs="Arial"/>
          <w:b/>
          <w:bCs/>
          <w:w w:val="105"/>
          <w:sz w:val="20"/>
          <w:szCs w:val="20"/>
        </w:rPr>
        <w:t xml:space="preserve">– </w:t>
      </w:r>
      <w:r w:rsidR="000A4967" w:rsidRPr="00E1390D">
        <w:rPr>
          <w:rFonts w:ascii="Arial" w:hAnsi="Arial" w:cs="Arial"/>
          <w:b/>
          <w:bCs/>
          <w:color w:val="C00000"/>
          <w:spacing w:val="-1"/>
          <w:sz w:val="20"/>
          <w:szCs w:val="20"/>
          <w:lang w:eastAsia="en-CA"/>
        </w:rPr>
        <w:t xml:space="preserve">Employer Counter Proposal </w:t>
      </w:r>
      <w:r w:rsidR="00B860B6" w:rsidRPr="00E1390D">
        <w:rPr>
          <w:rFonts w:ascii="Arial" w:hAnsi="Arial" w:cs="Arial"/>
          <w:b/>
          <w:bCs/>
          <w:color w:val="C00000"/>
          <w:spacing w:val="-1"/>
          <w:sz w:val="20"/>
          <w:szCs w:val="20"/>
          <w:lang w:eastAsia="en-CA"/>
        </w:rPr>
        <w:t>March 24</w:t>
      </w:r>
      <w:r w:rsidR="000A4967" w:rsidRPr="00E1390D">
        <w:rPr>
          <w:rFonts w:ascii="Arial" w:hAnsi="Arial" w:cs="Arial"/>
          <w:b/>
          <w:bCs/>
          <w:color w:val="C00000"/>
          <w:spacing w:val="-1"/>
          <w:sz w:val="20"/>
          <w:szCs w:val="20"/>
          <w:lang w:eastAsia="en-CA"/>
        </w:rPr>
        <w:t>, 2024.</w:t>
      </w:r>
      <w:bookmarkStart w:id="7" w:name="_Hlk138603461"/>
      <w:bookmarkEnd w:id="1"/>
    </w:p>
    <w:bookmarkEnd w:id="7"/>
    <w:p w14:paraId="36DF24B4" w14:textId="77777777" w:rsidR="00B860B6" w:rsidRPr="00E1390D" w:rsidRDefault="00B860B6" w:rsidP="00B860B6">
      <w:pPr>
        <w:pStyle w:val="BodyText"/>
        <w:spacing w:before="3"/>
        <w:ind w:left="851" w:right="4" w:hanging="851"/>
        <w:jc w:val="both"/>
        <w:rPr>
          <w:rFonts w:ascii="Arial" w:hAnsi="Arial" w:cs="Arial"/>
          <w:sz w:val="20"/>
          <w:szCs w:val="20"/>
        </w:rPr>
      </w:pPr>
    </w:p>
    <w:p w14:paraId="298FEB0D" w14:textId="77777777" w:rsidR="00B860B6" w:rsidRPr="00E1390D" w:rsidRDefault="00B860B6" w:rsidP="00B860B6">
      <w:pPr>
        <w:pStyle w:val="ListParagraph"/>
        <w:numPr>
          <w:ilvl w:val="1"/>
          <w:numId w:val="23"/>
        </w:numPr>
        <w:tabs>
          <w:tab w:val="left" w:pos="1379"/>
          <w:tab w:val="left" w:pos="1380"/>
        </w:tabs>
        <w:spacing w:line="204" w:lineRule="exact"/>
        <w:ind w:left="851" w:right="4" w:hanging="851"/>
        <w:rPr>
          <w:rFonts w:ascii="Arial" w:hAnsi="Arial" w:cs="Arial"/>
          <w:sz w:val="20"/>
          <w:szCs w:val="20"/>
        </w:rPr>
      </w:pPr>
      <w:bookmarkStart w:id="8" w:name="_Hlk116550900"/>
      <w:r w:rsidRPr="00E1390D">
        <w:rPr>
          <w:rFonts w:ascii="Arial" w:hAnsi="Arial" w:cs="Arial"/>
          <w:w w:val="105"/>
          <w:sz w:val="20"/>
          <w:szCs w:val="20"/>
        </w:rPr>
        <w:t>DISCRIMINATION</w:t>
      </w:r>
    </w:p>
    <w:p w14:paraId="11392D83" w14:textId="77777777" w:rsidR="00B860B6" w:rsidRPr="00E1390D" w:rsidRDefault="00B860B6" w:rsidP="00B860B6">
      <w:pPr>
        <w:pStyle w:val="BodyText"/>
        <w:ind w:left="851" w:right="4"/>
        <w:jc w:val="both"/>
        <w:rPr>
          <w:rFonts w:ascii="Arial" w:hAnsi="Arial" w:cs="Arial"/>
          <w:sz w:val="20"/>
          <w:szCs w:val="20"/>
        </w:rPr>
      </w:pPr>
      <w:bookmarkStart w:id="9" w:name="_Hlk116550930"/>
      <w:bookmarkEnd w:id="8"/>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6"/>
          <w:sz w:val="20"/>
          <w:szCs w:val="20"/>
        </w:rPr>
        <w:t xml:space="preserve"> </w:t>
      </w:r>
      <w:r w:rsidRPr="00E1390D">
        <w:rPr>
          <w:rFonts w:ascii="Arial" w:hAnsi="Arial" w:cs="Arial"/>
          <w:sz w:val="20"/>
          <w:szCs w:val="20"/>
        </w:rPr>
        <w:t>union</w:t>
      </w:r>
      <w:r w:rsidRPr="00E1390D">
        <w:rPr>
          <w:rFonts w:ascii="Arial" w:hAnsi="Arial" w:cs="Arial"/>
          <w:spacing w:val="-4"/>
          <w:sz w:val="20"/>
          <w:szCs w:val="20"/>
        </w:rPr>
        <w:t xml:space="preserve"> </w:t>
      </w:r>
      <w:r w:rsidRPr="00E1390D">
        <w:rPr>
          <w:rFonts w:ascii="Arial" w:hAnsi="Arial" w:cs="Arial"/>
          <w:sz w:val="20"/>
          <w:szCs w:val="20"/>
        </w:rPr>
        <w:t>agree</w:t>
      </w:r>
      <w:r w:rsidRPr="00E1390D">
        <w:rPr>
          <w:rFonts w:ascii="Arial" w:hAnsi="Arial" w:cs="Arial"/>
          <w:spacing w:val="-7"/>
          <w:sz w:val="20"/>
          <w:szCs w:val="20"/>
        </w:rPr>
        <w:t xml:space="preserve"> </w:t>
      </w:r>
      <w:r w:rsidRPr="00E1390D">
        <w:rPr>
          <w:rFonts w:ascii="Arial" w:hAnsi="Arial" w:cs="Arial"/>
          <w:sz w:val="20"/>
          <w:szCs w:val="20"/>
        </w:rPr>
        <w:t>that</w:t>
      </w:r>
      <w:r w:rsidRPr="00E1390D">
        <w:rPr>
          <w:rFonts w:ascii="Arial" w:hAnsi="Arial" w:cs="Arial"/>
          <w:spacing w:val="-4"/>
          <w:sz w:val="20"/>
          <w:szCs w:val="20"/>
        </w:rPr>
        <w:t xml:space="preserve"> </w:t>
      </w:r>
      <w:r w:rsidRPr="00E1390D">
        <w:rPr>
          <w:rFonts w:ascii="Arial" w:hAnsi="Arial" w:cs="Arial"/>
          <w:sz w:val="20"/>
          <w:szCs w:val="20"/>
        </w:rPr>
        <w:t>there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5"/>
          <w:sz w:val="20"/>
          <w:szCs w:val="20"/>
        </w:rPr>
        <w:t xml:space="preserve"> </w:t>
      </w:r>
      <w:r w:rsidRPr="00E1390D">
        <w:rPr>
          <w:rFonts w:ascii="Arial" w:hAnsi="Arial" w:cs="Arial"/>
          <w:sz w:val="20"/>
          <w:szCs w:val="20"/>
        </w:rPr>
        <w:t>no</w:t>
      </w:r>
      <w:r w:rsidRPr="00E1390D">
        <w:rPr>
          <w:rFonts w:ascii="Arial" w:hAnsi="Arial" w:cs="Arial"/>
          <w:spacing w:val="-6"/>
          <w:sz w:val="20"/>
          <w:szCs w:val="20"/>
        </w:rPr>
        <w:t xml:space="preserve"> </w:t>
      </w:r>
      <w:r w:rsidRPr="00E1390D">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E1390D">
        <w:rPr>
          <w:rFonts w:ascii="Arial" w:hAnsi="Arial" w:cs="Arial"/>
          <w:spacing w:val="-7"/>
          <w:sz w:val="20"/>
          <w:szCs w:val="20"/>
        </w:rPr>
        <w:t xml:space="preserve"> </w:t>
      </w:r>
      <w:r w:rsidRPr="00E1390D">
        <w:rPr>
          <w:rFonts w:ascii="Arial" w:hAnsi="Arial" w:cs="Arial"/>
          <w:sz w:val="20"/>
          <w:szCs w:val="20"/>
        </w:rPr>
        <w:t>test,</w:t>
      </w:r>
      <w:r w:rsidRPr="00E1390D">
        <w:rPr>
          <w:rFonts w:ascii="Arial" w:hAnsi="Arial" w:cs="Arial"/>
          <w:spacing w:val="-7"/>
          <w:sz w:val="20"/>
          <w:szCs w:val="20"/>
        </w:rPr>
        <w:t xml:space="preserve"> </w:t>
      </w:r>
      <w:r w:rsidRPr="00E1390D">
        <w:rPr>
          <w:rFonts w:ascii="Arial" w:hAnsi="Arial" w:cs="Arial"/>
          <w:sz w:val="20"/>
          <w:szCs w:val="20"/>
        </w:rPr>
        <w:t>and</w:t>
      </w:r>
      <w:r w:rsidRPr="00E1390D">
        <w:rPr>
          <w:rFonts w:ascii="Arial" w:hAnsi="Arial" w:cs="Arial"/>
          <w:spacing w:val="-10"/>
          <w:sz w:val="20"/>
          <w:szCs w:val="20"/>
        </w:rPr>
        <w:t xml:space="preserve"> </w:t>
      </w:r>
      <w:r w:rsidRPr="00E1390D">
        <w:rPr>
          <w:rFonts w:ascii="Arial" w:hAnsi="Arial" w:cs="Arial"/>
          <w:sz w:val="20"/>
          <w:szCs w:val="20"/>
        </w:rPr>
        <w:t>including</w:t>
      </w:r>
      <w:r w:rsidRPr="00E1390D">
        <w:rPr>
          <w:rFonts w:ascii="Arial" w:hAnsi="Arial" w:cs="Arial"/>
          <w:spacing w:val="-7"/>
          <w:sz w:val="20"/>
          <w:szCs w:val="20"/>
        </w:rPr>
        <w:t xml:space="preserve"> </w:t>
      </w:r>
      <w:r w:rsidRPr="00E1390D">
        <w:rPr>
          <w:rFonts w:ascii="Arial" w:hAnsi="Arial" w:cs="Arial"/>
          <w:sz w:val="20"/>
          <w:szCs w:val="20"/>
        </w:rPr>
        <w:t>no</w:t>
      </w:r>
      <w:r w:rsidRPr="00E1390D">
        <w:rPr>
          <w:rFonts w:ascii="Arial" w:hAnsi="Arial" w:cs="Arial"/>
          <w:spacing w:val="-9"/>
          <w:sz w:val="20"/>
          <w:szCs w:val="20"/>
        </w:rPr>
        <w:t xml:space="preserve"> </w:t>
      </w:r>
      <w:r w:rsidRPr="00E1390D">
        <w:rPr>
          <w:rFonts w:ascii="Arial" w:hAnsi="Arial" w:cs="Arial"/>
          <w:sz w:val="20"/>
          <w:szCs w:val="20"/>
        </w:rPr>
        <w:t>genetic</w:t>
      </w:r>
      <w:r w:rsidRPr="00E1390D">
        <w:rPr>
          <w:rFonts w:ascii="Arial" w:hAnsi="Arial" w:cs="Arial"/>
          <w:spacing w:val="-9"/>
          <w:sz w:val="20"/>
          <w:szCs w:val="20"/>
        </w:rPr>
        <w:t xml:space="preserve"> </w:t>
      </w:r>
      <w:r w:rsidRPr="00E1390D">
        <w:rPr>
          <w:rFonts w:ascii="Arial" w:hAnsi="Arial" w:cs="Arial"/>
          <w:sz w:val="20"/>
          <w:szCs w:val="20"/>
        </w:rPr>
        <w:t>screening</w:t>
      </w:r>
      <w:r w:rsidRPr="00E1390D">
        <w:rPr>
          <w:rFonts w:ascii="Arial" w:hAnsi="Arial" w:cs="Arial"/>
          <w:spacing w:val="-5"/>
          <w:sz w:val="20"/>
          <w:szCs w:val="20"/>
        </w:rPr>
        <w:t xml:space="preserve"> </w:t>
      </w:r>
      <w:r w:rsidRPr="00E1390D">
        <w:rPr>
          <w:rFonts w:ascii="Arial" w:hAnsi="Arial" w:cs="Arial"/>
          <w:sz w:val="20"/>
          <w:szCs w:val="20"/>
        </w:rPr>
        <w:t>for</w:t>
      </w:r>
      <w:r w:rsidRPr="00E1390D">
        <w:rPr>
          <w:rFonts w:ascii="Arial" w:hAnsi="Arial" w:cs="Arial"/>
          <w:spacing w:val="-7"/>
          <w:sz w:val="20"/>
          <w:szCs w:val="20"/>
        </w:rPr>
        <w:t xml:space="preserve"> </w:t>
      </w:r>
      <w:r w:rsidRPr="00E1390D">
        <w:rPr>
          <w:rFonts w:ascii="Arial" w:hAnsi="Arial" w:cs="Arial"/>
          <w:sz w:val="20"/>
          <w:szCs w:val="20"/>
        </w:rPr>
        <w:t>specific</w:t>
      </w:r>
      <w:r w:rsidRPr="00E1390D">
        <w:rPr>
          <w:rFonts w:ascii="Arial" w:hAnsi="Arial" w:cs="Arial"/>
          <w:spacing w:val="-8"/>
          <w:sz w:val="20"/>
          <w:szCs w:val="20"/>
        </w:rPr>
        <w:t xml:space="preserve"> </w:t>
      </w:r>
      <w:r w:rsidRPr="00E1390D">
        <w:rPr>
          <w:rFonts w:ascii="Arial" w:hAnsi="Arial" w:cs="Arial"/>
          <w:sz w:val="20"/>
          <w:szCs w:val="20"/>
        </w:rPr>
        <w:t>medical</w:t>
      </w:r>
      <w:r w:rsidRPr="00E1390D">
        <w:rPr>
          <w:rFonts w:ascii="Arial" w:hAnsi="Arial" w:cs="Arial"/>
          <w:spacing w:val="-8"/>
          <w:sz w:val="20"/>
          <w:szCs w:val="20"/>
        </w:rPr>
        <w:t xml:space="preserve"> </w:t>
      </w:r>
      <w:r w:rsidRPr="00E1390D">
        <w:rPr>
          <w:rFonts w:ascii="Arial" w:hAnsi="Arial" w:cs="Arial"/>
          <w:sz w:val="20"/>
          <w:szCs w:val="20"/>
        </w:rPr>
        <w:t>disabilities</w:t>
      </w:r>
      <w:r w:rsidRPr="00E1390D">
        <w:rPr>
          <w:rFonts w:ascii="Arial" w:hAnsi="Arial" w:cs="Arial"/>
          <w:spacing w:val="-8"/>
          <w:sz w:val="20"/>
          <w:szCs w:val="20"/>
        </w:rPr>
        <w:t xml:space="preserve"> </w:t>
      </w:r>
      <w:r w:rsidRPr="00E1390D">
        <w:rPr>
          <w:rFonts w:ascii="Arial" w:hAnsi="Arial" w:cs="Arial"/>
          <w:sz w:val="20"/>
          <w:szCs w:val="20"/>
        </w:rPr>
        <w:t>or</w:t>
      </w:r>
      <w:r w:rsidRPr="00E1390D">
        <w:rPr>
          <w:rFonts w:ascii="Arial" w:hAnsi="Arial" w:cs="Arial"/>
          <w:spacing w:val="-7"/>
          <w:sz w:val="20"/>
          <w:szCs w:val="20"/>
        </w:rPr>
        <w:t xml:space="preserve"> </w:t>
      </w:r>
      <w:r w:rsidRPr="00E1390D">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E1390D">
        <w:rPr>
          <w:rFonts w:ascii="Arial" w:hAnsi="Arial" w:cs="Arial"/>
          <w:spacing w:val="-7"/>
          <w:sz w:val="20"/>
          <w:szCs w:val="20"/>
        </w:rPr>
        <w:t xml:space="preserve"> </w:t>
      </w:r>
      <w:r w:rsidRPr="00E1390D">
        <w:rPr>
          <w:rFonts w:ascii="Arial" w:hAnsi="Arial" w:cs="Arial"/>
          <w:sz w:val="20"/>
          <w:szCs w:val="20"/>
        </w:rPr>
        <w:t>affiliations</w:t>
      </w:r>
      <w:r w:rsidRPr="00E1390D">
        <w:rPr>
          <w:rFonts w:ascii="Arial" w:hAnsi="Arial" w:cs="Arial"/>
          <w:spacing w:val="-4"/>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3"/>
          <w:sz w:val="20"/>
          <w:szCs w:val="20"/>
        </w:rPr>
        <w:t xml:space="preserve"> </w:t>
      </w:r>
      <w:r w:rsidRPr="00E1390D">
        <w:rPr>
          <w:rFonts w:ascii="Arial" w:hAnsi="Arial" w:cs="Arial"/>
          <w:sz w:val="20"/>
          <w:szCs w:val="20"/>
        </w:rPr>
        <w:t>Academic</w:t>
      </w:r>
      <w:r w:rsidRPr="00E1390D">
        <w:rPr>
          <w:rFonts w:ascii="Arial" w:hAnsi="Arial" w:cs="Arial"/>
          <w:spacing w:val="-2"/>
          <w:sz w:val="20"/>
          <w:szCs w:val="20"/>
        </w:rPr>
        <w:t xml:space="preserve"> </w:t>
      </w:r>
      <w:r w:rsidRPr="00E1390D">
        <w:rPr>
          <w:rFonts w:ascii="Arial" w:hAnsi="Arial" w:cs="Arial"/>
          <w:sz w:val="20"/>
          <w:szCs w:val="20"/>
        </w:rPr>
        <w:t>affiliations</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6"/>
          <w:sz w:val="20"/>
          <w:szCs w:val="20"/>
        </w:rPr>
        <w:t xml:space="preserve"> </w:t>
      </w:r>
      <w:r w:rsidRPr="00E1390D">
        <w:rPr>
          <w:rFonts w:ascii="Arial" w:hAnsi="Arial" w:cs="Arial"/>
          <w:sz w:val="20"/>
          <w:szCs w:val="20"/>
        </w:rPr>
        <w:t>(subject</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3"/>
          <w:sz w:val="20"/>
          <w:szCs w:val="20"/>
        </w:rPr>
        <w:t xml:space="preserve"> </w:t>
      </w:r>
      <w:r w:rsidRPr="00E1390D">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E1390D">
        <w:rPr>
          <w:rFonts w:ascii="Arial" w:hAnsi="Arial" w:cs="Arial"/>
          <w:spacing w:val="-8"/>
          <w:sz w:val="20"/>
          <w:szCs w:val="20"/>
        </w:rPr>
        <w:t xml:space="preserve"> </w:t>
      </w:r>
      <w:r w:rsidRPr="00E1390D">
        <w:rPr>
          <w:rFonts w:ascii="Arial" w:hAnsi="Arial" w:cs="Arial"/>
          <w:sz w:val="20"/>
          <w:szCs w:val="20"/>
        </w:rPr>
        <w:t>and</w:t>
      </w:r>
      <w:r w:rsidRPr="00E1390D">
        <w:rPr>
          <w:rFonts w:ascii="Arial" w:hAnsi="Arial" w:cs="Arial"/>
          <w:spacing w:val="-7"/>
          <w:sz w:val="20"/>
          <w:szCs w:val="20"/>
        </w:rPr>
        <w:t xml:space="preserve"> </w:t>
      </w:r>
      <w:r w:rsidRPr="00E1390D">
        <w:rPr>
          <w:rFonts w:ascii="Arial" w:hAnsi="Arial" w:cs="Arial"/>
          <w:sz w:val="20"/>
          <w:szCs w:val="20"/>
        </w:rPr>
        <w:t>gender</w:t>
      </w:r>
      <w:r w:rsidRPr="00E1390D">
        <w:rPr>
          <w:rFonts w:ascii="Arial" w:hAnsi="Arial" w:cs="Arial"/>
          <w:spacing w:val="-6"/>
          <w:sz w:val="20"/>
          <w:szCs w:val="20"/>
        </w:rPr>
        <w:t xml:space="preserve"> </w:t>
      </w:r>
      <w:r w:rsidRPr="00E1390D">
        <w:rPr>
          <w:rFonts w:ascii="Arial" w:hAnsi="Arial" w:cs="Arial"/>
          <w:sz w:val="20"/>
          <w:szCs w:val="20"/>
        </w:rPr>
        <w:t>identity,</w:t>
      </w:r>
      <w:r w:rsidRPr="00E1390D">
        <w:rPr>
          <w:rFonts w:ascii="Arial" w:hAnsi="Arial" w:cs="Arial"/>
          <w:spacing w:val="-8"/>
          <w:sz w:val="20"/>
          <w:szCs w:val="20"/>
        </w:rPr>
        <w:t xml:space="preserve"> </w:t>
      </w:r>
      <w:r w:rsidRPr="00E1390D">
        <w:rPr>
          <w:rFonts w:ascii="Arial" w:hAnsi="Arial" w:cs="Arial"/>
          <w:sz w:val="20"/>
          <w:szCs w:val="20"/>
        </w:rPr>
        <w:t>nor</w:t>
      </w:r>
      <w:r w:rsidRPr="00E1390D">
        <w:rPr>
          <w:rFonts w:ascii="Arial" w:hAnsi="Arial" w:cs="Arial"/>
          <w:spacing w:val="-7"/>
          <w:sz w:val="20"/>
          <w:szCs w:val="20"/>
        </w:rPr>
        <w:t xml:space="preserve"> </w:t>
      </w:r>
      <w:r w:rsidRPr="00E1390D">
        <w:rPr>
          <w:rFonts w:ascii="Arial" w:hAnsi="Arial" w:cs="Arial"/>
          <w:sz w:val="20"/>
          <w:szCs w:val="20"/>
        </w:rPr>
        <w:t>by</w:t>
      </w:r>
      <w:r w:rsidRPr="00E1390D">
        <w:rPr>
          <w:rFonts w:ascii="Arial" w:hAnsi="Arial" w:cs="Arial"/>
          <w:spacing w:val="-6"/>
          <w:sz w:val="20"/>
          <w:szCs w:val="20"/>
        </w:rPr>
        <w:t xml:space="preserve"> </w:t>
      </w:r>
      <w:r w:rsidRPr="00E1390D">
        <w:rPr>
          <w:rFonts w:ascii="Arial" w:hAnsi="Arial" w:cs="Arial"/>
          <w:sz w:val="20"/>
          <w:szCs w:val="20"/>
        </w:rPr>
        <w:t>reason</w:t>
      </w:r>
      <w:r w:rsidRPr="00E1390D">
        <w:rPr>
          <w:rFonts w:ascii="Arial" w:hAnsi="Arial" w:cs="Arial"/>
          <w:spacing w:val="-6"/>
          <w:sz w:val="20"/>
          <w:szCs w:val="20"/>
        </w:rPr>
        <w:t xml:space="preserve"> </w:t>
      </w:r>
      <w:r w:rsidRPr="00E1390D">
        <w:rPr>
          <w:rFonts w:ascii="Arial" w:hAnsi="Arial" w:cs="Arial"/>
          <w:sz w:val="20"/>
          <w:szCs w:val="20"/>
        </w:rPr>
        <w:t>of</w:t>
      </w:r>
      <w:r w:rsidRPr="00E1390D">
        <w:rPr>
          <w:rFonts w:ascii="Arial" w:hAnsi="Arial" w:cs="Arial"/>
          <w:spacing w:val="-7"/>
          <w:sz w:val="20"/>
          <w:szCs w:val="20"/>
        </w:rPr>
        <w:t xml:space="preserve"> </w:t>
      </w:r>
      <w:r w:rsidRPr="00E1390D">
        <w:rPr>
          <w:rFonts w:ascii="Arial" w:hAnsi="Arial" w:cs="Arial"/>
          <w:sz w:val="20"/>
          <w:szCs w:val="20"/>
        </w:rPr>
        <w:t>their</w:t>
      </w:r>
      <w:r w:rsidRPr="00E1390D">
        <w:rPr>
          <w:rFonts w:ascii="Arial" w:hAnsi="Arial" w:cs="Arial"/>
          <w:spacing w:val="-5"/>
          <w:sz w:val="20"/>
          <w:szCs w:val="20"/>
        </w:rPr>
        <w:t xml:space="preserve"> </w:t>
      </w:r>
      <w:r w:rsidRPr="00E1390D">
        <w:rPr>
          <w:rFonts w:ascii="Arial" w:hAnsi="Arial" w:cs="Arial"/>
          <w:sz w:val="20"/>
          <w:szCs w:val="20"/>
        </w:rPr>
        <w:t>membership</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non-membership</w:t>
      </w:r>
      <w:r w:rsidRPr="00E1390D">
        <w:rPr>
          <w:rFonts w:ascii="Arial" w:hAnsi="Arial" w:cs="Arial"/>
          <w:spacing w:val="-6"/>
          <w:sz w:val="20"/>
          <w:szCs w:val="20"/>
        </w:rPr>
        <w:t xml:space="preserve"> </w:t>
      </w:r>
      <w:r w:rsidRPr="00E1390D">
        <w:rPr>
          <w:rFonts w:ascii="Arial" w:hAnsi="Arial" w:cs="Arial"/>
          <w:sz w:val="20"/>
          <w:szCs w:val="20"/>
        </w:rPr>
        <w:t>or lawful activity or lack of activity in the union, or the exercise of any of the rights under this</w:t>
      </w:r>
      <w:r w:rsidRPr="00E1390D">
        <w:rPr>
          <w:rFonts w:ascii="Arial" w:hAnsi="Arial" w:cs="Arial"/>
          <w:spacing w:val="-3"/>
          <w:sz w:val="20"/>
          <w:szCs w:val="20"/>
        </w:rPr>
        <w:t xml:space="preserve"> </w:t>
      </w:r>
      <w:r w:rsidRPr="00E1390D">
        <w:rPr>
          <w:rFonts w:ascii="Arial" w:hAnsi="Arial" w:cs="Arial"/>
          <w:sz w:val="20"/>
          <w:szCs w:val="20"/>
        </w:rPr>
        <w:t>agreement.</w:t>
      </w:r>
    </w:p>
    <w:p w14:paraId="5993C19F" w14:textId="77777777" w:rsidR="00B860B6" w:rsidRPr="00E1390D" w:rsidRDefault="00B860B6" w:rsidP="00B860B6">
      <w:pPr>
        <w:pStyle w:val="BodyText"/>
        <w:spacing w:before="3"/>
        <w:ind w:left="851" w:right="4" w:hanging="851"/>
        <w:jc w:val="both"/>
        <w:rPr>
          <w:rFonts w:ascii="Arial" w:hAnsi="Arial" w:cs="Arial"/>
          <w:sz w:val="20"/>
          <w:szCs w:val="20"/>
        </w:rPr>
      </w:pPr>
    </w:p>
    <w:p w14:paraId="1477D219" w14:textId="77777777" w:rsidR="00B860B6" w:rsidRPr="00E1390D" w:rsidRDefault="00B860B6" w:rsidP="00B860B6">
      <w:pPr>
        <w:pStyle w:val="BodyText"/>
        <w:ind w:left="851" w:right="4"/>
        <w:jc w:val="both"/>
        <w:rPr>
          <w:rFonts w:ascii="Arial" w:hAnsi="Arial" w:cs="Arial"/>
          <w:sz w:val="20"/>
          <w:szCs w:val="20"/>
        </w:rPr>
      </w:pPr>
      <w:r w:rsidRPr="00E1390D">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3C3BAAF" w14:textId="77777777" w:rsidR="00B860B6" w:rsidRPr="00E1390D" w:rsidRDefault="00B860B6" w:rsidP="00B860B6">
      <w:pPr>
        <w:pStyle w:val="BodyText"/>
        <w:spacing w:before="3"/>
        <w:ind w:left="851" w:right="4" w:hanging="851"/>
        <w:jc w:val="both"/>
        <w:rPr>
          <w:rFonts w:ascii="Arial" w:hAnsi="Arial" w:cs="Arial"/>
          <w:sz w:val="20"/>
          <w:szCs w:val="20"/>
        </w:rPr>
      </w:pPr>
    </w:p>
    <w:p w14:paraId="16DDAEDB" w14:textId="77777777" w:rsidR="00B860B6" w:rsidRPr="00E1390D" w:rsidRDefault="00B860B6" w:rsidP="00B860B6">
      <w:pPr>
        <w:pStyle w:val="Heading2"/>
        <w:ind w:left="851" w:right="4"/>
        <w:jc w:val="both"/>
        <w:rPr>
          <w:rFonts w:ascii="Arial" w:hAnsi="Arial" w:cs="Arial"/>
          <w:sz w:val="20"/>
          <w:szCs w:val="20"/>
        </w:rPr>
      </w:pPr>
      <w:r w:rsidRPr="00E1390D">
        <w:rPr>
          <w:rFonts w:ascii="Arial" w:hAnsi="Arial" w:cs="Arial"/>
          <w:sz w:val="20"/>
          <w:szCs w:val="20"/>
        </w:rPr>
        <w:t xml:space="preserve">The Employer will provide reasonable accommodations as required for persons with disabilities. Proposed </w:t>
      </w:r>
      <w:r w:rsidRPr="00E1390D">
        <w:rPr>
          <w:rFonts w:ascii="Arial" w:hAnsi="Arial" w:cs="Arial"/>
          <w:color w:val="FF0000"/>
          <w:sz w:val="20"/>
          <w:szCs w:val="20"/>
          <w:highlight w:val="green"/>
        </w:rPr>
        <w:t>Accommodated</w:t>
      </w:r>
      <w:r w:rsidRPr="00E1390D">
        <w:rPr>
          <w:rFonts w:ascii="Arial" w:hAnsi="Arial" w:cs="Arial"/>
          <w:color w:val="FF0000"/>
          <w:sz w:val="20"/>
          <w:szCs w:val="20"/>
        </w:rPr>
        <w:t xml:space="preserve"> </w:t>
      </w:r>
      <w:r w:rsidRPr="00E1390D">
        <w:rPr>
          <w:rFonts w:ascii="Arial" w:hAnsi="Arial" w:cs="Arial"/>
          <w:sz w:val="20"/>
          <w:szCs w:val="20"/>
        </w:rPr>
        <w:t xml:space="preserve">Work </w:t>
      </w:r>
      <w:r w:rsidRPr="00E1390D">
        <w:rPr>
          <w:rFonts w:ascii="Arial" w:hAnsi="Arial" w:cs="Arial"/>
          <w:dstrike/>
          <w:sz w:val="20"/>
          <w:szCs w:val="20"/>
          <w:highlight w:val="green"/>
        </w:rPr>
        <w:t>Accommodation</w:t>
      </w:r>
      <w:r w:rsidRPr="00E1390D">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9"/>
    <w:p w14:paraId="5189D4E2" w14:textId="77777777" w:rsidR="00B860B6" w:rsidRPr="00E1390D" w:rsidRDefault="00B860B6" w:rsidP="00B860B6">
      <w:pPr>
        <w:pStyle w:val="BodyText"/>
        <w:ind w:left="851" w:right="4" w:hanging="851"/>
        <w:jc w:val="both"/>
        <w:rPr>
          <w:rFonts w:ascii="Arial" w:hAnsi="Arial" w:cs="Arial"/>
          <w:sz w:val="20"/>
          <w:szCs w:val="20"/>
        </w:rPr>
      </w:pPr>
    </w:p>
    <w:p w14:paraId="2FB8CD53" w14:textId="77777777" w:rsidR="00B860B6" w:rsidRPr="00E1390D" w:rsidRDefault="00B860B6" w:rsidP="00B860B6">
      <w:pPr>
        <w:pStyle w:val="ListParagraph"/>
        <w:numPr>
          <w:ilvl w:val="1"/>
          <w:numId w:val="23"/>
        </w:numPr>
        <w:tabs>
          <w:tab w:val="left" w:pos="1418"/>
        </w:tabs>
        <w:spacing w:line="204" w:lineRule="exact"/>
        <w:ind w:left="851" w:right="4" w:hanging="851"/>
        <w:rPr>
          <w:rFonts w:ascii="Arial" w:hAnsi="Arial" w:cs="Arial"/>
          <w:sz w:val="20"/>
          <w:szCs w:val="20"/>
        </w:rPr>
      </w:pPr>
      <w:bookmarkStart w:id="10" w:name="_Hlk116550947"/>
      <w:r w:rsidRPr="00E1390D">
        <w:rPr>
          <w:rFonts w:ascii="Arial" w:hAnsi="Arial" w:cs="Arial"/>
          <w:w w:val="105"/>
          <w:sz w:val="20"/>
          <w:szCs w:val="20"/>
        </w:rPr>
        <w:t>HARASSMENT</w:t>
      </w:r>
    </w:p>
    <w:p w14:paraId="5FA9C038" w14:textId="77777777" w:rsidR="00B860B6" w:rsidRPr="00E1390D" w:rsidRDefault="00B860B6" w:rsidP="00B860B6">
      <w:pPr>
        <w:pStyle w:val="BodyText"/>
        <w:ind w:left="851" w:right="4"/>
        <w:jc w:val="both"/>
        <w:rPr>
          <w:rFonts w:ascii="Arial" w:hAnsi="Arial" w:cs="Arial"/>
          <w:sz w:val="20"/>
          <w:szCs w:val="20"/>
        </w:rPr>
      </w:pPr>
      <w:bookmarkStart w:id="11" w:name="_Hlk116550965"/>
      <w:bookmarkEnd w:id="10"/>
      <w:r w:rsidRPr="00E1390D">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E1390D">
        <w:rPr>
          <w:rFonts w:ascii="Arial" w:hAnsi="Arial" w:cs="Arial"/>
          <w:sz w:val="20"/>
          <w:szCs w:val="20"/>
        </w:rPr>
        <w:t>work place</w:t>
      </w:r>
      <w:proofErr w:type="gramEnd"/>
      <w:r w:rsidRPr="00E1390D">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11"/>
    <w:p w14:paraId="0E4000BC" w14:textId="77777777" w:rsidR="00B860B6" w:rsidRPr="00E1390D" w:rsidRDefault="00B860B6" w:rsidP="00B860B6">
      <w:pPr>
        <w:pStyle w:val="BodyText"/>
        <w:spacing w:before="6"/>
        <w:ind w:left="851" w:right="4" w:hanging="851"/>
        <w:jc w:val="both"/>
        <w:rPr>
          <w:rFonts w:ascii="Arial" w:hAnsi="Arial" w:cs="Arial"/>
          <w:sz w:val="20"/>
          <w:szCs w:val="20"/>
        </w:rPr>
      </w:pPr>
    </w:p>
    <w:p w14:paraId="4868DE59" w14:textId="77777777" w:rsidR="00B860B6" w:rsidRPr="00E1390D" w:rsidRDefault="00B860B6" w:rsidP="00B860B6">
      <w:pPr>
        <w:pStyle w:val="ListParagraph"/>
        <w:numPr>
          <w:ilvl w:val="1"/>
          <w:numId w:val="23"/>
        </w:numPr>
        <w:tabs>
          <w:tab w:val="left" w:pos="1379"/>
          <w:tab w:val="left" w:pos="1380"/>
        </w:tabs>
        <w:spacing w:before="1"/>
        <w:ind w:left="851" w:right="4" w:hanging="851"/>
        <w:rPr>
          <w:rFonts w:ascii="Arial" w:hAnsi="Arial" w:cs="Arial"/>
          <w:sz w:val="20"/>
          <w:szCs w:val="20"/>
        </w:rPr>
      </w:pPr>
      <w:bookmarkStart w:id="12" w:name="_Hlk116550990"/>
      <w:r w:rsidRPr="00E1390D">
        <w:rPr>
          <w:rFonts w:ascii="Arial" w:hAnsi="Arial" w:cs="Arial"/>
          <w:w w:val="105"/>
          <w:sz w:val="20"/>
          <w:szCs w:val="20"/>
        </w:rPr>
        <w:t>SEXUAL, GENDER AND GENDER IDENTITY</w:t>
      </w:r>
      <w:r w:rsidRPr="00E1390D">
        <w:rPr>
          <w:rFonts w:ascii="Arial" w:hAnsi="Arial" w:cs="Arial"/>
          <w:spacing w:val="-30"/>
          <w:w w:val="105"/>
          <w:sz w:val="20"/>
          <w:szCs w:val="20"/>
        </w:rPr>
        <w:t xml:space="preserve"> </w:t>
      </w:r>
      <w:r w:rsidRPr="00E1390D">
        <w:rPr>
          <w:rFonts w:ascii="Arial" w:hAnsi="Arial" w:cs="Arial"/>
          <w:w w:val="105"/>
          <w:sz w:val="20"/>
          <w:szCs w:val="20"/>
        </w:rPr>
        <w:t>HARASSMENT</w:t>
      </w:r>
    </w:p>
    <w:p w14:paraId="7A26E30E" w14:textId="77777777" w:rsidR="00B860B6" w:rsidRPr="00E1390D" w:rsidRDefault="00B860B6" w:rsidP="00B860B6">
      <w:pPr>
        <w:pStyle w:val="ListParagraph"/>
        <w:numPr>
          <w:ilvl w:val="2"/>
          <w:numId w:val="23"/>
        </w:numPr>
        <w:tabs>
          <w:tab w:val="left" w:pos="1379"/>
          <w:tab w:val="left" w:pos="1380"/>
        </w:tabs>
        <w:spacing w:before="95"/>
        <w:ind w:left="851" w:right="4" w:hanging="851"/>
        <w:rPr>
          <w:rFonts w:ascii="Arial" w:hAnsi="Arial" w:cs="Arial"/>
          <w:sz w:val="20"/>
          <w:szCs w:val="20"/>
        </w:rPr>
      </w:pPr>
      <w:bookmarkStart w:id="13" w:name="_Hlk116551011"/>
      <w:bookmarkStart w:id="14" w:name="_Hlk81395531"/>
      <w:bookmarkEnd w:id="12"/>
      <w:r w:rsidRPr="00E1390D">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E1390D">
        <w:rPr>
          <w:rFonts w:ascii="Arial" w:hAnsi="Arial" w:cs="Arial"/>
          <w:sz w:val="20"/>
          <w:szCs w:val="20"/>
        </w:rPr>
        <w:t>objective</w:t>
      </w:r>
      <w:proofErr w:type="gramEnd"/>
      <w:r w:rsidRPr="00E1390D">
        <w:rPr>
          <w:rFonts w:ascii="Arial" w:hAnsi="Arial" w:cs="Arial"/>
          <w:sz w:val="20"/>
          <w:szCs w:val="20"/>
        </w:rPr>
        <w:t xml:space="preserve"> the parties agree:</w:t>
      </w:r>
    </w:p>
    <w:bookmarkEnd w:id="13"/>
    <w:p w14:paraId="40E1916A" w14:textId="77777777" w:rsidR="00B860B6" w:rsidRPr="00E1390D" w:rsidRDefault="00B860B6" w:rsidP="00B860B6">
      <w:pPr>
        <w:pStyle w:val="ListParagraph"/>
        <w:tabs>
          <w:tab w:val="left" w:pos="1379"/>
          <w:tab w:val="left" w:pos="1380"/>
        </w:tabs>
        <w:spacing w:before="95"/>
        <w:ind w:left="851" w:right="4" w:hanging="851"/>
        <w:rPr>
          <w:rFonts w:ascii="Arial" w:hAnsi="Arial" w:cs="Arial"/>
          <w:sz w:val="20"/>
          <w:szCs w:val="20"/>
        </w:rPr>
      </w:pPr>
    </w:p>
    <w:p w14:paraId="289456C4" w14:textId="77777777" w:rsidR="00B860B6" w:rsidRPr="00E1390D" w:rsidRDefault="00B860B6" w:rsidP="00B860B6">
      <w:pPr>
        <w:pStyle w:val="ListParagraph"/>
        <w:numPr>
          <w:ilvl w:val="3"/>
          <w:numId w:val="25"/>
        </w:numPr>
        <w:ind w:left="1276" w:right="4" w:hanging="426"/>
        <w:rPr>
          <w:rFonts w:ascii="Arial" w:hAnsi="Arial" w:cs="Arial"/>
          <w:sz w:val="20"/>
          <w:szCs w:val="20"/>
        </w:rPr>
      </w:pPr>
      <w:bookmarkStart w:id="15" w:name="_Hlk116551048"/>
      <w:r w:rsidRPr="00E1390D">
        <w:rPr>
          <w:rFonts w:ascii="Arial" w:hAnsi="Arial" w:cs="Arial"/>
          <w:sz w:val="20"/>
          <w:szCs w:val="20"/>
        </w:rPr>
        <w:t xml:space="preserve">to co-operate with the aims and purposes of the Centre for Human Rights, Equity and </w:t>
      </w:r>
      <w:r w:rsidRPr="00E1390D">
        <w:rPr>
          <w:rFonts w:ascii="Arial" w:hAnsi="Arial" w:cs="Arial"/>
          <w:sz w:val="20"/>
          <w:szCs w:val="20"/>
        </w:rPr>
        <w:lastRenderedPageBreak/>
        <w:t>Inclusion;</w:t>
      </w:r>
    </w:p>
    <w:p w14:paraId="5DD16D13" w14:textId="77777777" w:rsidR="00B860B6" w:rsidRPr="00E1390D" w:rsidRDefault="00B860B6" w:rsidP="00B860B6">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co-operate with Centre for Human Rights, Equity and Inclusion in the development of educational programs for CUPE 3903 members and contract administrators;</w:t>
      </w:r>
    </w:p>
    <w:p w14:paraId="465263DE" w14:textId="77777777" w:rsidR="00B860B6" w:rsidRPr="00E1390D" w:rsidRDefault="00B860B6" w:rsidP="00B860B6">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follow the procedures set forth in Article 4.03.4 respecting the separation of parties to a sexual and/or gender harassment dispute.</w:t>
      </w:r>
    </w:p>
    <w:p w14:paraId="61CE200D" w14:textId="77777777" w:rsidR="00B860B6" w:rsidRPr="00E1390D" w:rsidRDefault="00B860B6" w:rsidP="00B860B6">
      <w:pPr>
        <w:ind w:left="1276" w:right="4" w:hanging="426"/>
        <w:jc w:val="both"/>
        <w:rPr>
          <w:rFonts w:ascii="Arial" w:hAnsi="Arial" w:cs="Arial"/>
          <w:sz w:val="20"/>
          <w:szCs w:val="20"/>
        </w:rPr>
      </w:pPr>
    </w:p>
    <w:p w14:paraId="3BB07BD9" w14:textId="77777777" w:rsidR="00B860B6" w:rsidRPr="00E1390D" w:rsidRDefault="00B860B6" w:rsidP="00B860B6">
      <w:pPr>
        <w:ind w:left="1276" w:right="4" w:hanging="426"/>
        <w:jc w:val="both"/>
        <w:rPr>
          <w:rFonts w:ascii="Arial" w:hAnsi="Arial" w:cs="Arial"/>
          <w:sz w:val="20"/>
          <w:szCs w:val="20"/>
        </w:rPr>
      </w:pPr>
      <w:r w:rsidRPr="00E1390D">
        <w:rPr>
          <w:rFonts w:ascii="Arial" w:hAnsi="Arial" w:cs="Arial"/>
          <w:sz w:val="20"/>
          <w:szCs w:val="20"/>
        </w:rPr>
        <w:tab/>
        <w:t>The employer further agrees:</w:t>
      </w:r>
    </w:p>
    <w:p w14:paraId="7C8C0799" w14:textId="77777777" w:rsidR="00B860B6" w:rsidRPr="00E1390D" w:rsidRDefault="00B860B6" w:rsidP="00B860B6">
      <w:pPr>
        <w:ind w:left="1276" w:right="4" w:hanging="426"/>
        <w:jc w:val="both"/>
        <w:rPr>
          <w:rFonts w:ascii="Arial" w:hAnsi="Arial" w:cs="Arial"/>
          <w:sz w:val="20"/>
          <w:szCs w:val="20"/>
        </w:rPr>
      </w:pPr>
    </w:p>
    <w:p w14:paraId="230C7BA2" w14:textId="77777777" w:rsidR="00B860B6" w:rsidRPr="00E1390D" w:rsidRDefault="00B860B6" w:rsidP="00B860B6">
      <w:pPr>
        <w:pStyle w:val="ListParagraph"/>
        <w:numPr>
          <w:ilvl w:val="0"/>
          <w:numId w:val="26"/>
        </w:numPr>
        <w:ind w:left="1276" w:right="4" w:hanging="426"/>
        <w:rPr>
          <w:rFonts w:ascii="Arial" w:hAnsi="Arial" w:cs="Arial"/>
          <w:strike/>
          <w:sz w:val="20"/>
          <w:szCs w:val="20"/>
        </w:rPr>
      </w:pPr>
      <w:r w:rsidRPr="00E1390D">
        <w:rPr>
          <w:rFonts w:ascii="Arial" w:hAnsi="Arial" w:cs="Arial"/>
          <w:sz w:val="20"/>
          <w:szCs w:val="20"/>
        </w:rPr>
        <w:t xml:space="preserve">to continue to sponsor educational programs mounted by the Centre for Human Rights, Equity and Inclusion for the University community. </w:t>
      </w:r>
    </w:p>
    <w:p w14:paraId="30EFC3DA" w14:textId="77777777" w:rsidR="00B860B6" w:rsidRPr="00E1390D" w:rsidRDefault="00B860B6" w:rsidP="00B860B6">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79395F67" w14:textId="77777777" w:rsidR="00B860B6" w:rsidRPr="00E1390D" w:rsidRDefault="00B860B6" w:rsidP="00B860B6">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 xml:space="preserve">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 xml:space="preserve"> pursuant to the provisions of Article 8.</w:t>
      </w:r>
    </w:p>
    <w:bookmarkEnd w:id="14"/>
    <w:bookmarkEnd w:id="15"/>
    <w:p w14:paraId="290DF120" w14:textId="77777777" w:rsidR="00B860B6" w:rsidRPr="00E1390D" w:rsidRDefault="00B860B6" w:rsidP="00B860B6">
      <w:pPr>
        <w:pStyle w:val="BodyText"/>
        <w:spacing w:before="4"/>
        <w:ind w:left="851" w:right="4" w:hanging="851"/>
        <w:jc w:val="both"/>
        <w:rPr>
          <w:rFonts w:ascii="Arial" w:hAnsi="Arial" w:cs="Arial"/>
          <w:sz w:val="20"/>
          <w:szCs w:val="20"/>
        </w:rPr>
      </w:pPr>
    </w:p>
    <w:p w14:paraId="16E81219" w14:textId="77777777" w:rsidR="00B860B6" w:rsidRPr="00E1390D" w:rsidRDefault="00B860B6" w:rsidP="00B860B6">
      <w:pPr>
        <w:pStyle w:val="BodyText"/>
        <w:spacing w:before="4"/>
        <w:ind w:left="851" w:right="4" w:hanging="851"/>
        <w:jc w:val="both"/>
        <w:rPr>
          <w:rFonts w:ascii="Arial" w:hAnsi="Arial" w:cs="Arial"/>
          <w:sz w:val="20"/>
          <w:szCs w:val="20"/>
        </w:rPr>
      </w:pPr>
    </w:p>
    <w:p w14:paraId="600B08C5" w14:textId="77777777" w:rsidR="00B860B6" w:rsidRPr="00E1390D" w:rsidRDefault="00B860B6" w:rsidP="00B860B6">
      <w:pPr>
        <w:pStyle w:val="ListParagraph"/>
        <w:numPr>
          <w:ilvl w:val="2"/>
          <w:numId w:val="23"/>
        </w:numPr>
        <w:tabs>
          <w:tab w:val="left" w:pos="1379"/>
          <w:tab w:val="left" w:pos="1380"/>
        </w:tabs>
        <w:spacing w:before="1"/>
        <w:ind w:left="851" w:right="4" w:hanging="851"/>
        <w:rPr>
          <w:rFonts w:ascii="Arial" w:hAnsi="Arial" w:cs="Arial"/>
          <w:sz w:val="20"/>
          <w:szCs w:val="20"/>
        </w:rPr>
      </w:pPr>
      <w:bookmarkStart w:id="16" w:name="_Hlk116551118"/>
      <w:r w:rsidRPr="00E1390D">
        <w:rPr>
          <w:rFonts w:ascii="Arial" w:hAnsi="Arial" w:cs="Arial"/>
          <w:sz w:val="20"/>
          <w:szCs w:val="20"/>
        </w:rPr>
        <w:t>Sexual Harassment shall be defined</w:t>
      </w:r>
      <w:r w:rsidRPr="00E1390D">
        <w:rPr>
          <w:rFonts w:ascii="Arial" w:hAnsi="Arial" w:cs="Arial"/>
          <w:spacing w:val="-3"/>
          <w:sz w:val="20"/>
          <w:szCs w:val="20"/>
        </w:rPr>
        <w:t xml:space="preserve"> </w:t>
      </w:r>
      <w:r w:rsidRPr="00E1390D">
        <w:rPr>
          <w:rFonts w:ascii="Arial" w:hAnsi="Arial" w:cs="Arial"/>
          <w:sz w:val="20"/>
          <w:szCs w:val="20"/>
        </w:rPr>
        <w:t>as:</w:t>
      </w:r>
    </w:p>
    <w:p w14:paraId="225C568B" w14:textId="77777777" w:rsidR="00B860B6" w:rsidRPr="00E1390D" w:rsidRDefault="00B860B6" w:rsidP="00B860B6">
      <w:pPr>
        <w:pStyle w:val="ListParagraph"/>
        <w:numPr>
          <w:ilvl w:val="4"/>
          <w:numId w:val="23"/>
        </w:numPr>
        <w:tabs>
          <w:tab w:val="left" w:pos="1843"/>
        </w:tabs>
        <w:spacing w:before="81"/>
        <w:ind w:left="1276" w:right="4" w:hanging="426"/>
        <w:rPr>
          <w:rFonts w:ascii="Arial" w:hAnsi="Arial" w:cs="Arial"/>
          <w:sz w:val="20"/>
          <w:szCs w:val="20"/>
        </w:rPr>
      </w:pPr>
      <w:bookmarkStart w:id="17" w:name="_Hlk116551129"/>
      <w:bookmarkEnd w:id="16"/>
      <w:r w:rsidRPr="00E1390D">
        <w:rPr>
          <w:rFonts w:ascii="Arial" w:hAnsi="Arial" w:cs="Arial"/>
          <w:sz w:val="20"/>
          <w:szCs w:val="20"/>
        </w:rPr>
        <w:t xml:space="preserve">unwanted attention of a </w:t>
      </w:r>
      <w:r w:rsidRPr="00E1390D">
        <w:rPr>
          <w:rFonts w:ascii="Arial" w:hAnsi="Arial" w:cs="Arial"/>
          <w:spacing w:val="-3"/>
          <w:sz w:val="20"/>
          <w:szCs w:val="20"/>
        </w:rPr>
        <w:t xml:space="preserve">sexually oriented </w:t>
      </w:r>
      <w:r w:rsidRPr="00E1390D">
        <w:rPr>
          <w:rFonts w:ascii="Arial" w:hAnsi="Arial" w:cs="Arial"/>
          <w:sz w:val="20"/>
          <w:szCs w:val="20"/>
        </w:rPr>
        <w:t xml:space="preserve">nature </w:t>
      </w:r>
      <w:r w:rsidRPr="00E1390D">
        <w:rPr>
          <w:rFonts w:ascii="Arial" w:hAnsi="Arial" w:cs="Arial"/>
          <w:spacing w:val="-3"/>
          <w:sz w:val="20"/>
          <w:szCs w:val="20"/>
        </w:rPr>
        <w:t xml:space="preserve">made </w:t>
      </w:r>
      <w:r w:rsidRPr="00E1390D">
        <w:rPr>
          <w:rFonts w:ascii="Arial" w:hAnsi="Arial" w:cs="Arial"/>
          <w:sz w:val="20"/>
          <w:szCs w:val="20"/>
        </w:rPr>
        <w:t xml:space="preserve">by a </w:t>
      </w:r>
      <w:r w:rsidRPr="00E1390D">
        <w:rPr>
          <w:rFonts w:ascii="Arial" w:hAnsi="Arial" w:cs="Arial"/>
          <w:spacing w:val="-3"/>
          <w:sz w:val="20"/>
          <w:szCs w:val="20"/>
        </w:rPr>
        <w:t>person(s)</w:t>
      </w:r>
      <w:r w:rsidRPr="00E1390D">
        <w:rPr>
          <w:rFonts w:ascii="Arial" w:hAnsi="Arial" w:cs="Arial"/>
          <w:spacing w:val="-9"/>
          <w:sz w:val="20"/>
          <w:szCs w:val="20"/>
        </w:rPr>
        <w:t xml:space="preserve"> </w:t>
      </w:r>
      <w:r w:rsidRPr="00E1390D">
        <w:rPr>
          <w:rFonts w:ascii="Arial" w:hAnsi="Arial" w:cs="Arial"/>
          <w:sz w:val="20"/>
          <w:szCs w:val="20"/>
        </w:rPr>
        <w:t>who</w:t>
      </w:r>
      <w:r w:rsidRPr="00E1390D">
        <w:rPr>
          <w:rFonts w:ascii="Arial" w:hAnsi="Arial" w:cs="Arial"/>
          <w:spacing w:val="-6"/>
          <w:sz w:val="20"/>
          <w:szCs w:val="20"/>
        </w:rPr>
        <w:t xml:space="preserve"> </w:t>
      </w:r>
      <w:r w:rsidRPr="00E1390D">
        <w:rPr>
          <w:rFonts w:ascii="Arial" w:hAnsi="Arial" w:cs="Arial"/>
          <w:sz w:val="20"/>
          <w:szCs w:val="20"/>
        </w:rPr>
        <w:t>knows</w:t>
      </w:r>
      <w:r w:rsidRPr="00E1390D">
        <w:rPr>
          <w:rFonts w:ascii="Arial" w:hAnsi="Arial" w:cs="Arial"/>
          <w:spacing w:val="-10"/>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ought</w:t>
      </w:r>
      <w:r w:rsidRPr="00E1390D">
        <w:rPr>
          <w:rFonts w:ascii="Arial" w:hAnsi="Arial" w:cs="Arial"/>
          <w:spacing w:val="-9"/>
          <w:sz w:val="20"/>
          <w:szCs w:val="20"/>
        </w:rPr>
        <w:t xml:space="preserve"> </w:t>
      </w:r>
      <w:r w:rsidRPr="00E1390D">
        <w:rPr>
          <w:rFonts w:ascii="Arial" w:hAnsi="Arial" w:cs="Arial"/>
          <w:spacing w:val="-3"/>
          <w:sz w:val="20"/>
          <w:szCs w:val="20"/>
        </w:rPr>
        <w:t>reasonably</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6"/>
          <w:sz w:val="20"/>
          <w:szCs w:val="20"/>
        </w:rPr>
        <w:t xml:space="preserve"> </w:t>
      </w:r>
      <w:r w:rsidRPr="00E1390D">
        <w:rPr>
          <w:rFonts w:ascii="Arial" w:hAnsi="Arial" w:cs="Arial"/>
          <w:sz w:val="20"/>
          <w:szCs w:val="20"/>
        </w:rPr>
        <w:t>know</w:t>
      </w:r>
      <w:r w:rsidRPr="00E1390D">
        <w:rPr>
          <w:rFonts w:ascii="Arial" w:hAnsi="Arial" w:cs="Arial"/>
          <w:spacing w:val="-9"/>
          <w:sz w:val="20"/>
          <w:szCs w:val="20"/>
        </w:rPr>
        <w:t xml:space="preserve"> </w:t>
      </w:r>
      <w:r w:rsidRPr="00E1390D">
        <w:rPr>
          <w:rFonts w:ascii="Arial" w:hAnsi="Arial" w:cs="Arial"/>
          <w:sz w:val="20"/>
          <w:szCs w:val="20"/>
        </w:rPr>
        <w:t>that</w:t>
      </w:r>
      <w:r w:rsidRPr="00E1390D">
        <w:rPr>
          <w:rFonts w:ascii="Arial" w:hAnsi="Arial" w:cs="Arial"/>
          <w:spacing w:val="-7"/>
          <w:sz w:val="20"/>
          <w:szCs w:val="20"/>
        </w:rPr>
        <w:t xml:space="preserve"> </w:t>
      </w:r>
      <w:r w:rsidRPr="00E1390D">
        <w:rPr>
          <w:rFonts w:ascii="Arial" w:hAnsi="Arial" w:cs="Arial"/>
          <w:spacing w:val="-3"/>
          <w:sz w:val="20"/>
          <w:szCs w:val="20"/>
        </w:rPr>
        <w:t>such</w:t>
      </w:r>
      <w:r w:rsidRPr="00E1390D">
        <w:rPr>
          <w:rFonts w:ascii="Arial" w:hAnsi="Arial" w:cs="Arial"/>
          <w:spacing w:val="-6"/>
          <w:sz w:val="20"/>
          <w:szCs w:val="20"/>
        </w:rPr>
        <w:t xml:space="preserve"> </w:t>
      </w:r>
      <w:r w:rsidRPr="00E1390D">
        <w:rPr>
          <w:rFonts w:ascii="Arial" w:hAnsi="Arial" w:cs="Arial"/>
          <w:spacing w:val="-3"/>
          <w:sz w:val="20"/>
          <w:szCs w:val="20"/>
        </w:rPr>
        <w:t>attention</w:t>
      </w:r>
      <w:r w:rsidRPr="00E1390D">
        <w:rPr>
          <w:rFonts w:ascii="Arial" w:hAnsi="Arial" w:cs="Arial"/>
          <w:spacing w:val="-8"/>
          <w:sz w:val="20"/>
          <w:szCs w:val="20"/>
        </w:rPr>
        <w:t xml:space="preserve"> </w:t>
      </w:r>
      <w:r w:rsidRPr="00E1390D">
        <w:rPr>
          <w:rFonts w:ascii="Arial" w:hAnsi="Arial" w:cs="Arial"/>
          <w:sz w:val="20"/>
          <w:szCs w:val="20"/>
        </w:rPr>
        <w:t>is</w:t>
      </w:r>
      <w:r w:rsidRPr="00E1390D">
        <w:rPr>
          <w:rFonts w:ascii="Arial" w:hAnsi="Arial" w:cs="Arial"/>
          <w:spacing w:val="-10"/>
          <w:sz w:val="20"/>
          <w:szCs w:val="20"/>
        </w:rPr>
        <w:t xml:space="preserve"> </w:t>
      </w:r>
      <w:r w:rsidRPr="00E1390D">
        <w:rPr>
          <w:rFonts w:ascii="Arial" w:hAnsi="Arial" w:cs="Arial"/>
          <w:sz w:val="20"/>
          <w:szCs w:val="20"/>
        </w:rPr>
        <w:t>unwanted;</w:t>
      </w:r>
      <w:r w:rsidRPr="00E1390D">
        <w:rPr>
          <w:rFonts w:ascii="Arial" w:hAnsi="Arial" w:cs="Arial"/>
          <w:spacing w:val="-8"/>
          <w:sz w:val="20"/>
          <w:szCs w:val="20"/>
        </w:rPr>
        <w:t xml:space="preserve"> </w:t>
      </w:r>
      <w:r w:rsidRPr="00E1390D">
        <w:rPr>
          <w:rFonts w:ascii="Arial" w:hAnsi="Arial" w:cs="Arial"/>
          <w:sz w:val="20"/>
          <w:szCs w:val="20"/>
        </w:rPr>
        <w:t>and/or</w:t>
      </w:r>
    </w:p>
    <w:p w14:paraId="4B70D854" w14:textId="77777777" w:rsidR="00B860B6" w:rsidRPr="00E1390D" w:rsidRDefault="00B860B6" w:rsidP="00B860B6">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clearly expressed or implied promise of reward for</w:t>
      </w:r>
      <w:r w:rsidRPr="00E1390D">
        <w:rPr>
          <w:rFonts w:ascii="Arial" w:hAnsi="Arial" w:cs="Arial"/>
          <w:spacing w:val="34"/>
          <w:sz w:val="20"/>
          <w:szCs w:val="20"/>
        </w:rPr>
        <w:t xml:space="preserve"> </w:t>
      </w:r>
      <w:r w:rsidRPr="00E1390D">
        <w:rPr>
          <w:rFonts w:ascii="Arial" w:hAnsi="Arial" w:cs="Arial"/>
          <w:sz w:val="20"/>
          <w:szCs w:val="20"/>
        </w:rPr>
        <w:t>complying with a sexually oriented request or advance; and/or</w:t>
      </w:r>
    </w:p>
    <w:p w14:paraId="4327F372" w14:textId="77777777" w:rsidR="00B860B6" w:rsidRPr="00E1390D" w:rsidRDefault="00B860B6" w:rsidP="00B860B6">
      <w:pPr>
        <w:pStyle w:val="ListParagraph"/>
        <w:numPr>
          <w:ilvl w:val="4"/>
          <w:numId w:val="23"/>
        </w:numPr>
        <w:tabs>
          <w:tab w:val="left" w:pos="1843"/>
        </w:tabs>
        <w:spacing w:before="81"/>
        <w:ind w:left="1276" w:right="4" w:hanging="426"/>
        <w:rPr>
          <w:rFonts w:ascii="Arial" w:hAnsi="Arial" w:cs="Arial"/>
          <w:sz w:val="20"/>
          <w:szCs w:val="20"/>
        </w:rPr>
      </w:pPr>
      <w:r w:rsidRPr="00E1390D">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E1390D">
        <w:rPr>
          <w:rFonts w:ascii="Arial" w:hAnsi="Arial" w:cs="Arial"/>
          <w:spacing w:val="-4"/>
          <w:sz w:val="20"/>
          <w:szCs w:val="20"/>
        </w:rPr>
        <w:t xml:space="preserve"> </w:t>
      </w:r>
      <w:r w:rsidRPr="00E1390D">
        <w:rPr>
          <w:rFonts w:ascii="Arial" w:hAnsi="Arial" w:cs="Arial"/>
          <w:sz w:val="20"/>
          <w:szCs w:val="20"/>
        </w:rPr>
        <w:t>and/or</w:t>
      </w:r>
    </w:p>
    <w:p w14:paraId="6EB32996" w14:textId="77777777" w:rsidR="00B860B6" w:rsidRPr="00E1390D" w:rsidRDefault="00B860B6" w:rsidP="00B860B6">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sexually oriented remarks or behaviour which may reasonably be perceived to create a negative environment for work and/or</w:t>
      </w:r>
      <w:r w:rsidRPr="00E1390D">
        <w:rPr>
          <w:rFonts w:ascii="Arial" w:hAnsi="Arial" w:cs="Arial"/>
          <w:spacing w:val="-3"/>
          <w:sz w:val="20"/>
          <w:szCs w:val="20"/>
        </w:rPr>
        <w:t xml:space="preserve"> </w:t>
      </w:r>
      <w:r w:rsidRPr="00E1390D">
        <w:rPr>
          <w:rFonts w:ascii="Arial" w:hAnsi="Arial" w:cs="Arial"/>
          <w:sz w:val="20"/>
          <w:szCs w:val="20"/>
        </w:rPr>
        <w:t>study.</w:t>
      </w:r>
    </w:p>
    <w:bookmarkEnd w:id="17"/>
    <w:p w14:paraId="6A4F6324" w14:textId="77777777" w:rsidR="00B860B6" w:rsidRPr="00E1390D" w:rsidRDefault="00B860B6" w:rsidP="00B860B6">
      <w:pPr>
        <w:pStyle w:val="BodyText"/>
        <w:spacing w:before="4"/>
        <w:ind w:left="851" w:right="4" w:hanging="851"/>
        <w:jc w:val="both"/>
        <w:rPr>
          <w:rFonts w:ascii="Arial" w:hAnsi="Arial" w:cs="Arial"/>
          <w:sz w:val="20"/>
          <w:szCs w:val="20"/>
        </w:rPr>
      </w:pPr>
    </w:p>
    <w:p w14:paraId="029B3B77" w14:textId="77777777" w:rsidR="00B860B6" w:rsidRPr="00E1390D" w:rsidRDefault="00B860B6" w:rsidP="00B860B6">
      <w:pPr>
        <w:pStyle w:val="ListParagraph"/>
        <w:numPr>
          <w:ilvl w:val="2"/>
          <w:numId w:val="23"/>
        </w:numPr>
        <w:tabs>
          <w:tab w:val="left" w:pos="1379"/>
          <w:tab w:val="left" w:pos="1380"/>
        </w:tabs>
        <w:ind w:left="851" w:right="4" w:hanging="851"/>
        <w:rPr>
          <w:rFonts w:ascii="Arial" w:hAnsi="Arial" w:cs="Arial"/>
          <w:sz w:val="20"/>
          <w:szCs w:val="20"/>
        </w:rPr>
      </w:pPr>
      <w:bookmarkStart w:id="18" w:name="_Hlk116551178"/>
      <w:r w:rsidRPr="00E1390D">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8"/>
    <w:p w14:paraId="1845007A" w14:textId="77777777" w:rsidR="00B860B6" w:rsidRPr="00E1390D" w:rsidRDefault="00B860B6" w:rsidP="00B860B6">
      <w:pPr>
        <w:pStyle w:val="BodyText"/>
        <w:spacing w:before="8"/>
        <w:ind w:left="851" w:right="4" w:hanging="851"/>
        <w:jc w:val="both"/>
        <w:rPr>
          <w:rFonts w:ascii="Arial" w:hAnsi="Arial" w:cs="Arial"/>
          <w:sz w:val="20"/>
          <w:szCs w:val="20"/>
        </w:rPr>
      </w:pPr>
    </w:p>
    <w:p w14:paraId="2A2FFD4C" w14:textId="0322E4D9" w:rsidR="00B860B6" w:rsidRPr="00E1390D" w:rsidRDefault="00B860B6" w:rsidP="00B860B6">
      <w:pPr>
        <w:pStyle w:val="ListParagraph"/>
        <w:numPr>
          <w:ilvl w:val="2"/>
          <w:numId w:val="23"/>
        </w:numPr>
        <w:tabs>
          <w:tab w:val="left" w:pos="1379"/>
          <w:tab w:val="left" w:pos="1380"/>
        </w:tabs>
        <w:ind w:left="851" w:right="429" w:hanging="851"/>
        <w:jc w:val="left"/>
        <w:rPr>
          <w:rFonts w:ascii="Arial" w:hAnsi="Arial" w:cs="Arial"/>
          <w:color w:val="FF0000"/>
          <w:sz w:val="20"/>
          <w:szCs w:val="20"/>
        </w:rPr>
      </w:pPr>
      <w:bookmarkStart w:id="19" w:name="_Hlk116551271"/>
      <w:r w:rsidRPr="00E1390D">
        <w:rPr>
          <w:rFonts w:ascii="Arial" w:hAnsi="Arial" w:cs="Arial"/>
          <w:sz w:val="20"/>
          <w:szCs w:val="20"/>
        </w:rPr>
        <w:t xml:space="preserve">On receipt of a complaint of sexual and/or gender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3"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0E152733"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p>
    <w:p w14:paraId="5C8D9A28"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sexual and/or gender</w:t>
      </w:r>
      <w:r w:rsidRPr="00E1390D">
        <w:rPr>
          <w:rFonts w:ascii="Arial" w:hAnsi="Arial" w:cs="Arial"/>
          <w:spacing w:val="-5"/>
          <w:sz w:val="20"/>
          <w:szCs w:val="20"/>
        </w:rPr>
        <w:t xml:space="preserve"> </w:t>
      </w:r>
      <w:r w:rsidRPr="00E1390D">
        <w:rPr>
          <w:rFonts w:ascii="Arial" w:hAnsi="Arial" w:cs="Arial"/>
          <w:sz w:val="20"/>
          <w:szCs w:val="20"/>
        </w:rPr>
        <w:t>harassment.</w:t>
      </w:r>
    </w:p>
    <w:p w14:paraId="3F5FC713" w14:textId="77777777" w:rsidR="00B860B6" w:rsidRPr="00E1390D" w:rsidRDefault="00B860B6" w:rsidP="00B860B6">
      <w:pPr>
        <w:pStyle w:val="BodyText"/>
        <w:spacing w:before="4"/>
        <w:ind w:left="851" w:right="4" w:hanging="851"/>
        <w:jc w:val="both"/>
        <w:rPr>
          <w:rFonts w:ascii="Arial" w:hAnsi="Arial" w:cs="Arial"/>
          <w:sz w:val="20"/>
          <w:szCs w:val="20"/>
        </w:rPr>
      </w:pPr>
    </w:p>
    <w:p w14:paraId="5864F5DF" w14:textId="77777777" w:rsidR="00B860B6" w:rsidRPr="00E1390D" w:rsidRDefault="00B860B6" w:rsidP="00B860B6">
      <w:pPr>
        <w:pStyle w:val="BodyText"/>
        <w:spacing w:before="1"/>
        <w:ind w:left="851" w:right="4" w:hanging="1"/>
        <w:jc w:val="both"/>
        <w:rPr>
          <w:rFonts w:ascii="Arial" w:hAnsi="Arial" w:cs="Arial"/>
          <w:dstrike/>
          <w:sz w:val="20"/>
          <w:szCs w:val="20"/>
          <w:highlight w:val="green"/>
        </w:rPr>
      </w:pPr>
      <w:r w:rsidRPr="00E1390D">
        <w:rPr>
          <w:rFonts w:ascii="Arial" w:hAnsi="Arial" w:cs="Arial"/>
          <w:dstrike/>
          <w:sz w:val="20"/>
          <w:szCs w:val="20"/>
          <w:highlight w:val="green"/>
        </w:rPr>
        <w:t>Decisions with respect to any remediation shall not be grievable except:</w:t>
      </w:r>
    </w:p>
    <w:p w14:paraId="34396147" w14:textId="77777777" w:rsidR="00B860B6" w:rsidRPr="00E1390D" w:rsidRDefault="00B860B6" w:rsidP="00B860B6">
      <w:pPr>
        <w:pStyle w:val="BodyText"/>
        <w:spacing w:before="1"/>
        <w:ind w:left="851" w:right="4" w:hanging="851"/>
        <w:jc w:val="both"/>
        <w:rPr>
          <w:rFonts w:ascii="Arial" w:hAnsi="Arial" w:cs="Arial"/>
          <w:dstrike/>
          <w:sz w:val="20"/>
          <w:szCs w:val="20"/>
          <w:highlight w:val="green"/>
        </w:rPr>
      </w:pPr>
    </w:p>
    <w:p w14:paraId="18559E89" w14:textId="77777777" w:rsidR="00B860B6" w:rsidRPr="00E1390D" w:rsidRDefault="00B860B6" w:rsidP="00B860B6">
      <w:pPr>
        <w:pStyle w:val="ListParagraph"/>
        <w:numPr>
          <w:ilvl w:val="0"/>
          <w:numId w:val="22"/>
        </w:numPr>
        <w:tabs>
          <w:tab w:val="left" w:pos="515"/>
        </w:tabs>
        <w:ind w:left="1276" w:right="4" w:hanging="426"/>
        <w:rPr>
          <w:rFonts w:ascii="Arial" w:hAnsi="Arial" w:cs="Arial"/>
          <w:dstrike/>
          <w:sz w:val="20"/>
          <w:szCs w:val="20"/>
          <w:highlight w:val="green"/>
        </w:rPr>
      </w:pPr>
      <w:r w:rsidRPr="00E1390D">
        <w:rPr>
          <w:rFonts w:ascii="Arial" w:hAnsi="Arial" w:cs="Arial"/>
          <w:dstrike/>
          <w:sz w:val="20"/>
          <w:szCs w:val="20"/>
          <w:highlight w:val="green"/>
        </w:rPr>
        <w:t>the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a</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decision</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not</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to</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separate the parties;</w:t>
      </w:r>
    </w:p>
    <w:p w14:paraId="27AFBB06" w14:textId="77777777" w:rsidR="00B860B6" w:rsidRPr="00E1390D" w:rsidRDefault="00B860B6" w:rsidP="00B860B6">
      <w:pPr>
        <w:pStyle w:val="BodyText"/>
        <w:ind w:left="1276" w:right="4" w:hanging="426"/>
        <w:jc w:val="both"/>
        <w:rPr>
          <w:rFonts w:ascii="Arial" w:hAnsi="Arial" w:cs="Arial"/>
          <w:dstrike/>
          <w:sz w:val="20"/>
          <w:szCs w:val="20"/>
          <w:highlight w:val="green"/>
        </w:rPr>
      </w:pPr>
    </w:p>
    <w:p w14:paraId="1BA69313" w14:textId="77777777" w:rsidR="00B860B6" w:rsidRPr="00E1390D" w:rsidRDefault="00B860B6" w:rsidP="00B860B6">
      <w:pPr>
        <w:pStyle w:val="ListParagraph"/>
        <w:numPr>
          <w:ilvl w:val="0"/>
          <w:numId w:val="22"/>
        </w:numPr>
        <w:tabs>
          <w:tab w:val="left" w:pos="515"/>
        </w:tabs>
        <w:ind w:left="1276" w:right="4" w:hanging="426"/>
        <w:rPr>
          <w:rFonts w:ascii="Arial" w:hAnsi="Arial" w:cs="Arial"/>
          <w:dstrike/>
          <w:sz w:val="20"/>
          <w:szCs w:val="20"/>
        </w:rPr>
      </w:pP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if</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 xml:space="preserve">they believe that in consequence of the arrangement for separation of the </w:t>
      </w:r>
      <w:proofErr w:type="gramStart"/>
      <w:r w:rsidRPr="00E1390D">
        <w:rPr>
          <w:rFonts w:ascii="Arial" w:hAnsi="Arial" w:cs="Arial"/>
          <w:dstrike/>
          <w:sz w:val="20"/>
          <w:szCs w:val="20"/>
          <w:highlight w:val="green"/>
        </w:rPr>
        <w:t>parties</w:t>
      </w:r>
      <w:proofErr w:type="gramEnd"/>
      <w:r w:rsidRPr="00E1390D">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064F4BA" w14:textId="77777777" w:rsidR="00B860B6" w:rsidRPr="00E1390D" w:rsidRDefault="00B860B6" w:rsidP="00B860B6">
      <w:pPr>
        <w:pStyle w:val="BodyText"/>
        <w:spacing w:before="7"/>
        <w:ind w:left="851" w:right="4" w:hanging="851"/>
        <w:jc w:val="both"/>
        <w:rPr>
          <w:rFonts w:ascii="Arial" w:hAnsi="Arial" w:cs="Arial"/>
          <w:dstrike/>
          <w:sz w:val="20"/>
          <w:szCs w:val="20"/>
        </w:rPr>
      </w:pPr>
    </w:p>
    <w:p w14:paraId="1C0D5F96"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highlight w:val="green"/>
        </w:rPr>
        <w:lastRenderedPageBreak/>
        <w:t>Decisions with respect to any remediation may be grieved within fourteen days of the</w:t>
      </w:r>
      <w:r w:rsidRPr="00E1390D">
        <w:rPr>
          <w:rFonts w:ascii="Arial" w:hAnsi="Arial" w:cs="Arial"/>
          <w:dstrike/>
          <w:sz w:val="20"/>
          <w:szCs w:val="20"/>
        </w:rPr>
        <w:t xml:space="preserve"> </w:t>
      </w:r>
      <w:r w:rsidRPr="00E1390D">
        <w:rPr>
          <w:rFonts w:ascii="Arial" w:hAnsi="Arial" w:cs="Arial"/>
          <w:dstrike/>
          <w:sz w:val="20"/>
          <w:szCs w:val="20"/>
          <w:highlight w:val="green"/>
        </w:rPr>
        <w:t>receipt of the decision by the</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employee.</w:t>
      </w:r>
    </w:p>
    <w:p w14:paraId="4818B311"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p>
    <w:p w14:paraId="769A6824" w14:textId="77777777" w:rsidR="00B860B6" w:rsidRPr="00E1390D" w:rsidRDefault="00B860B6" w:rsidP="00B860B6">
      <w:pPr>
        <w:pStyle w:val="ListParagraph"/>
        <w:numPr>
          <w:ilvl w:val="2"/>
          <w:numId w:val="23"/>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p>
    <w:p w14:paraId="1C9A2C89"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sz w:val="20"/>
          <w:szCs w:val="20"/>
        </w:rPr>
        <w:t xml:space="preserve">The parties agree that some circumstances involving allegations of discrimination or harassment warrant separation of the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dstrike/>
          <w:sz w:val="20"/>
          <w:szCs w:val="20"/>
          <w:highlight w:val="green"/>
        </w:rPr>
        <w:t>:</w:t>
      </w:r>
    </w:p>
    <w:p w14:paraId="61AB3632" w14:textId="77777777" w:rsidR="00B860B6" w:rsidRPr="00E1390D" w:rsidRDefault="00B860B6" w:rsidP="00B860B6">
      <w:pPr>
        <w:pStyle w:val="BodyText"/>
        <w:spacing w:before="1"/>
        <w:ind w:left="851" w:right="4" w:hanging="1"/>
        <w:jc w:val="both"/>
        <w:rPr>
          <w:rFonts w:ascii="Arial" w:hAnsi="Arial" w:cs="Arial"/>
          <w:sz w:val="20"/>
          <w:szCs w:val="20"/>
        </w:rPr>
      </w:pPr>
    </w:p>
    <w:p w14:paraId="004AFF60" w14:textId="77777777" w:rsidR="00B860B6" w:rsidRPr="00E1390D" w:rsidRDefault="00B860B6" w:rsidP="00B860B6">
      <w:pPr>
        <w:pStyle w:val="BodyText"/>
        <w:spacing w:before="1"/>
        <w:ind w:left="851" w:right="4" w:hanging="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5833A5DE" w14:textId="77777777" w:rsidR="00B860B6" w:rsidRPr="00E1390D" w:rsidRDefault="00B860B6" w:rsidP="00B860B6">
      <w:pPr>
        <w:pStyle w:val="BodyText"/>
        <w:spacing w:before="1"/>
        <w:ind w:left="851" w:right="4" w:hanging="851"/>
        <w:jc w:val="both"/>
        <w:rPr>
          <w:rFonts w:ascii="Arial" w:hAnsi="Arial" w:cs="Arial"/>
          <w:sz w:val="20"/>
          <w:szCs w:val="20"/>
        </w:rPr>
      </w:pPr>
    </w:p>
    <w:p w14:paraId="506F24FE" w14:textId="77777777" w:rsidR="00B860B6" w:rsidRPr="00E1390D" w:rsidRDefault="00B860B6" w:rsidP="00B860B6">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dstrike/>
          <w:sz w:val="20"/>
          <w:szCs w:val="20"/>
        </w:rPr>
        <w:t>,</w:t>
      </w:r>
      <w:r w:rsidRPr="00E1390D">
        <w:rPr>
          <w:rFonts w:ascii="Arial" w:hAnsi="Arial" w:cs="Arial"/>
          <w:sz w:val="20"/>
          <w:szCs w:val="20"/>
        </w:rPr>
        <w:t xml:space="preserve"> 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52EB095A" w14:textId="77777777" w:rsidR="00B860B6" w:rsidRPr="00E1390D" w:rsidRDefault="00B860B6" w:rsidP="00B860B6">
      <w:pPr>
        <w:pStyle w:val="BodyText"/>
        <w:ind w:left="1276" w:right="4" w:hanging="426"/>
        <w:jc w:val="both"/>
        <w:rPr>
          <w:rFonts w:ascii="Arial" w:hAnsi="Arial" w:cs="Arial"/>
          <w:sz w:val="20"/>
          <w:szCs w:val="20"/>
        </w:rPr>
      </w:pPr>
    </w:p>
    <w:p w14:paraId="1DD29CCF" w14:textId="77777777" w:rsidR="00B860B6" w:rsidRPr="00E1390D" w:rsidRDefault="00B860B6" w:rsidP="00B860B6">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3D6863E" w14:textId="77777777" w:rsidR="00B860B6" w:rsidRPr="00E1390D" w:rsidRDefault="00B860B6" w:rsidP="00B860B6">
      <w:pPr>
        <w:pStyle w:val="BodyText"/>
        <w:spacing w:before="4"/>
        <w:ind w:left="0" w:right="4"/>
        <w:jc w:val="both"/>
        <w:rPr>
          <w:rFonts w:ascii="Arial" w:hAnsi="Arial" w:cs="Arial"/>
          <w:dstrike/>
          <w:sz w:val="20"/>
          <w:szCs w:val="20"/>
        </w:rPr>
      </w:pPr>
    </w:p>
    <w:p w14:paraId="47E8D895" w14:textId="77777777" w:rsidR="00B860B6" w:rsidRPr="00E1390D" w:rsidRDefault="00B860B6" w:rsidP="00B860B6">
      <w:pPr>
        <w:pStyle w:val="ListParagraph"/>
        <w:numPr>
          <w:ilvl w:val="2"/>
          <w:numId w:val="23"/>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Decisions with respect to any remediation may be grieved within fourteen days of the receipt of the </w:t>
      </w:r>
      <w:r w:rsidRPr="00E1390D">
        <w:rPr>
          <w:rFonts w:ascii="Arial" w:hAnsi="Arial" w:cs="Arial"/>
          <w:color w:val="FF0000"/>
          <w:sz w:val="20"/>
          <w:szCs w:val="20"/>
          <w:highlight w:val="green"/>
        </w:rPr>
        <w:t>Employer’s</w:t>
      </w:r>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4AC9A0B9" w14:textId="77777777" w:rsidR="00B860B6" w:rsidRPr="00E1390D" w:rsidRDefault="00B860B6" w:rsidP="00B860B6">
      <w:pPr>
        <w:pStyle w:val="ListParagraph"/>
        <w:tabs>
          <w:tab w:val="left" w:pos="1379"/>
          <w:tab w:val="left" w:pos="1380"/>
        </w:tabs>
        <w:ind w:left="851" w:right="4"/>
        <w:rPr>
          <w:rFonts w:ascii="Arial" w:hAnsi="Arial" w:cs="Arial"/>
          <w:sz w:val="20"/>
          <w:szCs w:val="20"/>
        </w:rPr>
      </w:pPr>
    </w:p>
    <w:p w14:paraId="3427B5D2" w14:textId="77777777" w:rsidR="00B860B6" w:rsidRPr="00E1390D" w:rsidRDefault="00B860B6" w:rsidP="00B860B6">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E1390D">
        <w:rPr>
          <w:rFonts w:ascii="Arial" w:hAnsi="Arial" w:cs="Arial"/>
          <w:dstrike/>
          <w:spacing w:val="-2"/>
          <w:sz w:val="20"/>
          <w:szCs w:val="20"/>
        </w:rPr>
        <w:t xml:space="preserve"> </w:t>
      </w:r>
      <w:r w:rsidRPr="00E1390D">
        <w:rPr>
          <w:rFonts w:ascii="Arial" w:hAnsi="Arial" w:cs="Arial"/>
          <w:dstrike/>
          <w:sz w:val="20"/>
          <w:szCs w:val="20"/>
        </w:rPr>
        <w:t>Centre).</w:t>
      </w:r>
    </w:p>
    <w:p w14:paraId="7277003E" w14:textId="77777777" w:rsidR="00B860B6" w:rsidRPr="00E1390D" w:rsidRDefault="00B860B6" w:rsidP="00B860B6">
      <w:pPr>
        <w:pStyle w:val="BodyText"/>
        <w:spacing w:before="8"/>
        <w:ind w:left="851" w:right="4" w:hanging="851"/>
        <w:jc w:val="both"/>
        <w:rPr>
          <w:rFonts w:ascii="Arial" w:hAnsi="Arial" w:cs="Arial"/>
          <w:dstrike/>
          <w:sz w:val="20"/>
          <w:szCs w:val="20"/>
        </w:rPr>
      </w:pPr>
    </w:p>
    <w:p w14:paraId="5A514B40" w14:textId="77777777" w:rsidR="00B860B6" w:rsidRPr="00E1390D" w:rsidRDefault="00B860B6" w:rsidP="00B860B6">
      <w:pPr>
        <w:pStyle w:val="BodyText"/>
        <w:ind w:left="851" w:right="4"/>
        <w:jc w:val="both"/>
        <w:rPr>
          <w:rFonts w:ascii="Arial" w:hAnsi="Arial" w:cs="Arial"/>
          <w:dstrike/>
          <w:sz w:val="20"/>
          <w:szCs w:val="20"/>
        </w:rPr>
      </w:pPr>
      <w:r w:rsidRPr="00E1390D">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9"/>
    <w:p w14:paraId="7BC0B27C" w14:textId="77777777" w:rsidR="00B860B6" w:rsidRPr="00E1390D" w:rsidRDefault="00B860B6" w:rsidP="00B860B6">
      <w:pPr>
        <w:pStyle w:val="BodyText"/>
        <w:spacing w:before="7"/>
        <w:ind w:left="851" w:right="4" w:hanging="851"/>
        <w:jc w:val="both"/>
        <w:rPr>
          <w:rFonts w:ascii="Arial" w:hAnsi="Arial" w:cs="Arial"/>
          <w:sz w:val="20"/>
          <w:szCs w:val="20"/>
        </w:rPr>
      </w:pPr>
    </w:p>
    <w:p w14:paraId="2A8C2FE4" w14:textId="77777777" w:rsidR="00B860B6" w:rsidRPr="00E1390D" w:rsidRDefault="00B860B6" w:rsidP="00833268">
      <w:pPr>
        <w:pStyle w:val="BodyText"/>
        <w:numPr>
          <w:ilvl w:val="2"/>
          <w:numId w:val="65"/>
        </w:numPr>
        <w:spacing w:before="100"/>
        <w:ind w:left="851" w:right="4" w:hanging="851"/>
        <w:jc w:val="both"/>
        <w:rPr>
          <w:rFonts w:ascii="Arial" w:hAnsi="Arial" w:cs="Arial"/>
          <w:color w:val="FF0000"/>
          <w:sz w:val="20"/>
          <w:szCs w:val="20"/>
        </w:rPr>
      </w:pPr>
      <w:r w:rsidRPr="00E1390D">
        <w:rPr>
          <w:rFonts w:ascii="Arial" w:hAnsi="Arial" w:cs="Arial"/>
          <w:color w:val="FF0000"/>
          <w:sz w:val="20"/>
          <w:szCs w:val="20"/>
        </w:rPr>
        <w:t xml:space="preserve">Grievance Rights as per Article 6 </w:t>
      </w:r>
    </w:p>
    <w:p w14:paraId="5F160695" w14:textId="77777777" w:rsidR="00B860B6" w:rsidRPr="00E1390D" w:rsidRDefault="00B860B6" w:rsidP="00B860B6">
      <w:pPr>
        <w:spacing w:before="92"/>
        <w:ind w:left="851" w:right="4"/>
        <w:rPr>
          <w:rFonts w:ascii="Arial" w:hAnsi="Arial" w:cs="Arial"/>
          <w:color w:val="FF0000"/>
          <w:sz w:val="20"/>
          <w:szCs w:val="20"/>
        </w:rPr>
      </w:pPr>
      <w:r w:rsidRPr="00E1390D">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B076A47" w14:textId="77777777" w:rsidR="00B860B6" w:rsidRPr="00E1390D" w:rsidRDefault="00B860B6" w:rsidP="00B860B6">
      <w:pPr>
        <w:spacing w:before="92"/>
        <w:ind w:left="851" w:right="4"/>
        <w:rPr>
          <w:rFonts w:ascii="Arial" w:hAnsi="Arial" w:cs="Arial"/>
          <w:color w:val="FF0000"/>
          <w:sz w:val="20"/>
          <w:szCs w:val="20"/>
        </w:rPr>
      </w:pPr>
    </w:p>
    <w:p w14:paraId="16851211" w14:textId="77777777" w:rsidR="00B860B6" w:rsidRPr="00E1390D" w:rsidRDefault="00B860B6" w:rsidP="00833268">
      <w:pPr>
        <w:pStyle w:val="ListParagraph"/>
        <w:numPr>
          <w:ilvl w:val="2"/>
          <w:numId w:val="6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Reprisal</w:t>
      </w:r>
    </w:p>
    <w:p w14:paraId="0A12DBCA" w14:textId="77777777" w:rsidR="00B860B6" w:rsidRPr="00E1390D" w:rsidRDefault="00B860B6" w:rsidP="00B860B6">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E1390D">
        <w:rPr>
          <w:rFonts w:ascii="Arial" w:hAnsi="Arial" w:cs="Arial"/>
          <w:sz w:val="20"/>
          <w:szCs w:val="20"/>
          <w:highlight w:val="green"/>
        </w:rPr>
        <w:t>grievance or</w:t>
      </w:r>
      <w:r w:rsidRPr="00E1390D">
        <w:rPr>
          <w:rFonts w:ascii="Arial" w:hAnsi="Arial" w:cs="Arial"/>
          <w:sz w:val="20"/>
          <w:szCs w:val="20"/>
        </w:rPr>
        <w:t xml:space="preserve"> complaint in good faith, or for cooperating in the resolution or investigation of any complaint.</w:t>
      </w:r>
    </w:p>
    <w:p w14:paraId="10867E0C" w14:textId="77777777" w:rsidR="00B860B6" w:rsidRPr="00E1390D" w:rsidRDefault="00B860B6" w:rsidP="00B860B6">
      <w:pPr>
        <w:pStyle w:val="ListParagraph"/>
        <w:tabs>
          <w:tab w:val="left" w:pos="1379"/>
          <w:tab w:val="left" w:pos="1380"/>
        </w:tabs>
        <w:spacing w:before="92"/>
        <w:ind w:left="851" w:right="4"/>
        <w:rPr>
          <w:rFonts w:ascii="Arial" w:hAnsi="Arial" w:cs="Arial"/>
          <w:sz w:val="20"/>
          <w:szCs w:val="20"/>
        </w:rPr>
      </w:pPr>
    </w:p>
    <w:p w14:paraId="129E458A" w14:textId="77777777" w:rsidR="00B860B6" w:rsidRPr="00E1390D" w:rsidRDefault="00B860B6" w:rsidP="00833268">
      <w:pPr>
        <w:pStyle w:val="ListParagraph"/>
        <w:numPr>
          <w:ilvl w:val="2"/>
          <w:numId w:val="66"/>
        </w:numPr>
        <w:tabs>
          <w:tab w:val="left" w:pos="1379"/>
          <w:tab w:val="left" w:pos="1380"/>
        </w:tabs>
        <w:spacing w:before="92"/>
        <w:ind w:left="851" w:right="4" w:hanging="851"/>
        <w:rPr>
          <w:rFonts w:ascii="Arial" w:hAnsi="Arial" w:cs="Arial"/>
          <w:dstrike/>
          <w:sz w:val="20"/>
          <w:szCs w:val="20"/>
        </w:rPr>
      </w:pPr>
      <w:r w:rsidRPr="00E1390D">
        <w:rPr>
          <w:rFonts w:ascii="Arial" w:hAnsi="Arial" w:cs="Arial"/>
          <w:dstrike/>
          <w:sz w:val="20"/>
          <w:szCs w:val="20"/>
        </w:rPr>
        <w:t>Separation of Complainant and Alleged Harasser</w:t>
      </w:r>
    </w:p>
    <w:p w14:paraId="5CDE74EE"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The parties agree that some circumstances involving allegations of discrimination or harassment warrant separation of the complainant and alleged harasser:</w:t>
      </w:r>
    </w:p>
    <w:p w14:paraId="5D38B855" w14:textId="77777777" w:rsidR="00B860B6" w:rsidRPr="00E1390D" w:rsidRDefault="00B860B6" w:rsidP="00833268">
      <w:pPr>
        <w:pStyle w:val="ListParagraph"/>
        <w:numPr>
          <w:ilvl w:val="2"/>
          <w:numId w:val="66"/>
        </w:numPr>
        <w:tabs>
          <w:tab w:val="left" w:pos="1379"/>
          <w:tab w:val="left" w:pos="1380"/>
        </w:tabs>
        <w:spacing w:before="99"/>
        <w:ind w:left="851" w:right="4" w:hanging="851"/>
        <w:rPr>
          <w:rFonts w:ascii="Arial" w:hAnsi="Arial" w:cs="Arial"/>
          <w:dstrike/>
          <w:sz w:val="20"/>
          <w:szCs w:val="20"/>
        </w:rPr>
      </w:pPr>
      <w:r w:rsidRPr="00E1390D">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1390D">
        <w:rPr>
          <w:rFonts w:ascii="Arial" w:hAnsi="Arial" w:cs="Arial"/>
          <w:dstrike/>
          <w:spacing w:val="-4"/>
          <w:sz w:val="20"/>
          <w:szCs w:val="20"/>
        </w:rPr>
        <w:t xml:space="preserve"> </w:t>
      </w:r>
      <w:r w:rsidRPr="00E1390D">
        <w:rPr>
          <w:rFonts w:ascii="Arial" w:hAnsi="Arial" w:cs="Arial"/>
          <w:dstrike/>
          <w:sz w:val="20"/>
          <w:szCs w:val="20"/>
        </w:rPr>
        <w:t>Union.</w:t>
      </w:r>
    </w:p>
    <w:p w14:paraId="640487F8" w14:textId="77777777" w:rsidR="00B860B6" w:rsidRPr="00E1390D" w:rsidRDefault="00B860B6" w:rsidP="00B860B6">
      <w:pPr>
        <w:pStyle w:val="BodyText"/>
        <w:spacing w:before="6"/>
        <w:ind w:left="851" w:right="4" w:hanging="851"/>
        <w:jc w:val="both"/>
        <w:rPr>
          <w:rFonts w:ascii="Arial" w:hAnsi="Arial" w:cs="Arial"/>
          <w:dstrike/>
          <w:sz w:val="20"/>
          <w:szCs w:val="20"/>
        </w:rPr>
      </w:pPr>
    </w:p>
    <w:p w14:paraId="1CE10EEF" w14:textId="77777777" w:rsidR="00B860B6" w:rsidRPr="00E1390D" w:rsidRDefault="00B860B6" w:rsidP="00833268">
      <w:pPr>
        <w:pStyle w:val="ListParagraph"/>
        <w:numPr>
          <w:ilvl w:val="2"/>
          <w:numId w:val="66"/>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Informal</w:t>
      </w:r>
      <w:r w:rsidRPr="00E1390D">
        <w:rPr>
          <w:rFonts w:ascii="Arial" w:hAnsi="Arial" w:cs="Arial"/>
          <w:dstrike/>
          <w:spacing w:val="-1"/>
          <w:sz w:val="20"/>
          <w:szCs w:val="20"/>
        </w:rPr>
        <w:t xml:space="preserve"> </w:t>
      </w:r>
      <w:r w:rsidRPr="00E1390D">
        <w:rPr>
          <w:rFonts w:ascii="Arial" w:hAnsi="Arial" w:cs="Arial"/>
          <w:dstrike/>
          <w:sz w:val="20"/>
          <w:szCs w:val="20"/>
        </w:rPr>
        <w:t>Resolution</w:t>
      </w:r>
    </w:p>
    <w:p w14:paraId="0106B880"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If the grievor requests an informal resolution the following steps will be taken:</w:t>
      </w:r>
    </w:p>
    <w:p w14:paraId="79E0B986" w14:textId="77777777" w:rsidR="00B860B6" w:rsidRPr="00E1390D" w:rsidRDefault="00B860B6" w:rsidP="00B860B6">
      <w:pPr>
        <w:pStyle w:val="ListParagraph"/>
        <w:numPr>
          <w:ilvl w:val="0"/>
          <w:numId w:val="21"/>
        </w:numPr>
        <w:tabs>
          <w:tab w:val="left" w:pos="1418"/>
        </w:tabs>
        <w:spacing w:before="100"/>
        <w:ind w:left="1276" w:right="4" w:hanging="426"/>
        <w:rPr>
          <w:rFonts w:ascii="Arial" w:hAnsi="Arial" w:cs="Arial"/>
          <w:dstrike/>
          <w:sz w:val="20"/>
          <w:szCs w:val="20"/>
        </w:rPr>
      </w:pPr>
      <w:r w:rsidRPr="00E1390D">
        <w:rPr>
          <w:rFonts w:ascii="Arial" w:hAnsi="Arial" w:cs="Arial"/>
          <w:dstrike/>
          <w:sz w:val="20"/>
          <w:szCs w:val="20"/>
        </w:rPr>
        <w:t>The Employer will assist the parties involved in effecting</w:t>
      </w:r>
      <w:r w:rsidRPr="00E1390D">
        <w:rPr>
          <w:rFonts w:ascii="Arial" w:hAnsi="Arial" w:cs="Arial"/>
          <w:dstrike/>
          <w:spacing w:val="22"/>
          <w:sz w:val="20"/>
          <w:szCs w:val="20"/>
        </w:rPr>
        <w:t xml:space="preserve"> </w:t>
      </w:r>
      <w:r w:rsidRPr="00E1390D">
        <w:rPr>
          <w:rFonts w:ascii="Arial" w:hAnsi="Arial" w:cs="Arial"/>
          <w:dstrike/>
          <w:sz w:val="20"/>
          <w:szCs w:val="20"/>
        </w:rPr>
        <w:t xml:space="preserve">an informal resolution. The parties </w:t>
      </w:r>
      <w:r w:rsidRPr="00E1390D">
        <w:rPr>
          <w:rFonts w:ascii="Arial" w:hAnsi="Arial" w:cs="Arial"/>
          <w:dstrike/>
          <w:sz w:val="20"/>
          <w:szCs w:val="20"/>
        </w:rPr>
        <w:lastRenderedPageBreak/>
        <w:t>to any such resolution may include the respondent and representatives of the union(s) of which each of the grievor and the respondent are members and representatives of the Employer.</w:t>
      </w:r>
    </w:p>
    <w:p w14:paraId="3D3A3E45" w14:textId="77777777" w:rsidR="00B860B6" w:rsidRPr="00E1390D" w:rsidRDefault="00B860B6" w:rsidP="00B860B6">
      <w:pPr>
        <w:pStyle w:val="ListParagraph"/>
        <w:numPr>
          <w:ilvl w:val="0"/>
          <w:numId w:val="21"/>
        </w:numPr>
        <w:tabs>
          <w:tab w:val="left" w:pos="1418"/>
        </w:tabs>
        <w:spacing w:before="101"/>
        <w:ind w:left="1276" w:right="4" w:hanging="426"/>
        <w:rPr>
          <w:rFonts w:ascii="Arial" w:hAnsi="Arial" w:cs="Arial"/>
          <w:dstrike/>
          <w:sz w:val="20"/>
          <w:szCs w:val="20"/>
        </w:rPr>
      </w:pPr>
      <w:r w:rsidRPr="00E1390D">
        <w:rPr>
          <w:rFonts w:ascii="Arial" w:hAnsi="Arial" w:cs="Arial"/>
          <w:dstrike/>
          <w:sz w:val="20"/>
          <w:szCs w:val="20"/>
        </w:rPr>
        <w:t>At any point in the process, the grievor may request mediation or a formal</w:t>
      </w:r>
      <w:r w:rsidRPr="00E1390D">
        <w:rPr>
          <w:rFonts w:ascii="Arial" w:hAnsi="Arial" w:cs="Arial"/>
          <w:dstrike/>
          <w:spacing w:val="-1"/>
          <w:sz w:val="20"/>
          <w:szCs w:val="20"/>
        </w:rPr>
        <w:t xml:space="preserve"> </w:t>
      </w:r>
      <w:r w:rsidRPr="00E1390D">
        <w:rPr>
          <w:rFonts w:ascii="Arial" w:hAnsi="Arial" w:cs="Arial"/>
          <w:dstrike/>
          <w:sz w:val="20"/>
          <w:szCs w:val="20"/>
        </w:rPr>
        <w:t>investigation.</w:t>
      </w:r>
    </w:p>
    <w:p w14:paraId="7E73B45B" w14:textId="77777777" w:rsidR="00B860B6" w:rsidRPr="00E1390D" w:rsidRDefault="00B860B6" w:rsidP="00B860B6">
      <w:pPr>
        <w:pStyle w:val="BodyText"/>
        <w:spacing w:before="2"/>
        <w:ind w:left="851" w:right="4" w:hanging="851"/>
        <w:jc w:val="both"/>
        <w:rPr>
          <w:rFonts w:ascii="Arial" w:hAnsi="Arial" w:cs="Arial"/>
          <w:dstrike/>
          <w:sz w:val="20"/>
          <w:szCs w:val="20"/>
        </w:rPr>
      </w:pPr>
    </w:p>
    <w:p w14:paraId="37DAF85A" w14:textId="77777777" w:rsidR="00B860B6" w:rsidRPr="00E1390D" w:rsidRDefault="00B860B6" w:rsidP="00833268">
      <w:pPr>
        <w:pStyle w:val="ListParagraph"/>
        <w:numPr>
          <w:ilvl w:val="2"/>
          <w:numId w:val="66"/>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Mediation</w:t>
      </w:r>
    </w:p>
    <w:p w14:paraId="667660BF" w14:textId="77777777" w:rsidR="00B860B6" w:rsidRPr="00E1390D" w:rsidRDefault="00B860B6" w:rsidP="00B860B6">
      <w:pPr>
        <w:pStyle w:val="BodyText"/>
        <w:spacing w:before="101"/>
        <w:ind w:left="851" w:right="4"/>
        <w:jc w:val="both"/>
        <w:rPr>
          <w:rFonts w:ascii="Arial" w:hAnsi="Arial" w:cs="Arial"/>
          <w:dstrike/>
          <w:sz w:val="20"/>
          <w:szCs w:val="20"/>
        </w:rPr>
      </w:pPr>
      <w:r w:rsidRPr="00E1390D">
        <w:rPr>
          <w:rFonts w:ascii="Arial" w:hAnsi="Arial" w:cs="Arial"/>
          <w:dstrike/>
          <w:sz w:val="20"/>
          <w:szCs w:val="20"/>
        </w:rPr>
        <w:t>If the grievor requests mediation, the following steps will be taken:</w:t>
      </w:r>
    </w:p>
    <w:p w14:paraId="666A673C" w14:textId="77777777" w:rsidR="00B860B6" w:rsidRPr="00E1390D" w:rsidRDefault="00B860B6" w:rsidP="00B860B6">
      <w:pPr>
        <w:pStyle w:val="ListParagraph"/>
        <w:numPr>
          <w:ilvl w:val="0"/>
          <w:numId w:val="20"/>
        </w:numPr>
        <w:tabs>
          <w:tab w:val="left" w:pos="1276"/>
        </w:tabs>
        <w:spacing w:before="100"/>
        <w:ind w:left="1276" w:right="4" w:hanging="426"/>
        <w:rPr>
          <w:rFonts w:ascii="Arial" w:hAnsi="Arial" w:cs="Arial"/>
          <w:dstrike/>
          <w:sz w:val="20"/>
          <w:szCs w:val="20"/>
        </w:rPr>
      </w:pPr>
      <w:r w:rsidRPr="00E1390D">
        <w:rPr>
          <w:rFonts w:ascii="Arial" w:hAnsi="Arial" w:cs="Arial"/>
          <w:dstrike/>
          <w:sz w:val="20"/>
          <w:szCs w:val="20"/>
        </w:rPr>
        <w:t>The Employer will ascertain if the respondent would be willing to participate in a mediation</w:t>
      </w:r>
      <w:r w:rsidRPr="00E1390D">
        <w:rPr>
          <w:rFonts w:ascii="Arial" w:hAnsi="Arial" w:cs="Arial"/>
          <w:dstrike/>
          <w:spacing w:val="-1"/>
          <w:sz w:val="20"/>
          <w:szCs w:val="20"/>
        </w:rPr>
        <w:t xml:space="preserve"> </w:t>
      </w:r>
      <w:r w:rsidRPr="00E1390D">
        <w:rPr>
          <w:rFonts w:ascii="Arial" w:hAnsi="Arial" w:cs="Arial"/>
          <w:dstrike/>
          <w:sz w:val="20"/>
          <w:szCs w:val="20"/>
        </w:rPr>
        <w:t>process.</w:t>
      </w:r>
    </w:p>
    <w:p w14:paraId="1B075F90" w14:textId="77777777" w:rsidR="00B860B6" w:rsidRPr="00E1390D" w:rsidRDefault="00B860B6" w:rsidP="00B860B6">
      <w:pPr>
        <w:pStyle w:val="ListParagraph"/>
        <w:numPr>
          <w:ilvl w:val="0"/>
          <w:numId w:val="20"/>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1390D">
        <w:rPr>
          <w:rFonts w:ascii="Arial" w:hAnsi="Arial" w:cs="Arial"/>
          <w:dstrike/>
          <w:spacing w:val="-4"/>
          <w:sz w:val="20"/>
          <w:szCs w:val="20"/>
        </w:rPr>
        <w:t xml:space="preserve"> </w:t>
      </w:r>
      <w:r w:rsidRPr="00E1390D">
        <w:rPr>
          <w:rFonts w:ascii="Arial" w:hAnsi="Arial" w:cs="Arial"/>
          <w:dstrike/>
          <w:sz w:val="20"/>
          <w:szCs w:val="20"/>
        </w:rPr>
        <w:t>involved.</w:t>
      </w:r>
    </w:p>
    <w:p w14:paraId="04E9C6F9" w14:textId="77777777" w:rsidR="00B860B6" w:rsidRPr="00E1390D" w:rsidRDefault="00B860B6" w:rsidP="00B860B6">
      <w:pPr>
        <w:pStyle w:val="ListParagraph"/>
        <w:numPr>
          <w:ilvl w:val="0"/>
          <w:numId w:val="20"/>
        </w:numPr>
        <w:tabs>
          <w:tab w:val="left" w:pos="1276"/>
        </w:tabs>
        <w:spacing w:before="101"/>
        <w:ind w:left="1276" w:right="4" w:hanging="426"/>
        <w:rPr>
          <w:rFonts w:ascii="Arial" w:hAnsi="Arial" w:cs="Arial"/>
          <w:dstrike/>
          <w:sz w:val="20"/>
          <w:szCs w:val="20"/>
        </w:rPr>
      </w:pPr>
      <w:r w:rsidRPr="00E1390D">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1782DFA7" w14:textId="77777777" w:rsidR="00B860B6" w:rsidRPr="00E1390D" w:rsidRDefault="00B860B6" w:rsidP="00B860B6">
      <w:pPr>
        <w:pStyle w:val="ListParagraph"/>
        <w:numPr>
          <w:ilvl w:val="0"/>
          <w:numId w:val="20"/>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The outcome of the mediation will result in one of the</w:t>
      </w:r>
      <w:r w:rsidRPr="00E1390D">
        <w:rPr>
          <w:rFonts w:ascii="Arial" w:hAnsi="Arial" w:cs="Arial"/>
          <w:dstrike/>
          <w:spacing w:val="-14"/>
          <w:sz w:val="20"/>
          <w:szCs w:val="20"/>
        </w:rPr>
        <w:t xml:space="preserve"> </w:t>
      </w:r>
      <w:r w:rsidRPr="00E1390D">
        <w:rPr>
          <w:rFonts w:ascii="Arial" w:hAnsi="Arial" w:cs="Arial"/>
          <w:dstrike/>
          <w:sz w:val="20"/>
          <w:szCs w:val="20"/>
        </w:rPr>
        <w:t>following:</w:t>
      </w:r>
    </w:p>
    <w:p w14:paraId="12CACF0E" w14:textId="77777777" w:rsidR="00B860B6" w:rsidRPr="00E1390D" w:rsidRDefault="00B860B6" w:rsidP="00B860B6">
      <w:pPr>
        <w:pStyle w:val="ListParagraph"/>
        <w:numPr>
          <w:ilvl w:val="1"/>
          <w:numId w:val="20"/>
        </w:numPr>
        <w:tabs>
          <w:tab w:val="left" w:pos="1985"/>
        </w:tabs>
        <w:spacing w:before="101"/>
        <w:ind w:left="1701" w:right="4" w:hanging="425"/>
        <w:rPr>
          <w:rFonts w:ascii="Arial" w:hAnsi="Arial" w:cs="Arial"/>
          <w:dstrike/>
          <w:sz w:val="20"/>
          <w:szCs w:val="20"/>
        </w:rPr>
      </w:pPr>
      <w:r w:rsidRPr="00E1390D">
        <w:rPr>
          <w:rFonts w:ascii="Arial" w:hAnsi="Arial" w:cs="Arial"/>
          <w:dstrike/>
          <w:sz w:val="20"/>
          <w:szCs w:val="20"/>
        </w:rPr>
        <w:t>No resolution is reached and the grievor decides to withdraw the grievance and take no further</w:t>
      </w:r>
      <w:r w:rsidRPr="00E1390D">
        <w:rPr>
          <w:rFonts w:ascii="Arial" w:hAnsi="Arial" w:cs="Arial"/>
          <w:dstrike/>
          <w:spacing w:val="-6"/>
          <w:sz w:val="20"/>
          <w:szCs w:val="20"/>
        </w:rPr>
        <w:t xml:space="preserve"> </w:t>
      </w:r>
      <w:r w:rsidRPr="00E1390D">
        <w:rPr>
          <w:rFonts w:ascii="Arial" w:hAnsi="Arial" w:cs="Arial"/>
          <w:dstrike/>
          <w:sz w:val="20"/>
          <w:szCs w:val="20"/>
        </w:rPr>
        <w:t>action.</w:t>
      </w:r>
    </w:p>
    <w:p w14:paraId="09760735" w14:textId="77777777" w:rsidR="00B860B6" w:rsidRPr="00E1390D" w:rsidRDefault="00B860B6" w:rsidP="00B860B6">
      <w:pPr>
        <w:pStyle w:val="ListParagraph"/>
        <w:numPr>
          <w:ilvl w:val="1"/>
          <w:numId w:val="20"/>
        </w:numPr>
        <w:tabs>
          <w:tab w:val="left" w:pos="1985"/>
        </w:tabs>
        <w:spacing w:before="101"/>
        <w:ind w:left="1701" w:right="4" w:hanging="425"/>
        <w:rPr>
          <w:rFonts w:ascii="Arial" w:hAnsi="Arial" w:cs="Arial"/>
          <w:dstrike/>
          <w:sz w:val="20"/>
          <w:szCs w:val="20"/>
        </w:rPr>
      </w:pPr>
      <w:r w:rsidRPr="00E1390D">
        <w:rPr>
          <w:rFonts w:ascii="Arial" w:hAnsi="Arial" w:cs="Arial"/>
          <w:dstrike/>
          <w:sz w:val="20"/>
          <w:szCs w:val="20"/>
        </w:rPr>
        <w:t>A resolution is reached, written up and signed by all parties to the mediation. The Employer and each of the parties to the mediation shall receive a copy.</w:t>
      </w:r>
    </w:p>
    <w:p w14:paraId="0FFF3BCC" w14:textId="77777777" w:rsidR="00B860B6" w:rsidRPr="00E1390D" w:rsidRDefault="00B860B6" w:rsidP="00B860B6">
      <w:pPr>
        <w:pStyle w:val="ListParagraph"/>
        <w:numPr>
          <w:ilvl w:val="1"/>
          <w:numId w:val="20"/>
        </w:numPr>
        <w:spacing w:before="101"/>
        <w:ind w:left="1701" w:right="4" w:hanging="425"/>
        <w:rPr>
          <w:rFonts w:ascii="Arial" w:hAnsi="Arial" w:cs="Arial"/>
          <w:dstrike/>
          <w:sz w:val="20"/>
          <w:szCs w:val="20"/>
        </w:rPr>
      </w:pPr>
      <w:r w:rsidRPr="00E1390D">
        <w:rPr>
          <w:rFonts w:ascii="Arial" w:hAnsi="Arial" w:cs="Arial"/>
          <w:dstrike/>
          <w:sz w:val="20"/>
          <w:szCs w:val="20"/>
        </w:rPr>
        <w:t>No resolution is reached and the grievor requests that the matter proceed to the formal investigation</w:t>
      </w:r>
      <w:r w:rsidRPr="00E1390D">
        <w:rPr>
          <w:rFonts w:ascii="Arial" w:hAnsi="Arial" w:cs="Arial"/>
          <w:dstrike/>
          <w:spacing w:val="-3"/>
          <w:sz w:val="20"/>
          <w:szCs w:val="20"/>
        </w:rPr>
        <w:t xml:space="preserve"> </w:t>
      </w:r>
      <w:r w:rsidRPr="00E1390D">
        <w:rPr>
          <w:rFonts w:ascii="Arial" w:hAnsi="Arial" w:cs="Arial"/>
          <w:dstrike/>
          <w:sz w:val="20"/>
          <w:szCs w:val="20"/>
        </w:rPr>
        <w:t>stage.</w:t>
      </w:r>
    </w:p>
    <w:p w14:paraId="4DA5B5C9" w14:textId="77777777" w:rsidR="00B860B6" w:rsidRPr="00E1390D" w:rsidRDefault="00B860B6" w:rsidP="00B860B6">
      <w:pPr>
        <w:pStyle w:val="ListParagraph"/>
        <w:tabs>
          <w:tab w:val="left" w:pos="2159"/>
        </w:tabs>
        <w:spacing w:before="102"/>
        <w:ind w:left="851" w:right="4" w:hanging="851"/>
        <w:rPr>
          <w:rFonts w:ascii="Arial" w:hAnsi="Arial" w:cs="Arial"/>
          <w:dstrike/>
          <w:sz w:val="20"/>
          <w:szCs w:val="20"/>
        </w:rPr>
      </w:pPr>
    </w:p>
    <w:p w14:paraId="693BAE18" w14:textId="77777777" w:rsidR="00B860B6" w:rsidRPr="00E1390D" w:rsidRDefault="00B860B6" w:rsidP="00833268">
      <w:pPr>
        <w:pStyle w:val="ListParagraph"/>
        <w:numPr>
          <w:ilvl w:val="2"/>
          <w:numId w:val="66"/>
        </w:numPr>
        <w:tabs>
          <w:tab w:val="left" w:pos="1379"/>
          <w:tab w:val="left" w:pos="1380"/>
        </w:tabs>
        <w:spacing w:before="92"/>
        <w:ind w:left="851" w:right="4" w:hanging="851"/>
        <w:rPr>
          <w:rFonts w:ascii="Arial" w:hAnsi="Arial" w:cs="Arial"/>
          <w:dstrike/>
          <w:sz w:val="20"/>
          <w:szCs w:val="20"/>
        </w:rPr>
      </w:pPr>
      <w:r w:rsidRPr="00E1390D">
        <w:rPr>
          <w:rFonts w:ascii="Arial" w:hAnsi="Arial" w:cs="Arial"/>
          <w:dstrike/>
          <w:sz w:val="20"/>
          <w:szCs w:val="20"/>
        </w:rPr>
        <w:t>Grievance Response and</w:t>
      </w:r>
      <w:r w:rsidRPr="00E1390D">
        <w:rPr>
          <w:rFonts w:ascii="Arial" w:hAnsi="Arial" w:cs="Arial"/>
          <w:dstrike/>
          <w:spacing w:val="-2"/>
          <w:sz w:val="20"/>
          <w:szCs w:val="20"/>
        </w:rPr>
        <w:t xml:space="preserve"> </w:t>
      </w:r>
      <w:r w:rsidRPr="00E1390D">
        <w:rPr>
          <w:rFonts w:ascii="Arial" w:hAnsi="Arial" w:cs="Arial"/>
          <w:dstrike/>
          <w:sz w:val="20"/>
          <w:szCs w:val="20"/>
        </w:rPr>
        <w:t>Redress</w:t>
      </w:r>
    </w:p>
    <w:p w14:paraId="3192B2E6"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Within fourteen (14) calendar days of the receipt of the Investigation Report from a formal investigation, the Employer will respond in writing to the grievor with:</w:t>
      </w:r>
    </w:p>
    <w:p w14:paraId="63E5F5C6" w14:textId="77777777" w:rsidR="00B860B6" w:rsidRPr="00E1390D" w:rsidRDefault="00B860B6" w:rsidP="00833268">
      <w:pPr>
        <w:pStyle w:val="ListParagraph"/>
        <w:numPr>
          <w:ilvl w:val="3"/>
          <w:numId w:val="66"/>
        </w:numPr>
        <w:tabs>
          <w:tab w:val="left" w:pos="1276"/>
        </w:tabs>
        <w:spacing w:before="99"/>
        <w:ind w:left="1276" w:right="4" w:hanging="426"/>
        <w:rPr>
          <w:rFonts w:ascii="Arial" w:hAnsi="Arial" w:cs="Arial"/>
          <w:dstrike/>
          <w:sz w:val="20"/>
          <w:szCs w:val="20"/>
        </w:rPr>
      </w:pPr>
      <w:r w:rsidRPr="00E1390D">
        <w:rPr>
          <w:rFonts w:ascii="Arial" w:hAnsi="Arial" w:cs="Arial"/>
          <w:dstrike/>
          <w:sz w:val="20"/>
          <w:szCs w:val="20"/>
        </w:rPr>
        <w:t>Whether the facts as revealed to the Investigation Report are such that some managerial action is warranted</w:t>
      </w:r>
      <w:r w:rsidRPr="00E1390D">
        <w:rPr>
          <w:rFonts w:ascii="Arial" w:hAnsi="Arial" w:cs="Arial"/>
          <w:dstrike/>
          <w:spacing w:val="-1"/>
          <w:sz w:val="20"/>
          <w:szCs w:val="20"/>
        </w:rPr>
        <w:t xml:space="preserve"> </w:t>
      </w:r>
      <w:r w:rsidRPr="00E1390D">
        <w:rPr>
          <w:rFonts w:ascii="Arial" w:hAnsi="Arial" w:cs="Arial"/>
          <w:dstrike/>
          <w:sz w:val="20"/>
          <w:szCs w:val="20"/>
        </w:rPr>
        <w:t>and;</w:t>
      </w:r>
    </w:p>
    <w:p w14:paraId="08128D11" w14:textId="77777777" w:rsidR="00B860B6" w:rsidRPr="00E1390D" w:rsidRDefault="00B860B6" w:rsidP="00833268">
      <w:pPr>
        <w:pStyle w:val="ListParagraph"/>
        <w:numPr>
          <w:ilvl w:val="3"/>
          <w:numId w:val="66"/>
        </w:numPr>
        <w:tabs>
          <w:tab w:val="left" w:pos="1276"/>
        </w:tabs>
        <w:spacing w:before="100"/>
        <w:ind w:left="1276" w:right="4" w:hanging="426"/>
        <w:rPr>
          <w:rFonts w:ascii="Arial" w:hAnsi="Arial" w:cs="Arial"/>
          <w:dstrike/>
          <w:sz w:val="20"/>
          <w:szCs w:val="20"/>
        </w:rPr>
      </w:pPr>
      <w:r w:rsidRPr="00E1390D">
        <w:rPr>
          <w:rFonts w:ascii="Arial" w:hAnsi="Arial" w:cs="Arial"/>
          <w:dstrike/>
          <w:sz w:val="20"/>
          <w:szCs w:val="20"/>
        </w:rPr>
        <w:t>What redress shall be awarded or</w:t>
      </w:r>
      <w:r w:rsidRPr="00E1390D">
        <w:rPr>
          <w:rFonts w:ascii="Arial" w:hAnsi="Arial" w:cs="Arial"/>
          <w:dstrike/>
          <w:spacing w:val="-6"/>
          <w:sz w:val="20"/>
          <w:szCs w:val="20"/>
        </w:rPr>
        <w:t xml:space="preserve"> </w:t>
      </w:r>
      <w:r w:rsidRPr="00E1390D">
        <w:rPr>
          <w:rFonts w:ascii="Arial" w:hAnsi="Arial" w:cs="Arial"/>
          <w:dstrike/>
          <w:sz w:val="20"/>
          <w:szCs w:val="20"/>
        </w:rPr>
        <w:t>continued.</w:t>
      </w:r>
    </w:p>
    <w:p w14:paraId="4ABA7A60" w14:textId="77777777" w:rsidR="00B860B6" w:rsidRPr="00E1390D" w:rsidRDefault="00B860B6" w:rsidP="00B860B6">
      <w:pPr>
        <w:pStyle w:val="BodyText"/>
        <w:tabs>
          <w:tab w:val="left" w:pos="1276"/>
        </w:tabs>
        <w:spacing w:before="5"/>
        <w:ind w:left="1276" w:right="4" w:hanging="426"/>
        <w:jc w:val="both"/>
        <w:rPr>
          <w:rFonts w:ascii="Arial" w:hAnsi="Arial" w:cs="Arial"/>
          <w:dstrike/>
          <w:sz w:val="20"/>
          <w:szCs w:val="20"/>
        </w:rPr>
      </w:pPr>
    </w:p>
    <w:p w14:paraId="6EF58D5D" w14:textId="77777777" w:rsidR="00B860B6" w:rsidRPr="00E1390D" w:rsidRDefault="00B860B6" w:rsidP="00833268">
      <w:pPr>
        <w:pStyle w:val="ListParagraph"/>
        <w:numPr>
          <w:ilvl w:val="2"/>
          <w:numId w:val="66"/>
        </w:numPr>
        <w:tabs>
          <w:tab w:val="left" w:pos="1379"/>
          <w:tab w:val="left" w:pos="1380"/>
        </w:tabs>
        <w:spacing w:before="1"/>
        <w:ind w:left="851" w:right="4" w:hanging="851"/>
        <w:rPr>
          <w:rFonts w:ascii="Arial" w:hAnsi="Arial" w:cs="Arial"/>
          <w:dstrike/>
          <w:sz w:val="20"/>
          <w:szCs w:val="20"/>
        </w:rPr>
      </w:pPr>
      <w:r w:rsidRPr="00E1390D">
        <w:rPr>
          <w:rFonts w:ascii="Arial" w:hAnsi="Arial" w:cs="Arial"/>
          <w:dstrike/>
          <w:sz w:val="20"/>
          <w:szCs w:val="20"/>
        </w:rPr>
        <w:t>Reprisal</w:t>
      </w:r>
    </w:p>
    <w:p w14:paraId="5D3D167B"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0B944387" w14:textId="77777777" w:rsidR="00B860B6" w:rsidRPr="00E1390D" w:rsidRDefault="00B860B6" w:rsidP="00B860B6">
      <w:pPr>
        <w:pStyle w:val="BodyText"/>
        <w:spacing w:before="9"/>
        <w:ind w:left="851" w:right="4" w:hanging="851"/>
        <w:jc w:val="both"/>
        <w:rPr>
          <w:rFonts w:ascii="Arial" w:hAnsi="Arial" w:cs="Arial"/>
          <w:sz w:val="20"/>
          <w:szCs w:val="20"/>
        </w:rPr>
      </w:pPr>
    </w:p>
    <w:p w14:paraId="51EF5986" w14:textId="77777777" w:rsidR="00B860B6" w:rsidRPr="00E1390D" w:rsidRDefault="00B860B6" w:rsidP="00833268">
      <w:pPr>
        <w:pStyle w:val="ListParagraph"/>
        <w:numPr>
          <w:ilvl w:val="1"/>
          <w:numId w:val="66"/>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RACIAL AND ETHNIC</w:t>
      </w:r>
      <w:r w:rsidRPr="00E1390D">
        <w:rPr>
          <w:rFonts w:ascii="Arial" w:hAnsi="Arial" w:cs="Arial"/>
          <w:spacing w:val="-8"/>
          <w:w w:val="105"/>
          <w:sz w:val="20"/>
          <w:szCs w:val="20"/>
        </w:rPr>
        <w:t xml:space="preserve"> </w:t>
      </w:r>
      <w:r w:rsidRPr="00E1390D">
        <w:rPr>
          <w:rFonts w:ascii="Arial" w:hAnsi="Arial" w:cs="Arial"/>
          <w:w w:val="105"/>
          <w:sz w:val="20"/>
          <w:szCs w:val="20"/>
        </w:rPr>
        <w:t>HARASSMENT</w:t>
      </w:r>
    </w:p>
    <w:p w14:paraId="664A4E75" w14:textId="77777777" w:rsidR="00B860B6" w:rsidRPr="00E1390D" w:rsidRDefault="00B860B6" w:rsidP="00833268">
      <w:pPr>
        <w:pStyle w:val="ListParagraph"/>
        <w:numPr>
          <w:ilvl w:val="2"/>
          <w:numId w:val="67"/>
        </w:numPr>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 xml:space="preserve">The union and the employer recognize the right of employees to work in an environment free from discrimination and/or harassment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E1390D">
        <w:rPr>
          <w:rFonts w:ascii="Arial" w:hAnsi="Arial" w:cs="Arial"/>
          <w:spacing w:val="-3"/>
          <w:sz w:val="20"/>
          <w:szCs w:val="20"/>
        </w:rPr>
        <w:t xml:space="preserve"> </w:t>
      </w:r>
      <w:r w:rsidRPr="00E1390D">
        <w:rPr>
          <w:rFonts w:ascii="Arial" w:hAnsi="Arial" w:cs="Arial"/>
          <w:sz w:val="20"/>
          <w:szCs w:val="20"/>
        </w:rPr>
        <w:t xml:space="preserve">harassment. </w:t>
      </w:r>
    </w:p>
    <w:p w14:paraId="4BB0C41B" w14:textId="77777777" w:rsidR="00B860B6" w:rsidRPr="00E1390D" w:rsidRDefault="00B860B6" w:rsidP="00B860B6">
      <w:pPr>
        <w:pStyle w:val="ListParagraph"/>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ab/>
        <w:t>In keeping with this objective, the parties agree:</w:t>
      </w:r>
    </w:p>
    <w:p w14:paraId="57602556" w14:textId="77777777" w:rsidR="00B860B6" w:rsidRPr="00E1390D" w:rsidRDefault="00B860B6" w:rsidP="00B860B6">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aims and purposes</w:t>
      </w:r>
      <w:r w:rsidRPr="00E1390D">
        <w:rPr>
          <w:rFonts w:ascii="Arial" w:hAnsi="Arial" w:cs="Arial"/>
          <w:spacing w:val="7"/>
          <w:sz w:val="20"/>
          <w:szCs w:val="20"/>
        </w:rPr>
        <w:t xml:space="preserve"> </w:t>
      </w:r>
      <w:r w:rsidRPr="00E1390D">
        <w:rPr>
          <w:rFonts w:ascii="Arial" w:hAnsi="Arial" w:cs="Arial"/>
          <w:sz w:val="20"/>
          <w:szCs w:val="20"/>
        </w:rPr>
        <w:t>of the</w:t>
      </w:r>
      <w:r w:rsidRPr="00E1390D">
        <w:rPr>
          <w:rFonts w:ascii="Arial" w:hAnsi="Arial" w:cs="Arial"/>
          <w:spacing w:val="6"/>
          <w:sz w:val="20"/>
          <w:szCs w:val="20"/>
        </w:rPr>
        <w:t xml:space="preserve"> </w:t>
      </w:r>
      <w:r w:rsidRPr="00E1390D">
        <w:rPr>
          <w:rFonts w:ascii="Arial" w:hAnsi="Arial" w:cs="Arial"/>
          <w:sz w:val="20"/>
          <w:szCs w:val="20"/>
        </w:rPr>
        <w:t xml:space="preserve">Centre for Human Rights, Equity and Inclusion. </w:t>
      </w:r>
    </w:p>
    <w:p w14:paraId="1E8532CE" w14:textId="77777777" w:rsidR="00B860B6" w:rsidRPr="00E1390D" w:rsidRDefault="00B860B6" w:rsidP="00B860B6">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 xml:space="preserve">to   co-operate   with   the   Centre   for   Human   Rights, Equity and Inclusion in the </w:t>
      </w:r>
      <w:r w:rsidRPr="00E1390D">
        <w:rPr>
          <w:rFonts w:ascii="Arial" w:hAnsi="Arial" w:cs="Arial"/>
          <w:sz w:val="20"/>
          <w:szCs w:val="20"/>
        </w:rPr>
        <w:lastRenderedPageBreak/>
        <w:t>development of educational programs for CUPE 3903 members and contract administrators;</w:t>
      </w:r>
    </w:p>
    <w:p w14:paraId="76FAC526" w14:textId="77777777" w:rsidR="00B860B6" w:rsidRPr="00E1390D" w:rsidRDefault="00B860B6" w:rsidP="00B860B6">
      <w:pPr>
        <w:pStyle w:val="ListParagraph"/>
        <w:numPr>
          <w:ilvl w:val="0"/>
          <w:numId w:val="19"/>
        </w:numPr>
        <w:tabs>
          <w:tab w:val="left" w:pos="1740"/>
        </w:tabs>
        <w:spacing w:before="100"/>
        <w:ind w:left="1276" w:right="4" w:hanging="426"/>
        <w:jc w:val="both"/>
        <w:rPr>
          <w:rFonts w:ascii="Arial" w:hAnsi="Arial" w:cs="Arial"/>
          <w:sz w:val="20"/>
          <w:szCs w:val="20"/>
        </w:rPr>
      </w:pPr>
      <w:r w:rsidRPr="00E1390D">
        <w:rPr>
          <w:rFonts w:ascii="Arial" w:hAnsi="Arial" w:cs="Arial"/>
          <w:sz w:val="20"/>
          <w:szCs w:val="20"/>
        </w:rPr>
        <w:t>to follow the procedures set forth in this article respecting the resolution of a racial/ethnic harassment</w:t>
      </w:r>
      <w:r w:rsidRPr="00E1390D">
        <w:rPr>
          <w:rFonts w:ascii="Arial" w:hAnsi="Arial" w:cs="Arial"/>
          <w:spacing w:val="-1"/>
          <w:sz w:val="20"/>
          <w:szCs w:val="20"/>
        </w:rPr>
        <w:t xml:space="preserve"> </w:t>
      </w:r>
      <w:r w:rsidRPr="00E1390D">
        <w:rPr>
          <w:rFonts w:ascii="Arial" w:hAnsi="Arial" w:cs="Arial"/>
          <w:sz w:val="20"/>
          <w:szCs w:val="20"/>
        </w:rPr>
        <w:t>dispute.</w:t>
      </w:r>
    </w:p>
    <w:p w14:paraId="0D6A4B7A" w14:textId="77777777" w:rsidR="00B860B6" w:rsidRPr="00E1390D" w:rsidRDefault="00B860B6" w:rsidP="00B860B6">
      <w:pPr>
        <w:pStyle w:val="BodyText"/>
        <w:spacing w:before="5"/>
        <w:ind w:left="851" w:right="4" w:hanging="851"/>
        <w:jc w:val="both"/>
        <w:rPr>
          <w:rFonts w:ascii="Arial" w:hAnsi="Arial" w:cs="Arial"/>
          <w:sz w:val="20"/>
          <w:szCs w:val="20"/>
        </w:rPr>
      </w:pPr>
    </w:p>
    <w:p w14:paraId="41DE46C9" w14:textId="77777777" w:rsidR="00B860B6" w:rsidRPr="00E1390D" w:rsidRDefault="00B860B6" w:rsidP="00B860B6">
      <w:pPr>
        <w:pStyle w:val="BodyText"/>
        <w:ind w:left="851" w:right="4" w:hanging="1"/>
        <w:jc w:val="both"/>
        <w:rPr>
          <w:rFonts w:ascii="Arial" w:hAnsi="Arial" w:cs="Arial"/>
          <w:sz w:val="20"/>
          <w:szCs w:val="20"/>
        </w:rPr>
      </w:pPr>
      <w:r w:rsidRPr="00E1390D">
        <w:rPr>
          <w:rFonts w:ascii="Arial" w:hAnsi="Arial" w:cs="Arial"/>
          <w:sz w:val="20"/>
          <w:szCs w:val="20"/>
        </w:rPr>
        <w:t>The employer further agrees:</w:t>
      </w:r>
    </w:p>
    <w:p w14:paraId="074E6118" w14:textId="77777777" w:rsidR="00B860B6" w:rsidRPr="00E1390D" w:rsidRDefault="00B860B6" w:rsidP="00B860B6">
      <w:pPr>
        <w:pStyle w:val="BodyText"/>
        <w:ind w:left="851" w:right="4" w:hanging="851"/>
        <w:jc w:val="both"/>
        <w:rPr>
          <w:rFonts w:ascii="Arial" w:hAnsi="Arial" w:cs="Arial"/>
          <w:sz w:val="20"/>
          <w:szCs w:val="20"/>
        </w:rPr>
      </w:pPr>
    </w:p>
    <w:p w14:paraId="64EF818D" w14:textId="77777777" w:rsidR="00B860B6" w:rsidRPr="00E1390D" w:rsidRDefault="00B860B6" w:rsidP="00B860B6">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initiate and support educational and research programs mounted by the Centre for Human Rights, Equity and Inclusion for the University community;</w:t>
      </w:r>
      <w:r w:rsidRPr="00E1390D">
        <w:rPr>
          <w:rFonts w:ascii="Arial" w:hAnsi="Arial" w:cs="Arial"/>
          <w:spacing w:val="-9"/>
          <w:sz w:val="20"/>
          <w:szCs w:val="20"/>
        </w:rPr>
        <w:t xml:space="preserve"> </w:t>
      </w:r>
      <w:r w:rsidRPr="00E1390D">
        <w:rPr>
          <w:rFonts w:ascii="Arial" w:hAnsi="Arial" w:cs="Arial"/>
          <w:sz w:val="20"/>
          <w:szCs w:val="20"/>
        </w:rPr>
        <w:t>and</w:t>
      </w:r>
    </w:p>
    <w:p w14:paraId="5349E207" w14:textId="77777777" w:rsidR="00B860B6" w:rsidRPr="00E1390D" w:rsidRDefault="00B860B6" w:rsidP="00B860B6">
      <w:pPr>
        <w:pStyle w:val="BodyText"/>
        <w:ind w:left="1276" w:right="4" w:hanging="425"/>
        <w:jc w:val="both"/>
        <w:rPr>
          <w:rFonts w:ascii="Arial" w:hAnsi="Arial" w:cs="Arial"/>
          <w:sz w:val="20"/>
          <w:szCs w:val="20"/>
        </w:rPr>
      </w:pPr>
    </w:p>
    <w:p w14:paraId="5470FE48" w14:textId="77777777" w:rsidR="00B860B6" w:rsidRPr="00E1390D" w:rsidRDefault="00B860B6" w:rsidP="00B860B6">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color w:val="FF0000"/>
          <w:sz w:val="20"/>
          <w:szCs w:val="20"/>
        </w:rPr>
        <w:t xml:space="preserve"> </w:t>
      </w:r>
      <w:r w:rsidRPr="00E1390D">
        <w:rPr>
          <w:rFonts w:ascii="Arial" w:hAnsi="Arial" w:cs="Arial"/>
          <w:sz w:val="20"/>
          <w:szCs w:val="20"/>
        </w:rPr>
        <w:t>pursuant to the provisions of Article</w:t>
      </w:r>
      <w:r w:rsidRPr="00E1390D">
        <w:rPr>
          <w:rFonts w:ascii="Arial" w:hAnsi="Arial" w:cs="Arial"/>
          <w:spacing w:val="-3"/>
          <w:sz w:val="20"/>
          <w:szCs w:val="20"/>
        </w:rPr>
        <w:t xml:space="preserve"> </w:t>
      </w:r>
      <w:r w:rsidRPr="00E1390D">
        <w:rPr>
          <w:rFonts w:ascii="Arial" w:hAnsi="Arial" w:cs="Arial"/>
          <w:sz w:val="20"/>
          <w:szCs w:val="20"/>
        </w:rPr>
        <w:t>8.</w:t>
      </w:r>
    </w:p>
    <w:p w14:paraId="0DD804E6" w14:textId="77777777" w:rsidR="00B860B6" w:rsidRPr="00E1390D" w:rsidRDefault="00B860B6" w:rsidP="00B860B6">
      <w:pPr>
        <w:pStyle w:val="BodyText"/>
        <w:spacing w:before="5"/>
        <w:ind w:left="851" w:right="4" w:hanging="851"/>
        <w:jc w:val="both"/>
        <w:rPr>
          <w:rFonts w:ascii="Arial" w:hAnsi="Arial" w:cs="Arial"/>
          <w:sz w:val="20"/>
          <w:szCs w:val="20"/>
        </w:rPr>
      </w:pPr>
    </w:p>
    <w:p w14:paraId="33409EE2" w14:textId="77777777" w:rsidR="00B860B6" w:rsidRPr="00E1390D" w:rsidRDefault="00B860B6" w:rsidP="00833268">
      <w:pPr>
        <w:pStyle w:val="ListParagraph"/>
        <w:numPr>
          <w:ilvl w:val="2"/>
          <w:numId w:val="67"/>
        </w:numPr>
        <w:tabs>
          <w:tab w:val="left" w:pos="1379"/>
          <w:tab w:val="left" w:pos="1380"/>
        </w:tabs>
        <w:spacing w:before="7"/>
        <w:ind w:left="851" w:right="4" w:hanging="851"/>
        <w:rPr>
          <w:rFonts w:ascii="Arial" w:hAnsi="Arial" w:cs="Arial"/>
          <w:sz w:val="20"/>
          <w:szCs w:val="20"/>
        </w:rPr>
      </w:pPr>
      <w:r w:rsidRPr="00E1390D">
        <w:rPr>
          <w:rFonts w:ascii="Arial" w:hAnsi="Arial" w:cs="Arial"/>
          <w:sz w:val="20"/>
          <w:szCs w:val="20"/>
        </w:rPr>
        <w:t>Racial/ethnic harassment shall be defined</w:t>
      </w:r>
      <w:r w:rsidRPr="00E1390D">
        <w:rPr>
          <w:rFonts w:ascii="Arial" w:hAnsi="Arial" w:cs="Arial"/>
          <w:spacing w:val="-5"/>
          <w:sz w:val="20"/>
          <w:szCs w:val="20"/>
        </w:rPr>
        <w:t xml:space="preserve"> </w:t>
      </w:r>
      <w:r w:rsidRPr="00E1390D">
        <w:rPr>
          <w:rFonts w:ascii="Arial" w:hAnsi="Arial" w:cs="Arial"/>
          <w:sz w:val="20"/>
          <w:szCs w:val="20"/>
        </w:rPr>
        <w:t>as:</w:t>
      </w:r>
    </w:p>
    <w:p w14:paraId="511C07D6" w14:textId="77777777" w:rsidR="00B860B6" w:rsidRPr="00E1390D" w:rsidRDefault="00B860B6" w:rsidP="00833268">
      <w:pPr>
        <w:pStyle w:val="ListParagraph"/>
        <w:numPr>
          <w:ilvl w:val="3"/>
          <w:numId w:val="67"/>
        </w:numPr>
        <w:tabs>
          <w:tab w:val="left" w:pos="1276"/>
        </w:tabs>
        <w:spacing w:before="92"/>
        <w:ind w:left="1276" w:right="4" w:hanging="425"/>
        <w:rPr>
          <w:rFonts w:ascii="Arial" w:hAnsi="Arial" w:cs="Arial"/>
          <w:sz w:val="20"/>
          <w:szCs w:val="20"/>
        </w:rPr>
      </w:pPr>
      <w:r w:rsidRPr="00E1390D">
        <w:rPr>
          <w:rFonts w:ascii="Arial" w:hAnsi="Arial" w:cs="Arial"/>
          <w:sz w:val="20"/>
          <w:szCs w:val="20"/>
        </w:rPr>
        <w:t>offensive comments, including racial/ethnic slurs, jokes, remarks or other such verbal abuse;</w:t>
      </w:r>
      <w:r w:rsidRPr="00E1390D">
        <w:rPr>
          <w:rFonts w:ascii="Arial" w:hAnsi="Arial" w:cs="Arial"/>
          <w:spacing w:val="-7"/>
          <w:sz w:val="20"/>
          <w:szCs w:val="20"/>
        </w:rPr>
        <w:t xml:space="preserve"> </w:t>
      </w:r>
      <w:r w:rsidRPr="00E1390D">
        <w:rPr>
          <w:rFonts w:ascii="Arial" w:hAnsi="Arial" w:cs="Arial"/>
          <w:sz w:val="20"/>
          <w:szCs w:val="20"/>
        </w:rPr>
        <w:t>and/or</w:t>
      </w:r>
    </w:p>
    <w:p w14:paraId="3B657E60" w14:textId="77777777" w:rsidR="00B860B6" w:rsidRPr="00E1390D" w:rsidRDefault="00B860B6" w:rsidP="00833268">
      <w:pPr>
        <w:pStyle w:val="ListParagraph"/>
        <w:numPr>
          <w:ilvl w:val="3"/>
          <w:numId w:val="67"/>
        </w:numPr>
        <w:tabs>
          <w:tab w:val="left" w:pos="1276"/>
        </w:tabs>
        <w:spacing w:before="100"/>
        <w:ind w:left="1276" w:right="4" w:hanging="425"/>
        <w:rPr>
          <w:rFonts w:ascii="Arial" w:hAnsi="Arial" w:cs="Arial"/>
          <w:sz w:val="20"/>
          <w:szCs w:val="20"/>
        </w:rPr>
      </w:pPr>
      <w:r w:rsidRPr="00E1390D">
        <w:rPr>
          <w:rFonts w:ascii="Arial" w:hAnsi="Arial" w:cs="Arial"/>
          <w:sz w:val="20"/>
          <w:szCs w:val="20"/>
        </w:rPr>
        <w:t>offensive physical gestures or abuse;</w:t>
      </w:r>
      <w:r w:rsidRPr="00E1390D">
        <w:rPr>
          <w:rFonts w:ascii="Arial" w:hAnsi="Arial" w:cs="Arial"/>
          <w:spacing w:val="-8"/>
          <w:sz w:val="20"/>
          <w:szCs w:val="20"/>
        </w:rPr>
        <w:t xml:space="preserve"> </w:t>
      </w:r>
      <w:r w:rsidRPr="00E1390D">
        <w:rPr>
          <w:rFonts w:ascii="Arial" w:hAnsi="Arial" w:cs="Arial"/>
          <w:sz w:val="20"/>
          <w:szCs w:val="20"/>
        </w:rPr>
        <w:t>and/or</w:t>
      </w:r>
    </w:p>
    <w:p w14:paraId="3FADF65A" w14:textId="77777777" w:rsidR="00B860B6" w:rsidRPr="00E1390D" w:rsidRDefault="00B860B6" w:rsidP="00833268">
      <w:pPr>
        <w:pStyle w:val="ListParagraph"/>
        <w:numPr>
          <w:ilvl w:val="3"/>
          <w:numId w:val="67"/>
        </w:numPr>
        <w:tabs>
          <w:tab w:val="left" w:pos="1276"/>
        </w:tabs>
        <w:spacing w:before="100"/>
        <w:ind w:left="1276" w:right="4" w:hanging="425"/>
        <w:rPr>
          <w:rFonts w:ascii="Arial" w:hAnsi="Arial" w:cs="Arial"/>
          <w:sz w:val="20"/>
          <w:szCs w:val="20"/>
        </w:rPr>
      </w:pPr>
      <w:r w:rsidRPr="00E1390D">
        <w:rPr>
          <w:rFonts w:ascii="Arial" w:hAnsi="Arial" w:cs="Arial"/>
          <w:sz w:val="20"/>
          <w:szCs w:val="20"/>
        </w:rPr>
        <w:t>consistent exclusion from that to which a person(s) would otherwise have a right or privilege;</w:t>
      </w:r>
      <w:r w:rsidRPr="00E1390D">
        <w:rPr>
          <w:rFonts w:ascii="Arial" w:hAnsi="Arial" w:cs="Arial"/>
          <w:spacing w:val="-3"/>
          <w:sz w:val="20"/>
          <w:szCs w:val="20"/>
        </w:rPr>
        <w:t xml:space="preserve"> </w:t>
      </w:r>
      <w:r w:rsidRPr="00E1390D">
        <w:rPr>
          <w:rFonts w:ascii="Arial" w:hAnsi="Arial" w:cs="Arial"/>
          <w:sz w:val="20"/>
          <w:szCs w:val="20"/>
        </w:rPr>
        <w:t>and/or</w:t>
      </w:r>
    </w:p>
    <w:p w14:paraId="0FD0AD7F" w14:textId="77777777" w:rsidR="00B860B6" w:rsidRPr="00E1390D" w:rsidRDefault="00B860B6" w:rsidP="00833268">
      <w:pPr>
        <w:pStyle w:val="ListParagraph"/>
        <w:numPr>
          <w:ilvl w:val="3"/>
          <w:numId w:val="67"/>
        </w:numPr>
        <w:tabs>
          <w:tab w:val="left" w:pos="1276"/>
        </w:tabs>
        <w:spacing w:before="100"/>
        <w:ind w:left="1276" w:right="4" w:hanging="425"/>
        <w:rPr>
          <w:rFonts w:ascii="Arial" w:hAnsi="Arial" w:cs="Arial"/>
          <w:sz w:val="20"/>
          <w:szCs w:val="20"/>
        </w:rPr>
      </w:pPr>
      <w:r w:rsidRPr="00E1390D">
        <w:rPr>
          <w:rFonts w:ascii="Arial" w:hAnsi="Arial" w:cs="Arial"/>
          <w:sz w:val="20"/>
          <w:szCs w:val="20"/>
        </w:rPr>
        <w:t xml:space="preserve">continued differential treatment in the assignment of duties or responsibilities </w:t>
      </w:r>
      <w:r w:rsidRPr="00E1390D">
        <w:rPr>
          <w:rFonts w:ascii="Arial" w:hAnsi="Arial" w:cs="Arial"/>
          <w:dstrike/>
          <w:sz w:val="20"/>
          <w:szCs w:val="20"/>
          <w:highlight w:val="green"/>
        </w:rPr>
        <w:t>(subject to Article 12.01.7)</w:t>
      </w:r>
      <w:r w:rsidRPr="00E1390D">
        <w:rPr>
          <w:rFonts w:ascii="Arial" w:hAnsi="Arial" w:cs="Arial"/>
          <w:sz w:val="20"/>
          <w:szCs w:val="20"/>
        </w:rPr>
        <w:t>;</w:t>
      </w:r>
      <w:r w:rsidRPr="00E1390D">
        <w:rPr>
          <w:rFonts w:ascii="Arial" w:hAnsi="Arial" w:cs="Arial"/>
          <w:spacing w:val="-7"/>
          <w:sz w:val="20"/>
          <w:szCs w:val="20"/>
        </w:rPr>
        <w:t xml:space="preserve"> </w:t>
      </w:r>
      <w:r w:rsidRPr="00E1390D">
        <w:rPr>
          <w:rFonts w:ascii="Arial" w:hAnsi="Arial" w:cs="Arial"/>
          <w:sz w:val="20"/>
          <w:szCs w:val="20"/>
        </w:rPr>
        <w:t>and/or</w:t>
      </w:r>
    </w:p>
    <w:p w14:paraId="539C8999" w14:textId="77777777" w:rsidR="00B860B6" w:rsidRPr="00E1390D" w:rsidRDefault="00B860B6" w:rsidP="00833268">
      <w:pPr>
        <w:pStyle w:val="ListParagraph"/>
        <w:numPr>
          <w:ilvl w:val="3"/>
          <w:numId w:val="67"/>
        </w:numPr>
        <w:tabs>
          <w:tab w:val="left" w:pos="1276"/>
        </w:tabs>
        <w:spacing w:before="99"/>
        <w:ind w:left="1276" w:right="4" w:hanging="425"/>
        <w:rPr>
          <w:rFonts w:ascii="Arial" w:hAnsi="Arial" w:cs="Arial"/>
          <w:sz w:val="20"/>
          <w:szCs w:val="20"/>
        </w:rPr>
      </w:pPr>
      <w:r w:rsidRPr="00E1390D">
        <w:rPr>
          <w:rFonts w:ascii="Arial" w:hAnsi="Arial" w:cs="Arial"/>
          <w:sz w:val="20"/>
          <w:szCs w:val="20"/>
        </w:rPr>
        <w:t xml:space="preserve">any other offensive actions which demean, belittle and/or cause humiliation or are unwelcome to an individual and/or group(s)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E1390D">
        <w:rPr>
          <w:rFonts w:ascii="Arial" w:hAnsi="Arial" w:cs="Arial"/>
          <w:spacing w:val="-2"/>
          <w:sz w:val="20"/>
          <w:szCs w:val="20"/>
        </w:rPr>
        <w:t xml:space="preserve"> </w:t>
      </w:r>
      <w:r w:rsidRPr="00E1390D">
        <w:rPr>
          <w:rFonts w:ascii="Arial" w:hAnsi="Arial" w:cs="Arial"/>
          <w:sz w:val="20"/>
          <w:szCs w:val="20"/>
        </w:rPr>
        <w:t>unwelcome.</w:t>
      </w:r>
    </w:p>
    <w:p w14:paraId="37578FB8" w14:textId="77777777" w:rsidR="00B860B6" w:rsidRPr="00E1390D" w:rsidRDefault="00B860B6" w:rsidP="00B860B6">
      <w:pPr>
        <w:pStyle w:val="BodyText"/>
        <w:spacing w:before="5"/>
        <w:ind w:left="851" w:right="4" w:hanging="851"/>
        <w:jc w:val="both"/>
        <w:rPr>
          <w:rFonts w:ascii="Arial" w:hAnsi="Arial" w:cs="Arial"/>
          <w:sz w:val="20"/>
          <w:szCs w:val="20"/>
        </w:rPr>
      </w:pPr>
    </w:p>
    <w:p w14:paraId="35315738" w14:textId="09C8900E" w:rsidR="00B860B6" w:rsidRPr="00E1390D" w:rsidRDefault="00B860B6" w:rsidP="00833268">
      <w:pPr>
        <w:pStyle w:val="ListParagraph"/>
        <w:numPr>
          <w:ilvl w:val="2"/>
          <w:numId w:val="67"/>
        </w:numPr>
        <w:tabs>
          <w:tab w:val="left" w:pos="1379"/>
          <w:tab w:val="left" w:pos="1380"/>
        </w:tabs>
        <w:spacing w:before="5"/>
        <w:ind w:left="851" w:right="4" w:hanging="851"/>
        <w:rPr>
          <w:rFonts w:ascii="Arial" w:hAnsi="Arial" w:cs="Arial"/>
          <w:dstrike/>
          <w:sz w:val="20"/>
          <w:szCs w:val="20"/>
        </w:rPr>
      </w:pPr>
      <w:r w:rsidRPr="00E1390D">
        <w:rPr>
          <w:rFonts w:ascii="Arial" w:hAnsi="Arial" w:cs="Arial"/>
          <w:sz w:val="20"/>
          <w:szCs w:val="20"/>
        </w:rPr>
        <w:t xml:space="preserve">On receipt of a complaint of racism and/or ethnic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4"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000E5657"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40EBBCDC" w14:textId="77777777" w:rsidR="00B860B6" w:rsidRPr="00E1390D" w:rsidRDefault="00B860B6" w:rsidP="00B860B6">
      <w:pPr>
        <w:pStyle w:val="ListParagraph"/>
        <w:tabs>
          <w:tab w:val="left" w:pos="1379"/>
          <w:tab w:val="left" w:pos="1380"/>
        </w:tabs>
        <w:spacing w:before="5"/>
        <w:ind w:left="851" w:right="4"/>
        <w:rPr>
          <w:rFonts w:ascii="Arial" w:hAnsi="Arial" w:cs="Arial"/>
          <w:sz w:val="20"/>
          <w:szCs w:val="20"/>
        </w:rPr>
      </w:pPr>
    </w:p>
    <w:p w14:paraId="2EB922A2" w14:textId="77777777" w:rsidR="00B860B6" w:rsidRPr="00E1390D" w:rsidRDefault="00B860B6" w:rsidP="00B860B6">
      <w:pPr>
        <w:ind w:left="851" w:right="4" w:hanging="131"/>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racism and/or ethnic</w:t>
      </w:r>
      <w:r w:rsidRPr="00E1390D">
        <w:rPr>
          <w:rFonts w:ascii="Arial" w:hAnsi="Arial" w:cs="Arial"/>
          <w:spacing w:val="-3"/>
          <w:sz w:val="20"/>
          <w:szCs w:val="20"/>
        </w:rPr>
        <w:t xml:space="preserve"> </w:t>
      </w:r>
      <w:r w:rsidRPr="00E1390D">
        <w:rPr>
          <w:rFonts w:ascii="Arial" w:hAnsi="Arial" w:cs="Arial"/>
          <w:sz w:val="20"/>
          <w:szCs w:val="20"/>
        </w:rPr>
        <w:t>harassment.</w:t>
      </w:r>
    </w:p>
    <w:p w14:paraId="0F726B1C" w14:textId="77777777" w:rsidR="00B860B6" w:rsidRPr="00E1390D" w:rsidRDefault="00B860B6" w:rsidP="00B860B6">
      <w:pPr>
        <w:pStyle w:val="ListParagraph"/>
        <w:tabs>
          <w:tab w:val="left" w:pos="1379"/>
          <w:tab w:val="left" w:pos="1380"/>
        </w:tabs>
        <w:spacing w:before="5"/>
        <w:ind w:left="851" w:right="4"/>
        <w:rPr>
          <w:rFonts w:ascii="Arial" w:hAnsi="Arial" w:cs="Arial"/>
          <w:dstrike/>
          <w:sz w:val="20"/>
          <w:szCs w:val="20"/>
        </w:rPr>
      </w:pPr>
    </w:p>
    <w:p w14:paraId="3383C4E0" w14:textId="77777777" w:rsidR="00B860B6" w:rsidRPr="00E1390D" w:rsidRDefault="00B860B6" w:rsidP="00B860B6">
      <w:pPr>
        <w:pStyle w:val="ListParagraph"/>
        <w:tabs>
          <w:tab w:val="left" w:pos="1379"/>
          <w:tab w:val="left" w:pos="1380"/>
        </w:tabs>
        <w:spacing w:before="7"/>
        <w:ind w:left="851" w:right="4"/>
        <w:rPr>
          <w:rFonts w:ascii="Arial" w:hAnsi="Arial" w:cs="Arial"/>
          <w:dstrike/>
          <w:sz w:val="20"/>
          <w:szCs w:val="20"/>
        </w:rPr>
      </w:pPr>
      <w:r w:rsidRPr="00E1390D">
        <w:rPr>
          <w:rFonts w:ascii="Arial" w:hAnsi="Arial" w:cs="Arial"/>
          <w:dstrike/>
          <w:sz w:val="20"/>
          <w:szCs w:val="20"/>
        </w:rPr>
        <w:t>Decisions with respect to any remediation shall not be grievable except:</w:t>
      </w:r>
    </w:p>
    <w:p w14:paraId="61248596" w14:textId="77777777" w:rsidR="00B860B6" w:rsidRPr="00E1390D" w:rsidRDefault="00B860B6" w:rsidP="00B860B6">
      <w:pPr>
        <w:pStyle w:val="BodyText"/>
        <w:numPr>
          <w:ilvl w:val="0"/>
          <w:numId w:val="18"/>
        </w:numPr>
        <w:ind w:left="1276" w:right="4" w:hanging="425"/>
        <w:jc w:val="both"/>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12"/>
          <w:sz w:val="20"/>
          <w:szCs w:val="20"/>
        </w:rPr>
        <w:t xml:space="preserve"> </w:t>
      </w:r>
      <w:r w:rsidRPr="00E1390D">
        <w:rPr>
          <w:rFonts w:ascii="Arial" w:hAnsi="Arial" w:cs="Arial"/>
          <w:dstrike/>
          <w:sz w:val="20"/>
          <w:szCs w:val="20"/>
        </w:rPr>
        <w:t>complainant-employee</w:t>
      </w:r>
      <w:r w:rsidRPr="00E1390D">
        <w:rPr>
          <w:rFonts w:ascii="Arial" w:hAnsi="Arial" w:cs="Arial"/>
          <w:dstrike/>
          <w:spacing w:val="13"/>
          <w:sz w:val="20"/>
          <w:szCs w:val="20"/>
        </w:rPr>
        <w:t xml:space="preserve"> </w:t>
      </w:r>
      <w:r w:rsidRPr="00E1390D">
        <w:rPr>
          <w:rFonts w:ascii="Arial" w:hAnsi="Arial" w:cs="Arial"/>
          <w:dstrike/>
          <w:sz w:val="20"/>
          <w:szCs w:val="20"/>
        </w:rPr>
        <w:t>may</w:t>
      </w:r>
      <w:r w:rsidRPr="00E1390D">
        <w:rPr>
          <w:rFonts w:ascii="Arial" w:hAnsi="Arial" w:cs="Arial"/>
          <w:dstrike/>
          <w:spacing w:val="11"/>
          <w:sz w:val="20"/>
          <w:szCs w:val="20"/>
        </w:rPr>
        <w:t xml:space="preserve"> </w:t>
      </w:r>
      <w:r w:rsidRPr="00E1390D">
        <w:rPr>
          <w:rFonts w:ascii="Arial" w:hAnsi="Arial" w:cs="Arial"/>
          <w:dstrike/>
          <w:sz w:val="20"/>
          <w:szCs w:val="20"/>
        </w:rPr>
        <w:t>grieve</w:t>
      </w:r>
      <w:r w:rsidRPr="00E1390D">
        <w:rPr>
          <w:rFonts w:ascii="Arial" w:hAnsi="Arial" w:cs="Arial"/>
          <w:dstrike/>
          <w:spacing w:val="12"/>
          <w:sz w:val="20"/>
          <w:szCs w:val="20"/>
        </w:rPr>
        <w:t xml:space="preserve"> </w:t>
      </w:r>
      <w:r w:rsidRPr="00E1390D">
        <w:rPr>
          <w:rFonts w:ascii="Arial" w:hAnsi="Arial" w:cs="Arial"/>
          <w:dstrike/>
          <w:sz w:val="20"/>
          <w:szCs w:val="20"/>
        </w:rPr>
        <w:t>a</w:t>
      </w:r>
      <w:r w:rsidRPr="00E1390D">
        <w:rPr>
          <w:rFonts w:ascii="Arial" w:hAnsi="Arial" w:cs="Arial"/>
          <w:dstrike/>
          <w:spacing w:val="13"/>
          <w:sz w:val="20"/>
          <w:szCs w:val="20"/>
        </w:rPr>
        <w:t xml:space="preserve"> </w:t>
      </w:r>
      <w:r w:rsidRPr="00E1390D">
        <w:rPr>
          <w:rFonts w:ascii="Arial" w:hAnsi="Arial" w:cs="Arial"/>
          <w:dstrike/>
          <w:sz w:val="20"/>
          <w:szCs w:val="20"/>
        </w:rPr>
        <w:t>decision</w:t>
      </w:r>
      <w:r w:rsidRPr="00E1390D">
        <w:rPr>
          <w:rFonts w:ascii="Arial" w:hAnsi="Arial" w:cs="Arial"/>
          <w:dstrike/>
          <w:spacing w:val="11"/>
          <w:sz w:val="20"/>
          <w:szCs w:val="20"/>
        </w:rPr>
        <w:t xml:space="preserve"> </w:t>
      </w:r>
      <w:r w:rsidRPr="00E1390D">
        <w:rPr>
          <w:rFonts w:ascii="Arial" w:hAnsi="Arial" w:cs="Arial"/>
          <w:dstrike/>
          <w:sz w:val="20"/>
          <w:szCs w:val="20"/>
        </w:rPr>
        <w:t>not</w:t>
      </w:r>
      <w:r w:rsidRPr="00E1390D">
        <w:rPr>
          <w:rFonts w:ascii="Arial" w:hAnsi="Arial" w:cs="Arial"/>
          <w:dstrike/>
          <w:spacing w:val="11"/>
          <w:sz w:val="20"/>
          <w:szCs w:val="20"/>
        </w:rPr>
        <w:t xml:space="preserve"> </w:t>
      </w:r>
      <w:r w:rsidRPr="00E1390D">
        <w:rPr>
          <w:rFonts w:ascii="Arial" w:hAnsi="Arial" w:cs="Arial"/>
          <w:dstrike/>
          <w:sz w:val="20"/>
          <w:szCs w:val="20"/>
        </w:rPr>
        <w:t>to</w:t>
      </w:r>
      <w:r w:rsidRPr="00E1390D">
        <w:rPr>
          <w:rFonts w:ascii="Arial" w:hAnsi="Arial" w:cs="Arial"/>
          <w:dstrike/>
          <w:spacing w:val="13"/>
          <w:sz w:val="20"/>
          <w:szCs w:val="20"/>
        </w:rPr>
        <w:t xml:space="preserve"> </w:t>
      </w:r>
      <w:r w:rsidRPr="00E1390D">
        <w:rPr>
          <w:rFonts w:ascii="Arial" w:hAnsi="Arial" w:cs="Arial"/>
          <w:dstrike/>
          <w:sz w:val="20"/>
          <w:szCs w:val="20"/>
        </w:rPr>
        <w:t>separate the parties;</w:t>
      </w:r>
    </w:p>
    <w:p w14:paraId="5125BEE2" w14:textId="77777777" w:rsidR="00B860B6" w:rsidRPr="00E1390D" w:rsidRDefault="00B860B6" w:rsidP="00B860B6">
      <w:pPr>
        <w:pStyle w:val="BodyText"/>
        <w:spacing w:before="7"/>
        <w:ind w:left="1276" w:right="4" w:hanging="425"/>
        <w:jc w:val="both"/>
        <w:rPr>
          <w:rFonts w:ascii="Arial" w:hAnsi="Arial" w:cs="Arial"/>
          <w:dstrike/>
          <w:sz w:val="20"/>
          <w:szCs w:val="20"/>
        </w:rPr>
      </w:pPr>
    </w:p>
    <w:p w14:paraId="3018B374" w14:textId="77777777" w:rsidR="00B860B6" w:rsidRPr="00E1390D" w:rsidRDefault="00B860B6" w:rsidP="00B860B6">
      <w:pPr>
        <w:pStyle w:val="ListParagraph"/>
        <w:numPr>
          <w:ilvl w:val="0"/>
          <w:numId w:val="18"/>
        </w:numPr>
        <w:tabs>
          <w:tab w:val="left" w:pos="515"/>
        </w:tabs>
        <w:spacing w:before="1"/>
        <w:ind w:left="1276" w:right="4" w:hanging="425"/>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complainant-employee</w:t>
      </w:r>
      <w:r w:rsidRPr="00E1390D">
        <w:rPr>
          <w:rFonts w:ascii="Arial" w:hAnsi="Arial" w:cs="Arial"/>
          <w:dstrike/>
          <w:spacing w:val="24"/>
          <w:sz w:val="20"/>
          <w:szCs w:val="20"/>
        </w:rPr>
        <w:t xml:space="preserve"> </w:t>
      </w:r>
      <w:r w:rsidRPr="00E1390D">
        <w:rPr>
          <w:rFonts w:ascii="Arial" w:hAnsi="Arial" w:cs="Arial"/>
          <w:dstrike/>
          <w:sz w:val="20"/>
          <w:szCs w:val="20"/>
        </w:rPr>
        <w:t>or</w:t>
      </w:r>
      <w:r w:rsidRPr="00E1390D">
        <w:rPr>
          <w:rFonts w:ascii="Arial" w:hAnsi="Arial" w:cs="Arial"/>
          <w:dstrike/>
          <w:spacing w:val="25"/>
          <w:sz w:val="20"/>
          <w:szCs w:val="20"/>
        </w:rPr>
        <w:t xml:space="preserve"> </w:t>
      </w: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other</w:t>
      </w:r>
      <w:r w:rsidRPr="00E1390D">
        <w:rPr>
          <w:rFonts w:ascii="Arial" w:hAnsi="Arial" w:cs="Arial"/>
          <w:dstrike/>
          <w:spacing w:val="24"/>
          <w:sz w:val="20"/>
          <w:szCs w:val="20"/>
        </w:rPr>
        <w:t xml:space="preserve"> </w:t>
      </w:r>
      <w:r w:rsidRPr="00E1390D">
        <w:rPr>
          <w:rFonts w:ascii="Arial" w:hAnsi="Arial" w:cs="Arial"/>
          <w:dstrike/>
          <w:sz w:val="20"/>
          <w:szCs w:val="20"/>
        </w:rPr>
        <w:t>party</w:t>
      </w:r>
      <w:r w:rsidRPr="00E1390D">
        <w:rPr>
          <w:rFonts w:ascii="Arial" w:hAnsi="Arial" w:cs="Arial"/>
          <w:dstrike/>
          <w:spacing w:val="27"/>
          <w:sz w:val="20"/>
          <w:szCs w:val="20"/>
        </w:rPr>
        <w:t xml:space="preserve"> </w:t>
      </w:r>
      <w:r w:rsidRPr="00E1390D">
        <w:rPr>
          <w:rFonts w:ascii="Arial" w:hAnsi="Arial" w:cs="Arial"/>
          <w:dstrike/>
          <w:sz w:val="20"/>
          <w:szCs w:val="20"/>
        </w:rPr>
        <w:t>may</w:t>
      </w:r>
      <w:r w:rsidRPr="00E1390D">
        <w:rPr>
          <w:rFonts w:ascii="Arial" w:hAnsi="Arial" w:cs="Arial"/>
          <w:dstrike/>
          <w:spacing w:val="27"/>
          <w:sz w:val="20"/>
          <w:szCs w:val="20"/>
        </w:rPr>
        <w:t xml:space="preserve"> </w:t>
      </w:r>
      <w:r w:rsidRPr="00E1390D">
        <w:rPr>
          <w:rFonts w:ascii="Arial" w:hAnsi="Arial" w:cs="Arial"/>
          <w:dstrike/>
          <w:sz w:val="20"/>
          <w:szCs w:val="20"/>
        </w:rPr>
        <w:t>grieve</w:t>
      </w:r>
      <w:r w:rsidRPr="00E1390D">
        <w:rPr>
          <w:rFonts w:ascii="Arial" w:hAnsi="Arial" w:cs="Arial"/>
          <w:dstrike/>
          <w:spacing w:val="26"/>
          <w:sz w:val="20"/>
          <w:szCs w:val="20"/>
        </w:rPr>
        <w:t xml:space="preserve"> </w:t>
      </w:r>
      <w:r w:rsidRPr="00E1390D">
        <w:rPr>
          <w:rFonts w:ascii="Arial" w:hAnsi="Arial" w:cs="Arial"/>
          <w:dstrike/>
          <w:sz w:val="20"/>
          <w:szCs w:val="20"/>
        </w:rPr>
        <w:t>if</w:t>
      </w:r>
      <w:r w:rsidRPr="00E1390D">
        <w:rPr>
          <w:rFonts w:ascii="Arial" w:hAnsi="Arial" w:cs="Arial"/>
          <w:dstrike/>
          <w:spacing w:val="25"/>
          <w:sz w:val="20"/>
          <w:szCs w:val="20"/>
        </w:rPr>
        <w:t xml:space="preserve"> </w:t>
      </w:r>
      <w:r w:rsidRPr="00E1390D">
        <w:rPr>
          <w:rFonts w:ascii="Arial" w:hAnsi="Arial" w:cs="Arial"/>
          <w:dstrike/>
          <w:sz w:val="20"/>
          <w:szCs w:val="20"/>
        </w:rPr>
        <w:t xml:space="preserve">they believe that in consequence of the arrangement for separation of the </w:t>
      </w:r>
      <w:proofErr w:type="gramStart"/>
      <w:r w:rsidRPr="00E1390D">
        <w:rPr>
          <w:rFonts w:ascii="Arial" w:hAnsi="Arial" w:cs="Arial"/>
          <w:dstrike/>
          <w:sz w:val="20"/>
          <w:szCs w:val="20"/>
        </w:rPr>
        <w:t>parties</w:t>
      </w:r>
      <w:proofErr w:type="gramEnd"/>
      <w:r w:rsidRPr="00E1390D">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A92A54" w14:textId="77777777" w:rsidR="00B860B6" w:rsidRPr="00E1390D" w:rsidRDefault="00B860B6" w:rsidP="00B860B6">
      <w:pPr>
        <w:pStyle w:val="BodyText"/>
        <w:spacing w:before="4"/>
        <w:ind w:left="851" w:right="4" w:hanging="851"/>
        <w:jc w:val="both"/>
        <w:rPr>
          <w:rFonts w:ascii="Arial" w:hAnsi="Arial" w:cs="Arial"/>
          <w:sz w:val="20"/>
          <w:szCs w:val="20"/>
        </w:rPr>
      </w:pPr>
    </w:p>
    <w:p w14:paraId="7AC9B366" w14:textId="77777777" w:rsidR="00B860B6" w:rsidRPr="00E1390D" w:rsidRDefault="00B860B6" w:rsidP="00B860B6">
      <w:pPr>
        <w:pStyle w:val="ListParagraph"/>
        <w:numPr>
          <w:ilvl w:val="2"/>
          <w:numId w:val="3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w:t>
      </w:r>
      <w:r w:rsidRPr="00E1390D">
        <w:rPr>
          <w:rFonts w:ascii="Arial" w:hAnsi="Arial" w:cs="Arial"/>
          <w:dstrike/>
          <w:spacing w:val="-10"/>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trike/>
          <w:sz w:val="20"/>
          <w:szCs w:val="20"/>
          <w:highlight w:val="green"/>
        </w:rPr>
        <w:t xml:space="preserve"> </w:t>
      </w:r>
      <w:r w:rsidRPr="00E1390D">
        <w:rPr>
          <w:rFonts w:ascii="Arial" w:hAnsi="Arial" w:cs="Arial"/>
          <w:color w:val="FF0000"/>
          <w:sz w:val="20"/>
          <w:szCs w:val="20"/>
          <w:highlight w:val="green"/>
        </w:rPr>
        <w:t>Respondent</w:t>
      </w:r>
    </w:p>
    <w:p w14:paraId="26F45CEC" w14:textId="77777777" w:rsidR="00B860B6" w:rsidRPr="00E1390D" w:rsidRDefault="00B860B6" w:rsidP="00B860B6">
      <w:pPr>
        <w:pStyle w:val="BodyText"/>
        <w:spacing w:before="100"/>
        <w:ind w:left="851" w:right="4"/>
        <w:jc w:val="both"/>
        <w:rPr>
          <w:rFonts w:ascii="Arial" w:hAnsi="Arial" w:cs="Arial"/>
          <w:sz w:val="20"/>
          <w:szCs w:val="20"/>
        </w:rPr>
      </w:pPr>
      <w:r w:rsidRPr="00E1390D">
        <w:rPr>
          <w:rFonts w:ascii="Arial" w:hAnsi="Arial" w:cs="Arial"/>
          <w:sz w:val="20"/>
          <w:szCs w:val="20"/>
        </w:rPr>
        <w:t xml:space="preserve">The parties agree that some circumstances involving allegations of discrimination or harassment shall warrant separation of the complainant and </w:t>
      </w:r>
      <w:r w:rsidRPr="00E1390D">
        <w:rPr>
          <w:rFonts w:ascii="Arial" w:hAnsi="Arial" w:cs="Arial"/>
          <w:dstrike/>
          <w:sz w:val="20"/>
          <w:szCs w:val="20"/>
          <w:highlight w:val="green"/>
        </w:rPr>
        <w:t>alleged</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w:t>
      </w:r>
    </w:p>
    <w:p w14:paraId="079D8FCC" w14:textId="77777777" w:rsidR="00B860B6" w:rsidRPr="00E1390D" w:rsidRDefault="00B860B6" w:rsidP="00B860B6">
      <w:pPr>
        <w:pStyle w:val="BodyText"/>
        <w:spacing w:before="100"/>
        <w:ind w:left="851" w:right="4"/>
        <w:jc w:val="both"/>
        <w:rPr>
          <w:rFonts w:ascii="Arial" w:hAnsi="Arial" w:cs="Arial"/>
          <w:sz w:val="20"/>
          <w:szCs w:val="20"/>
        </w:rPr>
      </w:pPr>
    </w:p>
    <w:p w14:paraId="42A23237" w14:textId="77777777" w:rsidR="00B860B6" w:rsidRPr="00E1390D" w:rsidRDefault="00B860B6" w:rsidP="00B860B6">
      <w:pPr>
        <w:numPr>
          <w:ilvl w:val="2"/>
          <w:numId w:val="34"/>
        </w:numPr>
        <w:tabs>
          <w:tab w:val="left" w:pos="1379"/>
          <w:tab w:val="left" w:pos="1380"/>
        </w:tabs>
        <w:spacing w:before="7"/>
        <w:ind w:left="851" w:right="4" w:hanging="85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36D4F28" w14:textId="77777777" w:rsidR="00B860B6" w:rsidRPr="00E1390D" w:rsidRDefault="00B860B6" w:rsidP="00B860B6">
      <w:pPr>
        <w:tabs>
          <w:tab w:val="left" w:pos="1379"/>
          <w:tab w:val="left" w:pos="1380"/>
        </w:tabs>
        <w:spacing w:before="7"/>
        <w:ind w:left="851" w:right="4"/>
        <w:jc w:val="both"/>
        <w:rPr>
          <w:rFonts w:ascii="Arial" w:hAnsi="Arial" w:cs="Arial"/>
          <w:sz w:val="20"/>
          <w:szCs w:val="20"/>
        </w:rPr>
      </w:pPr>
    </w:p>
    <w:p w14:paraId="73828FF0" w14:textId="77777777" w:rsidR="00B860B6" w:rsidRPr="00E1390D" w:rsidRDefault="00B860B6" w:rsidP="00B860B6">
      <w:pPr>
        <w:numPr>
          <w:ilvl w:val="3"/>
          <w:numId w:val="23"/>
        </w:numPr>
        <w:ind w:left="1418" w:right="4" w:hanging="567"/>
        <w:jc w:val="both"/>
        <w:rPr>
          <w:rFonts w:ascii="Arial" w:hAnsi="Arial" w:cs="Arial"/>
          <w:sz w:val="20"/>
          <w:szCs w:val="20"/>
        </w:rPr>
      </w:pPr>
      <w:r w:rsidRPr="00E1390D">
        <w:rPr>
          <w:rFonts w:ascii="Arial" w:hAnsi="Arial" w:cs="Arial"/>
          <w:sz w:val="20"/>
          <w:szCs w:val="20"/>
        </w:rPr>
        <w:lastRenderedPageBreak/>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spacing w:val="13"/>
          <w:sz w:val="20"/>
          <w:szCs w:val="20"/>
        </w:rPr>
        <w:t xml:space="preserve"> </w:t>
      </w:r>
      <w:r w:rsidRPr="00E1390D">
        <w:rPr>
          <w:rFonts w:ascii="Arial" w:hAnsi="Arial" w:cs="Arial"/>
          <w:sz w:val="20"/>
          <w:szCs w:val="20"/>
        </w:rPr>
        <w:t>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72D8E54B" w14:textId="77777777" w:rsidR="00B860B6" w:rsidRPr="00E1390D" w:rsidRDefault="00B860B6" w:rsidP="00B860B6">
      <w:pPr>
        <w:spacing w:before="7"/>
        <w:ind w:left="1276" w:right="4" w:hanging="425"/>
        <w:jc w:val="both"/>
        <w:rPr>
          <w:rFonts w:ascii="Arial" w:hAnsi="Arial" w:cs="Arial"/>
          <w:sz w:val="20"/>
          <w:szCs w:val="20"/>
        </w:rPr>
      </w:pPr>
    </w:p>
    <w:p w14:paraId="05E158DF" w14:textId="77777777" w:rsidR="00B860B6" w:rsidRPr="00E1390D" w:rsidRDefault="00B860B6" w:rsidP="00B860B6">
      <w:pPr>
        <w:numPr>
          <w:ilvl w:val="3"/>
          <w:numId w:val="23"/>
        </w:numPr>
        <w:tabs>
          <w:tab w:val="left" w:pos="515"/>
        </w:tabs>
        <w:spacing w:before="1"/>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11B28C5" w14:textId="77777777" w:rsidR="00B860B6" w:rsidRPr="00E1390D" w:rsidRDefault="00B860B6" w:rsidP="00B860B6">
      <w:pPr>
        <w:pStyle w:val="ListParagraph"/>
        <w:tabs>
          <w:tab w:val="left" w:pos="1379"/>
          <w:tab w:val="left" w:pos="1380"/>
        </w:tabs>
        <w:spacing w:before="1"/>
        <w:ind w:left="851" w:right="4"/>
        <w:rPr>
          <w:rFonts w:ascii="Arial" w:hAnsi="Arial" w:cs="Arial"/>
          <w:sz w:val="20"/>
          <w:szCs w:val="20"/>
        </w:rPr>
      </w:pPr>
    </w:p>
    <w:p w14:paraId="79F7EB86" w14:textId="77777777" w:rsidR="00B860B6" w:rsidRPr="00E1390D" w:rsidRDefault="00B860B6" w:rsidP="00833268">
      <w:pPr>
        <w:pStyle w:val="ListParagraph"/>
        <w:numPr>
          <w:ilvl w:val="0"/>
          <w:numId w:val="68"/>
        </w:numPr>
        <w:tabs>
          <w:tab w:val="left" w:pos="1379"/>
          <w:tab w:val="left" w:pos="1380"/>
        </w:tabs>
        <w:spacing w:before="1"/>
        <w:ind w:right="4"/>
        <w:rPr>
          <w:rFonts w:ascii="Arial" w:hAnsi="Arial" w:cs="Arial"/>
          <w:vanish/>
          <w:sz w:val="20"/>
          <w:szCs w:val="20"/>
        </w:rPr>
      </w:pPr>
    </w:p>
    <w:p w14:paraId="37136B57" w14:textId="77777777" w:rsidR="00B860B6" w:rsidRPr="00E1390D" w:rsidRDefault="00B860B6" w:rsidP="00B860B6">
      <w:pPr>
        <w:spacing w:before="1"/>
        <w:ind w:left="851" w:right="4" w:hanging="851"/>
        <w:rPr>
          <w:rFonts w:ascii="Arial" w:hAnsi="Arial" w:cs="Arial"/>
          <w:sz w:val="20"/>
          <w:szCs w:val="20"/>
        </w:rPr>
      </w:pPr>
      <w:r w:rsidRPr="00E1390D">
        <w:rPr>
          <w:rFonts w:ascii="Arial" w:hAnsi="Arial" w:cs="Arial"/>
          <w:sz w:val="20"/>
          <w:szCs w:val="20"/>
        </w:rPr>
        <w:t xml:space="preserve">4.04.6 </w:t>
      </w:r>
      <w:r w:rsidRPr="00E1390D">
        <w:rPr>
          <w:rFonts w:ascii="Arial" w:hAnsi="Arial" w:cs="Arial"/>
          <w:sz w:val="20"/>
          <w:szCs w:val="20"/>
        </w:rPr>
        <w:tab/>
        <w:t xml:space="preserve">Decisions with respect to any remediation may be grieved within fourteen days of the receipt of the </w:t>
      </w:r>
      <w:bookmarkStart w:id="20" w:name="_Hlk138592977"/>
      <w:r w:rsidRPr="00E1390D">
        <w:rPr>
          <w:rFonts w:ascii="Arial" w:hAnsi="Arial" w:cs="Arial"/>
          <w:color w:val="FF0000"/>
          <w:sz w:val="20"/>
          <w:szCs w:val="20"/>
          <w:highlight w:val="green"/>
        </w:rPr>
        <w:t>Employer’s</w:t>
      </w:r>
      <w:bookmarkEnd w:id="20"/>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7F09C597" w14:textId="77777777" w:rsidR="00B860B6" w:rsidRPr="00E1390D" w:rsidRDefault="00B860B6" w:rsidP="00B860B6">
      <w:pPr>
        <w:pStyle w:val="BodyText"/>
        <w:spacing w:before="4"/>
        <w:ind w:left="851" w:right="4" w:hanging="851"/>
        <w:jc w:val="both"/>
        <w:rPr>
          <w:rFonts w:ascii="Arial" w:hAnsi="Arial" w:cs="Arial"/>
          <w:sz w:val="20"/>
          <w:szCs w:val="20"/>
        </w:rPr>
      </w:pPr>
    </w:p>
    <w:p w14:paraId="34EE1BA8" w14:textId="77777777" w:rsidR="00B860B6" w:rsidRPr="00E1390D" w:rsidRDefault="00B860B6" w:rsidP="00833268">
      <w:pPr>
        <w:pStyle w:val="ListParagraph"/>
        <w:numPr>
          <w:ilvl w:val="1"/>
          <w:numId w:val="65"/>
        </w:numPr>
        <w:spacing w:before="100"/>
        <w:ind w:right="4"/>
        <w:rPr>
          <w:rFonts w:ascii="Arial" w:hAnsi="Arial" w:cs="Arial"/>
          <w:vanish/>
          <w:color w:val="FF0000"/>
          <w:sz w:val="20"/>
          <w:szCs w:val="20"/>
        </w:rPr>
      </w:pPr>
    </w:p>
    <w:p w14:paraId="2DA7C1CA" w14:textId="77777777" w:rsidR="00B860B6" w:rsidRPr="00E1390D" w:rsidRDefault="00B860B6" w:rsidP="00833268">
      <w:pPr>
        <w:pStyle w:val="BodyText"/>
        <w:numPr>
          <w:ilvl w:val="2"/>
          <w:numId w:val="65"/>
        </w:numPr>
        <w:spacing w:before="100"/>
        <w:ind w:left="851" w:right="4" w:hanging="851"/>
        <w:jc w:val="both"/>
        <w:rPr>
          <w:rFonts w:ascii="Arial" w:hAnsi="Arial" w:cs="Arial"/>
          <w:color w:val="FF0000"/>
          <w:sz w:val="20"/>
          <w:szCs w:val="20"/>
        </w:rPr>
      </w:pPr>
      <w:r w:rsidRPr="00E1390D">
        <w:rPr>
          <w:rFonts w:ascii="Arial" w:hAnsi="Arial" w:cs="Arial"/>
          <w:color w:val="FF0000"/>
          <w:sz w:val="20"/>
          <w:szCs w:val="20"/>
        </w:rPr>
        <w:t xml:space="preserve">Grievance Rights as per Article 6 </w:t>
      </w:r>
    </w:p>
    <w:p w14:paraId="17C24058" w14:textId="77777777" w:rsidR="00B860B6" w:rsidRPr="00E1390D" w:rsidRDefault="00B860B6" w:rsidP="00B860B6">
      <w:pPr>
        <w:spacing w:before="92"/>
        <w:ind w:left="851" w:right="4"/>
        <w:rPr>
          <w:rFonts w:ascii="Arial" w:hAnsi="Arial" w:cs="Arial"/>
          <w:color w:val="FF0000"/>
          <w:sz w:val="20"/>
          <w:szCs w:val="20"/>
        </w:rPr>
      </w:pPr>
      <w:r w:rsidRPr="00E1390D">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122B4145" w14:textId="77777777" w:rsidR="00B860B6" w:rsidRPr="00E1390D" w:rsidRDefault="00B860B6" w:rsidP="00B860B6">
      <w:pPr>
        <w:spacing w:before="92"/>
        <w:ind w:left="851" w:right="4"/>
        <w:rPr>
          <w:rFonts w:ascii="Arial" w:hAnsi="Arial" w:cs="Arial"/>
          <w:color w:val="FF0000"/>
          <w:sz w:val="20"/>
          <w:szCs w:val="20"/>
        </w:rPr>
      </w:pPr>
    </w:p>
    <w:p w14:paraId="2073AA9E" w14:textId="77777777" w:rsidR="00B860B6" w:rsidRPr="00E1390D" w:rsidRDefault="00B860B6" w:rsidP="00833268">
      <w:pPr>
        <w:pStyle w:val="ListParagraph"/>
        <w:numPr>
          <w:ilvl w:val="1"/>
          <w:numId w:val="64"/>
        </w:numPr>
        <w:tabs>
          <w:tab w:val="left" w:pos="1379"/>
          <w:tab w:val="left" w:pos="1380"/>
        </w:tabs>
        <w:spacing w:before="92"/>
        <w:ind w:right="4"/>
        <w:rPr>
          <w:rFonts w:ascii="Arial" w:hAnsi="Arial" w:cs="Arial"/>
          <w:vanish/>
          <w:sz w:val="20"/>
          <w:szCs w:val="20"/>
        </w:rPr>
      </w:pPr>
    </w:p>
    <w:p w14:paraId="10652BDE" w14:textId="77777777" w:rsidR="00B860B6" w:rsidRPr="00E1390D" w:rsidRDefault="00B860B6" w:rsidP="00833268">
      <w:pPr>
        <w:pStyle w:val="ListParagraph"/>
        <w:numPr>
          <w:ilvl w:val="2"/>
          <w:numId w:val="6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Reprisal</w:t>
      </w:r>
    </w:p>
    <w:p w14:paraId="1450AD88" w14:textId="77777777" w:rsidR="00B860B6" w:rsidRPr="00E1390D" w:rsidRDefault="00B860B6" w:rsidP="00B860B6">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E1390D">
        <w:rPr>
          <w:rFonts w:ascii="Arial" w:hAnsi="Arial" w:cs="Arial"/>
          <w:sz w:val="20"/>
          <w:szCs w:val="20"/>
          <w:highlight w:val="green"/>
        </w:rPr>
        <w:t>grievance</w:t>
      </w:r>
      <w:r w:rsidRPr="00E1390D">
        <w:rPr>
          <w:rFonts w:ascii="Arial" w:hAnsi="Arial" w:cs="Arial"/>
          <w:dstrike/>
          <w:sz w:val="20"/>
          <w:szCs w:val="20"/>
          <w:highlight w:val="green"/>
        </w:rPr>
        <w:t xml:space="preserve"> </w:t>
      </w:r>
      <w:r w:rsidRPr="00E1390D">
        <w:rPr>
          <w:rFonts w:ascii="Arial" w:hAnsi="Arial" w:cs="Arial"/>
          <w:sz w:val="20"/>
          <w:szCs w:val="20"/>
          <w:highlight w:val="green"/>
        </w:rPr>
        <w:t>or</w:t>
      </w:r>
      <w:r w:rsidRPr="00E1390D">
        <w:rPr>
          <w:rFonts w:ascii="Arial" w:hAnsi="Arial" w:cs="Arial"/>
          <w:sz w:val="20"/>
          <w:szCs w:val="20"/>
        </w:rPr>
        <w:t xml:space="preserve"> complaint in good faith, or for cooperating in the resolution or investigation of any complaint.</w:t>
      </w:r>
    </w:p>
    <w:p w14:paraId="761DF1A0" w14:textId="77777777" w:rsidR="00B860B6" w:rsidRPr="00E1390D" w:rsidRDefault="00B860B6" w:rsidP="00B860B6">
      <w:pPr>
        <w:pStyle w:val="ListParagraph"/>
        <w:tabs>
          <w:tab w:val="left" w:pos="1379"/>
          <w:tab w:val="left" w:pos="1380"/>
        </w:tabs>
        <w:spacing w:before="1"/>
        <w:ind w:left="851" w:right="4"/>
        <w:rPr>
          <w:rFonts w:ascii="Arial" w:hAnsi="Arial" w:cs="Arial"/>
          <w:dstrike/>
          <w:sz w:val="20"/>
          <w:szCs w:val="20"/>
        </w:rPr>
      </w:pPr>
    </w:p>
    <w:p w14:paraId="75CB824E" w14:textId="77777777" w:rsidR="00B860B6" w:rsidRPr="00E1390D" w:rsidRDefault="00B860B6" w:rsidP="00B860B6">
      <w:pPr>
        <w:pStyle w:val="ListParagraph"/>
        <w:rPr>
          <w:rFonts w:ascii="Arial" w:hAnsi="Arial" w:cs="Arial"/>
          <w:dstrike/>
          <w:sz w:val="20"/>
          <w:szCs w:val="20"/>
        </w:rPr>
      </w:pPr>
    </w:p>
    <w:p w14:paraId="1B52DBDB" w14:textId="77777777" w:rsidR="00B860B6" w:rsidRPr="00E1390D" w:rsidRDefault="00B860B6" w:rsidP="00833268">
      <w:pPr>
        <w:pStyle w:val="ListParagraph"/>
        <w:numPr>
          <w:ilvl w:val="2"/>
          <w:numId w:val="68"/>
        </w:numPr>
        <w:tabs>
          <w:tab w:val="left" w:pos="1379"/>
          <w:tab w:val="left" w:pos="1380"/>
        </w:tabs>
        <w:spacing w:before="1"/>
        <w:ind w:left="851" w:right="4" w:hanging="851"/>
        <w:rPr>
          <w:rFonts w:ascii="Arial" w:hAnsi="Arial" w:cs="Arial"/>
          <w:dstrike/>
          <w:sz w:val="20"/>
          <w:szCs w:val="20"/>
        </w:rPr>
      </w:pPr>
      <w:r w:rsidRPr="00E1390D">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E1390D">
        <w:rPr>
          <w:rFonts w:ascii="Arial" w:hAnsi="Arial" w:cs="Arial"/>
          <w:dstrike/>
          <w:spacing w:val="-2"/>
          <w:sz w:val="20"/>
          <w:szCs w:val="20"/>
        </w:rPr>
        <w:t xml:space="preserve"> </w:t>
      </w:r>
      <w:r w:rsidRPr="00E1390D">
        <w:rPr>
          <w:rFonts w:ascii="Arial" w:hAnsi="Arial" w:cs="Arial"/>
          <w:dstrike/>
          <w:sz w:val="20"/>
          <w:szCs w:val="20"/>
        </w:rPr>
        <w:t>Centre).</w:t>
      </w:r>
    </w:p>
    <w:p w14:paraId="54C91B3A" w14:textId="77777777" w:rsidR="00B860B6" w:rsidRPr="00E1390D" w:rsidRDefault="00B860B6" w:rsidP="00B860B6">
      <w:pPr>
        <w:pStyle w:val="BodyText"/>
        <w:spacing w:before="3"/>
        <w:ind w:left="851" w:right="4" w:hanging="851"/>
        <w:jc w:val="both"/>
        <w:rPr>
          <w:rFonts w:ascii="Arial" w:hAnsi="Arial" w:cs="Arial"/>
          <w:dstrike/>
          <w:sz w:val="20"/>
          <w:szCs w:val="20"/>
        </w:rPr>
      </w:pPr>
    </w:p>
    <w:p w14:paraId="42266287" w14:textId="77777777" w:rsidR="00B860B6" w:rsidRPr="00E1390D" w:rsidRDefault="00B860B6" w:rsidP="00B860B6">
      <w:pPr>
        <w:pStyle w:val="BodyText"/>
        <w:ind w:left="851" w:right="4"/>
        <w:jc w:val="both"/>
        <w:rPr>
          <w:rFonts w:ascii="Arial" w:hAnsi="Arial" w:cs="Arial"/>
          <w:dstrike/>
          <w:sz w:val="20"/>
          <w:szCs w:val="20"/>
        </w:rPr>
      </w:pPr>
      <w:r w:rsidRPr="00E1390D">
        <w:rPr>
          <w:rFonts w:ascii="Arial" w:hAnsi="Arial" w:cs="Arial"/>
          <w:d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559EA271" w14:textId="77777777" w:rsidR="00B860B6" w:rsidRPr="00E1390D" w:rsidRDefault="00B860B6" w:rsidP="00B860B6">
      <w:pPr>
        <w:pStyle w:val="BodyText"/>
        <w:spacing w:before="4"/>
        <w:ind w:left="851" w:right="4" w:hanging="851"/>
        <w:jc w:val="both"/>
        <w:rPr>
          <w:rFonts w:ascii="Arial" w:hAnsi="Arial" w:cs="Arial"/>
          <w:sz w:val="20"/>
          <w:szCs w:val="20"/>
        </w:rPr>
      </w:pPr>
    </w:p>
    <w:p w14:paraId="41CABB3E" w14:textId="77777777" w:rsidR="00B860B6" w:rsidRPr="00E1390D" w:rsidRDefault="00B860B6" w:rsidP="00833268">
      <w:pPr>
        <w:pStyle w:val="ListParagraph"/>
        <w:numPr>
          <w:ilvl w:val="2"/>
          <w:numId w:val="68"/>
        </w:numPr>
        <w:tabs>
          <w:tab w:val="left" w:pos="1379"/>
          <w:tab w:val="left" w:pos="1380"/>
        </w:tabs>
        <w:spacing w:before="1"/>
        <w:ind w:left="851" w:right="4" w:hanging="851"/>
        <w:rPr>
          <w:rFonts w:ascii="Arial" w:hAnsi="Arial" w:cs="Arial"/>
          <w:dstrike/>
          <w:sz w:val="20"/>
          <w:szCs w:val="20"/>
        </w:rPr>
      </w:pPr>
      <w:r w:rsidRPr="00E1390D">
        <w:rPr>
          <w:rFonts w:ascii="Arial" w:hAnsi="Arial" w:cs="Arial"/>
          <w:dstrike/>
          <w:sz w:val="20"/>
          <w:szCs w:val="20"/>
        </w:rPr>
        <w:t>Separation of Complainant and Alleged Harasser</w:t>
      </w:r>
    </w:p>
    <w:p w14:paraId="197E0C79"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The parties agree that some circumstances involving allegations of discrimination or harassment shall warrant separation of the complainant and alleged harasser.</w:t>
      </w:r>
    </w:p>
    <w:p w14:paraId="13B1345C" w14:textId="77777777" w:rsidR="00B860B6" w:rsidRPr="00E1390D" w:rsidRDefault="00B860B6" w:rsidP="00B860B6">
      <w:pPr>
        <w:pStyle w:val="BodyText"/>
        <w:spacing w:before="4"/>
        <w:ind w:left="851" w:right="4" w:hanging="851"/>
        <w:jc w:val="both"/>
        <w:rPr>
          <w:rFonts w:ascii="Arial" w:hAnsi="Arial" w:cs="Arial"/>
          <w:dstrike/>
          <w:sz w:val="20"/>
          <w:szCs w:val="20"/>
        </w:rPr>
      </w:pPr>
    </w:p>
    <w:p w14:paraId="10325BF5" w14:textId="77777777" w:rsidR="00B860B6" w:rsidRPr="00E1390D" w:rsidRDefault="00B860B6" w:rsidP="00833268">
      <w:pPr>
        <w:pStyle w:val="ListParagraph"/>
        <w:numPr>
          <w:ilvl w:val="2"/>
          <w:numId w:val="68"/>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E1390D">
        <w:rPr>
          <w:rFonts w:ascii="Arial" w:hAnsi="Arial" w:cs="Arial"/>
          <w:dstrike/>
          <w:spacing w:val="-4"/>
          <w:sz w:val="20"/>
          <w:szCs w:val="20"/>
        </w:rPr>
        <w:t xml:space="preserve"> </w:t>
      </w:r>
      <w:r w:rsidRPr="00E1390D">
        <w:rPr>
          <w:rFonts w:ascii="Arial" w:hAnsi="Arial" w:cs="Arial"/>
          <w:dstrike/>
          <w:sz w:val="20"/>
          <w:szCs w:val="20"/>
        </w:rPr>
        <w:t>Union.</w:t>
      </w:r>
    </w:p>
    <w:p w14:paraId="76FE71C2" w14:textId="77777777" w:rsidR="00B860B6" w:rsidRPr="00E1390D" w:rsidRDefault="00B860B6" w:rsidP="00B860B6">
      <w:pPr>
        <w:pStyle w:val="BodyText"/>
        <w:spacing w:before="6"/>
        <w:ind w:left="851" w:right="4" w:hanging="851"/>
        <w:jc w:val="both"/>
        <w:rPr>
          <w:rFonts w:ascii="Arial" w:hAnsi="Arial" w:cs="Arial"/>
          <w:dstrike/>
          <w:sz w:val="20"/>
          <w:szCs w:val="20"/>
        </w:rPr>
      </w:pPr>
    </w:p>
    <w:p w14:paraId="1A5F22AE" w14:textId="77777777" w:rsidR="00B860B6" w:rsidRPr="00E1390D" w:rsidRDefault="00B860B6" w:rsidP="00833268">
      <w:pPr>
        <w:pStyle w:val="ListParagraph"/>
        <w:numPr>
          <w:ilvl w:val="2"/>
          <w:numId w:val="68"/>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Informal</w:t>
      </w:r>
      <w:r w:rsidRPr="00E1390D">
        <w:rPr>
          <w:rFonts w:ascii="Arial" w:hAnsi="Arial" w:cs="Arial"/>
          <w:dstrike/>
          <w:spacing w:val="-1"/>
          <w:sz w:val="20"/>
          <w:szCs w:val="20"/>
        </w:rPr>
        <w:t xml:space="preserve"> </w:t>
      </w:r>
      <w:r w:rsidRPr="00E1390D">
        <w:rPr>
          <w:rFonts w:ascii="Arial" w:hAnsi="Arial" w:cs="Arial"/>
          <w:dstrike/>
          <w:sz w:val="20"/>
          <w:szCs w:val="20"/>
        </w:rPr>
        <w:t>Resolution</w:t>
      </w:r>
    </w:p>
    <w:p w14:paraId="4EC222C9" w14:textId="77777777" w:rsidR="00B860B6" w:rsidRPr="00E1390D" w:rsidRDefault="00B860B6" w:rsidP="00B860B6">
      <w:pPr>
        <w:pStyle w:val="BodyText"/>
        <w:spacing w:before="98"/>
        <w:ind w:left="851" w:right="4"/>
        <w:jc w:val="both"/>
        <w:rPr>
          <w:rFonts w:ascii="Arial" w:hAnsi="Arial" w:cs="Arial"/>
          <w:dstrike/>
          <w:sz w:val="20"/>
          <w:szCs w:val="20"/>
        </w:rPr>
      </w:pPr>
      <w:r w:rsidRPr="00E1390D">
        <w:rPr>
          <w:rFonts w:ascii="Arial" w:hAnsi="Arial" w:cs="Arial"/>
          <w:dstrike/>
          <w:sz w:val="20"/>
          <w:szCs w:val="20"/>
        </w:rPr>
        <w:t>If the grievor requests an informal resolution the following steps will be taken:</w:t>
      </w:r>
    </w:p>
    <w:p w14:paraId="08BD4DFE" w14:textId="77777777" w:rsidR="00B860B6" w:rsidRPr="00E1390D" w:rsidRDefault="00B860B6" w:rsidP="00B860B6">
      <w:pPr>
        <w:pStyle w:val="ListParagraph"/>
        <w:numPr>
          <w:ilvl w:val="0"/>
          <w:numId w:val="17"/>
        </w:numPr>
        <w:tabs>
          <w:tab w:val="left" w:pos="1276"/>
        </w:tabs>
        <w:spacing w:before="101"/>
        <w:ind w:left="1276" w:right="4" w:hanging="426"/>
        <w:rPr>
          <w:rFonts w:ascii="Arial" w:hAnsi="Arial" w:cs="Arial"/>
          <w:dstrike/>
          <w:sz w:val="20"/>
          <w:szCs w:val="20"/>
        </w:rPr>
      </w:pPr>
      <w:r w:rsidRPr="00E1390D">
        <w:rPr>
          <w:rFonts w:ascii="Arial" w:hAnsi="Arial" w:cs="Arial"/>
          <w:dstrike/>
          <w:sz w:val="20"/>
          <w:szCs w:val="20"/>
        </w:rPr>
        <w:t>The Employer will assist the parties involved in effecting</w:t>
      </w:r>
      <w:r w:rsidRPr="00E1390D">
        <w:rPr>
          <w:rFonts w:ascii="Arial" w:hAnsi="Arial" w:cs="Arial"/>
          <w:dstrike/>
          <w:spacing w:val="22"/>
          <w:sz w:val="20"/>
          <w:szCs w:val="20"/>
        </w:rPr>
        <w:t xml:space="preserve"> </w:t>
      </w:r>
      <w:r w:rsidRPr="00E1390D">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6165BC00" w14:textId="77777777" w:rsidR="00B860B6" w:rsidRPr="00E1390D" w:rsidRDefault="00B860B6" w:rsidP="00B860B6">
      <w:pPr>
        <w:pStyle w:val="ListParagraph"/>
        <w:numPr>
          <w:ilvl w:val="0"/>
          <w:numId w:val="17"/>
        </w:numPr>
        <w:tabs>
          <w:tab w:val="left" w:pos="1276"/>
        </w:tabs>
        <w:spacing w:before="98"/>
        <w:ind w:left="1701" w:right="4" w:hanging="851"/>
        <w:rPr>
          <w:rFonts w:ascii="Arial" w:hAnsi="Arial" w:cs="Arial"/>
          <w:dstrike/>
          <w:sz w:val="20"/>
          <w:szCs w:val="20"/>
        </w:rPr>
      </w:pPr>
      <w:r w:rsidRPr="00E1390D">
        <w:rPr>
          <w:rFonts w:ascii="Arial" w:hAnsi="Arial" w:cs="Arial"/>
          <w:dstrike/>
          <w:sz w:val="20"/>
          <w:szCs w:val="20"/>
        </w:rPr>
        <w:t>At any point in the process, the grievor may request mediation or a formal</w:t>
      </w:r>
      <w:r w:rsidRPr="00E1390D">
        <w:rPr>
          <w:rFonts w:ascii="Arial" w:hAnsi="Arial" w:cs="Arial"/>
          <w:dstrike/>
          <w:spacing w:val="-1"/>
          <w:sz w:val="20"/>
          <w:szCs w:val="20"/>
        </w:rPr>
        <w:t xml:space="preserve"> </w:t>
      </w:r>
      <w:r w:rsidRPr="00E1390D">
        <w:rPr>
          <w:rFonts w:ascii="Arial" w:hAnsi="Arial" w:cs="Arial"/>
          <w:dstrike/>
          <w:sz w:val="20"/>
          <w:szCs w:val="20"/>
        </w:rPr>
        <w:t>investigation.</w:t>
      </w:r>
    </w:p>
    <w:p w14:paraId="16EA24B8"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2F8F5CB8" w14:textId="77777777" w:rsidR="00B860B6" w:rsidRPr="00E1390D" w:rsidRDefault="00B860B6" w:rsidP="00833268">
      <w:pPr>
        <w:pStyle w:val="ListParagraph"/>
        <w:numPr>
          <w:ilvl w:val="2"/>
          <w:numId w:val="68"/>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Mediation</w:t>
      </w:r>
    </w:p>
    <w:p w14:paraId="29E4C953" w14:textId="77777777" w:rsidR="00B860B6" w:rsidRPr="00E1390D" w:rsidRDefault="00B860B6" w:rsidP="00B860B6">
      <w:pPr>
        <w:pStyle w:val="BodyText"/>
        <w:spacing w:before="91"/>
        <w:ind w:left="851" w:right="4"/>
        <w:jc w:val="both"/>
        <w:rPr>
          <w:rFonts w:ascii="Arial" w:hAnsi="Arial" w:cs="Arial"/>
          <w:dstrike/>
          <w:sz w:val="20"/>
          <w:szCs w:val="20"/>
        </w:rPr>
      </w:pPr>
      <w:r w:rsidRPr="00E1390D">
        <w:rPr>
          <w:rFonts w:ascii="Arial" w:hAnsi="Arial" w:cs="Arial"/>
          <w:dstrike/>
          <w:sz w:val="20"/>
          <w:szCs w:val="20"/>
        </w:rPr>
        <w:t>If the grievor requests mediation, the following steps will be taken:</w:t>
      </w:r>
    </w:p>
    <w:p w14:paraId="490C3DC2"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The Employer will ascertain if the respondent would be willing to participate in a mediation</w:t>
      </w:r>
      <w:r w:rsidRPr="00E1390D">
        <w:rPr>
          <w:rFonts w:ascii="Arial" w:hAnsi="Arial" w:cs="Arial"/>
          <w:dstrike/>
          <w:spacing w:val="-1"/>
          <w:sz w:val="20"/>
          <w:szCs w:val="20"/>
        </w:rPr>
        <w:t xml:space="preserve"> </w:t>
      </w:r>
      <w:r w:rsidRPr="00E1390D">
        <w:rPr>
          <w:rFonts w:ascii="Arial" w:hAnsi="Arial" w:cs="Arial"/>
          <w:dstrike/>
          <w:sz w:val="20"/>
          <w:szCs w:val="20"/>
        </w:rPr>
        <w:lastRenderedPageBreak/>
        <w:t>process.</w:t>
      </w:r>
    </w:p>
    <w:p w14:paraId="75AA15B0"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E1390D">
        <w:rPr>
          <w:rFonts w:ascii="Arial" w:hAnsi="Arial" w:cs="Arial"/>
          <w:dstrike/>
          <w:spacing w:val="-4"/>
          <w:sz w:val="20"/>
          <w:szCs w:val="20"/>
        </w:rPr>
        <w:t xml:space="preserve"> </w:t>
      </w:r>
      <w:r w:rsidRPr="00E1390D">
        <w:rPr>
          <w:rFonts w:ascii="Arial" w:hAnsi="Arial" w:cs="Arial"/>
          <w:dstrike/>
          <w:sz w:val="20"/>
          <w:szCs w:val="20"/>
        </w:rPr>
        <w:t>involved.</w:t>
      </w:r>
    </w:p>
    <w:p w14:paraId="190EF574" w14:textId="77777777" w:rsidR="00B860B6" w:rsidRPr="00E1390D" w:rsidRDefault="00B860B6" w:rsidP="00B860B6">
      <w:pPr>
        <w:pStyle w:val="ListParagraph"/>
        <w:numPr>
          <w:ilvl w:val="0"/>
          <w:numId w:val="16"/>
        </w:numPr>
        <w:tabs>
          <w:tab w:val="left" w:pos="1276"/>
        </w:tabs>
        <w:spacing w:before="89"/>
        <w:ind w:left="1276" w:right="4" w:hanging="426"/>
        <w:rPr>
          <w:rFonts w:ascii="Arial" w:hAnsi="Arial" w:cs="Arial"/>
          <w:dstrike/>
          <w:sz w:val="20"/>
          <w:szCs w:val="20"/>
        </w:rPr>
      </w:pPr>
      <w:r w:rsidRPr="00E1390D">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6DEB27FF" w14:textId="77777777" w:rsidR="00B860B6" w:rsidRPr="00E1390D" w:rsidRDefault="00B860B6" w:rsidP="00B860B6">
      <w:pPr>
        <w:pStyle w:val="ListParagraph"/>
        <w:numPr>
          <w:ilvl w:val="0"/>
          <w:numId w:val="16"/>
        </w:numPr>
        <w:tabs>
          <w:tab w:val="left" w:pos="1276"/>
        </w:tabs>
        <w:spacing w:before="90"/>
        <w:ind w:left="1276" w:right="4" w:hanging="426"/>
        <w:rPr>
          <w:rFonts w:ascii="Arial" w:hAnsi="Arial" w:cs="Arial"/>
          <w:dstrike/>
          <w:sz w:val="20"/>
          <w:szCs w:val="20"/>
        </w:rPr>
      </w:pPr>
      <w:r w:rsidRPr="00E1390D">
        <w:rPr>
          <w:rFonts w:ascii="Arial" w:hAnsi="Arial" w:cs="Arial"/>
          <w:dstrike/>
          <w:sz w:val="20"/>
          <w:szCs w:val="20"/>
        </w:rPr>
        <w:t>The outcome of the mediation will result in one of the</w:t>
      </w:r>
      <w:r w:rsidRPr="00E1390D">
        <w:rPr>
          <w:rFonts w:ascii="Arial" w:hAnsi="Arial" w:cs="Arial"/>
          <w:dstrike/>
          <w:spacing w:val="-14"/>
          <w:sz w:val="20"/>
          <w:szCs w:val="20"/>
        </w:rPr>
        <w:t xml:space="preserve"> </w:t>
      </w:r>
      <w:r w:rsidRPr="00E1390D">
        <w:rPr>
          <w:rFonts w:ascii="Arial" w:hAnsi="Arial" w:cs="Arial"/>
          <w:dstrike/>
          <w:sz w:val="20"/>
          <w:szCs w:val="20"/>
        </w:rPr>
        <w:t>following:</w:t>
      </w:r>
    </w:p>
    <w:p w14:paraId="716A5F10" w14:textId="77777777" w:rsidR="00B860B6" w:rsidRPr="00E1390D" w:rsidRDefault="00B860B6" w:rsidP="00B860B6">
      <w:pPr>
        <w:pStyle w:val="ListParagraph"/>
        <w:numPr>
          <w:ilvl w:val="1"/>
          <w:numId w:val="16"/>
        </w:numPr>
        <w:spacing w:before="90"/>
        <w:ind w:left="1701" w:right="4" w:hanging="425"/>
        <w:rPr>
          <w:rFonts w:ascii="Arial" w:hAnsi="Arial" w:cs="Arial"/>
          <w:dstrike/>
          <w:sz w:val="20"/>
          <w:szCs w:val="20"/>
        </w:rPr>
      </w:pPr>
      <w:r w:rsidRPr="00E1390D">
        <w:rPr>
          <w:rFonts w:ascii="Arial" w:hAnsi="Arial" w:cs="Arial"/>
          <w:dstrike/>
          <w:sz w:val="20"/>
          <w:szCs w:val="20"/>
        </w:rPr>
        <w:t>No resolution is reached and the grievor decides to withdraw the grievance and take no further</w:t>
      </w:r>
      <w:r w:rsidRPr="00E1390D">
        <w:rPr>
          <w:rFonts w:ascii="Arial" w:hAnsi="Arial" w:cs="Arial"/>
          <w:dstrike/>
          <w:spacing w:val="-6"/>
          <w:sz w:val="20"/>
          <w:szCs w:val="20"/>
        </w:rPr>
        <w:t xml:space="preserve"> </w:t>
      </w:r>
      <w:r w:rsidRPr="00E1390D">
        <w:rPr>
          <w:rFonts w:ascii="Arial" w:hAnsi="Arial" w:cs="Arial"/>
          <w:dstrike/>
          <w:sz w:val="20"/>
          <w:szCs w:val="20"/>
        </w:rPr>
        <w:t>action.</w:t>
      </w:r>
    </w:p>
    <w:p w14:paraId="18CDEBB7" w14:textId="77777777" w:rsidR="00B860B6" w:rsidRPr="00E1390D" w:rsidRDefault="00B860B6" w:rsidP="00B860B6">
      <w:pPr>
        <w:pStyle w:val="ListParagraph"/>
        <w:numPr>
          <w:ilvl w:val="1"/>
          <w:numId w:val="16"/>
        </w:numPr>
        <w:spacing w:before="92"/>
        <w:ind w:left="1701" w:right="4" w:hanging="425"/>
        <w:rPr>
          <w:rFonts w:ascii="Arial" w:hAnsi="Arial" w:cs="Arial"/>
          <w:dstrike/>
          <w:sz w:val="20"/>
          <w:szCs w:val="20"/>
        </w:rPr>
      </w:pPr>
      <w:r w:rsidRPr="00E1390D">
        <w:rPr>
          <w:rFonts w:ascii="Arial" w:hAnsi="Arial" w:cs="Arial"/>
          <w:dstrike/>
          <w:sz w:val="20"/>
          <w:szCs w:val="20"/>
        </w:rPr>
        <w:t>A resolution is reached, written up and signed by all</w:t>
      </w:r>
      <w:r w:rsidRPr="00E1390D">
        <w:rPr>
          <w:rFonts w:ascii="Arial" w:hAnsi="Arial" w:cs="Arial"/>
          <w:dstrike/>
          <w:spacing w:val="27"/>
          <w:sz w:val="20"/>
          <w:szCs w:val="20"/>
        </w:rPr>
        <w:t xml:space="preserve"> </w:t>
      </w:r>
      <w:r w:rsidRPr="00E1390D">
        <w:rPr>
          <w:rFonts w:ascii="Arial" w:hAnsi="Arial" w:cs="Arial"/>
          <w:dstrike/>
          <w:sz w:val="20"/>
          <w:szCs w:val="20"/>
        </w:rPr>
        <w:t>parties to the mediation. The Employer and each of the parties to the mediation shall receive a copy.</w:t>
      </w:r>
    </w:p>
    <w:p w14:paraId="2ED88B8C" w14:textId="77777777" w:rsidR="00B860B6" w:rsidRPr="00E1390D" w:rsidRDefault="00B860B6" w:rsidP="00B860B6">
      <w:pPr>
        <w:pStyle w:val="ListParagraph"/>
        <w:numPr>
          <w:ilvl w:val="1"/>
          <w:numId w:val="16"/>
        </w:numPr>
        <w:spacing w:before="90"/>
        <w:ind w:left="1701" w:right="4" w:hanging="425"/>
        <w:rPr>
          <w:rFonts w:ascii="Arial" w:hAnsi="Arial" w:cs="Arial"/>
          <w:dstrike/>
          <w:sz w:val="20"/>
          <w:szCs w:val="20"/>
        </w:rPr>
      </w:pPr>
      <w:r w:rsidRPr="00E1390D">
        <w:rPr>
          <w:rFonts w:ascii="Arial" w:hAnsi="Arial" w:cs="Arial"/>
          <w:dstrike/>
          <w:sz w:val="20"/>
          <w:szCs w:val="20"/>
        </w:rPr>
        <w:t>No resolution is reached and the grievor requests that the matter proceed to the formal investigation</w:t>
      </w:r>
      <w:r w:rsidRPr="00E1390D">
        <w:rPr>
          <w:rFonts w:ascii="Arial" w:hAnsi="Arial" w:cs="Arial"/>
          <w:dstrike/>
          <w:spacing w:val="-3"/>
          <w:sz w:val="20"/>
          <w:szCs w:val="20"/>
        </w:rPr>
        <w:t xml:space="preserve"> </w:t>
      </w:r>
      <w:r w:rsidRPr="00E1390D">
        <w:rPr>
          <w:rFonts w:ascii="Arial" w:hAnsi="Arial" w:cs="Arial"/>
          <w:dstrike/>
          <w:sz w:val="20"/>
          <w:szCs w:val="20"/>
        </w:rPr>
        <w:t>stage.</w:t>
      </w:r>
    </w:p>
    <w:p w14:paraId="446E38F3"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538B99DE" w14:textId="77777777" w:rsidR="00B860B6" w:rsidRPr="00E1390D" w:rsidRDefault="00B860B6" w:rsidP="00833268">
      <w:pPr>
        <w:pStyle w:val="ListParagraph"/>
        <w:numPr>
          <w:ilvl w:val="2"/>
          <w:numId w:val="68"/>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Grievance Response and</w:t>
      </w:r>
      <w:r w:rsidRPr="00E1390D">
        <w:rPr>
          <w:rFonts w:ascii="Arial" w:hAnsi="Arial" w:cs="Arial"/>
          <w:dstrike/>
          <w:spacing w:val="-2"/>
          <w:sz w:val="20"/>
          <w:szCs w:val="20"/>
        </w:rPr>
        <w:t xml:space="preserve"> </w:t>
      </w:r>
      <w:r w:rsidRPr="00E1390D">
        <w:rPr>
          <w:rFonts w:ascii="Arial" w:hAnsi="Arial" w:cs="Arial"/>
          <w:dstrike/>
          <w:sz w:val="20"/>
          <w:szCs w:val="20"/>
        </w:rPr>
        <w:t>Redress</w:t>
      </w:r>
    </w:p>
    <w:p w14:paraId="2D9AC074" w14:textId="77777777" w:rsidR="00B860B6" w:rsidRPr="00E1390D" w:rsidRDefault="00B860B6" w:rsidP="00B860B6">
      <w:pPr>
        <w:pStyle w:val="BodyText"/>
        <w:spacing w:before="100"/>
        <w:ind w:left="851" w:right="4"/>
        <w:jc w:val="both"/>
        <w:rPr>
          <w:rFonts w:ascii="Arial" w:hAnsi="Arial" w:cs="Arial"/>
          <w:dstrike/>
          <w:sz w:val="20"/>
          <w:szCs w:val="20"/>
        </w:rPr>
      </w:pPr>
      <w:r w:rsidRPr="00E1390D">
        <w:rPr>
          <w:rFonts w:ascii="Arial" w:hAnsi="Arial" w:cs="Arial"/>
          <w:dstrike/>
          <w:sz w:val="20"/>
          <w:szCs w:val="20"/>
        </w:rPr>
        <w:t>Within fourteen (14) calendar days of the receipt of the Investigation Report from a formal investigation, the Employer will respond in writing to the grievor with:</w:t>
      </w:r>
    </w:p>
    <w:p w14:paraId="24D5DDB6" w14:textId="77777777" w:rsidR="00B860B6" w:rsidRPr="00E1390D" w:rsidRDefault="00B860B6" w:rsidP="00833268">
      <w:pPr>
        <w:pStyle w:val="ListParagraph"/>
        <w:numPr>
          <w:ilvl w:val="3"/>
          <w:numId w:val="68"/>
        </w:numPr>
        <w:spacing w:before="90"/>
        <w:ind w:left="1276" w:right="4" w:hanging="426"/>
        <w:rPr>
          <w:rFonts w:ascii="Arial" w:hAnsi="Arial" w:cs="Arial"/>
          <w:dstrike/>
          <w:sz w:val="20"/>
          <w:szCs w:val="20"/>
        </w:rPr>
      </w:pPr>
      <w:r w:rsidRPr="00E1390D">
        <w:rPr>
          <w:rFonts w:ascii="Arial" w:hAnsi="Arial" w:cs="Arial"/>
          <w:dstrike/>
          <w:sz w:val="20"/>
          <w:szCs w:val="20"/>
        </w:rPr>
        <w:t>Whether the facts as revealed to the Investigation Report are such that some managerial action is warranted</w:t>
      </w:r>
      <w:r w:rsidRPr="00E1390D">
        <w:rPr>
          <w:rFonts w:ascii="Arial" w:hAnsi="Arial" w:cs="Arial"/>
          <w:dstrike/>
          <w:spacing w:val="-1"/>
          <w:sz w:val="20"/>
          <w:szCs w:val="20"/>
        </w:rPr>
        <w:t xml:space="preserve"> </w:t>
      </w:r>
      <w:r w:rsidRPr="00E1390D">
        <w:rPr>
          <w:rFonts w:ascii="Arial" w:hAnsi="Arial" w:cs="Arial"/>
          <w:dstrike/>
          <w:sz w:val="20"/>
          <w:szCs w:val="20"/>
        </w:rPr>
        <w:t>and;</w:t>
      </w:r>
    </w:p>
    <w:p w14:paraId="3BA7521B" w14:textId="77777777" w:rsidR="00B860B6" w:rsidRPr="00E1390D" w:rsidRDefault="00B860B6" w:rsidP="00833268">
      <w:pPr>
        <w:pStyle w:val="ListParagraph"/>
        <w:numPr>
          <w:ilvl w:val="3"/>
          <w:numId w:val="68"/>
        </w:numPr>
        <w:spacing w:before="90"/>
        <w:ind w:left="1276" w:right="4" w:hanging="426"/>
        <w:rPr>
          <w:rFonts w:ascii="Arial" w:hAnsi="Arial" w:cs="Arial"/>
          <w:dstrike/>
          <w:sz w:val="20"/>
          <w:szCs w:val="20"/>
        </w:rPr>
      </w:pPr>
      <w:r w:rsidRPr="00E1390D">
        <w:rPr>
          <w:rFonts w:ascii="Arial" w:hAnsi="Arial" w:cs="Arial"/>
          <w:dstrike/>
          <w:sz w:val="20"/>
          <w:szCs w:val="20"/>
        </w:rPr>
        <w:t>What redress shall be awarded or</w:t>
      </w:r>
      <w:r w:rsidRPr="00E1390D">
        <w:rPr>
          <w:rFonts w:ascii="Arial" w:hAnsi="Arial" w:cs="Arial"/>
          <w:dstrike/>
          <w:spacing w:val="-6"/>
          <w:sz w:val="20"/>
          <w:szCs w:val="20"/>
        </w:rPr>
        <w:t xml:space="preserve"> </w:t>
      </w:r>
      <w:r w:rsidRPr="00E1390D">
        <w:rPr>
          <w:rFonts w:ascii="Arial" w:hAnsi="Arial" w:cs="Arial"/>
          <w:dstrike/>
          <w:sz w:val="20"/>
          <w:szCs w:val="20"/>
        </w:rPr>
        <w:t>continued.</w:t>
      </w:r>
    </w:p>
    <w:p w14:paraId="1D05981F" w14:textId="77777777" w:rsidR="00B860B6" w:rsidRPr="00E1390D" w:rsidRDefault="00B860B6" w:rsidP="00B860B6">
      <w:pPr>
        <w:pStyle w:val="BodyText"/>
        <w:spacing w:before="5"/>
        <w:ind w:left="851" w:right="4" w:hanging="851"/>
        <w:jc w:val="both"/>
        <w:rPr>
          <w:rFonts w:ascii="Arial" w:hAnsi="Arial" w:cs="Arial"/>
          <w:dstrike/>
          <w:sz w:val="20"/>
          <w:szCs w:val="20"/>
        </w:rPr>
      </w:pPr>
    </w:p>
    <w:p w14:paraId="7AA9AD95" w14:textId="77777777" w:rsidR="00B860B6" w:rsidRPr="00E1390D" w:rsidRDefault="00B860B6" w:rsidP="00833268">
      <w:pPr>
        <w:pStyle w:val="ListParagraph"/>
        <w:numPr>
          <w:ilvl w:val="2"/>
          <w:numId w:val="68"/>
        </w:num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Reprisal</w:t>
      </w:r>
    </w:p>
    <w:p w14:paraId="5A75228A" w14:textId="77777777" w:rsidR="00B860B6" w:rsidRPr="00E1390D" w:rsidRDefault="00B860B6" w:rsidP="00B860B6">
      <w:pPr>
        <w:pStyle w:val="BodyText"/>
        <w:spacing w:before="89"/>
        <w:ind w:left="851" w:right="4"/>
        <w:jc w:val="both"/>
        <w:rPr>
          <w:rFonts w:ascii="Arial" w:hAnsi="Arial" w:cs="Arial"/>
          <w:dstrike/>
          <w:sz w:val="20"/>
          <w:szCs w:val="20"/>
        </w:rPr>
      </w:pPr>
      <w:r w:rsidRPr="00E1390D">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5ABAFA3F" w14:textId="77777777" w:rsidR="00B860B6" w:rsidRPr="00E1390D" w:rsidRDefault="00B860B6" w:rsidP="00B860B6">
      <w:pPr>
        <w:pStyle w:val="BodyText"/>
        <w:spacing w:before="9"/>
        <w:ind w:left="851" w:right="4" w:hanging="851"/>
        <w:jc w:val="both"/>
        <w:rPr>
          <w:rFonts w:ascii="Arial" w:hAnsi="Arial" w:cs="Arial"/>
          <w:sz w:val="20"/>
          <w:szCs w:val="20"/>
        </w:rPr>
      </w:pPr>
    </w:p>
    <w:p w14:paraId="521F353A" w14:textId="77777777" w:rsidR="00B860B6" w:rsidRPr="00E1390D" w:rsidRDefault="00B860B6" w:rsidP="00B860B6">
      <w:pPr>
        <w:rPr>
          <w:rFonts w:ascii="Arial" w:hAnsi="Arial" w:cs="Arial"/>
          <w:sz w:val="20"/>
          <w:szCs w:val="20"/>
        </w:rPr>
      </w:pPr>
      <w:r w:rsidRPr="00E1390D">
        <w:rPr>
          <w:rFonts w:ascii="Arial" w:hAnsi="Arial" w:cs="Arial"/>
          <w:sz w:val="20"/>
          <w:szCs w:val="20"/>
        </w:rPr>
        <w:t>…</w:t>
      </w:r>
    </w:p>
    <w:p w14:paraId="2C12A5F1" w14:textId="77777777" w:rsidR="00201921" w:rsidRPr="00E1390D" w:rsidRDefault="00201921" w:rsidP="00765895">
      <w:pPr>
        <w:rPr>
          <w:rFonts w:ascii="Arial" w:hAnsi="Arial" w:cs="Arial"/>
          <w:color w:val="FF0000"/>
          <w:sz w:val="20"/>
          <w:szCs w:val="20"/>
        </w:rPr>
      </w:pPr>
    </w:p>
    <w:p w14:paraId="08BB4511" w14:textId="5A7553E9" w:rsidR="000A4967" w:rsidRPr="00E1390D" w:rsidRDefault="000A4967" w:rsidP="000A4967">
      <w:pPr>
        <w:rPr>
          <w:rFonts w:ascii="Arial" w:eastAsia="Arial" w:hAnsi="Arial" w:cs="Arial"/>
          <w:b/>
          <w:color w:val="FF0000"/>
          <w:sz w:val="20"/>
          <w:szCs w:val="20"/>
        </w:rPr>
      </w:pPr>
      <w:r w:rsidRPr="004D6E49">
        <w:rPr>
          <w:rFonts w:ascii="Arial" w:hAnsi="Arial" w:cs="Arial"/>
          <w:b/>
          <w:bCs/>
          <w:w w:val="105"/>
          <w:sz w:val="20"/>
          <w:szCs w:val="20"/>
          <w:highlight w:val="yellow"/>
        </w:rPr>
        <w:t xml:space="preserve">ARTICLE 6 – GRIEVANCE PROCEDURE </w:t>
      </w:r>
      <w:r w:rsidR="003E4B89" w:rsidRPr="004D6E49">
        <w:rPr>
          <w:rFonts w:ascii="Arial" w:hAnsi="Arial" w:cs="Arial"/>
          <w:b/>
          <w:bCs/>
          <w:w w:val="105"/>
          <w:sz w:val="20"/>
          <w:szCs w:val="20"/>
          <w:highlight w:val="yellow"/>
        </w:rPr>
        <w:t xml:space="preserve">– </w:t>
      </w:r>
      <w:r w:rsidRPr="004D6E49">
        <w:rPr>
          <w:rFonts w:ascii="Arial" w:eastAsia="Arial" w:hAnsi="Arial" w:cs="Arial"/>
          <w:b/>
          <w:color w:val="C00000"/>
          <w:sz w:val="20"/>
          <w:szCs w:val="20"/>
          <w:highlight w:val="yellow"/>
        </w:rPr>
        <w:t xml:space="preserve">New Employer Counter Proposal – </w:t>
      </w:r>
      <w:r w:rsidR="00C1436F" w:rsidRPr="004D6E49">
        <w:rPr>
          <w:rFonts w:ascii="Arial" w:eastAsia="Arial" w:hAnsi="Arial" w:cs="Arial"/>
          <w:b/>
          <w:color w:val="C00000"/>
          <w:sz w:val="20"/>
          <w:szCs w:val="20"/>
          <w:highlight w:val="yellow"/>
        </w:rPr>
        <w:t xml:space="preserve">March </w:t>
      </w:r>
      <w:r w:rsidR="00B238AF" w:rsidRPr="004D6E49">
        <w:rPr>
          <w:rFonts w:ascii="Arial" w:eastAsia="Arial" w:hAnsi="Arial" w:cs="Arial"/>
          <w:b/>
          <w:color w:val="C00000"/>
          <w:sz w:val="20"/>
          <w:szCs w:val="20"/>
          <w:highlight w:val="yellow"/>
        </w:rPr>
        <w:t>2</w:t>
      </w:r>
      <w:r w:rsidR="000110C6" w:rsidRPr="004D6E49">
        <w:rPr>
          <w:rFonts w:ascii="Arial" w:eastAsia="Arial" w:hAnsi="Arial" w:cs="Arial"/>
          <w:b/>
          <w:color w:val="C00000"/>
          <w:sz w:val="20"/>
          <w:szCs w:val="20"/>
          <w:highlight w:val="yellow"/>
        </w:rPr>
        <w:t>4</w:t>
      </w:r>
      <w:r w:rsidRPr="004D6E49">
        <w:rPr>
          <w:rFonts w:ascii="Arial" w:eastAsia="Arial" w:hAnsi="Arial" w:cs="Arial"/>
          <w:b/>
          <w:color w:val="C00000"/>
          <w:sz w:val="20"/>
          <w:szCs w:val="20"/>
          <w:highlight w:val="yellow"/>
        </w:rPr>
        <w:t>, 2024</w:t>
      </w:r>
      <w:r w:rsidR="00792B13" w:rsidRPr="004D6E49">
        <w:rPr>
          <w:rFonts w:ascii="Arial" w:eastAsia="Arial" w:hAnsi="Arial" w:cs="Arial"/>
          <w:b/>
          <w:color w:val="C00000"/>
          <w:sz w:val="20"/>
          <w:szCs w:val="20"/>
          <w:highlight w:val="yellow"/>
        </w:rPr>
        <w:t xml:space="preserve"> 1:30PM</w:t>
      </w:r>
      <w:r w:rsidRPr="00E1390D">
        <w:rPr>
          <w:rFonts w:ascii="Arial" w:eastAsia="Arial" w:hAnsi="Arial" w:cs="Arial"/>
          <w:b/>
          <w:color w:val="C00000"/>
          <w:sz w:val="20"/>
          <w:szCs w:val="20"/>
        </w:rPr>
        <w:t xml:space="preserve"> </w:t>
      </w:r>
      <w:r w:rsidR="00C1436F" w:rsidRPr="00E1390D">
        <w:rPr>
          <w:rFonts w:ascii="Arial" w:eastAsia="Arial" w:hAnsi="Arial" w:cs="Arial"/>
          <w:b/>
          <w:color w:val="C00000"/>
          <w:sz w:val="20"/>
          <w:szCs w:val="20"/>
        </w:rPr>
        <w:t xml:space="preserve"> </w:t>
      </w:r>
    </w:p>
    <w:p w14:paraId="311B9E95" w14:textId="2BFF90CA" w:rsidR="00A31D2C" w:rsidRPr="00E1390D" w:rsidRDefault="00A31D2C" w:rsidP="00A31D2C">
      <w:pPr>
        <w:pStyle w:val="ListParagraph"/>
        <w:tabs>
          <w:tab w:val="left" w:pos="851"/>
        </w:tabs>
        <w:spacing w:before="177"/>
        <w:ind w:left="1276" w:right="4" w:hanging="1276"/>
        <w:rPr>
          <w:rFonts w:ascii="Arial" w:hAnsi="Arial" w:cs="Arial"/>
          <w:sz w:val="20"/>
          <w:szCs w:val="20"/>
        </w:rPr>
      </w:pPr>
      <w:r w:rsidRPr="00E1390D">
        <w:rPr>
          <w:rFonts w:ascii="Arial" w:hAnsi="Arial" w:cs="Arial"/>
          <w:sz w:val="20"/>
          <w:szCs w:val="20"/>
        </w:rPr>
        <w:t xml:space="preserve">6.01 </w:t>
      </w:r>
      <w:r w:rsidRPr="00E1390D">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parties</w:t>
      </w:r>
      <w:r w:rsidRPr="00E1390D">
        <w:rPr>
          <w:rFonts w:ascii="Arial" w:hAnsi="Arial" w:cs="Arial"/>
          <w:sz w:val="20"/>
          <w:szCs w:val="20"/>
        </w:rPr>
        <w:t xml:space="preserve"> shall act reasonably, non-discriminatorily and in good faith.</w:t>
      </w:r>
    </w:p>
    <w:p w14:paraId="0B9F9000" w14:textId="77777777" w:rsidR="00A31D2C" w:rsidRPr="00E1390D" w:rsidRDefault="00A31D2C" w:rsidP="00B238AF">
      <w:pPr>
        <w:pStyle w:val="ListParagraph"/>
        <w:numPr>
          <w:ilvl w:val="0"/>
          <w:numId w:val="14"/>
        </w:numPr>
        <w:tabs>
          <w:tab w:val="left" w:pos="1843"/>
        </w:tabs>
        <w:spacing w:before="79"/>
        <w:ind w:left="1276" w:right="4" w:hanging="426"/>
        <w:rPr>
          <w:rFonts w:ascii="Arial" w:hAnsi="Arial" w:cs="Arial"/>
          <w:sz w:val="20"/>
          <w:szCs w:val="20"/>
        </w:rPr>
      </w:pPr>
      <w:r w:rsidRPr="00E1390D">
        <w:rPr>
          <w:rFonts w:ascii="Arial" w:hAnsi="Arial" w:cs="Arial"/>
          <w:sz w:val="20"/>
          <w:szCs w:val="20"/>
        </w:rPr>
        <w:t xml:space="preserve">A grievance shall be received within </w:t>
      </w:r>
      <w:bookmarkStart w:id="21" w:name="_Hlk138605453"/>
      <w:r w:rsidRPr="00E1390D">
        <w:rPr>
          <w:rFonts w:ascii="Arial" w:hAnsi="Arial" w:cs="Arial"/>
          <w:sz w:val="20"/>
          <w:szCs w:val="20"/>
          <w:highlight w:val="green"/>
        </w:rPr>
        <w:t>twenty-eight</w:t>
      </w:r>
      <w:r w:rsidRPr="00E1390D">
        <w:rPr>
          <w:rFonts w:ascii="Arial" w:hAnsi="Arial" w:cs="Arial"/>
          <w:spacing w:val="-9"/>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sz w:val="20"/>
          <w:szCs w:val="20"/>
          <w:highlight w:val="green"/>
        </w:rPr>
        <w:t xml:space="preserve"> </w:t>
      </w:r>
      <w:bookmarkEnd w:id="21"/>
      <w:r w:rsidRPr="00E1390D">
        <w:rPr>
          <w:rFonts w:ascii="Arial" w:hAnsi="Arial" w:cs="Arial"/>
          <w:sz w:val="20"/>
          <w:szCs w:val="20"/>
          <w:highlight w:val="green"/>
        </w:rPr>
        <w:t>calendar</w:t>
      </w:r>
      <w:r w:rsidRPr="00E1390D">
        <w:rPr>
          <w:rFonts w:ascii="Arial" w:hAnsi="Arial" w:cs="Arial"/>
          <w:sz w:val="20"/>
          <w:szCs w:val="20"/>
        </w:rPr>
        <w:t xml:space="preserve"> days after the </w:t>
      </w:r>
      <w:r w:rsidRPr="00E1390D">
        <w:rPr>
          <w:rFonts w:ascii="Arial" w:hAnsi="Arial" w:cs="Arial"/>
          <w:dstrike/>
          <w:color w:val="FF0000"/>
          <w:sz w:val="20"/>
          <w:szCs w:val="20"/>
          <w:highlight w:val="green"/>
        </w:rPr>
        <w:t>grieving party(</w:t>
      </w:r>
      <w:proofErr w:type="spellStart"/>
      <w:r w:rsidRPr="00E1390D">
        <w:rPr>
          <w:rFonts w:ascii="Arial" w:hAnsi="Arial" w:cs="Arial"/>
          <w:dstrike/>
          <w:color w:val="FF0000"/>
          <w:sz w:val="20"/>
          <w:szCs w:val="20"/>
          <w:highlight w:val="green"/>
        </w:rPr>
        <w:t>ies</w:t>
      </w:r>
      <w:proofErr w:type="spellEnd"/>
      <w:r w:rsidRPr="00E1390D">
        <w:rPr>
          <w:rFonts w:ascii="Arial" w:hAnsi="Arial" w:cs="Arial"/>
          <w:dstrike/>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E1390D">
        <w:rPr>
          <w:rFonts w:ascii="Arial" w:hAnsi="Arial" w:cs="Arial"/>
          <w:spacing w:val="-33"/>
          <w:sz w:val="20"/>
          <w:szCs w:val="20"/>
        </w:rPr>
        <w:t xml:space="preserve"> </w:t>
      </w:r>
      <w:r w:rsidRPr="00E1390D">
        <w:rPr>
          <w:rFonts w:ascii="Arial" w:hAnsi="Arial" w:cs="Arial"/>
          <w:sz w:val="20"/>
          <w:szCs w:val="20"/>
        </w:rPr>
        <w:t>grievance.</w:t>
      </w:r>
    </w:p>
    <w:p w14:paraId="036409A0" w14:textId="66745CCA" w:rsidR="00A31D2C" w:rsidRPr="00E1390D" w:rsidRDefault="00A31D2C" w:rsidP="00B238AF">
      <w:pPr>
        <w:pStyle w:val="ListParagraph"/>
        <w:numPr>
          <w:ilvl w:val="0"/>
          <w:numId w:val="14"/>
        </w:numPr>
        <w:tabs>
          <w:tab w:val="left" w:pos="1843"/>
        </w:tabs>
        <w:spacing w:before="80"/>
        <w:ind w:left="1276" w:right="4" w:hanging="426"/>
        <w:rPr>
          <w:rFonts w:ascii="Arial" w:hAnsi="Arial" w:cs="Arial"/>
          <w:sz w:val="20"/>
          <w:szCs w:val="20"/>
        </w:rPr>
      </w:pPr>
      <w:r w:rsidRPr="00E1390D">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E1390D">
        <w:rPr>
          <w:rFonts w:ascii="Arial" w:hAnsi="Arial" w:cs="Arial"/>
          <w:spacing w:val="-2"/>
          <w:sz w:val="20"/>
          <w:szCs w:val="20"/>
        </w:rPr>
        <w:t xml:space="preserve"> </w:t>
      </w:r>
      <w:r w:rsidRPr="00E1390D">
        <w:rPr>
          <w:rFonts w:ascii="Arial" w:hAnsi="Arial" w:cs="Arial"/>
          <w:sz w:val="20"/>
          <w:szCs w:val="20"/>
        </w:rPr>
        <w:t>appointment</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considered</w:t>
      </w:r>
      <w:r w:rsidRPr="00E1390D">
        <w:rPr>
          <w:rFonts w:ascii="Arial" w:hAnsi="Arial" w:cs="Arial"/>
          <w:spacing w:val="-3"/>
          <w:sz w:val="20"/>
          <w:szCs w:val="20"/>
        </w:rPr>
        <w:t xml:space="preserve"> </w:t>
      </w:r>
      <w:r w:rsidRPr="00E1390D">
        <w:rPr>
          <w:rFonts w:ascii="Arial" w:hAnsi="Arial" w:cs="Arial"/>
          <w:sz w:val="20"/>
          <w:szCs w:val="20"/>
        </w:rPr>
        <w:t>if</w:t>
      </w:r>
      <w:r w:rsidRPr="00E1390D">
        <w:rPr>
          <w:rFonts w:ascii="Arial" w:hAnsi="Arial" w:cs="Arial"/>
          <w:spacing w:val="-6"/>
          <w:sz w:val="20"/>
          <w:szCs w:val="20"/>
        </w:rPr>
        <w:t xml:space="preserve"> </w:t>
      </w:r>
      <w:r w:rsidRPr="00E1390D">
        <w:rPr>
          <w:rFonts w:ascii="Arial" w:hAnsi="Arial" w:cs="Arial"/>
          <w:sz w:val="20"/>
          <w:szCs w:val="20"/>
        </w:rPr>
        <w:t>it</w:t>
      </w:r>
      <w:r w:rsidRPr="00E1390D">
        <w:rPr>
          <w:rFonts w:ascii="Arial" w:hAnsi="Arial" w:cs="Arial"/>
          <w:spacing w:val="-3"/>
          <w:sz w:val="20"/>
          <w:szCs w:val="20"/>
        </w:rPr>
        <w:t xml:space="preserve"> </w:t>
      </w:r>
      <w:r w:rsidRPr="00E1390D">
        <w:rPr>
          <w:rFonts w:ascii="Arial" w:hAnsi="Arial" w:cs="Arial"/>
          <w:sz w:val="20"/>
          <w:szCs w:val="20"/>
        </w:rPr>
        <w:t>is</w:t>
      </w:r>
      <w:r w:rsidRPr="00E1390D">
        <w:rPr>
          <w:rFonts w:ascii="Arial" w:hAnsi="Arial" w:cs="Arial"/>
          <w:spacing w:val="-3"/>
          <w:sz w:val="20"/>
          <w:szCs w:val="20"/>
        </w:rPr>
        <w:t xml:space="preserve"> </w:t>
      </w:r>
      <w:r w:rsidRPr="00E1390D">
        <w:rPr>
          <w:rFonts w:ascii="Arial" w:hAnsi="Arial" w:cs="Arial"/>
          <w:sz w:val="20"/>
          <w:szCs w:val="20"/>
        </w:rPr>
        <w:t>received</w:t>
      </w:r>
      <w:r w:rsidRPr="00E1390D">
        <w:rPr>
          <w:rFonts w:ascii="Arial" w:hAnsi="Arial" w:cs="Arial"/>
          <w:spacing w:val="-1"/>
          <w:sz w:val="20"/>
          <w:szCs w:val="20"/>
        </w:rPr>
        <w:t xml:space="preserve"> </w:t>
      </w:r>
      <w:r w:rsidRPr="00E1390D">
        <w:rPr>
          <w:rFonts w:ascii="Arial" w:hAnsi="Arial" w:cs="Arial"/>
          <w:sz w:val="20"/>
          <w:szCs w:val="20"/>
        </w:rPr>
        <w:t>within</w:t>
      </w:r>
      <w:r w:rsidRPr="00E1390D">
        <w:rPr>
          <w:rFonts w:ascii="Arial" w:hAnsi="Arial" w:cs="Arial"/>
          <w:spacing w:val="-3"/>
          <w:sz w:val="20"/>
          <w:szCs w:val="20"/>
        </w:rPr>
        <w:t xml:space="preserve"> </w:t>
      </w:r>
      <w:r w:rsidRPr="00E1390D">
        <w:rPr>
          <w:rFonts w:ascii="Arial" w:hAnsi="Arial" w:cs="Arial"/>
          <w:sz w:val="20"/>
          <w:szCs w:val="20"/>
          <w:highlight w:val="green"/>
        </w:rPr>
        <w:t xml:space="preserve">seventeen </w:t>
      </w:r>
      <w:r w:rsidRPr="00E1390D">
        <w:rPr>
          <w:rFonts w:ascii="Arial" w:hAnsi="Arial" w:cs="Arial"/>
          <w:dstrike/>
          <w:color w:val="FF0000"/>
          <w:sz w:val="20"/>
          <w:szCs w:val="20"/>
          <w:highlight w:val="green"/>
        </w:rPr>
        <w:t>fourteen</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calendar</w:t>
      </w:r>
      <w:r w:rsidRPr="00E1390D">
        <w:rPr>
          <w:rFonts w:ascii="Arial" w:hAnsi="Arial" w:cs="Arial"/>
          <w:sz w:val="20"/>
          <w:szCs w:val="20"/>
        </w:rPr>
        <w:t xml:space="preserve"> days of the date of the employer’s response to the query, provided that the query is initiated within </w:t>
      </w:r>
      <w:r w:rsidRPr="00E1390D">
        <w:rPr>
          <w:rFonts w:ascii="Arial" w:hAnsi="Arial" w:cs="Arial"/>
          <w:sz w:val="20"/>
          <w:szCs w:val="20"/>
          <w:highlight w:val="green"/>
        </w:rPr>
        <w:t>twenty-eight</w:t>
      </w:r>
      <w:r w:rsidRPr="00E1390D">
        <w:rPr>
          <w:rFonts w:ascii="Arial" w:hAnsi="Arial" w:cs="Arial"/>
          <w:strike/>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color w:val="FF0000"/>
          <w:sz w:val="20"/>
          <w:szCs w:val="20"/>
          <w:highlight w:val="green"/>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7"/>
          <w:sz w:val="20"/>
          <w:szCs w:val="20"/>
        </w:rPr>
        <w:t xml:space="preserve"> </w:t>
      </w:r>
      <w:r w:rsidRPr="00E1390D">
        <w:rPr>
          <w:rFonts w:ascii="Arial" w:hAnsi="Arial" w:cs="Arial"/>
          <w:sz w:val="20"/>
          <w:szCs w:val="20"/>
        </w:rPr>
        <w:t>after</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date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“Notice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Recommended</w:t>
      </w:r>
      <w:r w:rsidRPr="00E1390D">
        <w:rPr>
          <w:rFonts w:ascii="Arial" w:hAnsi="Arial" w:cs="Arial"/>
          <w:spacing w:val="-5"/>
          <w:sz w:val="20"/>
          <w:szCs w:val="20"/>
        </w:rPr>
        <w:t xml:space="preserve"> </w:t>
      </w:r>
      <w:r w:rsidRPr="00E1390D">
        <w:rPr>
          <w:rFonts w:ascii="Arial" w:hAnsi="Arial" w:cs="Arial"/>
          <w:sz w:val="20"/>
          <w:szCs w:val="20"/>
        </w:rPr>
        <w:t>Appointment.”</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 will</w:t>
      </w:r>
      <w:r w:rsidRPr="00E1390D">
        <w:rPr>
          <w:rFonts w:ascii="Arial" w:hAnsi="Arial" w:cs="Arial"/>
          <w:spacing w:val="-5"/>
          <w:sz w:val="20"/>
          <w:szCs w:val="20"/>
        </w:rPr>
        <w:t xml:space="preserve"> </w:t>
      </w:r>
      <w:r w:rsidRPr="00E1390D">
        <w:rPr>
          <w:rFonts w:ascii="Arial" w:hAnsi="Arial" w:cs="Arial"/>
          <w:sz w:val="20"/>
          <w:szCs w:val="20"/>
        </w:rPr>
        <w:t>respond</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r w:rsidRPr="00E1390D">
        <w:rPr>
          <w:rFonts w:ascii="Arial" w:hAnsi="Arial" w:cs="Arial"/>
          <w:spacing w:val="-2"/>
          <w:sz w:val="20"/>
          <w:szCs w:val="20"/>
        </w:rPr>
        <w:t xml:space="preserve"> </w:t>
      </w:r>
      <w:r w:rsidRPr="00E1390D">
        <w:rPr>
          <w:rFonts w:ascii="Arial" w:hAnsi="Arial" w:cs="Arial"/>
          <w:sz w:val="20"/>
          <w:szCs w:val="20"/>
        </w:rPr>
        <w:t>within</w:t>
      </w:r>
      <w:r w:rsidRPr="00E1390D">
        <w:rPr>
          <w:rFonts w:ascii="Arial" w:hAnsi="Arial" w:cs="Arial"/>
          <w:spacing w:val="-5"/>
          <w:sz w:val="20"/>
          <w:szCs w:val="20"/>
        </w:rPr>
        <w:t xml:space="preserve"> </w:t>
      </w:r>
      <w:r w:rsidRPr="00E1390D">
        <w:rPr>
          <w:rFonts w:ascii="Arial" w:hAnsi="Arial" w:cs="Arial"/>
          <w:sz w:val="20"/>
          <w:szCs w:val="20"/>
        </w:rPr>
        <w:t>ten</w:t>
      </w:r>
      <w:r w:rsidRPr="00E1390D">
        <w:rPr>
          <w:rFonts w:ascii="Arial" w:hAnsi="Arial" w:cs="Arial"/>
          <w:spacing w:val="-4"/>
          <w:sz w:val="20"/>
          <w:szCs w:val="20"/>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4"/>
          <w:sz w:val="20"/>
          <w:szCs w:val="20"/>
        </w:rPr>
        <w:t xml:space="preserve"> </w:t>
      </w:r>
      <w:r w:rsidRPr="00E1390D">
        <w:rPr>
          <w:rFonts w:ascii="Arial" w:hAnsi="Arial" w:cs="Arial"/>
          <w:sz w:val="20"/>
          <w:szCs w:val="20"/>
        </w:rPr>
        <w:t>receipt</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p>
    <w:p w14:paraId="2FD1E664" w14:textId="77777777" w:rsidR="00A31D2C" w:rsidRPr="00E1390D" w:rsidRDefault="00A31D2C" w:rsidP="00B238AF">
      <w:pPr>
        <w:pStyle w:val="ListParagraph"/>
        <w:numPr>
          <w:ilvl w:val="1"/>
          <w:numId w:val="15"/>
        </w:numPr>
        <w:tabs>
          <w:tab w:val="left" w:pos="1379"/>
          <w:tab w:val="left" w:pos="1380"/>
        </w:tabs>
        <w:spacing w:before="180"/>
        <w:ind w:left="851" w:right="4" w:hanging="851"/>
        <w:rPr>
          <w:rFonts w:ascii="Arial" w:hAnsi="Arial" w:cs="Arial"/>
          <w:dstrike/>
          <w:sz w:val="20"/>
          <w:szCs w:val="20"/>
        </w:rPr>
      </w:pPr>
      <w:r w:rsidRPr="00E1390D">
        <w:rPr>
          <w:rFonts w:ascii="Arial" w:hAnsi="Arial" w:cs="Arial"/>
          <w:sz w:val="20"/>
          <w:szCs w:val="20"/>
        </w:rPr>
        <w:t>The employer acknowledges the rights and duties of the union officers and stewards to assist employees in preparing and presenting a grievance</w:t>
      </w:r>
      <w:r w:rsidRPr="00387D4D">
        <w:rPr>
          <w:rFonts w:ascii="Arial" w:hAnsi="Arial" w:cs="Arial"/>
          <w:sz w:val="20"/>
          <w:szCs w:val="20"/>
          <w:highlight w:val="green"/>
        </w:rPr>
        <w:t>.</w:t>
      </w:r>
      <w:r w:rsidRPr="00387D4D">
        <w:rPr>
          <w:rFonts w:ascii="Arial" w:hAnsi="Arial" w:cs="Arial"/>
          <w:dstrike/>
          <w:sz w:val="20"/>
          <w:szCs w:val="20"/>
          <w:highlight w:val="green"/>
        </w:rPr>
        <w:t xml:space="preserve"> The union may form a Grievance Committee for this</w:t>
      </w:r>
      <w:r w:rsidRPr="00387D4D">
        <w:rPr>
          <w:rFonts w:ascii="Arial" w:hAnsi="Arial" w:cs="Arial"/>
          <w:dstrike/>
          <w:spacing w:val="-3"/>
          <w:sz w:val="20"/>
          <w:szCs w:val="20"/>
          <w:highlight w:val="green"/>
        </w:rPr>
        <w:t xml:space="preserve"> </w:t>
      </w:r>
      <w:r w:rsidRPr="00387D4D">
        <w:rPr>
          <w:rFonts w:ascii="Arial" w:hAnsi="Arial" w:cs="Arial"/>
          <w:dstrike/>
          <w:sz w:val="20"/>
          <w:szCs w:val="20"/>
          <w:highlight w:val="green"/>
        </w:rPr>
        <w:t>purpose.</w:t>
      </w:r>
    </w:p>
    <w:p w14:paraId="228044B3" w14:textId="77777777" w:rsidR="00A31D2C" w:rsidRPr="00E1390D" w:rsidRDefault="00A31D2C" w:rsidP="00A31D2C">
      <w:pPr>
        <w:pStyle w:val="ListParagraph"/>
        <w:rPr>
          <w:rFonts w:ascii="Arial" w:hAnsi="Arial" w:cs="Arial"/>
          <w:sz w:val="20"/>
          <w:szCs w:val="20"/>
        </w:rPr>
      </w:pPr>
    </w:p>
    <w:p w14:paraId="2DD84D9C" w14:textId="77777777" w:rsidR="00A31D2C" w:rsidRPr="00E1390D" w:rsidRDefault="00A31D2C" w:rsidP="00A31D2C">
      <w:pPr>
        <w:pStyle w:val="ListParagraph"/>
        <w:tabs>
          <w:tab w:val="left" w:pos="851"/>
          <w:tab w:val="left" w:pos="1379"/>
          <w:tab w:val="left" w:pos="1380"/>
        </w:tabs>
        <w:ind w:left="851" w:right="4" w:hanging="851"/>
        <w:rPr>
          <w:rFonts w:ascii="Arial" w:hAnsi="Arial" w:cs="Arial"/>
          <w:dstrike/>
          <w:sz w:val="20"/>
          <w:szCs w:val="20"/>
        </w:rPr>
      </w:pPr>
      <w:r w:rsidRPr="00E1390D">
        <w:rPr>
          <w:rFonts w:ascii="Arial" w:hAnsi="Arial" w:cs="Arial"/>
          <w:color w:val="FF0000"/>
          <w:sz w:val="20"/>
          <w:szCs w:val="20"/>
        </w:rPr>
        <w:t xml:space="preserve">6.03 </w:t>
      </w:r>
      <w:r w:rsidRPr="00E1390D">
        <w:rPr>
          <w:rFonts w:ascii="Arial" w:hAnsi="Arial" w:cs="Arial"/>
          <w:sz w:val="20"/>
          <w:szCs w:val="20"/>
        </w:rPr>
        <w:tab/>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highlight w:val="green"/>
        </w:rPr>
        <w:t xml:space="preserve">: If an employee believes they may have a grievance, they </w:t>
      </w:r>
      <w:r w:rsidRPr="00E1390D">
        <w:rPr>
          <w:rFonts w:ascii="Arial" w:hAnsi="Arial" w:cs="Arial"/>
          <w:sz w:val="20"/>
          <w:szCs w:val="20"/>
          <w:highlight w:val="green"/>
        </w:rPr>
        <w:lastRenderedPageBreak/>
        <w:t xml:space="preserve">may first </w:t>
      </w:r>
      <w:r w:rsidRPr="00E1390D">
        <w:rPr>
          <w:rFonts w:ascii="Arial" w:hAnsi="Arial" w:cs="Arial"/>
          <w:dstrike/>
          <w:sz w:val="20"/>
          <w:szCs w:val="20"/>
          <w:highlight w:val="green"/>
        </w:rPr>
        <w:t>submit a grievance to and</w:t>
      </w:r>
      <w:r w:rsidRPr="00E1390D">
        <w:rPr>
          <w:rFonts w:ascii="Arial" w:hAnsi="Arial" w:cs="Arial"/>
          <w:sz w:val="20"/>
          <w:szCs w:val="20"/>
          <w:highlight w:val="green"/>
        </w:rPr>
        <w:t xml:space="preserve"> discuss the matter with </w:t>
      </w:r>
      <w:bookmarkStart w:id="22" w:name="_Hlk138605659"/>
      <w:bookmarkStart w:id="23" w:name="_Hlk138605638"/>
      <w:r w:rsidRPr="00E1390D">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their immediate supervisor, accompanied by their steward if they so wish. The supervisor shall give their reply </w:t>
      </w:r>
      <w:r w:rsidRPr="00E1390D">
        <w:rPr>
          <w:rFonts w:ascii="Arial" w:hAnsi="Arial" w:cs="Arial"/>
          <w:color w:val="FF0000"/>
          <w:sz w:val="20"/>
          <w:szCs w:val="20"/>
          <w:highlight w:val="green"/>
        </w:rPr>
        <w:t>in writing</w:t>
      </w:r>
      <w:r w:rsidRPr="00E1390D">
        <w:rPr>
          <w:rFonts w:ascii="Arial" w:hAnsi="Arial" w:cs="Arial"/>
          <w:color w:val="FF0000"/>
          <w:sz w:val="20"/>
          <w:szCs w:val="20"/>
        </w:rPr>
        <w:t xml:space="preserve"> </w:t>
      </w:r>
      <w:r w:rsidRPr="00E1390D">
        <w:rPr>
          <w:rFonts w:ascii="Arial" w:hAnsi="Arial" w:cs="Arial"/>
          <w:sz w:val="20"/>
          <w:szCs w:val="20"/>
          <w:highlight w:val="green"/>
        </w:rPr>
        <w:t>within five calendar</w:t>
      </w:r>
      <w:r w:rsidRPr="00E1390D">
        <w:rPr>
          <w:rFonts w:ascii="Arial" w:hAnsi="Arial" w:cs="Arial"/>
          <w:spacing w:val="-6"/>
          <w:sz w:val="20"/>
          <w:szCs w:val="20"/>
          <w:highlight w:val="green"/>
        </w:rPr>
        <w:t xml:space="preserve"> </w:t>
      </w:r>
      <w:r w:rsidRPr="00E1390D">
        <w:rPr>
          <w:rFonts w:ascii="Arial" w:hAnsi="Arial" w:cs="Arial"/>
          <w:sz w:val="20"/>
          <w:szCs w:val="20"/>
          <w:highlight w:val="green"/>
        </w:rPr>
        <w:t>days</w:t>
      </w:r>
      <w:bookmarkEnd w:id="22"/>
      <w:r w:rsidRPr="00E1390D">
        <w:rPr>
          <w:rFonts w:ascii="Arial" w:hAnsi="Arial" w:cs="Arial"/>
          <w:sz w:val="20"/>
          <w:szCs w:val="20"/>
          <w:highlight w:val="green"/>
        </w:rPr>
        <w:t>.</w:t>
      </w:r>
    </w:p>
    <w:bookmarkEnd w:id="23"/>
    <w:p w14:paraId="5E26378E" w14:textId="77777777" w:rsidR="00A31D2C" w:rsidRPr="00E1390D" w:rsidRDefault="00A31D2C" w:rsidP="00A31D2C">
      <w:pPr>
        <w:pStyle w:val="BodyText"/>
        <w:spacing w:before="7"/>
        <w:ind w:left="851" w:right="4" w:hanging="851"/>
        <w:jc w:val="both"/>
        <w:rPr>
          <w:rFonts w:ascii="Arial" w:hAnsi="Arial" w:cs="Arial"/>
          <w:sz w:val="20"/>
          <w:szCs w:val="20"/>
        </w:rPr>
      </w:pPr>
    </w:p>
    <w:p w14:paraId="7B2E3346" w14:textId="7593C37C" w:rsidR="00A31D2C" w:rsidRPr="00E1390D" w:rsidRDefault="00A31D2C" w:rsidP="00A31D2C">
      <w:pPr>
        <w:pStyle w:val="ListParagraph"/>
        <w:spacing w:before="7"/>
        <w:ind w:left="851" w:right="4" w:hanging="851"/>
        <w:rPr>
          <w:rFonts w:ascii="Arial" w:hAnsi="Arial" w:cs="Arial"/>
          <w:sz w:val="20"/>
          <w:szCs w:val="20"/>
        </w:rPr>
      </w:pPr>
      <w:r w:rsidRPr="00E1390D">
        <w:rPr>
          <w:rFonts w:ascii="Arial" w:hAnsi="Arial" w:cs="Arial"/>
          <w:color w:val="FF0000"/>
          <w:sz w:val="20"/>
          <w:szCs w:val="20"/>
        </w:rPr>
        <w:t xml:space="preserve">6.04 </w:t>
      </w:r>
      <w:r w:rsidRPr="00E1390D">
        <w:rPr>
          <w:rFonts w:ascii="Arial" w:hAnsi="Arial" w:cs="Arial"/>
          <w:sz w:val="20"/>
          <w:szCs w:val="20"/>
        </w:rPr>
        <w:tab/>
      </w:r>
      <w:r w:rsidRPr="00E1390D">
        <w:rPr>
          <w:rFonts w:ascii="Arial" w:hAnsi="Arial" w:cs="Arial"/>
          <w:sz w:val="20"/>
          <w:szCs w:val="20"/>
          <w:highlight w:val="green"/>
        </w:rPr>
        <w:t xml:space="preserve">STEP </w:t>
      </w:r>
      <w:r w:rsidRPr="00E1390D">
        <w:rPr>
          <w:rFonts w:ascii="Arial" w:hAnsi="Arial" w:cs="Arial"/>
          <w:color w:val="FF0000"/>
          <w:sz w:val="20"/>
          <w:szCs w:val="20"/>
          <w:highlight w:val="green"/>
        </w:rPr>
        <w:t>ONE</w:t>
      </w:r>
      <w:r w:rsidRPr="00E1390D">
        <w:rPr>
          <w:rFonts w:ascii="Arial" w:hAnsi="Arial" w:cs="Arial"/>
          <w:dstrike/>
          <w:sz w:val="20"/>
          <w:szCs w:val="20"/>
          <w:highlight w:val="green"/>
        </w:rPr>
        <w:t>TWO</w:t>
      </w:r>
      <w:r w:rsidRPr="00E1390D">
        <w:rPr>
          <w:rFonts w:ascii="Arial" w:hAnsi="Arial" w:cs="Arial"/>
          <w:sz w:val="20"/>
          <w:szCs w:val="20"/>
          <w:highlight w:val="green"/>
        </w:rPr>
        <w:t xml:space="preserve">: If the </w:t>
      </w:r>
      <w:r w:rsidRPr="00E1390D">
        <w:rPr>
          <w:rFonts w:ascii="Arial" w:hAnsi="Arial" w:cs="Arial"/>
          <w:dstrike/>
          <w:sz w:val="20"/>
          <w:szCs w:val="20"/>
          <w:highlight w:val="green"/>
        </w:rPr>
        <w:t>grievance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matter </w:t>
      </w:r>
      <w:r w:rsidRPr="00E1390D">
        <w:rPr>
          <w:rFonts w:ascii="Arial" w:hAnsi="Arial" w:cs="Arial"/>
          <w:sz w:val="20"/>
          <w:szCs w:val="20"/>
          <w:highlight w:val="green"/>
        </w:rPr>
        <w:t xml:space="preserve">is not resolved </w:t>
      </w:r>
      <w:r w:rsidRPr="00E1390D">
        <w:rPr>
          <w:rFonts w:ascii="Arial" w:hAnsi="Arial" w:cs="Arial"/>
          <w:color w:val="FF0000"/>
          <w:sz w:val="20"/>
          <w:szCs w:val="20"/>
          <w:highlight w:val="green"/>
        </w:rPr>
        <w:t xml:space="preserve">through informal resolution </w:t>
      </w:r>
      <w:r w:rsidRPr="00E1390D">
        <w:rPr>
          <w:rFonts w:ascii="Arial" w:hAnsi="Arial" w:cs="Arial"/>
          <w:dstrike/>
          <w:sz w:val="20"/>
          <w:szCs w:val="20"/>
          <w:highlight w:val="green"/>
        </w:rPr>
        <w:t>at Step One, or where Step One is not exercised</w:t>
      </w:r>
      <w:r w:rsidRPr="00E1390D">
        <w:rPr>
          <w:rFonts w:ascii="Arial" w:hAnsi="Arial" w:cs="Arial"/>
          <w:sz w:val="20"/>
          <w:szCs w:val="20"/>
          <w:highlight w:val="green"/>
        </w:rPr>
        <w:t>, it shall be set forth in writing</w:t>
      </w:r>
      <w:r w:rsidRPr="00E1390D">
        <w:rPr>
          <w:rFonts w:ascii="Arial" w:hAnsi="Arial" w:cs="Arial"/>
          <w:color w:val="FF0000"/>
          <w:sz w:val="20"/>
          <w:szCs w:val="20"/>
          <w:highlight w:val="green"/>
        </w:rPr>
        <w:t xml:space="preserve"> as a grievance</w:t>
      </w:r>
      <w:r w:rsidRPr="00E1390D">
        <w:rPr>
          <w:rFonts w:ascii="Arial" w:hAnsi="Arial" w:cs="Arial"/>
          <w:sz w:val="20"/>
          <w:szCs w:val="20"/>
          <w:highlight w:val="green"/>
        </w:rPr>
        <w:t>,</w:t>
      </w:r>
      <w:r w:rsidRPr="00E1390D">
        <w:rPr>
          <w:rFonts w:ascii="Arial" w:hAnsi="Arial" w:cs="Arial"/>
          <w:sz w:val="20"/>
          <w:szCs w:val="20"/>
        </w:rPr>
        <w:t xml:space="preserve"> be signed by the grievor and a union representative and given to their Chair or equivalent within </w:t>
      </w:r>
      <w:r w:rsidRPr="00387D4D">
        <w:rPr>
          <w:rFonts w:ascii="Arial" w:hAnsi="Arial" w:cs="Arial"/>
          <w:dstrike/>
          <w:sz w:val="20"/>
          <w:szCs w:val="20"/>
          <w:highlight w:val="green"/>
        </w:rPr>
        <w:t>fourteen</w:t>
      </w:r>
      <w:r w:rsidRPr="00387D4D">
        <w:rPr>
          <w:rFonts w:ascii="Arial" w:hAnsi="Arial" w:cs="Arial"/>
          <w:dstrike/>
          <w:spacing w:val="-19"/>
          <w:sz w:val="20"/>
          <w:szCs w:val="20"/>
          <w:highlight w:val="green"/>
        </w:rPr>
        <w:t xml:space="preserve"> </w:t>
      </w:r>
      <w:r w:rsidR="00792B13" w:rsidRPr="00387D4D">
        <w:rPr>
          <w:rFonts w:ascii="Arial" w:hAnsi="Arial" w:cs="Arial"/>
          <w:color w:val="FF0000"/>
          <w:sz w:val="20"/>
          <w:szCs w:val="20"/>
          <w:highlight w:val="green"/>
        </w:rPr>
        <w:t xml:space="preserve">the twenty-eight </w:t>
      </w:r>
      <w:r w:rsidR="00792B13" w:rsidRPr="00387D4D">
        <w:rPr>
          <w:rFonts w:ascii="Arial" w:hAnsi="Arial" w:cs="Arial"/>
          <w:sz w:val="20"/>
          <w:szCs w:val="20"/>
          <w:highlight w:val="green"/>
        </w:rPr>
        <w:t xml:space="preserve">calendar </w:t>
      </w:r>
      <w:r w:rsidR="00792B13" w:rsidRPr="004D6E49">
        <w:rPr>
          <w:rFonts w:ascii="Arial" w:hAnsi="Arial" w:cs="Arial"/>
          <w:sz w:val="20"/>
          <w:szCs w:val="20"/>
          <w:highlight w:val="green"/>
        </w:rPr>
        <w:t xml:space="preserve">day </w:t>
      </w:r>
      <w:r w:rsidR="00792B13">
        <w:rPr>
          <w:rFonts w:ascii="Arial" w:hAnsi="Arial" w:cs="Arial"/>
          <w:color w:val="FF0000"/>
          <w:sz w:val="20"/>
          <w:szCs w:val="20"/>
          <w:highlight w:val="yellow"/>
        </w:rPr>
        <w:t>period stated at</w:t>
      </w:r>
      <w:r w:rsidR="00792B13" w:rsidRPr="00792B13">
        <w:rPr>
          <w:rFonts w:ascii="Arial" w:hAnsi="Arial" w:cs="Arial"/>
          <w:color w:val="FF0000"/>
          <w:sz w:val="20"/>
          <w:szCs w:val="20"/>
          <w:highlight w:val="yellow"/>
        </w:rPr>
        <w:t xml:space="preserve"> Article 6.01 (ii) and (iii)</w:t>
      </w:r>
      <w:r w:rsidRPr="00E1390D">
        <w:rPr>
          <w:rFonts w:ascii="Arial" w:hAnsi="Arial" w:cs="Arial"/>
          <w:sz w:val="20"/>
          <w:szCs w:val="20"/>
        </w:rPr>
        <w:t>.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E1390D">
        <w:rPr>
          <w:rFonts w:ascii="Arial" w:hAnsi="Arial" w:cs="Arial"/>
          <w:spacing w:val="-5"/>
          <w:sz w:val="20"/>
          <w:szCs w:val="20"/>
        </w:rPr>
        <w:t xml:space="preserve"> </w:t>
      </w:r>
      <w:r w:rsidRPr="00E1390D">
        <w:rPr>
          <w:rFonts w:ascii="Arial" w:hAnsi="Arial" w:cs="Arial"/>
          <w:sz w:val="20"/>
          <w:szCs w:val="20"/>
        </w:rPr>
        <w:t>meeting.</w:t>
      </w:r>
    </w:p>
    <w:p w14:paraId="36720BD3" w14:textId="77777777" w:rsidR="00A31D2C" w:rsidRPr="00E1390D" w:rsidRDefault="00A31D2C" w:rsidP="00A31D2C">
      <w:pPr>
        <w:pStyle w:val="BodyText"/>
        <w:spacing w:before="5"/>
        <w:ind w:left="851" w:right="4" w:hanging="851"/>
        <w:jc w:val="both"/>
        <w:rPr>
          <w:rFonts w:ascii="Arial" w:hAnsi="Arial" w:cs="Arial"/>
          <w:dstrike/>
          <w:sz w:val="20"/>
          <w:szCs w:val="20"/>
        </w:rPr>
      </w:pPr>
    </w:p>
    <w:p w14:paraId="503C802F" w14:textId="77777777" w:rsidR="00A31D2C" w:rsidRPr="00E1390D" w:rsidRDefault="00A31D2C" w:rsidP="00833268">
      <w:pPr>
        <w:pStyle w:val="ListParagraph"/>
        <w:numPr>
          <w:ilvl w:val="1"/>
          <w:numId w:val="43"/>
        </w:numPr>
        <w:ind w:left="851" w:right="4" w:hanging="851"/>
        <w:rPr>
          <w:rFonts w:ascii="Arial" w:hAnsi="Arial" w:cs="Arial"/>
          <w:sz w:val="20"/>
          <w:szCs w:val="20"/>
        </w:rPr>
      </w:pPr>
      <w:r w:rsidRPr="00E1390D">
        <w:rPr>
          <w:rFonts w:ascii="Arial" w:hAnsi="Arial" w:cs="Arial"/>
          <w:sz w:val="20"/>
          <w:szCs w:val="20"/>
        </w:rPr>
        <w:t xml:space="preserve">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sz w:val="20"/>
          <w:szCs w:val="20"/>
        </w:rPr>
        <w:t xml:space="preserve">: If the grievance is not resolved at Step </w:t>
      </w:r>
      <w:r w:rsidRPr="00E1390D">
        <w:rPr>
          <w:rFonts w:ascii="Arial" w:hAnsi="Arial" w:cs="Arial"/>
          <w:color w:val="FF0000"/>
          <w:sz w:val="20"/>
          <w:szCs w:val="20"/>
          <w:highlight w:val="green"/>
        </w:rPr>
        <w:t>One</w:t>
      </w:r>
      <w:r w:rsidRPr="00E1390D">
        <w:rPr>
          <w:rFonts w:ascii="Arial" w:hAnsi="Arial" w:cs="Arial"/>
          <w:sz w:val="20"/>
          <w:szCs w:val="20"/>
          <w:highlight w:val="green"/>
        </w:rPr>
        <w:t xml:space="preserve"> </w:t>
      </w:r>
      <w:r w:rsidRPr="00E1390D">
        <w:rPr>
          <w:rFonts w:ascii="Arial" w:hAnsi="Arial" w:cs="Arial"/>
          <w:dstrike/>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E1390D">
        <w:rPr>
          <w:rFonts w:ascii="Arial" w:hAnsi="Arial" w:cs="Arial"/>
          <w:color w:val="FF0000"/>
          <w:sz w:val="20"/>
          <w:szCs w:val="20"/>
        </w:rPr>
        <w:t xml:space="preserve"> </w:t>
      </w:r>
      <w:r w:rsidRPr="00E1390D">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E1390D">
        <w:rPr>
          <w:rFonts w:ascii="Arial" w:hAnsi="Arial" w:cs="Arial"/>
          <w:dstrike/>
          <w:sz w:val="20"/>
          <w:szCs w:val="20"/>
          <w:highlight w:val="green"/>
        </w:rPr>
        <w:t>ten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twenty-one</w:t>
      </w:r>
      <w:r w:rsidRPr="00E1390D">
        <w:rPr>
          <w:rFonts w:ascii="Arial" w:hAnsi="Arial" w:cs="Arial"/>
          <w:color w:val="FF0000"/>
          <w:sz w:val="20"/>
          <w:szCs w:val="20"/>
        </w:rPr>
        <w:t xml:space="preserve"> </w:t>
      </w:r>
      <w:r w:rsidRPr="00E1390D">
        <w:rPr>
          <w:rFonts w:ascii="Arial" w:hAnsi="Arial" w:cs="Arial"/>
          <w:sz w:val="20"/>
          <w:szCs w:val="20"/>
        </w:rPr>
        <w:t>calendar days after that</w:t>
      </w:r>
      <w:r w:rsidRPr="00E1390D">
        <w:rPr>
          <w:rFonts w:ascii="Arial" w:hAnsi="Arial" w:cs="Arial"/>
          <w:spacing w:val="-8"/>
          <w:sz w:val="20"/>
          <w:szCs w:val="20"/>
        </w:rPr>
        <w:t xml:space="preserve"> </w:t>
      </w:r>
      <w:r w:rsidRPr="00E1390D">
        <w:rPr>
          <w:rFonts w:ascii="Arial" w:hAnsi="Arial" w:cs="Arial"/>
          <w:sz w:val="20"/>
          <w:szCs w:val="20"/>
        </w:rPr>
        <w:t>meeting.</w:t>
      </w:r>
    </w:p>
    <w:p w14:paraId="3C0E5F72" w14:textId="77777777" w:rsidR="00A31D2C" w:rsidRPr="00E1390D" w:rsidRDefault="00A31D2C" w:rsidP="00A31D2C">
      <w:pPr>
        <w:pStyle w:val="BodyText"/>
        <w:spacing w:before="5"/>
        <w:ind w:left="851" w:right="4" w:hanging="851"/>
        <w:jc w:val="both"/>
        <w:rPr>
          <w:rFonts w:ascii="Arial" w:hAnsi="Arial" w:cs="Arial"/>
          <w:sz w:val="20"/>
          <w:szCs w:val="20"/>
        </w:rPr>
      </w:pPr>
    </w:p>
    <w:p w14:paraId="0E706020" w14:textId="77777777" w:rsidR="00A31D2C" w:rsidRPr="00E1390D" w:rsidRDefault="00A31D2C" w:rsidP="00833268">
      <w:pPr>
        <w:pStyle w:val="ListParagraph"/>
        <w:numPr>
          <w:ilvl w:val="1"/>
          <w:numId w:val="43"/>
        </w:numPr>
        <w:ind w:left="851" w:right="4" w:hanging="851"/>
        <w:rPr>
          <w:rFonts w:ascii="Arial" w:hAnsi="Arial" w:cs="Arial"/>
          <w:dstrike/>
          <w:sz w:val="20"/>
          <w:szCs w:val="20"/>
          <w:highlight w:val="green"/>
        </w:rPr>
      </w:pPr>
      <w:r w:rsidRPr="00E1390D">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08245896" w14:textId="77777777" w:rsidR="00A31D2C" w:rsidRPr="00E1390D" w:rsidRDefault="00A31D2C" w:rsidP="00A31D2C">
      <w:pPr>
        <w:pStyle w:val="ListParagraph"/>
        <w:rPr>
          <w:rFonts w:ascii="Arial" w:hAnsi="Arial" w:cs="Arial"/>
          <w:dstrike/>
          <w:sz w:val="20"/>
          <w:szCs w:val="20"/>
        </w:rPr>
      </w:pPr>
    </w:p>
    <w:p w14:paraId="64AE259D" w14:textId="77777777" w:rsidR="00A31D2C" w:rsidRPr="00E1390D" w:rsidRDefault="00A31D2C" w:rsidP="00833268">
      <w:pPr>
        <w:pStyle w:val="ListParagraph"/>
        <w:numPr>
          <w:ilvl w:val="1"/>
          <w:numId w:val="46"/>
        </w:numPr>
        <w:spacing w:before="1"/>
        <w:ind w:left="851" w:right="4" w:hanging="851"/>
        <w:rPr>
          <w:rFonts w:ascii="Arial" w:hAnsi="Arial" w:cs="Arial"/>
          <w:sz w:val="20"/>
          <w:szCs w:val="20"/>
        </w:rPr>
      </w:pPr>
      <w:r w:rsidRPr="00E1390D">
        <w:rPr>
          <w:rFonts w:ascii="Arial" w:hAnsi="Arial" w:cs="Arial"/>
          <w:sz w:val="20"/>
          <w:szCs w:val="20"/>
        </w:rPr>
        <w:t xml:space="preserve">If the grievance is not settled at </w:t>
      </w:r>
      <w:r w:rsidRPr="00E1390D">
        <w:rPr>
          <w:rFonts w:ascii="Arial" w:hAnsi="Arial" w:cs="Arial"/>
          <w:dstrike/>
          <w:sz w:val="20"/>
          <w:szCs w:val="20"/>
          <w:highlight w:val="green"/>
        </w:rPr>
        <w:t xml:space="preserve">Step Four </w:t>
      </w:r>
      <w:r w:rsidRPr="00E1390D">
        <w:rPr>
          <w:rFonts w:ascii="Arial" w:hAnsi="Arial" w:cs="Arial"/>
          <w:color w:val="FF0000"/>
          <w:sz w:val="20"/>
          <w:szCs w:val="20"/>
          <w:highlight w:val="green"/>
        </w:rPr>
        <w:t>Step Two</w:t>
      </w:r>
      <w:r w:rsidRPr="00E1390D">
        <w:rPr>
          <w:rFonts w:ascii="Arial" w:hAnsi="Arial" w:cs="Arial"/>
          <w:sz w:val="20"/>
          <w:szCs w:val="20"/>
        </w:rPr>
        <w:t xml:space="preserve">, it may be taken to Arbitration by a written notice signed by a chief steward and submitted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within twenty-eight calendar days after receipt of the employer’s written reply as required in 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Four</w:t>
      </w:r>
      <w:r w:rsidRPr="00E1390D">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E1390D">
        <w:rPr>
          <w:rFonts w:ascii="Arial" w:hAnsi="Arial" w:cs="Arial"/>
          <w:dstrike/>
          <w:sz w:val="20"/>
          <w:szCs w:val="20"/>
          <w:highlight w:val="green"/>
        </w:rPr>
        <w:t>or Arbitration</w:t>
      </w:r>
      <w:r w:rsidRPr="00E1390D">
        <w:rPr>
          <w:rFonts w:ascii="Arial" w:hAnsi="Arial" w:cs="Arial"/>
          <w:dstrike/>
          <w:spacing w:val="2"/>
          <w:sz w:val="20"/>
          <w:szCs w:val="20"/>
          <w:highlight w:val="green"/>
        </w:rPr>
        <w:t xml:space="preserve"> </w:t>
      </w:r>
      <w:r w:rsidRPr="00E1390D">
        <w:rPr>
          <w:rFonts w:ascii="Arial" w:hAnsi="Arial" w:cs="Arial"/>
          <w:dstrike/>
          <w:sz w:val="20"/>
          <w:szCs w:val="20"/>
          <w:highlight w:val="green"/>
        </w:rPr>
        <w:t>Board</w:t>
      </w:r>
      <w:r w:rsidRPr="00E1390D">
        <w:rPr>
          <w:rFonts w:ascii="Arial" w:hAnsi="Arial" w:cs="Arial"/>
          <w:sz w:val="20"/>
          <w:szCs w:val="20"/>
        </w:rPr>
        <w:t>.</w:t>
      </w:r>
    </w:p>
    <w:p w14:paraId="07E5F791" w14:textId="77777777" w:rsidR="00A31D2C" w:rsidRPr="00E1390D" w:rsidRDefault="00A31D2C" w:rsidP="00A31D2C">
      <w:pPr>
        <w:pStyle w:val="BodyText"/>
        <w:spacing w:before="4"/>
        <w:ind w:left="851" w:right="4" w:hanging="851"/>
        <w:jc w:val="both"/>
        <w:rPr>
          <w:rFonts w:ascii="Arial" w:hAnsi="Arial" w:cs="Arial"/>
          <w:sz w:val="20"/>
          <w:szCs w:val="20"/>
        </w:rPr>
      </w:pPr>
    </w:p>
    <w:p w14:paraId="1C572F00" w14:textId="77777777" w:rsidR="00A31D2C" w:rsidRPr="00E1390D" w:rsidRDefault="00A31D2C" w:rsidP="00833268">
      <w:pPr>
        <w:pStyle w:val="ListParagraph"/>
        <w:numPr>
          <w:ilvl w:val="1"/>
          <w:numId w:val="46"/>
        </w:numPr>
        <w:ind w:left="851" w:right="4" w:hanging="851"/>
        <w:rPr>
          <w:rFonts w:ascii="Arial" w:hAnsi="Arial" w:cs="Arial"/>
          <w:sz w:val="20"/>
          <w:szCs w:val="20"/>
        </w:rPr>
      </w:pPr>
      <w:r w:rsidRPr="00E1390D">
        <w:rPr>
          <w:rFonts w:ascii="Arial" w:hAnsi="Arial" w:cs="Arial"/>
          <w:sz w:val="20"/>
          <w:szCs w:val="20"/>
        </w:rPr>
        <w:t xml:space="preserve">Subject to Article </w:t>
      </w:r>
      <w:r w:rsidRPr="00E1390D">
        <w:rPr>
          <w:rFonts w:ascii="Arial" w:hAnsi="Arial" w:cs="Arial"/>
          <w:dstrike/>
          <w:sz w:val="20"/>
          <w:szCs w:val="20"/>
          <w:highlight w:val="green"/>
        </w:rPr>
        <w:t>6.14</w:t>
      </w:r>
      <w:r w:rsidRPr="00E1390D">
        <w:rPr>
          <w:rFonts w:ascii="Arial" w:hAnsi="Arial" w:cs="Arial"/>
          <w:color w:val="FF0000"/>
          <w:sz w:val="20"/>
          <w:szCs w:val="20"/>
          <w:highlight w:val="green"/>
        </w:rPr>
        <w:t>6.13</w:t>
      </w:r>
      <w:r w:rsidRPr="00E1390D">
        <w:rPr>
          <w:rFonts w:ascii="Arial" w:hAnsi="Arial" w:cs="Arial"/>
          <w:sz w:val="20"/>
          <w:szCs w:val="20"/>
        </w:rPr>
        <w:t xml:space="preserve">, the parties agree to follow the Grievance Procedure in accordance with the steps, time limits and conditions contained herein. If at </w:t>
      </w:r>
      <w:r w:rsidRPr="00E1390D">
        <w:rPr>
          <w:rFonts w:ascii="Arial" w:hAnsi="Arial" w:cs="Arial"/>
          <w:color w:val="FF0000"/>
          <w:sz w:val="20"/>
          <w:szCs w:val="20"/>
          <w:highlight w:val="green"/>
        </w:rPr>
        <w:t xml:space="preserve">any Step </w:t>
      </w:r>
      <w:r w:rsidRPr="00E1390D">
        <w:rPr>
          <w:rFonts w:ascii="Arial" w:hAnsi="Arial" w:cs="Arial"/>
          <w:dstrike/>
          <w:sz w:val="20"/>
          <w:szCs w:val="20"/>
          <w:highlight w:val="green"/>
        </w:rPr>
        <w:t>Steps Two and Three</w:t>
      </w:r>
      <w:r w:rsidRPr="00E1390D">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E1390D">
        <w:rPr>
          <w:rFonts w:ascii="Arial" w:hAnsi="Arial" w:cs="Arial"/>
          <w:spacing w:val="-12"/>
          <w:sz w:val="20"/>
          <w:szCs w:val="20"/>
        </w:rPr>
        <w:t xml:space="preserve"> </w:t>
      </w:r>
      <w:r w:rsidRPr="00E1390D">
        <w:rPr>
          <w:rFonts w:ascii="Arial" w:hAnsi="Arial" w:cs="Arial"/>
          <w:sz w:val="20"/>
          <w:szCs w:val="20"/>
        </w:rPr>
        <w:t>withdrawn.</w:t>
      </w:r>
    </w:p>
    <w:p w14:paraId="57B2C4C0" w14:textId="77777777" w:rsidR="00A31D2C" w:rsidRPr="00E1390D" w:rsidRDefault="00A31D2C" w:rsidP="00A31D2C">
      <w:pPr>
        <w:tabs>
          <w:tab w:val="left" w:pos="1379"/>
          <w:tab w:val="left" w:pos="1380"/>
        </w:tabs>
        <w:spacing w:before="1"/>
        <w:ind w:left="851" w:right="4" w:hanging="851"/>
        <w:rPr>
          <w:rFonts w:ascii="Arial" w:hAnsi="Arial" w:cs="Arial"/>
          <w:sz w:val="20"/>
          <w:szCs w:val="20"/>
        </w:rPr>
      </w:pPr>
    </w:p>
    <w:p w14:paraId="0032EAF9" w14:textId="77777777" w:rsidR="00A31D2C" w:rsidRPr="00E1390D" w:rsidRDefault="00A31D2C" w:rsidP="00833268">
      <w:pPr>
        <w:pStyle w:val="ListParagraph"/>
        <w:numPr>
          <w:ilvl w:val="1"/>
          <w:numId w:val="46"/>
        </w:numPr>
        <w:tabs>
          <w:tab w:val="left" w:pos="993"/>
        </w:tabs>
        <w:spacing w:before="1"/>
        <w:ind w:left="851" w:right="4" w:hanging="851"/>
        <w:rPr>
          <w:rFonts w:ascii="Arial" w:hAnsi="Arial" w:cs="Arial"/>
          <w:sz w:val="20"/>
          <w:szCs w:val="20"/>
        </w:rPr>
      </w:pPr>
      <w:r w:rsidRPr="00E1390D">
        <w:rPr>
          <w:rFonts w:ascii="Arial" w:hAnsi="Arial" w:cs="Arial"/>
          <w:sz w:val="20"/>
          <w:szCs w:val="20"/>
        </w:rPr>
        <w:t xml:space="preserve">GROUP GRIEVANCE: A group grievance, resulting from a consolidation of similar individual grievances seeking a common redress, may be initiated at Step </w:t>
      </w:r>
      <w:r w:rsidRPr="00E1390D">
        <w:rPr>
          <w:rFonts w:ascii="Arial" w:hAnsi="Arial" w:cs="Arial"/>
          <w:dstrike/>
          <w:sz w:val="20"/>
          <w:szCs w:val="20"/>
          <w:highlight w:val="green"/>
        </w:rPr>
        <w:t xml:space="preserve">Two </w:t>
      </w:r>
      <w:r w:rsidRPr="00E1390D">
        <w:rPr>
          <w:rFonts w:ascii="Arial" w:hAnsi="Arial" w:cs="Arial"/>
          <w:color w:val="FF0000"/>
          <w:sz w:val="20"/>
          <w:szCs w:val="20"/>
          <w:highlight w:val="green"/>
        </w:rPr>
        <w:t>One</w:t>
      </w:r>
      <w:r w:rsidRPr="00E1390D">
        <w:rPr>
          <w:rFonts w:ascii="Arial" w:hAnsi="Arial" w:cs="Arial"/>
          <w:sz w:val="20"/>
          <w:szCs w:val="20"/>
        </w:rPr>
        <w:t xml:space="preserve"> if the employees are all employed within a single hiring unit, or at Step </w:t>
      </w:r>
      <w:r w:rsidRPr="00E1390D">
        <w:rPr>
          <w:rFonts w:ascii="Arial" w:hAnsi="Arial" w:cs="Arial"/>
          <w:dstrike/>
          <w:sz w:val="20"/>
          <w:szCs w:val="20"/>
          <w:highlight w:val="green"/>
        </w:rPr>
        <w:t xml:space="preserve">Three </w:t>
      </w:r>
      <w:r w:rsidRPr="00E1390D">
        <w:rPr>
          <w:rFonts w:ascii="Arial" w:hAnsi="Arial" w:cs="Arial"/>
          <w:color w:val="FF0000"/>
          <w:sz w:val="20"/>
          <w:szCs w:val="20"/>
          <w:highlight w:val="green"/>
        </w:rPr>
        <w:t>Two</w:t>
      </w:r>
      <w:r w:rsidRPr="00E1390D">
        <w:rPr>
          <w:rFonts w:ascii="Arial" w:hAnsi="Arial" w:cs="Arial"/>
          <w:sz w:val="20"/>
          <w:szCs w:val="20"/>
        </w:rPr>
        <w:t xml:space="preserve"> if employed in different hiring units, </w:t>
      </w:r>
      <w:r w:rsidRPr="00E1390D">
        <w:rPr>
          <w:rFonts w:ascii="Arial" w:hAnsi="Arial" w:cs="Arial"/>
          <w:color w:val="FF0000"/>
          <w:sz w:val="20"/>
          <w:szCs w:val="20"/>
          <w:highlight w:val="green"/>
        </w:rPr>
        <w:t>subject to the time limits set out in 6.01 above</w:t>
      </w:r>
      <w:r w:rsidRPr="00E1390D">
        <w:rPr>
          <w:rFonts w:ascii="Arial" w:hAnsi="Arial" w:cs="Arial"/>
          <w:sz w:val="20"/>
          <w:szCs w:val="20"/>
          <w:highlight w:val="green"/>
        </w:rPr>
        <w:t>.</w:t>
      </w:r>
      <w:r w:rsidRPr="00E1390D">
        <w:rPr>
          <w:rFonts w:ascii="Arial" w:hAnsi="Arial" w:cs="Arial"/>
          <w:dstrike/>
          <w:sz w:val="20"/>
          <w:szCs w:val="20"/>
          <w:highlight w:val="green"/>
        </w:rPr>
        <w:t xml:space="preserve"> or at Step Four if employed in different faculties</w:t>
      </w:r>
      <w:r w:rsidRPr="00E1390D">
        <w:rPr>
          <w:rFonts w:ascii="Arial" w:hAnsi="Arial" w:cs="Arial"/>
          <w:sz w:val="20"/>
          <w:szCs w:val="20"/>
          <w:highlight w:val="green"/>
        </w:rPr>
        <w:t>.</w:t>
      </w:r>
    </w:p>
    <w:p w14:paraId="3C6CF12E" w14:textId="77777777" w:rsidR="00A31D2C" w:rsidRPr="00E1390D" w:rsidRDefault="00A31D2C" w:rsidP="00A31D2C">
      <w:pPr>
        <w:pStyle w:val="BodyText"/>
        <w:spacing w:before="3"/>
        <w:ind w:left="851" w:right="4" w:hanging="851"/>
        <w:jc w:val="both"/>
        <w:rPr>
          <w:rFonts w:ascii="Arial" w:hAnsi="Arial" w:cs="Arial"/>
          <w:sz w:val="20"/>
          <w:szCs w:val="20"/>
        </w:rPr>
      </w:pPr>
    </w:p>
    <w:p w14:paraId="3A6D3752" w14:textId="77777777" w:rsidR="00A31D2C" w:rsidRPr="00E1390D" w:rsidRDefault="00A31D2C" w:rsidP="00833268">
      <w:pPr>
        <w:pStyle w:val="ListParagraph"/>
        <w:numPr>
          <w:ilvl w:val="1"/>
          <w:numId w:val="46"/>
        </w:numPr>
        <w:spacing w:before="92"/>
        <w:ind w:left="851" w:right="4" w:hanging="851"/>
        <w:rPr>
          <w:rFonts w:ascii="Arial" w:hAnsi="Arial" w:cs="Arial"/>
          <w:sz w:val="20"/>
          <w:szCs w:val="20"/>
        </w:rPr>
      </w:pPr>
      <w:r w:rsidRPr="00E1390D">
        <w:rPr>
          <w:rFonts w:ascii="Arial" w:hAnsi="Arial" w:cs="Arial"/>
          <w:sz w:val="20"/>
          <w:szCs w:val="20"/>
        </w:rPr>
        <w:t>POLICY</w:t>
      </w:r>
      <w:r w:rsidRPr="00E1390D">
        <w:rPr>
          <w:rFonts w:ascii="Arial" w:hAnsi="Arial" w:cs="Arial"/>
          <w:spacing w:val="24"/>
          <w:sz w:val="20"/>
          <w:szCs w:val="20"/>
        </w:rPr>
        <w:t xml:space="preserve"> </w:t>
      </w:r>
      <w:r w:rsidRPr="00E1390D">
        <w:rPr>
          <w:rFonts w:ascii="Arial" w:hAnsi="Arial" w:cs="Arial"/>
          <w:sz w:val="20"/>
          <w:szCs w:val="20"/>
        </w:rPr>
        <w:t>GRIEVANCE:</w:t>
      </w:r>
      <w:r w:rsidRPr="00E1390D">
        <w:rPr>
          <w:rFonts w:ascii="Arial" w:hAnsi="Arial" w:cs="Arial"/>
          <w:spacing w:val="26"/>
          <w:sz w:val="20"/>
          <w:szCs w:val="20"/>
        </w:rPr>
        <w:t xml:space="preserve"> </w:t>
      </w:r>
      <w:r w:rsidRPr="00E1390D">
        <w:rPr>
          <w:rFonts w:ascii="Arial" w:hAnsi="Arial" w:cs="Arial"/>
          <w:sz w:val="20"/>
          <w:szCs w:val="20"/>
        </w:rPr>
        <w:t>A</w:t>
      </w:r>
      <w:r w:rsidRPr="00E1390D">
        <w:rPr>
          <w:rFonts w:ascii="Arial" w:hAnsi="Arial" w:cs="Arial"/>
          <w:spacing w:val="24"/>
          <w:sz w:val="20"/>
          <w:szCs w:val="20"/>
        </w:rPr>
        <w:t xml:space="preserve"> </w:t>
      </w:r>
      <w:r w:rsidRPr="00E1390D">
        <w:rPr>
          <w:rFonts w:ascii="Arial" w:hAnsi="Arial" w:cs="Arial"/>
          <w:sz w:val="20"/>
          <w:szCs w:val="20"/>
        </w:rPr>
        <w:t>policy</w:t>
      </w:r>
      <w:r w:rsidRPr="00E1390D">
        <w:rPr>
          <w:rFonts w:ascii="Arial" w:hAnsi="Arial" w:cs="Arial"/>
          <w:spacing w:val="25"/>
          <w:sz w:val="20"/>
          <w:szCs w:val="20"/>
        </w:rPr>
        <w:t xml:space="preserve"> </w:t>
      </w:r>
      <w:r w:rsidRPr="00E1390D">
        <w:rPr>
          <w:rFonts w:ascii="Arial" w:hAnsi="Arial" w:cs="Arial"/>
          <w:sz w:val="20"/>
          <w:szCs w:val="20"/>
        </w:rPr>
        <w:t>grievance,</w:t>
      </w:r>
      <w:r w:rsidRPr="00E1390D">
        <w:rPr>
          <w:rFonts w:ascii="Arial" w:hAnsi="Arial" w:cs="Arial"/>
          <w:spacing w:val="24"/>
          <w:sz w:val="20"/>
          <w:szCs w:val="20"/>
        </w:rPr>
        <w:t xml:space="preserve"> </w:t>
      </w:r>
      <w:r w:rsidRPr="00E1390D">
        <w:rPr>
          <w:rFonts w:ascii="Arial" w:hAnsi="Arial" w:cs="Arial"/>
          <w:sz w:val="20"/>
          <w:szCs w:val="20"/>
        </w:rPr>
        <w:t>defined</w:t>
      </w:r>
      <w:r w:rsidRPr="00E1390D">
        <w:rPr>
          <w:rFonts w:ascii="Arial" w:hAnsi="Arial" w:cs="Arial"/>
          <w:spacing w:val="25"/>
          <w:sz w:val="20"/>
          <w:szCs w:val="20"/>
        </w:rPr>
        <w:t xml:space="preserve"> </w:t>
      </w:r>
      <w:r w:rsidRPr="00E1390D">
        <w:rPr>
          <w:rFonts w:ascii="Arial" w:hAnsi="Arial" w:cs="Arial"/>
          <w:sz w:val="20"/>
          <w:szCs w:val="20"/>
        </w:rPr>
        <w:t>as</w:t>
      </w:r>
      <w:r w:rsidRPr="00E1390D">
        <w:rPr>
          <w:rFonts w:ascii="Arial" w:hAnsi="Arial" w:cs="Arial"/>
          <w:spacing w:val="24"/>
          <w:sz w:val="20"/>
          <w:szCs w:val="20"/>
        </w:rPr>
        <w:t xml:space="preserve"> </w:t>
      </w:r>
      <w:r w:rsidRPr="00E1390D">
        <w:rPr>
          <w:rFonts w:ascii="Arial" w:hAnsi="Arial" w:cs="Arial"/>
          <w:sz w:val="20"/>
          <w:szCs w:val="20"/>
        </w:rPr>
        <w:t>involving question of general application or interpretation of this agreement</w:t>
      </w:r>
      <w:r w:rsidRPr="00E1390D">
        <w:rPr>
          <w:rFonts w:ascii="Arial" w:hAnsi="Arial" w:cs="Arial"/>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color w:val="FF0000"/>
          <w:sz w:val="20"/>
          <w:szCs w:val="20"/>
          <w:highlight w:val="green"/>
        </w:rPr>
        <w:t xml:space="preserve"> will</w:t>
      </w:r>
      <w:r w:rsidRPr="00E1390D">
        <w:rPr>
          <w:rFonts w:ascii="Arial" w:hAnsi="Arial" w:cs="Arial"/>
          <w:sz w:val="20"/>
          <w:szCs w:val="20"/>
        </w:rPr>
        <w:t xml:space="preserve"> be initiated by the union at Step </w:t>
      </w:r>
      <w:r w:rsidRPr="00E1390D">
        <w:rPr>
          <w:rFonts w:ascii="Arial" w:hAnsi="Arial" w:cs="Arial"/>
          <w:dstrike/>
          <w:sz w:val="20"/>
          <w:szCs w:val="20"/>
          <w:highlight w:val="green"/>
        </w:rPr>
        <w:t>Three or Step Four, as appropriate</w:t>
      </w:r>
      <w:r w:rsidRPr="00E1390D">
        <w:rPr>
          <w:rFonts w:ascii="Arial" w:hAnsi="Arial" w:cs="Arial"/>
          <w:color w:val="FF0000"/>
          <w:sz w:val="20"/>
          <w:szCs w:val="20"/>
          <w:highlight w:val="green"/>
        </w:rPr>
        <w:t xml:space="preserve"> Two</w:t>
      </w:r>
      <w:r w:rsidRPr="00E1390D">
        <w:rPr>
          <w:rFonts w:ascii="Arial" w:hAnsi="Arial" w:cs="Arial"/>
          <w:sz w:val="20"/>
          <w:szCs w:val="20"/>
        </w:rPr>
        <w:t>, subject to the time limits set out in 6.01 above.</w:t>
      </w:r>
    </w:p>
    <w:p w14:paraId="0AF02334" w14:textId="77777777" w:rsidR="00A31D2C" w:rsidRPr="00E1390D" w:rsidRDefault="00A31D2C" w:rsidP="00A31D2C">
      <w:pPr>
        <w:pStyle w:val="BodyText"/>
        <w:spacing w:before="6"/>
        <w:ind w:left="851" w:right="4" w:hanging="851"/>
        <w:jc w:val="both"/>
        <w:rPr>
          <w:rFonts w:ascii="Arial" w:hAnsi="Arial" w:cs="Arial"/>
          <w:sz w:val="20"/>
          <w:szCs w:val="20"/>
        </w:rPr>
      </w:pPr>
    </w:p>
    <w:p w14:paraId="39833046" w14:textId="77777777" w:rsidR="00A31D2C" w:rsidRPr="00E1390D" w:rsidRDefault="00A31D2C" w:rsidP="00833268">
      <w:pPr>
        <w:pStyle w:val="ListParagraph"/>
        <w:numPr>
          <w:ilvl w:val="1"/>
          <w:numId w:val="46"/>
        </w:numPr>
        <w:ind w:left="851" w:right="4" w:hanging="851"/>
        <w:rPr>
          <w:rFonts w:ascii="Arial" w:hAnsi="Arial" w:cs="Arial"/>
          <w:sz w:val="20"/>
          <w:szCs w:val="20"/>
          <w:highlight w:val="green"/>
        </w:rPr>
      </w:pPr>
      <w:r w:rsidRPr="00E1390D">
        <w:rPr>
          <w:rFonts w:ascii="Arial" w:hAnsi="Arial" w:cs="Arial"/>
          <w:sz w:val="20"/>
          <w:szCs w:val="20"/>
        </w:rPr>
        <w:t>UNION</w:t>
      </w:r>
      <w:r w:rsidRPr="00E1390D">
        <w:rPr>
          <w:rFonts w:ascii="Arial" w:hAnsi="Arial" w:cs="Arial"/>
          <w:dstrike/>
          <w:color w:val="FF0000"/>
          <w:sz w:val="20"/>
          <w:szCs w:val="20"/>
          <w:highlight w:val="green"/>
        </w:rPr>
        <w:t>-INITIATED</w:t>
      </w:r>
      <w:r w:rsidRPr="00E1390D">
        <w:rPr>
          <w:rFonts w:ascii="Arial" w:hAnsi="Arial" w:cs="Arial"/>
          <w:sz w:val="20"/>
          <w:szCs w:val="20"/>
        </w:rPr>
        <w:t xml:space="preserve"> GRIEVANCE: The union and its representatives shall have the right to </w:t>
      </w:r>
      <w:r w:rsidRPr="00E1390D">
        <w:rPr>
          <w:rFonts w:ascii="Arial" w:hAnsi="Arial" w:cs="Arial"/>
          <w:sz w:val="20"/>
          <w:szCs w:val="20"/>
        </w:rPr>
        <w:lastRenderedPageBreak/>
        <w:t xml:space="preserve">originate a grievance on behalf of an employee, or a group of employees, or the union, and to seek adjustment with the employer in the manner provided for in this article. Such grievances may be initiated at </w:t>
      </w:r>
      <w:r w:rsidRPr="00E1390D">
        <w:rPr>
          <w:rFonts w:ascii="Arial" w:hAnsi="Arial" w:cs="Arial"/>
          <w:sz w:val="20"/>
          <w:szCs w:val="20"/>
          <w:highlight w:val="green"/>
        </w:rPr>
        <w:t>Step</w:t>
      </w:r>
      <w:r w:rsidRPr="00E1390D">
        <w:rPr>
          <w:rFonts w:ascii="Arial" w:hAnsi="Arial" w:cs="Arial"/>
          <w:spacing w:val="-11"/>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Two, subject to the time limits set out in 6.01 above</w:t>
      </w:r>
      <w:r w:rsidRPr="00E1390D">
        <w:rPr>
          <w:rFonts w:ascii="Arial" w:hAnsi="Arial" w:cs="Arial"/>
          <w:sz w:val="20"/>
          <w:szCs w:val="20"/>
          <w:highlight w:val="green"/>
        </w:rPr>
        <w:t>.</w:t>
      </w:r>
    </w:p>
    <w:p w14:paraId="78DFB19C" w14:textId="77777777" w:rsidR="00A31D2C" w:rsidRPr="00E1390D" w:rsidRDefault="00A31D2C" w:rsidP="00A31D2C">
      <w:pPr>
        <w:pStyle w:val="ListParagraph"/>
        <w:rPr>
          <w:rFonts w:ascii="Arial" w:hAnsi="Arial" w:cs="Arial"/>
          <w:dstrike/>
          <w:sz w:val="20"/>
          <w:szCs w:val="20"/>
        </w:rPr>
      </w:pPr>
    </w:p>
    <w:p w14:paraId="4E060948" w14:textId="77777777" w:rsidR="00A31D2C" w:rsidRPr="00E1390D" w:rsidRDefault="00A31D2C" w:rsidP="00833268">
      <w:pPr>
        <w:pStyle w:val="ListParagraph"/>
        <w:numPr>
          <w:ilvl w:val="1"/>
          <w:numId w:val="46"/>
        </w:numPr>
        <w:spacing w:before="161"/>
        <w:ind w:left="851" w:right="4" w:hanging="851"/>
        <w:rPr>
          <w:rFonts w:ascii="Arial" w:hAnsi="Arial" w:cs="Arial"/>
          <w:sz w:val="20"/>
          <w:szCs w:val="20"/>
        </w:rPr>
      </w:pPr>
      <w:r w:rsidRPr="00E1390D">
        <w:rPr>
          <w:rFonts w:ascii="Arial" w:hAnsi="Arial" w:cs="Arial"/>
          <w:sz w:val="20"/>
          <w:szCs w:val="20"/>
        </w:rPr>
        <w:t xml:space="preserve">If </w:t>
      </w:r>
      <w:r w:rsidRPr="00E1390D">
        <w:rPr>
          <w:rFonts w:ascii="Arial" w:hAnsi="Arial" w:cs="Arial"/>
          <w:dstrike/>
          <w:color w:val="FF0000"/>
          <w:sz w:val="20"/>
          <w:szCs w:val="20"/>
          <w:highlight w:val="green"/>
        </w:rPr>
        <w:t>one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the union</w:t>
      </w:r>
      <w:r w:rsidRPr="00E1390D">
        <w:rPr>
          <w:rFonts w:ascii="Arial" w:hAnsi="Arial" w:cs="Arial"/>
          <w:sz w:val="20"/>
          <w:szCs w:val="20"/>
        </w:rPr>
        <w:t xml:space="preserve"> notifies the </w:t>
      </w:r>
      <w:r w:rsidRPr="00E1390D">
        <w:rPr>
          <w:rFonts w:ascii="Arial" w:hAnsi="Arial" w:cs="Arial"/>
          <w:dstrike/>
          <w:color w:val="FF0000"/>
          <w:sz w:val="20"/>
          <w:szCs w:val="20"/>
          <w:highlight w:val="green"/>
        </w:rPr>
        <w:t>other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in writing of </w:t>
      </w:r>
      <w:r w:rsidRPr="00E1390D">
        <w:rPr>
          <w:rFonts w:ascii="Arial" w:hAnsi="Arial" w:cs="Arial"/>
          <w:spacing w:val="-3"/>
          <w:sz w:val="20"/>
          <w:szCs w:val="20"/>
        </w:rPr>
        <w:t xml:space="preserve">an </w:t>
      </w:r>
      <w:r w:rsidRPr="00E1390D">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E1390D">
        <w:rPr>
          <w:rFonts w:ascii="Arial" w:hAnsi="Arial" w:cs="Arial"/>
          <w:spacing w:val="-21"/>
          <w:sz w:val="20"/>
          <w:szCs w:val="20"/>
        </w:rPr>
        <w:t xml:space="preserve"> </w:t>
      </w:r>
      <w:r w:rsidRPr="00E1390D">
        <w:rPr>
          <w:rFonts w:ascii="Arial" w:hAnsi="Arial" w:cs="Arial"/>
          <w:sz w:val="20"/>
          <w:szCs w:val="20"/>
        </w:rPr>
        <w:t>violated.</w:t>
      </w:r>
    </w:p>
    <w:p w14:paraId="589EE420" w14:textId="77777777" w:rsidR="00A31D2C" w:rsidRPr="00E1390D" w:rsidRDefault="00A31D2C" w:rsidP="00833268">
      <w:pPr>
        <w:pStyle w:val="ListParagraph"/>
        <w:numPr>
          <w:ilvl w:val="1"/>
          <w:numId w:val="46"/>
        </w:numPr>
        <w:spacing w:before="160"/>
        <w:ind w:left="851" w:right="4" w:hanging="851"/>
        <w:rPr>
          <w:rFonts w:ascii="Arial" w:hAnsi="Arial" w:cs="Arial"/>
          <w:sz w:val="20"/>
          <w:szCs w:val="20"/>
        </w:rPr>
      </w:pPr>
      <w:r w:rsidRPr="00E1390D">
        <w:rPr>
          <w:rFonts w:ascii="Arial" w:hAnsi="Arial" w:cs="Arial"/>
          <w:sz w:val="20"/>
          <w:szCs w:val="20"/>
        </w:rPr>
        <w:t xml:space="preserve">The withdrawal of a grievance </w:t>
      </w:r>
      <w:r w:rsidRPr="00E1390D">
        <w:rPr>
          <w:rFonts w:ascii="Arial" w:hAnsi="Arial" w:cs="Arial"/>
          <w:dstrike/>
          <w:color w:val="FF0000"/>
          <w:sz w:val="20"/>
          <w:szCs w:val="20"/>
          <w:highlight w:val="green"/>
        </w:rPr>
        <w:t>by either party or</w:t>
      </w:r>
      <w:r w:rsidRPr="00E1390D">
        <w:rPr>
          <w:rFonts w:ascii="Arial" w:hAnsi="Arial" w:cs="Arial"/>
          <w:color w:val="FF0000"/>
          <w:sz w:val="20"/>
          <w:szCs w:val="20"/>
        </w:rPr>
        <w:t xml:space="preserve"> </w:t>
      </w:r>
      <w:r w:rsidRPr="00E1390D">
        <w:rPr>
          <w:rFonts w:ascii="Arial" w:hAnsi="Arial" w:cs="Arial"/>
          <w:sz w:val="20"/>
          <w:szCs w:val="20"/>
        </w:rPr>
        <w:t>at</w:t>
      </w:r>
      <w:r w:rsidRPr="00E1390D">
        <w:rPr>
          <w:rFonts w:ascii="Arial" w:hAnsi="Arial" w:cs="Arial"/>
          <w:color w:val="FF0000"/>
          <w:sz w:val="20"/>
          <w:szCs w:val="20"/>
        </w:rPr>
        <w:t xml:space="preserve"> </w:t>
      </w:r>
      <w:proofErr w:type="gramStart"/>
      <w:r w:rsidRPr="00E1390D">
        <w:rPr>
          <w:rFonts w:ascii="Arial" w:hAnsi="Arial" w:cs="Arial"/>
          <w:dstrike/>
          <w:color w:val="FF0000"/>
          <w:sz w:val="20"/>
          <w:szCs w:val="20"/>
          <w:highlight w:val="green"/>
        </w:rPr>
        <w:t>either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any</w:t>
      </w:r>
      <w:proofErr w:type="gramEnd"/>
      <w:r w:rsidRPr="00E1390D">
        <w:rPr>
          <w:rFonts w:ascii="Arial" w:hAnsi="Arial" w:cs="Arial"/>
          <w:sz w:val="20"/>
          <w:szCs w:val="20"/>
        </w:rPr>
        <w:t xml:space="preserve"> Step shall be without prejudice to grievances on similar matters if the </w:t>
      </w:r>
      <w:r w:rsidRPr="00E1390D">
        <w:rPr>
          <w:rFonts w:ascii="Arial" w:hAnsi="Arial" w:cs="Arial"/>
          <w:dstrike/>
          <w:color w:val="FF0000"/>
          <w:sz w:val="20"/>
          <w:szCs w:val="20"/>
          <w:highlight w:val="green"/>
        </w:rPr>
        <w:t>party being grieved</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receives written notification of this decision from the </w:t>
      </w:r>
      <w:r w:rsidRPr="00E1390D">
        <w:rPr>
          <w:rFonts w:ascii="Arial" w:hAnsi="Arial" w:cs="Arial"/>
          <w:dstrike/>
          <w:color w:val="FF0000"/>
          <w:sz w:val="20"/>
          <w:szCs w:val="20"/>
          <w:highlight w:val="green"/>
        </w:rPr>
        <w:t>grieving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union</w:t>
      </w:r>
      <w:r w:rsidRPr="00E1390D">
        <w:rPr>
          <w:rFonts w:ascii="Arial" w:hAnsi="Arial" w:cs="Arial"/>
          <w:sz w:val="20"/>
          <w:szCs w:val="20"/>
        </w:rPr>
        <w:t xml:space="preserve">. Settlements by the </w:t>
      </w:r>
      <w:r w:rsidRPr="00E1390D">
        <w:rPr>
          <w:rFonts w:ascii="Arial" w:hAnsi="Arial" w:cs="Arial"/>
          <w:dstrike/>
          <w:color w:val="FF0000"/>
          <w:sz w:val="20"/>
          <w:szCs w:val="20"/>
          <w:highlight w:val="green"/>
        </w:rPr>
        <w:t>parties</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Employer of </w:t>
      </w:r>
      <w:r w:rsidRPr="00E1390D">
        <w:rPr>
          <w:rFonts w:ascii="Arial" w:hAnsi="Arial" w:cs="Arial"/>
          <w:color w:val="FF0000"/>
          <w:sz w:val="20"/>
          <w:szCs w:val="20"/>
          <w:highlight w:val="green"/>
        </w:rPr>
        <w:t>matters at the informal resolution stage or of</w:t>
      </w:r>
      <w:r w:rsidRPr="00E1390D">
        <w:rPr>
          <w:rFonts w:ascii="Arial" w:hAnsi="Arial" w:cs="Arial"/>
          <w:sz w:val="20"/>
          <w:szCs w:val="20"/>
        </w:rPr>
        <w:t xml:space="preserve"> grievances at </w:t>
      </w:r>
      <w:r w:rsidRPr="00E1390D">
        <w:rPr>
          <w:rFonts w:ascii="Arial" w:hAnsi="Arial" w:cs="Arial"/>
          <w:sz w:val="20"/>
          <w:szCs w:val="20"/>
          <w:highlight w:val="green"/>
        </w:rPr>
        <w:t>Steps One and Two</w:t>
      </w:r>
      <w:r w:rsidRPr="00E1390D">
        <w:rPr>
          <w:rFonts w:ascii="Arial" w:hAnsi="Arial" w:cs="Arial"/>
          <w:sz w:val="20"/>
          <w:szCs w:val="20"/>
        </w:rPr>
        <w:t xml:space="preserve"> shall not prejudice the position of the employer or the union with respect to other grievances.</w:t>
      </w:r>
    </w:p>
    <w:p w14:paraId="62A278B7" w14:textId="77777777" w:rsidR="00A31D2C" w:rsidRPr="00E1390D" w:rsidRDefault="00A31D2C" w:rsidP="00833268">
      <w:pPr>
        <w:pStyle w:val="ListParagraph"/>
        <w:numPr>
          <w:ilvl w:val="1"/>
          <w:numId w:val="46"/>
        </w:numPr>
        <w:spacing w:before="158"/>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0DFDDD33" w14:textId="77777777" w:rsidR="00A31D2C" w:rsidRPr="00E1390D" w:rsidRDefault="00A31D2C" w:rsidP="00833268">
      <w:pPr>
        <w:pStyle w:val="ListParagraph"/>
        <w:numPr>
          <w:ilvl w:val="1"/>
          <w:numId w:val="46"/>
        </w:numPr>
        <w:tabs>
          <w:tab w:val="left" w:pos="851"/>
        </w:tabs>
        <w:spacing w:before="161"/>
        <w:ind w:left="851" w:right="4" w:hanging="851"/>
        <w:rPr>
          <w:rFonts w:ascii="Arial" w:hAnsi="Arial" w:cs="Arial"/>
          <w:sz w:val="20"/>
          <w:szCs w:val="20"/>
        </w:rPr>
      </w:pPr>
      <w:r w:rsidRPr="00E1390D">
        <w:rPr>
          <w:rFonts w:ascii="Arial" w:hAnsi="Arial" w:cs="Arial"/>
          <w:sz w:val="20"/>
          <w:szCs w:val="20"/>
        </w:rPr>
        <w:t xml:space="preserve">In exceptional circumstances, the union may apply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w:t>
      </w:r>
      <w:r w:rsidRPr="00E1390D">
        <w:rPr>
          <w:rFonts w:ascii="Arial" w:hAnsi="Arial" w:cs="Arial"/>
          <w:color w:val="FF0000"/>
          <w:sz w:val="20"/>
          <w:szCs w:val="20"/>
        </w:rPr>
        <w:t>,</w:t>
      </w:r>
      <w:r w:rsidRPr="00E1390D">
        <w:rPr>
          <w:rFonts w:ascii="Arial" w:hAnsi="Arial" w:cs="Arial"/>
          <w:sz w:val="20"/>
          <w:szCs w:val="20"/>
        </w:rPr>
        <w:t xml:space="preserve"> </w:t>
      </w:r>
      <w:r w:rsidRPr="00E1390D">
        <w:rPr>
          <w:rFonts w:ascii="Arial" w:hAnsi="Arial" w:cs="Arial"/>
          <w:color w:val="FF0000"/>
          <w:sz w:val="20"/>
          <w:szCs w:val="20"/>
          <w:highlight w:val="green"/>
        </w:rPr>
        <w:t>Faculty Relations</w:t>
      </w:r>
      <w:r w:rsidRPr="00E1390D">
        <w:rPr>
          <w:rFonts w:ascii="Arial" w:hAnsi="Arial" w:cs="Arial"/>
          <w:sz w:val="20"/>
          <w:szCs w:val="20"/>
        </w:rPr>
        <w:t xml:space="preserve"> for expedited processing of a grievance. </w:t>
      </w:r>
      <w:r w:rsidRPr="00E1390D">
        <w:rPr>
          <w:rFonts w:ascii="Arial" w:hAnsi="Arial" w:cs="Arial"/>
          <w:dstrike/>
          <w:sz w:val="20"/>
          <w:szCs w:val="20"/>
          <w:highlight w:val="green"/>
        </w:rPr>
        <w:t>The 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E1390D">
        <w:rPr>
          <w:rFonts w:ascii="Arial" w:hAnsi="Arial" w:cs="Arial"/>
          <w:color w:val="FF0000"/>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 xml:space="preserve">. Time limits set out in Article 6.01 above apply after the union has received the response from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w:t>
      </w:r>
      <w:r w:rsidRPr="00E1390D">
        <w:rPr>
          <w:rFonts w:ascii="Arial" w:hAnsi="Arial" w:cs="Arial"/>
          <w:spacing w:val="1"/>
          <w:sz w:val="20"/>
          <w:szCs w:val="20"/>
        </w:rPr>
        <w:t xml:space="preserve"> </w:t>
      </w:r>
      <w:r w:rsidRPr="00E1390D">
        <w:rPr>
          <w:rFonts w:ascii="Arial" w:hAnsi="Arial" w:cs="Arial"/>
          <w:sz w:val="20"/>
          <w:szCs w:val="20"/>
        </w:rPr>
        <w:t>Relations.</w:t>
      </w:r>
    </w:p>
    <w:p w14:paraId="5F1BA366" w14:textId="77777777" w:rsidR="00A31D2C" w:rsidRPr="00E1390D" w:rsidRDefault="00A31D2C" w:rsidP="00833268">
      <w:pPr>
        <w:pStyle w:val="ListParagraph"/>
        <w:numPr>
          <w:ilvl w:val="1"/>
          <w:numId w:val="46"/>
        </w:numPr>
        <w:spacing w:before="159"/>
        <w:ind w:left="851" w:right="4" w:hanging="851"/>
        <w:rPr>
          <w:rFonts w:ascii="Arial" w:hAnsi="Arial" w:cs="Arial"/>
          <w:sz w:val="20"/>
          <w:szCs w:val="20"/>
        </w:rPr>
      </w:pPr>
      <w:r w:rsidRPr="00E1390D">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E1390D">
        <w:rPr>
          <w:rFonts w:ascii="Arial" w:hAnsi="Arial" w:cs="Arial"/>
          <w:spacing w:val="-6"/>
          <w:sz w:val="20"/>
          <w:szCs w:val="20"/>
        </w:rPr>
        <w:t xml:space="preserve"> </w:t>
      </w:r>
      <w:r w:rsidRPr="00E1390D">
        <w:rPr>
          <w:rFonts w:ascii="Arial" w:hAnsi="Arial" w:cs="Arial"/>
          <w:sz w:val="20"/>
          <w:szCs w:val="20"/>
        </w:rPr>
        <w:t>article.</w:t>
      </w:r>
    </w:p>
    <w:p w14:paraId="425870E6" w14:textId="77777777" w:rsidR="00A31D2C" w:rsidRPr="00E1390D" w:rsidRDefault="00A31D2C" w:rsidP="00A31D2C">
      <w:pPr>
        <w:tabs>
          <w:tab w:val="left" w:pos="1379"/>
          <w:tab w:val="left" w:pos="1380"/>
        </w:tabs>
        <w:spacing w:before="159"/>
        <w:ind w:left="851" w:right="4" w:hanging="851"/>
        <w:rPr>
          <w:rFonts w:ascii="Arial" w:hAnsi="Arial" w:cs="Arial"/>
          <w:dstrike/>
          <w:sz w:val="20"/>
          <w:szCs w:val="20"/>
        </w:rPr>
      </w:pPr>
    </w:p>
    <w:p w14:paraId="55EFF029" w14:textId="77777777" w:rsidR="00A31D2C" w:rsidRPr="00E1390D" w:rsidRDefault="00A31D2C" w:rsidP="00833268">
      <w:pPr>
        <w:pStyle w:val="ListParagraph"/>
        <w:numPr>
          <w:ilvl w:val="1"/>
          <w:numId w:val="46"/>
        </w:numPr>
        <w:tabs>
          <w:tab w:val="left" w:pos="1379"/>
          <w:tab w:val="left" w:pos="1380"/>
        </w:tabs>
        <w:ind w:left="851" w:right="6" w:hanging="851"/>
        <w:rPr>
          <w:rFonts w:ascii="Arial" w:hAnsi="Arial" w:cs="Arial"/>
          <w:sz w:val="20"/>
          <w:szCs w:val="20"/>
        </w:rPr>
      </w:pPr>
      <w:r w:rsidRPr="00E1390D">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70DD2F1B" w14:textId="77777777" w:rsidR="00A31D2C" w:rsidRPr="00E1390D" w:rsidRDefault="00A31D2C" w:rsidP="00A31D2C">
      <w:pPr>
        <w:pStyle w:val="ListParagraph"/>
        <w:tabs>
          <w:tab w:val="left" w:pos="1379"/>
          <w:tab w:val="left" w:pos="1380"/>
        </w:tabs>
        <w:ind w:left="851" w:right="6" w:hanging="851"/>
        <w:rPr>
          <w:rFonts w:ascii="Arial" w:hAnsi="Arial" w:cs="Arial"/>
          <w:sz w:val="20"/>
          <w:szCs w:val="20"/>
        </w:rPr>
      </w:pPr>
    </w:p>
    <w:p w14:paraId="70651352" w14:textId="77777777" w:rsidR="00A31D2C" w:rsidRPr="00E1390D" w:rsidRDefault="00A31D2C" w:rsidP="00833268">
      <w:pPr>
        <w:pStyle w:val="ListParagraph"/>
        <w:numPr>
          <w:ilvl w:val="1"/>
          <w:numId w:val="46"/>
        </w:numPr>
        <w:ind w:left="851" w:right="6" w:hanging="851"/>
        <w:rPr>
          <w:rFonts w:ascii="Arial" w:hAnsi="Arial" w:cs="Arial"/>
          <w:sz w:val="20"/>
          <w:szCs w:val="20"/>
        </w:rPr>
      </w:pPr>
      <w:r w:rsidRPr="00E1390D">
        <w:rPr>
          <w:rFonts w:ascii="Arial" w:hAnsi="Arial" w:cs="Arial"/>
          <w:sz w:val="20"/>
          <w:szCs w:val="20"/>
        </w:rPr>
        <w:t>No</w:t>
      </w:r>
      <w:r w:rsidRPr="00E1390D">
        <w:rPr>
          <w:rFonts w:ascii="Arial" w:hAnsi="Arial" w:cs="Arial"/>
          <w:spacing w:val="-5"/>
          <w:sz w:val="20"/>
          <w:szCs w:val="20"/>
        </w:rPr>
        <w:t xml:space="preserve"> </w:t>
      </w:r>
      <w:r w:rsidRPr="00E1390D">
        <w:rPr>
          <w:rFonts w:ascii="Arial" w:hAnsi="Arial" w:cs="Arial"/>
          <w:spacing w:val="-3"/>
          <w:sz w:val="20"/>
          <w:szCs w:val="20"/>
        </w:rPr>
        <w:t>bargaining</w:t>
      </w:r>
      <w:r w:rsidRPr="00E1390D">
        <w:rPr>
          <w:rFonts w:ascii="Arial" w:hAnsi="Arial" w:cs="Arial"/>
          <w:spacing w:val="-4"/>
          <w:sz w:val="20"/>
          <w:szCs w:val="20"/>
        </w:rPr>
        <w:t xml:space="preserve"> </w:t>
      </w:r>
      <w:r w:rsidRPr="00E1390D">
        <w:rPr>
          <w:rFonts w:ascii="Arial" w:hAnsi="Arial" w:cs="Arial"/>
          <w:sz w:val="20"/>
          <w:szCs w:val="20"/>
        </w:rPr>
        <w:t>unit</w:t>
      </w:r>
      <w:r w:rsidRPr="00E1390D">
        <w:rPr>
          <w:rFonts w:ascii="Arial" w:hAnsi="Arial" w:cs="Arial"/>
          <w:spacing w:val="-5"/>
          <w:sz w:val="20"/>
          <w:szCs w:val="20"/>
        </w:rPr>
        <w:t xml:space="preserve"> </w:t>
      </w:r>
      <w:r w:rsidRPr="00E1390D">
        <w:rPr>
          <w:rFonts w:ascii="Arial" w:hAnsi="Arial" w:cs="Arial"/>
          <w:spacing w:val="-3"/>
          <w:sz w:val="20"/>
          <w:szCs w:val="20"/>
        </w:rPr>
        <w:t>member</w:t>
      </w:r>
      <w:r w:rsidRPr="00E1390D">
        <w:rPr>
          <w:rFonts w:ascii="Arial" w:hAnsi="Arial" w:cs="Arial"/>
          <w:spacing w:val="-5"/>
          <w:sz w:val="20"/>
          <w:szCs w:val="20"/>
        </w:rPr>
        <w:t xml:space="preserve"> </w:t>
      </w:r>
      <w:r w:rsidRPr="00E1390D">
        <w:rPr>
          <w:rFonts w:ascii="Arial" w:hAnsi="Arial" w:cs="Arial"/>
          <w:sz w:val="20"/>
          <w:szCs w:val="20"/>
        </w:rPr>
        <w:t>in</w:t>
      </w:r>
      <w:r w:rsidRPr="00E1390D">
        <w:rPr>
          <w:rFonts w:ascii="Arial" w:hAnsi="Arial" w:cs="Arial"/>
          <w:spacing w:val="-2"/>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supervisory</w:t>
      </w:r>
      <w:r w:rsidRPr="00E1390D">
        <w:rPr>
          <w:rFonts w:ascii="Arial" w:hAnsi="Arial" w:cs="Arial"/>
          <w:spacing w:val="-6"/>
          <w:sz w:val="20"/>
          <w:szCs w:val="20"/>
        </w:rPr>
        <w:t xml:space="preserve"> </w:t>
      </w:r>
      <w:r w:rsidRPr="00E1390D">
        <w:rPr>
          <w:rFonts w:ascii="Arial" w:hAnsi="Arial" w:cs="Arial"/>
          <w:spacing w:val="-3"/>
          <w:sz w:val="20"/>
          <w:szCs w:val="20"/>
        </w:rPr>
        <w:t>capacity</w:t>
      </w:r>
      <w:r w:rsidRPr="00E1390D">
        <w:rPr>
          <w:rFonts w:ascii="Arial" w:hAnsi="Arial" w:cs="Arial"/>
          <w:spacing w:val="-2"/>
          <w:sz w:val="20"/>
          <w:szCs w:val="20"/>
        </w:rPr>
        <w:t xml:space="preserve"> </w:t>
      </w:r>
      <w:r w:rsidRPr="00E1390D">
        <w:rPr>
          <w:rFonts w:ascii="Arial" w:hAnsi="Arial" w:cs="Arial"/>
          <w:spacing w:val="-3"/>
          <w:sz w:val="20"/>
          <w:szCs w:val="20"/>
        </w:rPr>
        <w:t>will</w:t>
      </w:r>
      <w:r w:rsidRPr="00E1390D">
        <w:rPr>
          <w:rFonts w:ascii="Arial" w:hAnsi="Arial" w:cs="Arial"/>
          <w:spacing w:val="-5"/>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required</w:t>
      </w:r>
      <w:r w:rsidRPr="00E1390D">
        <w:rPr>
          <w:rFonts w:ascii="Arial" w:hAnsi="Arial" w:cs="Arial"/>
          <w:spacing w:val="-5"/>
          <w:sz w:val="20"/>
          <w:szCs w:val="20"/>
        </w:rPr>
        <w:t xml:space="preserve"> </w:t>
      </w:r>
      <w:r w:rsidRPr="00E1390D">
        <w:rPr>
          <w:rFonts w:ascii="Arial" w:hAnsi="Arial" w:cs="Arial"/>
          <w:sz w:val="20"/>
          <w:szCs w:val="20"/>
        </w:rPr>
        <w:t xml:space="preserve">to hear or attend the grievance hearings of another employee. The </w:t>
      </w:r>
      <w:r w:rsidRPr="00E1390D">
        <w:rPr>
          <w:rFonts w:ascii="Arial" w:hAnsi="Arial" w:cs="Arial"/>
          <w:spacing w:val="-3"/>
          <w:sz w:val="20"/>
          <w:szCs w:val="20"/>
        </w:rPr>
        <w:t xml:space="preserve">member </w:t>
      </w:r>
      <w:r w:rsidRPr="00E1390D">
        <w:rPr>
          <w:rFonts w:ascii="Arial" w:hAnsi="Arial" w:cs="Arial"/>
          <w:sz w:val="20"/>
          <w:szCs w:val="20"/>
        </w:rPr>
        <w:t>in</w:t>
      </w:r>
      <w:r w:rsidRPr="00E1390D">
        <w:rPr>
          <w:rFonts w:ascii="Arial" w:hAnsi="Arial" w:cs="Arial"/>
          <w:spacing w:val="18"/>
          <w:sz w:val="20"/>
          <w:szCs w:val="20"/>
        </w:rPr>
        <w:t xml:space="preserve"> </w:t>
      </w:r>
      <w:r w:rsidRPr="00E1390D">
        <w:rPr>
          <w:rFonts w:ascii="Arial" w:hAnsi="Arial" w:cs="Arial"/>
          <w:sz w:val="20"/>
          <w:szCs w:val="20"/>
        </w:rPr>
        <w:t xml:space="preserve">the </w:t>
      </w:r>
      <w:r w:rsidRPr="00E1390D">
        <w:rPr>
          <w:rFonts w:ascii="Arial" w:hAnsi="Arial" w:cs="Arial"/>
          <w:spacing w:val="-3"/>
          <w:sz w:val="20"/>
          <w:szCs w:val="20"/>
        </w:rPr>
        <w:t xml:space="preserve">supervisory capacity shall suffer </w:t>
      </w:r>
      <w:r w:rsidRPr="00E1390D">
        <w:rPr>
          <w:rFonts w:ascii="Arial" w:hAnsi="Arial" w:cs="Arial"/>
          <w:sz w:val="20"/>
          <w:szCs w:val="20"/>
        </w:rPr>
        <w:t xml:space="preserve">no penalty </w:t>
      </w:r>
      <w:r w:rsidRPr="00E1390D">
        <w:rPr>
          <w:rFonts w:ascii="Arial" w:hAnsi="Arial" w:cs="Arial"/>
          <w:spacing w:val="-3"/>
          <w:sz w:val="20"/>
          <w:szCs w:val="20"/>
        </w:rPr>
        <w:t xml:space="preserve">in </w:t>
      </w:r>
      <w:r w:rsidRPr="00E1390D">
        <w:rPr>
          <w:rFonts w:ascii="Arial" w:hAnsi="Arial" w:cs="Arial"/>
          <w:sz w:val="20"/>
          <w:szCs w:val="20"/>
        </w:rPr>
        <w:t xml:space="preserve">their </w:t>
      </w:r>
      <w:r w:rsidRPr="00E1390D">
        <w:rPr>
          <w:rFonts w:ascii="Arial" w:hAnsi="Arial" w:cs="Arial"/>
          <w:spacing w:val="-3"/>
          <w:sz w:val="20"/>
          <w:szCs w:val="20"/>
        </w:rPr>
        <w:t xml:space="preserve">employment </w:t>
      </w:r>
      <w:r w:rsidRPr="00E1390D">
        <w:rPr>
          <w:rFonts w:ascii="Arial" w:hAnsi="Arial" w:cs="Arial"/>
          <w:sz w:val="20"/>
          <w:szCs w:val="20"/>
        </w:rPr>
        <w:t xml:space="preserve">or </w:t>
      </w:r>
      <w:r w:rsidRPr="00E1390D">
        <w:rPr>
          <w:rFonts w:ascii="Arial" w:hAnsi="Arial" w:cs="Arial"/>
          <w:spacing w:val="-3"/>
          <w:sz w:val="20"/>
          <w:szCs w:val="20"/>
        </w:rPr>
        <w:t xml:space="preserve">academic </w:t>
      </w:r>
      <w:r w:rsidRPr="00E1390D">
        <w:rPr>
          <w:rFonts w:ascii="Arial" w:hAnsi="Arial" w:cs="Arial"/>
          <w:sz w:val="20"/>
          <w:szCs w:val="20"/>
        </w:rPr>
        <w:t xml:space="preserve">standing for </w:t>
      </w:r>
      <w:r w:rsidRPr="00E1390D">
        <w:rPr>
          <w:rFonts w:ascii="Arial" w:hAnsi="Arial" w:cs="Arial"/>
          <w:spacing w:val="-3"/>
          <w:sz w:val="20"/>
          <w:szCs w:val="20"/>
        </w:rPr>
        <w:t xml:space="preserve">exercising </w:t>
      </w:r>
      <w:r w:rsidRPr="00E1390D">
        <w:rPr>
          <w:rFonts w:ascii="Arial" w:hAnsi="Arial" w:cs="Arial"/>
          <w:sz w:val="20"/>
          <w:szCs w:val="20"/>
        </w:rPr>
        <w:t xml:space="preserve">their rights under this </w:t>
      </w:r>
      <w:r w:rsidRPr="00E1390D">
        <w:rPr>
          <w:rFonts w:ascii="Arial" w:hAnsi="Arial" w:cs="Arial"/>
          <w:spacing w:val="-3"/>
          <w:sz w:val="20"/>
          <w:szCs w:val="20"/>
        </w:rPr>
        <w:t xml:space="preserve">article. </w:t>
      </w:r>
      <w:r w:rsidRPr="00E1390D">
        <w:rPr>
          <w:rFonts w:ascii="Arial" w:hAnsi="Arial" w:cs="Arial"/>
          <w:sz w:val="20"/>
          <w:szCs w:val="20"/>
        </w:rPr>
        <w:t xml:space="preserve">In no </w:t>
      </w:r>
      <w:r w:rsidRPr="00E1390D">
        <w:rPr>
          <w:rFonts w:ascii="Arial" w:hAnsi="Arial" w:cs="Arial"/>
          <w:spacing w:val="-3"/>
          <w:sz w:val="20"/>
          <w:szCs w:val="20"/>
        </w:rPr>
        <w:t xml:space="preserve">way </w:t>
      </w:r>
      <w:r w:rsidRPr="00E1390D">
        <w:rPr>
          <w:rFonts w:ascii="Arial" w:hAnsi="Arial" w:cs="Arial"/>
          <w:sz w:val="20"/>
          <w:szCs w:val="20"/>
        </w:rPr>
        <w:t xml:space="preserve">does this provision </w:t>
      </w:r>
      <w:r w:rsidRPr="00E1390D">
        <w:rPr>
          <w:rFonts w:ascii="Arial" w:hAnsi="Arial" w:cs="Arial"/>
          <w:spacing w:val="-3"/>
          <w:sz w:val="20"/>
          <w:szCs w:val="20"/>
        </w:rPr>
        <w:t xml:space="preserve">relieve </w:t>
      </w:r>
      <w:r w:rsidRPr="00E1390D">
        <w:rPr>
          <w:rFonts w:ascii="Arial" w:hAnsi="Arial" w:cs="Arial"/>
          <w:sz w:val="20"/>
          <w:szCs w:val="20"/>
        </w:rPr>
        <w:t xml:space="preserve">the bargaining unit </w:t>
      </w:r>
      <w:r w:rsidRPr="00E1390D">
        <w:rPr>
          <w:rFonts w:ascii="Arial" w:hAnsi="Arial" w:cs="Arial"/>
          <w:spacing w:val="-3"/>
          <w:sz w:val="20"/>
          <w:szCs w:val="20"/>
        </w:rPr>
        <w:t xml:space="preserve">member </w:t>
      </w:r>
      <w:r w:rsidRPr="00E1390D">
        <w:rPr>
          <w:rFonts w:ascii="Arial" w:hAnsi="Arial" w:cs="Arial"/>
          <w:sz w:val="20"/>
          <w:szCs w:val="20"/>
        </w:rPr>
        <w:t xml:space="preserve">of any </w:t>
      </w:r>
      <w:r w:rsidRPr="00E1390D">
        <w:rPr>
          <w:rFonts w:ascii="Arial" w:hAnsi="Arial" w:cs="Arial"/>
          <w:spacing w:val="-3"/>
          <w:sz w:val="20"/>
          <w:szCs w:val="20"/>
        </w:rPr>
        <w:t xml:space="preserve">other supervisory </w:t>
      </w:r>
      <w:r w:rsidRPr="00E1390D">
        <w:rPr>
          <w:rFonts w:ascii="Arial" w:hAnsi="Arial" w:cs="Arial"/>
          <w:sz w:val="20"/>
          <w:szCs w:val="20"/>
        </w:rPr>
        <w:t xml:space="preserve">duties and </w:t>
      </w:r>
      <w:r w:rsidRPr="00E1390D">
        <w:rPr>
          <w:rFonts w:ascii="Arial" w:hAnsi="Arial" w:cs="Arial"/>
          <w:spacing w:val="-3"/>
          <w:sz w:val="20"/>
          <w:szCs w:val="20"/>
        </w:rPr>
        <w:t>responsibilities.</w:t>
      </w:r>
    </w:p>
    <w:p w14:paraId="70A31C02" w14:textId="77777777" w:rsidR="00A31D2C" w:rsidRPr="00E1390D" w:rsidRDefault="00A31D2C" w:rsidP="00A31D2C">
      <w:pPr>
        <w:pStyle w:val="ListParagraph"/>
        <w:ind w:left="851" w:right="6" w:hanging="851"/>
        <w:rPr>
          <w:rFonts w:ascii="Arial" w:hAnsi="Arial" w:cs="Arial"/>
          <w:sz w:val="20"/>
          <w:szCs w:val="20"/>
        </w:rPr>
      </w:pPr>
    </w:p>
    <w:p w14:paraId="3C76763B"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A grievor has the right to attend their grievance hearing at any step after </w:t>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rPr>
        <w:t xml:space="preserve"> and not face their supervisor directly in such a</w:t>
      </w:r>
      <w:r w:rsidRPr="00E1390D">
        <w:rPr>
          <w:rFonts w:ascii="Arial" w:hAnsi="Arial" w:cs="Arial"/>
          <w:spacing w:val="-8"/>
          <w:sz w:val="20"/>
          <w:szCs w:val="20"/>
        </w:rPr>
        <w:t xml:space="preserve"> </w:t>
      </w:r>
      <w:r w:rsidRPr="00E1390D">
        <w:rPr>
          <w:rFonts w:ascii="Arial" w:hAnsi="Arial" w:cs="Arial"/>
          <w:sz w:val="20"/>
          <w:szCs w:val="20"/>
        </w:rPr>
        <w:t>hearing.</w:t>
      </w:r>
    </w:p>
    <w:p w14:paraId="27A298DE"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3CF318D"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E1390D">
        <w:rPr>
          <w:rFonts w:ascii="Arial" w:hAnsi="Arial" w:cs="Arial"/>
          <w:spacing w:val="-1"/>
          <w:sz w:val="20"/>
          <w:szCs w:val="20"/>
        </w:rPr>
        <w:t xml:space="preserve"> </w:t>
      </w:r>
      <w:r w:rsidRPr="00E1390D">
        <w:rPr>
          <w:rFonts w:ascii="Arial" w:hAnsi="Arial" w:cs="Arial"/>
          <w:sz w:val="20"/>
          <w:szCs w:val="20"/>
        </w:rPr>
        <w:t>pro-rated.</w:t>
      </w:r>
    </w:p>
    <w:p w14:paraId="5EACAAD7"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122D1EC"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Grievances concerning harassment, discrimination, or disability may be initiated at Step</w:t>
      </w:r>
      <w:r w:rsidRPr="00E1390D">
        <w:rPr>
          <w:rFonts w:ascii="Arial" w:hAnsi="Arial" w:cs="Arial"/>
          <w:spacing w:val="1"/>
          <w:sz w:val="20"/>
          <w:szCs w:val="20"/>
        </w:rPr>
        <w:t xml:space="preserve"> </w:t>
      </w:r>
      <w:r w:rsidRPr="00E1390D">
        <w:rPr>
          <w:rFonts w:ascii="Arial" w:hAnsi="Arial" w:cs="Arial"/>
          <w:color w:val="FF0000"/>
          <w:spacing w:val="1"/>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w:t>
      </w:r>
    </w:p>
    <w:p w14:paraId="7428345D" w14:textId="77777777" w:rsidR="00EF266F" w:rsidRPr="00E1390D" w:rsidRDefault="00EF266F" w:rsidP="00EF266F">
      <w:pPr>
        <w:rPr>
          <w:rFonts w:ascii="Arial" w:hAnsi="Arial" w:cs="Arial"/>
          <w:sz w:val="20"/>
          <w:szCs w:val="20"/>
        </w:rPr>
      </w:pPr>
    </w:p>
    <w:p w14:paraId="462314FA" w14:textId="110A0F7B" w:rsidR="00EF266F" w:rsidRPr="00E1390D" w:rsidRDefault="00EF266F" w:rsidP="00EF266F">
      <w:pPr>
        <w:pStyle w:val="BodyText"/>
        <w:ind w:left="851" w:right="4" w:hanging="851"/>
        <w:jc w:val="both"/>
        <w:rPr>
          <w:rFonts w:ascii="Arial" w:hAnsi="Arial" w:cs="Arial"/>
          <w:b/>
          <w:bCs/>
          <w:color w:val="C00000"/>
          <w:sz w:val="20"/>
          <w:szCs w:val="20"/>
          <w:u w:val="single"/>
        </w:rPr>
      </w:pPr>
      <w:bookmarkStart w:id="24" w:name="_Hlk138606819"/>
      <w:r w:rsidRPr="00E1390D">
        <w:rPr>
          <w:rFonts w:ascii="Arial" w:hAnsi="Arial" w:cs="Arial"/>
          <w:b/>
          <w:bCs/>
          <w:w w:val="105"/>
          <w:sz w:val="20"/>
          <w:szCs w:val="20"/>
        </w:rPr>
        <w:t xml:space="preserve">ARTICLE 7 – ARBITRATION </w:t>
      </w:r>
      <w:r w:rsidR="003E4B89" w:rsidRPr="00E1390D">
        <w:rPr>
          <w:rFonts w:ascii="Arial" w:hAnsi="Arial" w:cs="Arial"/>
          <w:b/>
          <w:bCs/>
          <w:w w:val="105"/>
          <w:sz w:val="20"/>
          <w:szCs w:val="20"/>
        </w:rPr>
        <w:t xml:space="preserve">– </w:t>
      </w:r>
      <w:r w:rsidR="003E4B89" w:rsidRPr="00E1390D">
        <w:rPr>
          <w:rFonts w:ascii="Arial" w:eastAsia="Arial" w:hAnsi="Arial" w:cs="Arial"/>
          <w:b/>
          <w:color w:val="C00000"/>
          <w:sz w:val="20"/>
          <w:szCs w:val="20"/>
        </w:rPr>
        <w:t>New Employer Counter Proposal – Feb 07, 2024</w:t>
      </w:r>
    </w:p>
    <w:bookmarkEnd w:id="24"/>
    <w:p w14:paraId="67C2C5BF" w14:textId="77777777" w:rsidR="003E4B89" w:rsidRPr="00E1390D" w:rsidRDefault="003E4B89" w:rsidP="003E4B89">
      <w:pPr>
        <w:pStyle w:val="BodyText"/>
        <w:ind w:left="851" w:right="4" w:hanging="851"/>
        <w:jc w:val="both"/>
        <w:rPr>
          <w:rFonts w:ascii="Arial" w:hAnsi="Arial" w:cs="Arial"/>
          <w:sz w:val="20"/>
          <w:szCs w:val="20"/>
        </w:rPr>
      </w:pPr>
    </w:p>
    <w:p w14:paraId="362926B3" w14:textId="77777777" w:rsidR="003E4B89" w:rsidRPr="00E1390D" w:rsidRDefault="003E4B89" w:rsidP="00B238AF">
      <w:pPr>
        <w:pStyle w:val="ListParagraph"/>
        <w:numPr>
          <w:ilvl w:val="1"/>
          <w:numId w:val="13"/>
        </w:numPr>
        <w:tabs>
          <w:tab w:val="left" w:pos="1379"/>
          <w:tab w:val="left" w:pos="1380"/>
        </w:tabs>
        <w:spacing w:before="1"/>
        <w:ind w:left="851" w:right="4" w:hanging="851"/>
        <w:rPr>
          <w:rFonts w:ascii="Arial" w:hAnsi="Arial" w:cs="Arial"/>
          <w:sz w:val="20"/>
          <w:szCs w:val="20"/>
        </w:rPr>
      </w:pPr>
      <w:r w:rsidRPr="00E1390D">
        <w:rPr>
          <w:rFonts w:ascii="Arial" w:hAnsi="Arial" w:cs="Arial"/>
          <w:dstrike/>
          <w:sz w:val="20"/>
          <w:szCs w:val="20"/>
          <w:highlight w:val="green"/>
        </w:rPr>
        <w:t xml:space="preserve">If </w:t>
      </w:r>
      <w:bookmarkStart w:id="25" w:name="_Hlk138606657"/>
      <w:r w:rsidRPr="00E1390D">
        <w:rPr>
          <w:rFonts w:ascii="Arial" w:hAnsi="Arial" w:cs="Arial"/>
          <w:dstrike/>
          <w:sz w:val="20"/>
          <w:szCs w:val="20"/>
          <w:highlight w:val="green"/>
        </w:rPr>
        <w:t>the union so wishes,</w:t>
      </w:r>
      <w:r w:rsidRPr="00E1390D">
        <w:rPr>
          <w:rFonts w:ascii="Arial" w:hAnsi="Arial" w:cs="Arial"/>
          <w:sz w:val="20"/>
          <w:szCs w:val="20"/>
          <w:highlight w:val="green"/>
        </w:rPr>
        <w:t xml:space="preserve"> </w:t>
      </w:r>
      <w:proofErr w:type="spellStart"/>
      <w:r w:rsidRPr="00E1390D">
        <w:rPr>
          <w:rFonts w:ascii="Arial" w:hAnsi="Arial" w:cs="Arial"/>
          <w:dstrike/>
          <w:sz w:val="20"/>
          <w:szCs w:val="20"/>
          <w:highlight w:val="green"/>
        </w:rPr>
        <w:t>g</w:t>
      </w:r>
      <w:r w:rsidRPr="00E1390D">
        <w:rPr>
          <w:rFonts w:ascii="Arial" w:hAnsi="Arial" w:cs="Arial"/>
          <w:color w:val="FF0000"/>
          <w:sz w:val="20"/>
          <w:szCs w:val="20"/>
          <w:highlight w:val="green"/>
        </w:rPr>
        <w:t>G</w:t>
      </w:r>
      <w:r w:rsidRPr="00E1390D">
        <w:rPr>
          <w:rFonts w:ascii="Arial" w:hAnsi="Arial" w:cs="Arial"/>
          <w:sz w:val="20"/>
          <w:szCs w:val="20"/>
          <w:highlight w:val="green"/>
        </w:rPr>
        <w:t>rievances</w:t>
      </w:r>
      <w:proofErr w:type="spellEnd"/>
      <w:r w:rsidRPr="00E1390D">
        <w:rPr>
          <w:rFonts w:ascii="Arial" w:hAnsi="Arial" w:cs="Arial"/>
          <w:sz w:val="20"/>
          <w:szCs w:val="20"/>
        </w:rPr>
        <w:t xml:space="preserve"> shall be heard by a single Arbitrator</w:t>
      </w:r>
      <w:r w:rsidRPr="00E1390D">
        <w:rPr>
          <w:rFonts w:ascii="Arial" w:hAnsi="Arial" w:cs="Arial"/>
          <w:sz w:val="20"/>
          <w:szCs w:val="20"/>
          <w:highlight w:val="green"/>
        </w:rPr>
        <w:t>.</w:t>
      </w:r>
      <w:r w:rsidRPr="00E1390D">
        <w:rPr>
          <w:rFonts w:ascii="Arial" w:hAnsi="Arial" w:cs="Arial"/>
          <w:dstrike/>
          <w:sz w:val="20"/>
          <w:szCs w:val="20"/>
          <w:highlight w:val="green"/>
        </w:rPr>
        <w:t xml:space="preserve"> or by a three person Arbitration Board. If a single Arbitrator is requested by the union,</w:t>
      </w:r>
      <w:r w:rsidRPr="00E1390D">
        <w:rPr>
          <w:rFonts w:ascii="Arial" w:hAnsi="Arial" w:cs="Arial"/>
          <w:dstrike/>
          <w:sz w:val="20"/>
          <w:szCs w:val="20"/>
        </w:rPr>
        <w:t xml:space="preserve"> </w:t>
      </w:r>
      <w:r w:rsidRPr="00E1390D">
        <w:rPr>
          <w:rFonts w:ascii="Arial" w:hAnsi="Arial" w:cs="Arial"/>
          <w:color w:val="FF0000"/>
          <w:sz w:val="20"/>
          <w:szCs w:val="20"/>
          <w:highlight w:val="green"/>
        </w:rPr>
        <w:t>T</w:t>
      </w:r>
      <w:r w:rsidRPr="00E1390D">
        <w:rPr>
          <w:rFonts w:ascii="Arial" w:hAnsi="Arial" w:cs="Arial"/>
          <w:sz w:val="20"/>
          <w:szCs w:val="20"/>
          <w:highlight w:val="green"/>
        </w:rPr>
        <w:t xml:space="preserve">he union shall, </w:t>
      </w:r>
      <w:r w:rsidRPr="00E1390D">
        <w:rPr>
          <w:rFonts w:ascii="Arial" w:hAnsi="Arial" w:cs="Arial"/>
          <w:dstrike/>
          <w:color w:val="FF0000"/>
          <w:sz w:val="20"/>
          <w:szCs w:val="20"/>
          <w:highlight w:val="green"/>
        </w:rPr>
        <w:t xml:space="preserve">The Party </w:t>
      </w:r>
      <w:r w:rsidRPr="00E1390D">
        <w:rPr>
          <w:rFonts w:ascii="Arial" w:hAnsi="Arial" w:cs="Arial"/>
          <w:dstrike/>
          <w:color w:val="FF0000"/>
          <w:sz w:val="20"/>
          <w:szCs w:val="20"/>
          <w:highlight w:val="green"/>
        </w:rPr>
        <w:lastRenderedPageBreak/>
        <w:t>advancing a grievance to arbitration shall</w:t>
      </w:r>
      <w:r w:rsidRPr="00E1390D">
        <w:rPr>
          <w:rFonts w:ascii="Arial" w:hAnsi="Arial" w:cs="Arial"/>
          <w:color w:val="FF0000"/>
          <w:sz w:val="20"/>
          <w:szCs w:val="20"/>
        </w:rPr>
        <w:t xml:space="preserve"> </w:t>
      </w:r>
      <w:r w:rsidRPr="00E1390D">
        <w:rPr>
          <w:rFonts w:ascii="Arial" w:hAnsi="Arial" w:cs="Arial"/>
          <w:sz w:val="20"/>
          <w:szCs w:val="20"/>
        </w:rPr>
        <w:t xml:space="preserve">in its notice of intent to proceed to Arbitration, suggest a person </w:t>
      </w:r>
      <w:r w:rsidRPr="00E1390D">
        <w:rPr>
          <w:rFonts w:ascii="Arial" w:hAnsi="Arial" w:cs="Arial"/>
          <w:spacing w:val="-3"/>
          <w:sz w:val="20"/>
          <w:szCs w:val="20"/>
        </w:rPr>
        <w:t xml:space="preserve">to </w:t>
      </w:r>
      <w:r w:rsidRPr="00E1390D">
        <w:rPr>
          <w:rFonts w:ascii="Arial" w:hAnsi="Arial" w:cs="Arial"/>
          <w:sz w:val="20"/>
          <w:szCs w:val="20"/>
        </w:rPr>
        <w:t xml:space="preserve">serve as Arbitrator.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other Party</w:t>
      </w:r>
      <w:r w:rsidRPr="00E1390D">
        <w:rPr>
          <w:rFonts w:ascii="Arial" w:hAnsi="Arial" w:cs="Arial"/>
          <w:color w:val="FF0000"/>
          <w:sz w:val="20"/>
          <w:szCs w:val="20"/>
        </w:rPr>
        <w:t xml:space="preserve"> </w:t>
      </w:r>
      <w:r w:rsidRPr="00E1390D">
        <w:rPr>
          <w:rFonts w:ascii="Arial" w:hAnsi="Arial" w:cs="Arial"/>
          <w:sz w:val="20"/>
          <w:szCs w:val="20"/>
        </w:rPr>
        <w:t xml:space="preserve">shall respond within ten working days, either agreeing to the </w:t>
      </w:r>
      <w:r w:rsidRPr="00E1390D">
        <w:rPr>
          <w:rFonts w:ascii="Arial" w:hAnsi="Arial" w:cs="Arial"/>
          <w:sz w:val="20"/>
          <w:szCs w:val="20"/>
          <w:highlight w:val="green"/>
        </w:rPr>
        <w:t>union’s</w:t>
      </w:r>
      <w:r w:rsidRPr="00E1390D">
        <w:rPr>
          <w:rFonts w:ascii="Arial" w:hAnsi="Arial" w:cs="Arial"/>
          <w:sz w:val="20"/>
          <w:szCs w:val="20"/>
        </w:rPr>
        <w:t xml:space="preserve"> proposed single Arbitrator or suggesting alternative Arbitrators. </w:t>
      </w:r>
      <w:r w:rsidRPr="00E1390D">
        <w:rPr>
          <w:rFonts w:ascii="Arial" w:hAnsi="Arial" w:cs="Arial"/>
          <w:dstrike/>
          <w:sz w:val="20"/>
          <w:szCs w:val="20"/>
          <w:highlight w:val="cyan"/>
        </w:rPr>
        <w:t>If the employer fails to respond within thirty-five working days, the grievance shall be deemed to be upheld on the basis of the redress sought by the union.</w:t>
      </w:r>
      <w:r w:rsidRPr="00E1390D">
        <w:rPr>
          <w:rFonts w:ascii="Arial" w:hAnsi="Arial" w:cs="Arial"/>
          <w:sz w:val="20"/>
          <w:szCs w:val="20"/>
        </w:rPr>
        <w:t xml:space="preserve"> If the parties cannot agree on an Arbitrator within thirty days, either party may request the Minister of Labour for the Province of Ontario to appoint a single</w:t>
      </w:r>
      <w:r w:rsidRPr="00E1390D">
        <w:rPr>
          <w:rFonts w:ascii="Arial" w:hAnsi="Arial" w:cs="Arial"/>
          <w:spacing w:val="-8"/>
          <w:sz w:val="20"/>
          <w:szCs w:val="20"/>
        </w:rPr>
        <w:t xml:space="preserve"> </w:t>
      </w:r>
      <w:r w:rsidRPr="00E1390D">
        <w:rPr>
          <w:rFonts w:ascii="Arial" w:hAnsi="Arial" w:cs="Arial"/>
          <w:sz w:val="20"/>
          <w:szCs w:val="20"/>
        </w:rPr>
        <w:t>Arbitrator.</w:t>
      </w:r>
    </w:p>
    <w:bookmarkEnd w:id="25"/>
    <w:p w14:paraId="63BE7399" w14:textId="77777777" w:rsidR="003E4B89" w:rsidRPr="00E1390D" w:rsidRDefault="003E4B89" w:rsidP="003E4B89">
      <w:pPr>
        <w:pStyle w:val="BodyText"/>
        <w:spacing w:before="3"/>
        <w:ind w:left="851" w:right="4" w:hanging="851"/>
        <w:jc w:val="both"/>
        <w:rPr>
          <w:rFonts w:ascii="Arial" w:hAnsi="Arial" w:cs="Arial"/>
          <w:sz w:val="20"/>
          <w:szCs w:val="20"/>
        </w:rPr>
      </w:pPr>
    </w:p>
    <w:p w14:paraId="1C6594DE" w14:textId="77777777" w:rsidR="003E4B89" w:rsidRPr="00E1390D" w:rsidRDefault="003E4B89" w:rsidP="00B238AF">
      <w:pPr>
        <w:pStyle w:val="ListParagraph"/>
        <w:numPr>
          <w:ilvl w:val="1"/>
          <w:numId w:val="13"/>
        </w:numPr>
        <w:tabs>
          <w:tab w:val="left" w:pos="1379"/>
          <w:tab w:val="left" w:pos="1380"/>
        </w:tabs>
        <w:ind w:left="851" w:right="4" w:hanging="851"/>
        <w:rPr>
          <w:rFonts w:ascii="Arial" w:hAnsi="Arial" w:cs="Arial"/>
          <w:dstrike/>
          <w:sz w:val="20"/>
          <w:szCs w:val="20"/>
          <w:highlight w:val="green"/>
        </w:rPr>
      </w:pPr>
      <w:bookmarkStart w:id="26" w:name="_Hlk138606718"/>
      <w:r w:rsidRPr="00E1390D">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E1390D">
        <w:rPr>
          <w:rFonts w:ascii="Arial" w:hAnsi="Arial" w:cs="Arial"/>
          <w:dstrike/>
          <w:spacing w:val="-30"/>
          <w:sz w:val="20"/>
          <w:szCs w:val="20"/>
          <w:highlight w:val="green"/>
        </w:rPr>
        <w:t xml:space="preserve"> </w:t>
      </w:r>
      <w:r w:rsidRPr="00E1390D">
        <w:rPr>
          <w:rFonts w:ascii="Arial" w:hAnsi="Arial" w:cs="Arial"/>
          <w:dstrike/>
          <w:sz w:val="20"/>
          <w:szCs w:val="20"/>
          <w:highlight w:val="green"/>
        </w:rPr>
        <w:t>union.</w:t>
      </w:r>
    </w:p>
    <w:bookmarkEnd w:id="26"/>
    <w:p w14:paraId="000CCBCA" w14:textId="77777777" w:rsidR="003E4B89" w:rsidRPr="00E1390D" w:rsidRDefault="003E4B89" w:rsidP="003E4B89">
      <w:pPr>
        <w:pStyle w:val="BodyText"/>
        <w:spacing w:before="5"/>
        <w:ind w:left="851" w:right="4" w:hanging="851"/>
        <w:jc w:val="both"/>
        <w:rPr>
          <w:rFonts w:ascii="Arial" w:hAnsi="Arial" w:cs="Arial"/>
          <w:sz w:val="20"/>
          <w:szCs w:val="20"/>
        </w:rPr>
      </w:pPr>
    </w:p>
    <w:p w14:paraId="05F2AE46" w14:textId="77777777" w:rsidR="003E4B89" w:rsidRPr="00E1390D" w:rsidRDefault="003E4B89" w:rsidP="00B238AF">
      <w:pPr>
        <w:pStyle w:val="ListParagraph"/>
        <w:numPr>
          <w:ilvl w:val="1"/>
          <w:numId w:val="13"/>
        </w:numPr>
        <w:tabs>
          <w:tab w:val="left" w:pos="1379"/>
          <w:tab w:val="left" w:pos="1380"/>
        </w:tabs>
        <w:spacing w:before="1"/>
        <w:ind w:left="851" w:right="4" w:hanging="851"/>
        <w:rPr>
          <w:rFonts w:ascii="Arial" w:hAnsi="Arial" w:cs="Arial"/>
          <w:dstrike/>
          <w:sz w:val="20"/>
          <w:szCs w:val="20"/>
          <w:highlight w:val="green"/>
        </w:rPr>
      </w:pPr>
      <w:r w:rsidRPr="00E1390D">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E1390D">
        <w:rPr>
          <w:rFonts w:ascii="Arial" w:hAnsi="Arial" w:cs="Arial"/>
          <w:dstrike/>
          <w:spacing w:val="-21"/>
          <w:sz w:val="20"/>
          <w:szCs w:val="20"/>
          <w:highlight w:val="green"/>
        </w:rPr>
        <w:t xml:space="preserve"> </w:t>
      </w:r>
      <w:r w:rsidRPr="00E1390D">
        <w:rPr>
          <w:rFonts w:ascii="Arial" w:hAnsi="Arial" w:cs="Arial"/>
          <w:dstrike/>
          <w:sz w:val="20"/>
          <w:szCs w:val="20"/>
          <w:highlight w:val="green"/>
        </w:rPr>
        <w:t>Chair.</w:t>
      </w:r>
    </w:p>
    <w:p w14:paraId="4A145526" w14:textId="77777777" w:rsidR="003E4B89" w:rsidRPr="00E1390D" w:rsidRDefault="003E4B89" w:rsidP="003E4B89">
      <w:pPr>
        <w:pStyle w:val="BodyText"/>
        <w:spacing w:before="3"/>
        <w:ind w:left="851" w:right="4" w:hanging="851"/>
        <w:jc w:val="both"/>
        <w:rPr>
          <w:rFonts w:ascii="Arial" w:hAnsi="Arial" w:cs="Arial"/>
          <w:sz w:val="20"/>
          <w:szCs w:val="20"/>
        </w:rPr>
      </w:pPr>
    </w:p>
    <w:p w14:paraId="09137043" w14:textId="77777777" w:rsidR="003E4B89" w:rsidRPr="00E1390D" w:rsidRDefault="003E4B89" w:rsidP="00833268">
      <w:pPr>
        <w:pStyle w:val="ListParagraph"/>
        <w:numPr>
          <w:ilvl w:val="1"/>
          <w:numId w:val="44"/>
        </w:numPr>
        <w:tabs>
          <w:tab w:val="left" w:pos="851"/>
        </w:tabs>
        <w:ind w:left="851" w:right="4" w:hanging="851"/>
        <w:rPr>
          <w:rFonts w:ascii="Arial" w:hAnsi="Arial" w:cs="Arial"/>
          <w:sz w:val="20"/>
          <w:szCs w:val="20"/>
        </w:rPr>
      </w:pPr>
      <w:r w:rsidRPr="00E1390D">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E1390D">
        <w:rPr>
          <w:rFonts w:ascii="Arial" w:hAnsi="Arial" w:cs="Arial"/>
          <w:dstrike/>
          <w:sz w:val="20"/>
          <w:szCs w:val="20"/>
          <w:highlight w:val="green"/>
        </w:rPr>
        <w:t>Chair or single</w:t>
      </w:r>
      <w:r w:rsidRPr="00E1390D">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E1390D">
        <w:rPr>
          <w:rFonts w:ascii="Arial" w:hAnsi="Arial" w:cs="Arial"/>
          <w:spacing w:val="-25"/>
          <w:sz w:val="20"/>
          <w:szCs w:val="20"/>
        </w:rPr>
        <w:t xml:space="preserve"> </w:t>
      </w:r>
      <w:r w:rsidRPr="00E1390D">
        <w:rPr>
          <w:rFonts w:ascii="Arial" w:hAnsi="Arial" w:cs="Arial"/>
          <w:sz w:val="20"/>
          <w:szCs w:val="20"/>
        </w:rPr>
        <w:t>possible.</w:t>
      </w:r>
    </w:p>
    <w:p w14:paraId="49C6795B" w14:textId="77777777" w:rsidR="003E4B89" w:rsidRPr="00E1390D" w:rsidRDefault="003E4B89" w:rsidP="003E4B89">
      <w:pPr>
        <w:pStyle w:val="BodyText"/>
        <w:spacing w:before="6"/>
        <w:ind w:left="851" w:right="4" w:hanging="851"/>
        <w:jc w:val="both"/>
        <w:rPr>
          <w:rFonts w:ascii="Arial" w:hAnsi="Arial" w:cs="Arial"/>
          <w:sz w:val="20"/>
          <w:szCs w:val="20"/>
        </w:rPr>
      </w:pPr>
    </w:p>
    <w:p w14:paraId="5E2A68AE" w14:textId="77777777" w:rsidR="003E4B89" w:rsidRPr="00E1390D" w:rsidRDefault="003E4B89" w:rsidP="00833268">
      <w:pPr>
        <w:pStyle w:val="ListParagraph"/>
        <w:numPr>
          <w:ilvl w:val="1"/>
          <w:numId w:val="4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no authority</w:t>
      </w:r>
      <w:r w:rsidRPr="00E1390D">
        <w:rPr>
          <w:rFonts w:ascii="Arial" w:hAnsi="Arial" w:cs="Arial"/>
          <w:spacing w:val="-10"/>
          <w:sz w:val="20"/>
          <w:szCs w:val="20"/>
        </w:rPr>
        <w:t xml:space="preserve"> </w:t>
      </w:r>
      <w:r w:rsidRPr="00E1390D">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1BFEC623" w14:textId="77777777" w:rsidR="003E4B89" w:rsidRPr="00E1390D" w:rsidRDefault="003E4B89" w:rsidP="003E4B89">
      <w:pPr>
        <w:pStyle w:val="BodyText"/>
        <w:spacing w:before="4"/>
        <w:ind w:left="851" w:right="4" w:hanging="851"/>
        <w:jc w:val="both"/>
        <w:rPr>
          <w:rFonts w:ascii="Arial" w:hAnsi="Arial" w:cs="Arial"/>
          <w:sz w:val="20"/>
          <w:szCs w:val="20"/>
        </w:rPr>
      </w:pPr>
    </w:p>
    <w:p w14:paraId="1803E7E9" w14:textId="77777777" w:rsidR="003E4B89" w:rsidRPr="00E1390D" w:rsidRDefault="003E4B89" w:rsidP="00833268">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Notwithstanding Articles </w:t>
      </w:r>
      <w:r w:rsidRPr="00E1390D">
        <w:rPr>
          <w:rFonts w:ascii="Arial" w:hAnsi="Arial" w:cs="Arial"/>
          <w:dstrike/>
          <w:sz w:val="20"/>
          <w:szCs w:val="20"/>
          <w:highlight w:val="green"/>
        </w:rPr>
        <w:t>6.08 and 6.14</w:t>
      </w:r>
      <w:r w:rsidRPr="00E1390D">
        <w:rPr>
          <w:rFonts w:ascii="Arial" w:hAnsi="Arial" w:cs="Arial"/>
          <w:sz w:val="20"/>
          <w:szCs w:val="20"/>
        </w:rPr>
        <w:t xml:space="preserve"> </w:t>
      </w:r>
      <w:r w:rsidRPr="00E1390D">
        <w:rPr>
          <w:rFonts w:ascii="Arial" w:hAnsi="Arial" w:cs="Arial"/>
          <w:color w:val="FF0000"/>
          <w:sz w:val="20"/>
          <w:szCs w:val="20"/>
          <w:highlight w:val="green"/>
        </w:rPr>
        <w:t>6.07</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and 6.13</w:t>
      </w:r>
      <w:r w:rsidRPr="00E1390D">
        <w:rPr>
          <w:rFonts w:ascii="Arial" w:hAnsi="Arial" w:cs="Arial"/>
          <w:sz w:val="20"/>
          <w:szCs w:val="20"/>
        </w:rPr>
        <w:t>, both parties agree that if an Arbitrator determines that the union has shown reasonable cause for a violation of time limits, the Arbitrator may hear the</w:t>
      </w:r>
      <w:r w:rsidRPr="00E1390D">
        <w:rPr>
          <w:rFonts w:ascii="Arial" w:hAnsi="Arial" w:cs="Arial"/>
          <w:spacing w:val="-4"/>
          <w:sz w:val="20"/>
          <w:szCs w:val="20"/>
        </w:rPr>
        <w:t xml:space="preserve"> </w:t>
      </w:r>
      <w:r w:rsidRPr="00E1390D">
        <w:rPr>
          <w:rFonts w:ascii="Arial" w:hAnsi="Arial" w:cs="Arial"/>
          <w:sz w:val="20"/>
          <w:szCs w:val="20"/>
        </w:rPr>
        <w:t>grievance.</w:t>
      </w:r>
    </w:p>
    <w:p w14:paraId="68E49C26" w14:textId="77777777" w:rsidR="003E4B89" w:rsidRPr="00E1390D" w:rsidRDefault="003E4B89" w:rsidP="003E4B89">
      <w:pPr>
        <w:tabs>
          <w:tab w:val="left" w:pos="1379"/>
          <w:tab w:val="left" w:pos="1380"/>
        </w:tabs>
        <w:ind w:right="4"/>
        <w:rPr>
          <w:rFonts w:ascii="Arial" w:hAnsi="Arial" w:cs="Arial"/>
          <w:sz w:val="20"/>
          <w:szCs w:val="20"/>
        </w:rPr>
      </w:pPr>
    </w:p>
    <w:p w14:paraId="25475B16" w14:textId="77777777" w:rsidR="003E4B89" w:rsidRPr="00E1390D" w:rsidRDefault="003E4B89" w:rsidP="00833268">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Arbitration Board or single</w:t>
      </w:r>
      <w:r w:rsidRPr="00E1390D">
        <w:rPr>
          <w:rFonts w:ascii="Arial" w:hAnsi="Arial" w:cs="Arial"/>
          <w:sz w:val="20"/>
          <w:szCs w:val="20"/>
        </w:rPr>
        <w:t xml:space="preserve"> Arbitrator shall have the authority to fashion a remedy appropriate in the circumstances to resolve the grievance regardless of the form in which the grievance was</w:t>
      </w:r>
      <w:r w:rsidRPr="00E1390D">
        <w:rPr>
          <w:rFonts w:ascii="Arial" w:hAnsi="Arial" w:cs="Arial"/>
          <w:spacing w:val="-8"/>
          <w:sz w:val="20"/>
          <w:szCs w:val="20"/>
        </w:rPr>
        <w:t xml:space="preserve"> </w:t>
      </w:r>
      <w:r w:rsidRPr="00E1390D">
        <w:rPr>
          <w:rFonts w:ascii="Arial" w:hAnsi="Arial" w:cs="Arial"/>
          <w:sz w:val="20"/>
          <w:szCs w:val="20"/>
        </w:rPr>
        <w:t>filed.</w:t>
      </w:r>
    </w:p>
    <w:p w14:paraId="3D7E2971" w14:textId="77777777" w:rsidR="003E4B89" w:rsidRPr="00E1390D" w:rsidRDefault="003E4B89" w:rsidP="003E4B89">
      <w:pPr>
        <w:pStyle w:val="BodyText"/>
        <w:spacing w:before="4"/>
        <w:ind w:left="851" w:right="4" w:hanging="851"/>
        <w:jc w:val="both"/>
        <w:rPr>
          <w:rFonts w:ascii="Arial" w:hAnsi="Arial" w:cs="Arial"/>
          <w:sz w:val="20"/>
          <w:szCs w:val="20"/>
        </w:rPr>
      </w:pPr>
    </w:p>
    <w:p w14:paraId="2C08B4B6" w14:textId="77777777" w:rsidR="003E4B89" w:rsidRPr="00E1390D" w:rsidRDefault="003E4B89" w:rsidP="00833268">
      <w:pPr>
        <w:pStyle w:val="ListParagraph"/>
        <w:numPr>
          <w:ilvl w:val="1"/>
          <w:numId w:val="4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Should the parties disagree as to the meaning of the Board’s decision, either party may apply to the </w:t>
      </w:r>
      <w:r w:rsidRPr="00E1390D">
        <w:rPr>
          <w:rFonts w:ascii="Arial" w:hAnsi="Arial" w:cs="Arial"/>
          <w:dstrike/>
          <w:sz w:val="20"/>
          <w:szCs w:val="20"/>
          <w:highlight w:val="green"/>
        </w:rPr>
        <w:t>Chair of the Board of Arbitration or single</w:t>
      </w:r>
      <w:r w:rsidRPr="00E1390D">
        <w:rPr>
          <w:rFonts w:ascii="Arial" w:hAnsi="Arial" w:cs="Arial"/>
          <w:sz w:val="20"/>
          <w:szCs w:val="20"/>
        </w:rPr>
        <w:t xml:space="preserve"> Arbitrator to reconvene to clarify the decision, which they shall do within five</w:t>
      </w:r>
      <w:r w:rsidRPr="00E1390D">
        <w:rPr>
          <w:rFonts w:ascii="Arial" w:hAnsi="Arial" w:cs="Arial"/>
          <w:spacing w:val="-13"/>
          <w:sz w:val="20"/>
          <w:szCs w:val="20"/>
        </w:rPr>
        <w:t xml:space="preserve"> </w:t>
      </w:r>
      <w:r w:rsidRPr="00E1390D">
        <w:rPr>
          <w:rFonts w:ascii="Arial" w:hAnsi="Arial" w:cs="Arial"/>
          <w:sz w:val="20"/>
          <w:szCs w:val="20"/>
        </w:rPr>
        <w:t>days.</w:t>
      </w:r>
    </w:p>
    <w:p w14:paraId="650969BB" w14:textId="77777777" w:rsidR="003E4B89" w:rsidRPr="00E1390D" w:rsidRDefault="003E4B89" w:rsidP="003E4B89">
      <w:pPr>
        <w:pStyle w:val="BodyText"/>
        <w:spacing w:before="4"/>
        <w:ind w:left="851" w:right="4" w:hanging="851"/>
        <w:jc w:val="both"/>
        <w:rPr>
          <w:rFonts w:ascii="Arial" w:hAnsi="Arial" w:cs="Arial"/>
          <w:sz w:val="20"/>
          <w:szCs w:val="20"/>
        </w:rPr>
      </w:pPr>
    </w:p>
    <w:p w14:paraId="352A0CF1" w14:textId="77777777" w:rsidR="003E4B89" w:rsidRPr="00E1390D" w:rsidRDefault="003E4B89" w:rsidP="00833268">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293F4382" w14:textId="77777777" w:rsidR="003E4B89" w:rsidRPr="00E1390D" w:rsidRDefault="003E4B89" w:rsidP="003E4B89">
      <w:pPr>
        <w:pStyle w:val="BodyText"/>
        <w:spacing w:before="7"/>
        <w:ind w:left="851" w:right="4" w:hanging="851"/>
        <w:jc w:val="both"/>
        <w:rPr>
          <w:rFonts w:ascii="Arial" w:hAnsi="Arial" w:cs="Arial"/>
          <w:sz w:val="20"/>
          <w:szCs w:val="20"/>
        </w:rPr>
      </w:pPr>
      <w:r w:rsidRPr="00E1390D">
        <w:rPr>
          <w:rFonts w:ascii="Arial" w:hAnsi="Arial" w:cs="Arial"/>
          <w:sz w:val="20"/>
          <w:szCs w:val="20"/>
        </w:rPr>
        <w:t xml:space="preserve">[Unit 1] </w:t>
      </w:r>
    </w:p>
    <w:p w14:paraId="7B0D906A" w14:textId="77777777" w:rsidR="003E4B89" w:rsidRPr="00E1390D" w:rsidRDefault="003E4B89" w:rsidP="003E4B89">
      <w:pPr>
        <w:pStyle w:val="BodyText"/>
        <w:spacing w:before="7"/>
        <w:ind w:left="851" w:right="4" w:hanging="851"/>
        <w:jc w:val="both"/>
        <w:rPr>
          <w:rFonts w:ascii="Arial" w:hAnsi="Arial" w:cs="Arial"/>
          <w:sz w:val="20"/>
          <w:szCs w:val="20"/>
        </w:rPr>
      </w:pPr>
      <w:r w:rsidRPr="00E1390D">
        <w:rPr>
          <w:rFonts w:ascii="Arial" w:hAnsi="Arial" w:cs="Arial"/>
          <w:sz w:val="20"/>
          <w:szCs w:val="20"/>
        </w:rPr>
        <w:t>There is no Article 7.10 in Unit 3. ]</w:t>
      </w:r>
    </w:p>
    <w:p w14:paraId="526A2991" w14:textId="77777777" w:rsidR="003E4B89" w:rsidRPr="00E1390D" w:rsidRDefault="003E4B89" w:rsidP="003E4B89">
      <w:pPr>
        <w:pStyle w:val="BodyText"/>
        <w:tabs>
          <w:tab w:val="left" w:pos="1379"/>
        </w:tabs>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w:t>
      </w:r>
      <w:r w:rsidRPr="00E1390D">
        <w:rPr>
          <w:rFonts w:ascii="Arial" w:hAnsi="Arial" w:cs="Arial"/>
          <w:color w:val="FF0000"/>
          <w:sz w:val="20"/>
          <w:szCs w:val="20"/>
        </w:rPr>
        <w:t>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dstrike/>
          <w:sz w:val="20"/>
          <w:szCs w:val="20"/>
        </w:rPr>
        <w:t xml:space="preserve"> </w:t>
      </w:r>
      <w:r w:rsidRPr="00E1390D">
        <w:rPr>
          <w:rFonts w:ascii="Arial" w:hAnsi="Arial" w:cs="Arial"/>
          <w:sz w:val="20"/>
          <w:szCs w:val="20"/>
        </w:rPr>
        <w:t>Arbitrator shall have the authority to resolve any matter referred pursuant to Article</w:t>
      </w:r>
      <w:r w:rsidRPr="00E1390D">
        <w:rPr>
          <w:rFonts w:ascii="Arial" w:hAnsi="Arial" w:cs="Arial"/>
          <w:spacing w:val="-14"/>
          <w:sz w:val="20"/>
          <w:szCs w:val="20"/>
        </w:rPr>
        <w:t xml:space="preserve"> </w:t>
      </w:r>
      <w:r w:rsidRPr="00E1390D">
        <w:rPr>
          <w:rFonts w:ascii="Arial" w:hAnsi="Arial" w:cs="Arial"/>
          <w:dstrike/>
          <w:sz w:val="20"/>
          <w:szCs w:val="20"/>
          <w:highlight w:val="green"/>
        </w:rPr>
        <w:t>10.04.2</w:t>
      </w:r>
      <w:r w:rsidRPr="00E1390D">
        <w:rPr>
          <w:rFonts w:ascii="Arial" w:hAnsi="Arial" w:cs="Arial"/>
          <w:color w:val="FF0000"/>
          <w:sz w:val="20"/>
          <w:szCs w:val="20"/>
          <w:highlight w:val="green"/>
        </w:rPr>
        <w:t>10.04.4</w:t>
      </w:r>
      <w:r w:rsidRPr="00E1390D">
        <w:rPr>
          <w:rFonts w:ascii="Arial" w:hAnsi="Arial" w:cs="Arial"/>
          <w:sz w:val="20"/>
          <w:szCs w:val="20"/>
        </w:rPr>
        <w:t>.</w:t>
      </w:r>
    </w:p>
    <w:p w14:paraId="4DC991A4" w14:textId="77777777" w:rsidR="003E4B89" w:rsidRPr="00E1390D" w:rsidRDefault="003E4B89" w:rsidP="003E4B89">
      <w:pPr>
        <w:pStyle w:val="BodyText"/>
        <w:spacing w:before="7"/>
        <w:ind w:left="851" w:right="4" w:hanging="851"/>
        <w:jc w:val="both"/>
        <w:rPr>
          <w:rFonts w:ascii="Arial" w:hAnsi="Arial" w:cs="Arial"/>
          <w:sz w:val="20"/>
          <w:szCs w:val="20"/>
        </w:rPr>
      </w:pPr>
      <w:r w:rsidRPr="00E1390D">
        <w:rPr>
          <w:rFonts w:ascii="Arial" w:hAnsi="Arial" w:cs="Arial"/>
          <w:sz w:val="20"/>
          <w:szCs w:val="20"/>
        </w:rPr>
        <w:t>[Unit 2]</w:t>
      </w:r>
    </w:p>
    <w:p w14:paraId="48E524FB" w14:textId="77777777" w:rsidR="003E4B89" w:rsidRPr="00E1390D" w:rsidRDefault="003E4B89" w:rsidP="003E4B89">
      <w:pPr>
        <w:pStyle w:val="BodyText"/>
        <w:spacing w:before="7"/>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the authority to resolve any matter referred pursuant to Article 10.04.2.</w:t>
      </w:r>
    </w:p>
    <w:p w14:paraId="19C89A50" w14:textId="77777777" w:rsidR="003E4B89" w:rsidRPr="00E1390D" w:rsidRDefault="003E4B89" w:rsidP="003E4B89">
      <w:pPr>
        <w:pStyle w:val="BodyText"/>
        <w:spacing w:before="7"/>
        <w:ind w:left="851" w:right="4" w:hanging="851"/>
        <w:jc w:val="both"/>
        <w:rPr>
          <w:rFonts w:ascii="Arial" w:hAnsi="Arial" w:cs="Arial"/>
          <w:sz w:val="20"/>
          <w:szCs w:val="20"/>
        </w:rPr>
      </w:pPr>
      <w:r w:rsidRPr="00E1390D">
        <w:rPr>
          <w:rFonts w:ascii="Arial" w:hAnsi="Arial" w:cs="Arial"/>
          <w:sz w:val="20"/>
          <w:szCs w:val="20"/>
        </w:rPr>
        <w:t>[Unit 3]</w:t>
      </w:r>
    </w:p>
    <w:p w14:paraId="3FD49C78" w14:textId="77777777" w:rsidR="003E4B89" w:rsidRPr="00E1390D" w:rsidRDefault="003E4B89" w:rsidP="003E4B89">
      <w:pPr>
        <w:tabs>
          <w:tab w:val="left" w:pos="851"/>
        </w:tabs>
        <w:spacing w:after="120"/>
        <w:ind w:right="4"/>
        <w:jc w:val="both"/>
        <w:rPr>
          <w:rFonts w:ascii="Arial" w:eastAsia="Arial" w:hAnsi="Arial" w:cs="Arial"/>
          <w:bCs/>
          <w:i/>
          <w:sz w:val="20"/>
          <w:szCs w:val="20"/>
        </w:rPr>
      </w:pPr>
      <w:r w:rsidRPr="00E1390D">
        <w:rPr>
          <w:rFonts w:ascii="Arial" w:eastAsia="Arial" w:hAnsi="Arial" w:cs="Arial"/>
          <w:b/>
          <w:i/>
          <w:sz w:val="20"/>
          <w:szCs w:val="20"/>
        </w:rPr>
        <w:tab/>
      </w:r>
      <w:r w:rsidRPr="00E1390D">
        <w:rPr>
          <w:rFonts w:ascii="Arial" w:eastAsia="Arial" w:hAnsi="Arial" w:cs="Arial"/>
          <w:bCs/>
          <w:i/>
          <w:sz w:val="20"/>
          <w:szCs w:val="20"/>
        </w:rPr>
        <w:t xml:space="preserve">There is no Article </w:t>
      </w:r>
      <w:r w:rsidRPr="00E1390D">
        <w:rPr>
          <w:rFonts w:ascii="Arial" w:eastAsia="Arial" w:hAnsi="Arial" w:cs="Arial"/>
          <w:bCs/>
          <w:i/>
          <w:color w:val="FF0000"/>
          <w:sz w:val="20"/>
          <w:szCs w:val="20"/>
        </w:rPr>
        <w:t xml:space="preserve">7.08 </w:t>
      </w:r>
      <w:r w:rsidRPr="00E1390D">
        <w:rPr>
          <w:rFonts w:ascii="Arial" w:eastAsia="Arial" w:hAnsi="Arial" w:cs="Arial"/>
          <w:bCs/>
          <w:i/>
          <w:sz w:val="20"/>
          <w:szCs w:val="20"/>
        </w:rPr>
        <w:t>in Unit 3.</w:t>
      </w:r>
    </w:p>
    <w:p w14:paraId="5CBEF71B" w14:textId="77777777" w:rsidR="00EF266F" w:rsidRPr="00E1390D" w:rsidRDefault="00EF266F" w:rsidP="00EF266F">
      <w:pPr>
        <w:rPr>
          <w:rFonts w:ascii="Arial" w:hAnsi="Arial" w:cs="Arial"/>
          <w:sz w:val="20"/>
          <w:szCs w:val="20"/>
        </w:rPr>
      </w:pPr>
    </w:p>
    <w:p w14:paraId="251AC01F" w14:textId="77777777" w:rsidR="00EF266F" w:rsidRPr="00E1390D" w:rsidRDefault="00EF266F" w:rsidP="00EF266F">
      <w:pPr>
        <w:rPr>
          <w:rFonts w:ascii="Arial" w:hAnsi="Arial" w:cs="Arial"/>
          <w:sz w:val="20"/>
          <w:szCs w:val="20"/>
        </w:rPr>
      </w:pPr>
    </w:p>
    <w:p w14:paraId="25B6F74A" w14:textId="0341830B" w:rsidR="00EF266F" w:rsidRPr="00E1390D" w:rsidRDefault="00EF266F" w:rsidP="00D86D69">
      <w:pPr>
        <w:pStyle w:val="BodyText"/>
        <w:ind w:left="0" w:right="4"/>
        <w:jc w:val="both"/>
        <w:rPr>
          <w:rFonts w:ascii="Arial" w:hAnsi="Arial" w:cs="Arial"/>
          <w:b/>
          <w:bCs/>
          <w:color w:val="C00000"/>
          <w:sz w:val="20"/>
          <w:szCs w:val="20"/>
          <w:u w:val="single"/>
        </w:rPr>
      </w:pPr>
      <w:r w:rsidRPr="00387D4D">
        <w:rPr>
          <w:rFonts w:ascii="Arial" w:hAnsi="Arial" w:cs="Arial"/>
          <w:b/>
          <w:bCs/>
          <w:w w:val="105"/>
          <w:sz w:val="20"/>
          <w:szCs w:val="20"/>
          <w:highlight w:val="yellow"/>
        </w:rPr>
        <w:t>ARTICLE 8 – DISCIPLINE –</w:t>
      </w:r>
      <w:r w:rsidR="007E2CE3" w:rsidRPr="00387D4D">
        <w:rPr>
          <w:rFonts w:ascii="Arial" w:hAnsi="Arial" w:cs="Arial"/>
          <w:b/>
          <w:bCs/>
          <w:color w:val="C00000"/>
          <w:spacing w:val="-1"/>
          <w:sz w:val="20"/>
          <w:szCs w:val="20"/>
          <w:highlight w:val="yellow"/>
          <w:lang w:eastAsia="en-CA"/>
        </w:rPr>
        <w:t xml:space="preserve"> </w:t>
      </w:r>
      <w:r w:rsidR="004809CA" w:rsidRPr="00387D4D">
        <w:rPr>
          <w:rFonts w:ascii="Arial" w:hAnsi="Arial" w:cs="Arial"/>
          <w:b/>
          <w:bCs/>
          <w:color w:val="C00000"/>
          <w:spacing w:val="-1"/>
          <w:sz w:val="20"/>
          <w:szCs w:val="20"/>
          <w:highlight w:val="yellow"/>
          <w:lang w:eastAsia="en-CA"/>
        </w:rPr>
        <w:t>Employer withdraws proposal at 8.08.1</w:t>
      </w:r>
      <w:r w:rsidR="00E1390D" w:rsidRPr="00387D4D">
        <w:rPr>
          <w:rFonts w:ascii="Arial" w:hAnsi="Arial" w:cs="Arial"/>
          <w:b/>
          <w:bCs/>
          <w:color w:val="C00000"/>
          <w:spacing w:val="-1"/>
          <w:sz w:val="20"/>
          <w:szCs w:val="20"/>
          <w:highlight w:val="yellow"/>
          <w:lang w:eastAsia="en-CA"/>
        </w:rPr>
        <w:t xml:space="preserve"> – March 24, 2024 1</w:t>
      </w:r>
      <w:r w:rsidR="00E86DC9" w:rsidRPr="00387D4D">
        <w:rPr>
          <w:rFonts w:ascii="Arial" w:hAnsi="Arial" w:cs="Arial"/>
          <w:b/>
          <w:bCs/>
          <w:color w:val="C00000"/>
          <w:spacing w:val="-1"/>
          <w:sz w:val="20"/>
          <w:szCs w:val="20"/>
          <w:highlight w:val="yellow"/>
          <w:lang w:eastAsia="en-CA"/>
        </w:rPr>
        <w:t>2:15P</w:t>
      </w:r>
      <w:r w:rsidR="00E1390D" w:rsidRPr="00387D4D">
        <w:rPr>
          <w:rFonts w:ascii="Arial" w:hAnsi="Arial" w:cs="Arial"/>
          <w:b/>
          <w:bCs/>
          <w:color w:val="C00000"/>
          <w:spacing w:val="-1"/>
          <w:sz w:val="20"/>
          <w:szCs w:val="20"/>
          <w:highlight w:val="yellow"/>
          <w:lang w:eastAsia="en-CA"/>
        </w:rPr>
        <w:t>M</w:t>
      </w:r>
    </w:p>
    <w:p w14:paraId="2E5C4EEE" w14:textId="77777777" w:rsidR="006431F3" w:rsidRPr="00E1390D" w:rsidRDefault="006431F3" w:rsidP="006431F3">
      <w:pPr>
        <w:spacing w:before="7" w:after="120"/>
        <w:ind w:left="851" w:right="4" w:hanging="851"/>
        <w:jc w:val="both"/>
        <w:rPr>
          <w:rFonts w:ascii="Arial" w:hAnsi="Arial" w:cs="Arial"/>
          <w:sz w:val="20"/>
          <w:szCs w:val="20"/>
        </w:rPr>
      </w:pPr>
    </w:p>
    <w:p w14:paraId="264CC8C5" w14:textId="77777777" w:rsidR="006431F3" w:rsidRPr="00E1390D" w:rsidRDefault="006431F3" w:rsidP="00B238AF">
      <w:pPr>
        <w:numPr>
          <w:ilvl w:val="2"/>
          <w:numId w:val="12"/>
        </w:numPr>
        <w:tabs>
          <w:tab w:val="left" w:pos="1379"/>
          <w:tab w:val="left" w:pos="1380"/>
        </w:tabs>
        <w:spacing w:before="1" w:line="204" w:lineRule="exact"/>
        <w:ind w:left="851" w:right="4" w:hanging="851"/>
        <w:jc w:val="both"/>
        <w:rPr>
          <w:rFonts w:ascii="Arial" w:hAnsi="Arial" w:cs="Arial"/>
          <w:sz w:val="20"/>
          <w:szCs w:val="20"/>
        </w:rPr>
      </w:pPr>
      <w:r w:rsidRPr="00E1390D">
        <w:rPr>
          <w:rFonts w:ascii="Arial" w:hAnsi="Arial" w:cs="Arial"/>
          <w:w w:val="105"/>
          <w:sz w:val="20"/>
          <w:szCs w:val="20"/>
        </w:rPr>
        <w:t>JUST</w:t>
      </w:r>
      <w:r w:rsidRPr="00E1390D">
        <w:rPr>
          <w:rFonts w:ascii="Arial" w:hAnsi="Arial" w:cs="Arial"/>
          <w:spacing w:val="-2"/>
          <w:w w:val="105"/>
          <w:sz w:val="20"/>
          <w:szCs w:val="20"/>
        </w:rPr>
        <w:t xml:space="preserve"> </w:t>
      </w:r>
      <w:r w:rsidRPr="00E1390D">
        <w:rPr>
          <w:rFonts w:ascii="Arial" w:hAnsi="Arial" w:cs="Arial"/>
          <w:w w:val="105"/>
          <w:sz w:val="20"/>
          <w:szCs w:val="20"/>
        </w:rPr>
        <w:t>CAUSE</w:t>
      </w:r>
    </w:p>
    <w:p w14:paraId="6ABEEBE8"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396D01EB" w14:textId="77777777" w:rsidR="006431F3" w:rsidRPr="00E1390D" w:rsidRDefault="006431F3" w:rsidP="006431F3">
      <w:pPr>
        <w:spacing w:before="3" w:after="120"/>
        <w:ind w:left="851" w:right="4" w:hanging="851"/>
        <w:jc w:val="both"/>
        <w:rPr>
          <w:rFonts w:ascii="Arial" w:hAnsi="Arial" w:cs="Arial"/>
          <w:sz w:val="20"/>
          <w:szCs w:val="20"/>
        </w:rPr>
      </w:pPr>
    </w:p>
    <w:p w14:paraId="25EF57A9" w14:textId="77777777" w:rsidR="006431F3" w:rsidRPr="00E1390D" w:rsidRDefault="006431F3" w:rsidP="00B238AF">
      <w:pPr>
        <w:numPr>
          <w:ilvl w:val="2"/>
          <w:numId w:val="12"/>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E1390D">
        <w:rPr>
          <w:rFonts w:ascii="Arial" w:hAnsi="Arial" w:cs="Arial"/>
          <w:spacing w:val="-3"/>
          <w:sz w:val="20"/>
          <w:szCs w:val="20"/>
        </w:rPr>
        <w:t xml:space="preserve"> </w:t>
      </w:r>
      <w:r w:rsidRPr="00E1390D">
        <w:rPr>
          <w:rFonts w:ascii="Arial" w:hAnsi="Arial" w:cs="Arial"/>
          <w:sz w:val="20"/>
          <w:szCs w:val="20"/>
        </w:rPr>
        <w:t>article.</w:t>
      </w:r>
    </w:p>
    <w:p w14:paraId="6A02A637" w14:textId="77777777" w:rsidR="006431F3" w:rsidRPr="00E1390D" w:rsidRDefault="006431F3" w:rsidP="006431F3">
      <w:pPr>
        <w:spacing w:before="9" w:after="120"/>
        <w:ind w:left="851" w:right="4" w:hanging="851"/>
        <w:jc w:val="both"/>
        <w:rPr>
          <w:rFonts w:ascii="Arial" w:hAnsi="Arial" w:cs="Arial"/>
          <w:sz w:val="20"/>
          <w:szCs w:val="20"/>
        </w:rPr>
      </w:pPr>
    </w:p>
    <w:p w14:paraId="02AF7230" w14:textId="77777777" w:rsidR="006431F3" w:rsidRPr="00E1390D" w:rsidRDefault="006431F3" w:rsidP="00B238AF">
      <w:pPr>
        <w:numPr>
          <w:ilvl w:val="2"/>
          <w:numId w:val="11"/>
        </w:numPr>
        <w:tabs>
          <w:tab w:val="left" w:pos="1379"/>
          <w:tab w:val="left" w:pos="1380"/>
        </w:tabs>
        <w:spacing w:line="205" w:lineRule="exact"/>
        <w:ind w:left="851" w:right="4" w:hanging="851"/>
        <w:jc w:val="both"/>
        <w:rPr>
          <w:rFonts w:ascii="Arial" w:hAnsi="Arial" w:cs="Arial"/>
          <w:sz w:val="20"/>
          <w:szCs w:val="20"/>
        </w:rPr>
      </w:pPr>
      <w:r w:rsidRPr="00E1390D">
        <w:rPr>
          <w:rFonts w:ascii="Arial" w:hAnsi="Arial" w:cs="Arial"/>
          <w:w w:val="110"/>
          <w:sz w:val="20"/>
          <w:szCs w:val="20"/>
        </w:rPr>
        <w:t>PROGRESSIVE</w:t>
      </w:r>
      <w:r w:rsidRPr="00E1390D">
        <w:rPr>
          <w:rFonts w:ascii="Arial" w:hAnsi="Arial" w:cs="Arial"/>
          <w:spacing w:val="-6"/>
          <w:w w:val="110"/>
          <w:sz w:val="20"/>
          <w:szCs w:val="20"/>
        </w:rPr>
        <w:t xml:space="preserve"> </w:t>
      </w:r>
      <w:r w:rsidRPr="00E1390D">
        <w:rPr>
          <w:rFonts w:ascii="Arial" w:hAnsi="Arial" w:cs="Arial"/>
          <w:w w:val="110"/>
          <w:sz w:val="20"/>
          <w:szCs w:val="20"/>
        </w:rPr>
        <w:t>DISCIPLINE</w:t>
      </w:r>
    </w:p>
    <w:p w14:paraId="1FBC45A0"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accepts and gives effect to the concept of progressive discipline by adopting the procedures set forth below.</w:t>
      </w:r>
    </w:p>
    <w:p w14:paraId="14C7C8B9" w14:textId="77777777" w:rsidR="006431F3" w:rsidRPr="00E1390D" w:rsidRDefault="006431F3" w:rsidP="006431F3">
      <w:pPr>
        <w:spacing w:before="3" w:after="120"/>
        <w:ind w:left="851" w:right="4" w:hanging="851"/>
        <w:jc w:val="both"/>
        <w:rPr>
          <w:rFonts w:ascii="Arial" w:hAnsi="Arial" w:cs="Arial"/>
          <w:sz w:val="20"/>
          <w:szCs w:val="20"/>
        </w:rPr>
      </w:pPr>
    </w:p>
    <w:p w14:paraId="4F6C1129" w14:textId="77777777" w:rsidR="006431F3" w:rsidRPr="00E1390D" w:rsidRDefault="006431F3" w:rsidP="00B238AF">
      <w:pPr>
        <w:numPr>
          <w:ilvl w:val="2"/>
          <w:numId w:val="11"/>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may impose discipline only in accordance with the provisions of this article, and any discipline imposed which does not accord with this article shall be null and</w:t>
      </w:r>
      <w:r w:rsidRPr="00E1390D">
        <w:rPr>
          <w:rFonts w:ascii="Arial" w:hAnsi="Arial" w:cs="Arial"/>
          <w:spacing w:val="1"/>
          <w:sz w:val="20"/>
          <w:szCs w:val="20"/>
        </w:rPr>
        <w:t xml:space="preserve"> </w:t>
      </w:r>
      <w:r w:rsidRPr="00E1390D">
        <w:rPr>
          <w:rFonts w:ascii="Arial" w:hAnsi="Arial" w:cs="Arial"/>
          <w:sz w:val="20"/>
          <w:szCs w:val="20"/>
        </w:rPr>
        <w:t>void.</w:t>
      </w:r>
    </w:p>
    <w:p w14:paraId="7FDB3552" w14:textId="77777777" w:rsidR="006431F3" w:rsidRPr="00E1390D" w:rsidRDefault="006431F3" w:rsidP="006431F3">
      <w:pPr>
        <w:spacing w:after="120"/>
        <w:ind w:left="851" w:right="4" w:hanging="851"/>
        <w:jc w:val="both"/>
        <w:rPr>
          <w:rFonts w:ascii="Arial" w:hAnsi="Arial" w:cs="Arial"/>
          <w:sz w:val="20"/>
          <w:szCs w:val="20"/>
        </w:rPr>
      </w:pPr>
    </w:p>
    <w:p w14:paraId="17998C6B" w14:textId="77777777" w:rsidR="006431F3" w:rsidRPr="00E1390D" w:rsidRDefault="006431F3" w:rsidP="00B238AF">
      <w:pPr>
        <w:numPr>
          <w:ilvl w:val="2"/>
          <w:numId w:val="11"/>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05"/>
          <w:sz w:val="20"/>
          <w:szCs w:val="20"/>
        </w:rPr>
        <w:t>CONFIDENTIALITY</w:t>
      </w:r>
    </w:p>
    <w:p w14:paraId="78ACA1A3"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E1390D">
        <w:rPr>
          <w:rFonts w:ascii="Arial" w:hAnsi="Arial" w:cs="Arial"/>
          <w:spacing w:val="-2"/>
          <w:sz w:val="20"/>
          <w:szCs w:val="20"/>
        </w:rPr>
        <w:t xml:space="preserve"> </w:t>
      </w:r>
      <w:r w:rsidRPr="00E1390D">
        <w:rPr>
          <w:rFonts w:ascii="Arial" w:hAnsi="Arial" w:cs="Arial"/>
          <w:sz w:val="20"/>
          <w:szCs w:val="20"/>
        </w:rPr>
        <w:t>complaint.</w:t>
      </w:r>
    </w:p>
    <w:p w14:paraId="11C1CFF8" w14:textId="77777777" w:rsidR="006431F3" w:rsidRPr="00E1390D" w:rsidRDefault="006431F3" w:rsidP="006431F3">
      <w:pPr>
        <w:spacing w:before="5" w:after="120"/>
        <w:ind w:left="851" w:right="4" w:hanging="851"/>
        <w:jc w:val="both"/>
        <w:rPr>
          <w:rFonts w:ascii="Arial" w:hAnsi="Arial" w:cs="Arial"/>
          <w:sz w:val="20"/>
          <w:szCs w:val="20"/>
        </w:rPr>
      </w:pPr>
    </w:p>
    <w:p w14:paraId="53542A58"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Subject to</w:t>
      </w:r>
      <w:r w:rsidRPr="00E1390D">
        <w:rPr>
          <w:rFonts w:ascii="Arial" w:hAnsi="Arial" w:cs="Arial"/>
          <w:spacing w:val="-3"/>
          <w:sz w:val="20"/>
          <w:szCs w:val="20"/>
        </w:rPr>
        <w:t xml:space="preserve"> </w:t>
      </w:r>
      <w:r w:rsidRPr="00E1390D">
        <w:rPr>
          <w:rFonts w:ascii="Arial" w:hAnsi="Arial" w:cs="Arial"/>
          <w:sz w:val="20"/>
          <w:szCs w:val="20"/>
        </w:rPr>
        <w:t>8.03.3:</w:t>
      </w:r>
    </w:p>
    <w:p w14:paraId="5EE95639" w14:textId="77777777" w:rsidR="006431F3" w:rsidRPr="00E1390D" w:rsidRDefault="006431F3" w:rsidP="006431F3">
      <w:pPr>
        <w:spacing w:before="105" w:after="120" w:line="204" w:lineRule="exact"/>
        <w:ind w:left="851" w:right="4"/>
        <w:jc w:val="both"/>
        <w:rPr>
          <w:rFonts w:ascii="Arial" w:hAnsi="Arial" w:cs="Arial"/>
          <w:sz w:val="20"/>
          <w:szCs w:val="20"/>
        </w:rPr>
      </w:pPr>
      <w:r w:rsidRPr="00E1390D">
        <w:rPr>
          <w:rFonts w:ascii="Arial" w:hAnsi="Arial" w:cs="Arial"/>
          <w:w w:val="110"/>
          <w:sz w:val="20"/>
          <w:szCs w:val="20"/>
        </w:rPr>
        <w:t>STEP ONE: NOTICE OF MEETING</w:t>
      </w:r>
    </w:p>
    <w:p w14:paraId="389DA3E5" w14:textId="37226575" w:rsidR="006431F3" w:rsidRPr="00E1390D" w:rsidRDefault="006431F3" w:rsidP="00B238AF">
      <w:pPr>
        <w:numPr>
          <w:ilvl w:val="3"/>
          <w:numId w:val="10"/>
        </w:numPr>
        <w:tabs>
          <w:tab w:val="left" w:pos="1418"/>
        </w:tabs>
        <w:ind w:left="1276" w:right="4" w:hanging="426"/>
        <w:jc w:val="both"/>
        <w:rPr>
          <w:rFonts w:ascii="Arial" w:hAnsi="Arial" w:cs="Arial"/>
          <w:sz w:val="20"/>
          <w:szCs w:val="20"/>
        </w:rPr>
      </w:pPr>
      <w:r w:rsidRPr="00E1390D">
        <w:rPr>
          <w:rFonts w:ascii="Arial" w:hAnsi="Arial" w:cs="Arial"/>
          <w:sz w:val="20"/>
          <w:szCs w:val="20"/>
        </w:rPr>
        <w:t xml:space="preserve">Prior to any consideration of discipline, the </w:t>
      </w:r>
      <w:r w:rsidRPr="00E1390D">
        <w:rPr>
          <w:rFonts w:ascii="Arial" w:hAnsi="Arial" w:cs="Arial"/>
          <w:color w:val="000000" w:themeColor="text1"/>
          <w:sz w:val="20"/>
          <w:szCs w:val="20"/>
          <w:highlight w:val="green"/>
        </w:rPr>
        <w:t>Chair</w:t>
      </w:r>
      <w:r w:rsidRPr="00E1390D">
        <w:rPr>
          <w:rFonts w:ascii="Arial" w:hAnsi="Arial" w:cs="Arial"/>
          <w:color w:val="FF0000"/>
          <w:sz w:val="20"/>
          <w:szCs w:val="20"/>
          <w:highlight w:val="green"/>
        </w:rPr>
        <w:t xml:space="preserve">/Director, </w:t>
      </w:r>
      <w:r w:rsidRPr="00E1390D">
        <w:rPr>
          <w:rFonts w:ascii="Arial" w:hAnsi="Arial" w:cs="Arial"/>
          <w:dstrike/>
          <w:sz w:val="20"/>
          <w:szCs w:val="20"/>
          <w:highlight w:val="green"/>
        </w:rPr>
        <w:t>or</w:t>
      </w:r>
      <w:r w:rsidRPr="00E1390D">
        <w:rPr>
          <w:rFonts w:ascii="Arial" w:hAnsi="Arial" w:cs="Arial"/>
          <w:dstrike/>
          <w:sz w:val="20"/>
          <w:szCs w:val="20"/>
        </w:rPr>
        <w:t xml:space="preserve"> </w:t>
      </w:r>
      <w:r w:rsidRPr="00E1390D">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E1390D">
        <w:rPr>
          <w:rFonts w:ascii="Arial" w:hAnsi="Arial" w:cs="Arial"/>
          <w:spacing w:val="1"/>
          <w:sz w:val="20"/>
          <w:szCs w:val="20"/>
        </w:rPr>
        <w:t xml:space="preserve"> </w:t>
      </w:r>
      <w:r w:rsidRPr="00E1390D">
        <w:rPr>
          <w:rFonts w:ascii="Arial" w:hAnsi="Arial" w:cs="Arial"/>
          <w:sz w:val="20"/>
          <w:szCs w:val="20"/>
        </w:rPr>
        <w:t>time.</w:t>
      </w:r>
    </w:p>
    <w:p w14:paraId="12A56435" w14:textId="3D9AF7FF" w:rsidR="006431F3" w:rsidRPr="00E1390D" w:rsidRDefault="006431F3" w:rsidP="00B238AF">
      <w:pPr>
        <w:numPr>
          <w:ilvl w:val="3"/>
          <w:numId w:val="10"/>
        </w:numPr>
        <w:tabs>
          <w:tab w:val="left" w:pos="1418"/>
        </w:tabs>
        <w:spacing w:before="87"/>
        <w:ind w:left="1276" w:right="4" w:hanging="426"/>
        <w:jc w:val="both"/>
        <w:rPr>
          <w:rFonts w:ascii="Arial" w:hAnsi="Arial" w:cs="Arial"/>
          <w:sz w:val="20"/>
          <w:szCs w:val="20"/>
        </w:rPr>
      </w:pPr>
      <w:r w:rsidRPr="00E1390D">
        <w:rPr>
          <w:rFonts w:ascii="Arial" w:hAnsi="Arial" w:cs="Arial"/>
          <w:sz w:val="20"/>
          <w:szCs w:val="20"/>
        </w:rPr>
        <w:t xml:space="preserve">If the complaint is not dismissed or otherwise resolved as a result of the meeting referred to in 8.03.1(i), or where the employee waives explicitly, or implicitly by not attending, their opportunity for such meeting, and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determines that further action is warranted, they shall do one of the following:</w:t>
      </w:r>
    </w:p>
    <w:p w14:paraId="6E01FAD3"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lastRenderedPageBreak/>
        <w:t>where the employee concerned is within two years of the start date of their first appointment in Unit 2, establish a Competence and Ability Review Period (CARP) subject to Article 12.09.2 of the Unit 2 collective</w:t>
      </w:r>
      <w:r w:rsidRPr="00E1390D">
        <w:rPr>
          <w:rFonts w:ascii="Arial" w:hAnsi="Arial" w:cs="Arial"/>
          <w:spacing w:val="-21"/>
          <w:sz w:val="20"/>
          <w:szCs w:val="20"/>
        </w:rPr>
        <w:t xml:space="preserve"> </w:t>
      </w:r>
      <w:r w:rsidRPr="00E1390D">
        <w:rPr>
          <w:rFonts w:ascii="Arial" w:hAnsi="Arial" w:cs="Arial"/>
          <w:sz w:val="20"/>
          <w:szCs w:val="20"/>
        </w:rPr>
        <w:t>agreement;</w:t>
      </w:r>
    </w:p>
    <w:p w14:paraId="5D006BFC" w14:textId="77777777" w:rsidR="006431F3" w:rsidRPr="00E1390D" w:rsidRDefault="006431F3" w:rsidP="00B238AF">
      <w:pPr>
        <w:numPr>
          <w:ilvl w:val="4"/>
          <w:numId w:val="10"/>
        </w:numPr>
        <w:spacing w:before="89"/>
        <w:ind w:left="1701" w:right="4" w:hanging="425"/>
        <w:jc w:val="both"/>
        <w:rPr>
          <w:rFonts w:ascii="Arial" w:hAnsi="Arial" w:cs="Arial"/>
          <w:sz w:val="20"/>
          <w:szCs w:val="20"/>
        </w:rPr>
      </w:pPr>
      <w:r w:rsidRPr="00E1390D">
        <w:rPr>
          <w:rFonts w:ascii="Arial" w:hAnsi="Arial" w:cs="Arial"/>
          <w:sz w:val="20"/>
          <w:szCs w:val="20"/>
        </w:rPr>
        <w:t>initiate a formal evaluation pursuant to Article</w:t>
      </w:r>
      <w:r w:rsidRPr="00E1390D">
        <w:rPr>
          <w:rFonts w:ascii="Arial" w:hAnsi="Arial" w:cs="Arial"/>
          <w:spacing w:val="-5"/>
          <w:sz w:val="20"/>
          <w:szCs w:val="20"/>
        </w:rPr>
        <w:t xml:space="preserve"> </w:t>
      </w:r>
      <w:r w:rsidRPr="00E1390D">
        <w:rPr>
          <w:rFonts w:ascii="Arial" w:hAnsi="Arial" w:cs="Arial"/>
          <w:sz w:val="20"/>
          <w:szCs w:val="20"/>
        </w:rPr>
        <w:t>13;</w:t>
      </w:r>
    </w:p>
    <w:p w14:paraId="743B7BC9"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send a Letter of Warning to the</w:t>
      </w:r>
      <w:r w:rsidRPr="00E1390D">
        <w:rPr>
          <w:rFonts w:ascii="Arial" w:hAnsi="Arial" w:cs="Arial"/>
          <w:spacing w:val="-6"/>
          <w:sz w:val="20"/>
          <w:szCs w:val="20"/>
        </w:rPr>
        <w:t xml:space="preserve"> </w:t>
      </w:r>
      <w:r w:rsidRPr="00E1390D">
        <w:rPr>
          <w:rFonts w:ascii="Arial" w:hAnsi="Arial" w:cs="Arial"/>
          <w:sz w:val="20"/>
          <w:szCs w:val="20"/>
        </w:rPr>
        <w:t>employee.</w:t>
      </w:r>
    </w:p>
    <w:p w14:paraId="2908B4AC" w14:textId="77777777" w:rsidR="006431F3" w:rsidRPr="00E1390D" w:rsidRDefault="006431F3" w:rsidP="006431F3">
      <w:pPr>
        <w:spacing w:before="88" w:after="120"/>
        <w:ind w:left="851" w:right="4"/>
        <w:jc w:val="both"/>
        <w:rPr>
          <w:rFonts w:ascii="Arial" w:hAnsi="Arial" w:cs="Arial"/>
          <w:sz w:val="20"/>
          <w:szCs w:val="20"/>
        </w:rPr>
      </w:pPr>
      <w:r w:rsidRPr="00E1390D">
        <w:rPr>
          <w:rFonts w:ascii="Arial" w:hAnsi="Arial" w:cs="Arial"/>
          <w:sz w:val="20"/>
          <w:szCs w:val="20"/>
        </w:rPr>
        <w:t xml:space="preserve">NOTE: If an employee, who by not attending implicitly waives their opportunity for such meeting, notifies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E1390D">
        <w:rPr>
          <w:rFonts w:ascii="Arial" w:hAnsi="Arial" w:cs="Arial"/>
          <w:spacing w:val="-17"/>
          <w:sz w:val="20"/>
          <w:szCs w:val="20"/>
        </w:rPr>
        <w:t xml:space="preserve"> </w:t>
      </w:r>
      <w:r w:rsidRPr="00E1390D">
        <w:rPr>
          <w:rFonts w:ascii="Arial" w:hAnsi="Arial" w:cs="Arial"/>
          <w:sz w:val="20"/>
          <w:szCs w:val="20"/>
        </w:rPr>
        <w:t>provided.</w:t>
      </w:r>
    </w:p>
    <w:p w14:paraId="4E07FEA1" w14:textId="77777777" w:rsidR="006431F3" w:rsidRPr="00E1390D" w:rsidRDefault="006431F3" w:rsidP="006431F3">
      <w:pPr>
        <w:spacing w:before="7" w:after="120"/>
        <w:ind w:left="851" w:right="4" w:hanging="851"/>
        <w:jc w:val="both"/>
        <w:rPr>
          <w:rFonts w:ascii="Arial" w:hAnsi="Arial" w:cs="Arial"/>
          <w:sz w:val="20"/>
          <w:szCs w:val="20"/>
        </w:rPr>
      </w:pPr>
    </w:p>
    <w:p w14:paraId="23C03FA8" w14:textId="77777777" w:rsidR="006431F3" w:rsidRPr="00E1390D" w:rsidRDefault="006431F3" w:rsidP="00B238AF">
      <w:pPr>
        <w:numPr>
          <w:ilvl w:val="3"/>
          <w:numId w:val="10"/>
        </w:numPr>
        <w:spacing w:before="92"/>
        <w:ind w:left="1276" w:right="4" w:hanging="426"/>
        <w:jc w:val="both"/>
        <w:rPr>
          <w:rFonts w:ascii="Arial" w:hAnsi="Arial" w:cs="Arial"/>
          <w:sz w:val="20"/>
          <w:szCs w:val="20"/>
        </w:rPr>
      </w:pPr>
      <w:r w:rsidRPr="00E1390D">
        <w:rPr>
          <w:rFonts w:ascii="Arial" w:hAnsi="Arial" w:cs="Arial"/>
          <w:sz w:val="20"/>
          <w:szCs w:val="20"/>
        </w:rPr>
        <w:t xml:space="preserve">The decision to establish a CARP or to initiate a formal evaluation (per (a) or (b)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Director, Faculty Relations </w:t>
      </w:r>
      <w:r w:rsidRPr="00E1390D">
        <w:rPr>
          <w:rFonts w:ascii="Arial" w:hAnsi="Arial" w:cs="Arial"/>
          <w:dstrike/>
          <w:sz w:val="20"/>
          <w:szCs w:val="20"/>
          <w:highlight w:val="green"/>
        </w:rPr>
        <w:t>the Assistant Vice-President (HR&amp;ER)</w:t>
      </w:r>
      <w:r w:rsidRPr="00E1390D">
        <w:rPr>
          <w:rFonts w:ascii="Arial" w:hAnsi="Arial" w:cs="Arial"/>
          <w:sz w:val="20"/>
          <w:szCs w:val="20"/>
        </w:rPr>
        <w:t xml:space="preserve"> shall be the only parties to receive a copy.</w:t>
      </w:r>
    </w:p>
    <w:p w14:paraId="2156C95B" w14:textId="77777777" w:rsidR="006431F3" w:rsidRPr="00E1390D" w:rsidRDefault="006431F3" w:rsidP="00B238AF">
      <w:pPr>
        <w:numPr>
          <w:ilvl w:val="3"/>
          <w:numId w:val="10"/>
        </w:numPr>
        <w:spacing w:before="90"/>
        <w:ind w:left="1276" w:right="4" w:hanging="426"/>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0"/>
          <w:sz w:val="20"/>
          <w:szCs w:val="20"/>
        </w:rPr>
        <w:t xml:space="preserve"> </w:t>
      </w:r>
      <w:r w:rsidRPr="00E1390D">
        <w:rPr>
          <w:rFonts w:ascii="Arial" w:hAnsi="Arial" w:cs="Arial"/>
          <w:sz w:val="20"/>
          <w:szCs w:val="20"/>
        </w:rPr>
        <w:t>decision</w:t>
      </w:r>
      <w:r w:rsidRPr="00E1390D">
        <w:rPr>
          <w:rFonts w:ascii="Arial" w:hAnsi="Arial" w:cs="Arial"/>
          <w:spacing w:val="-7"/>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establish</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CARP</w:t>
      </w:r>
      <w:r w:rsidRPr="00E1390D">
        <w:rPr>
          <w:rFonts w:ascii="Arial" w:hAnsi="Arial" w:cs="Arial"/>
          <w:spacing w:val="-9"/>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7"/>
          <w:sz w:val="20"/>
          <w:szCs w:val="20"/>
        </w:rPr>
        <w:t xml:space="preserve"> </w:t>
      </w:r>
      <w:r w:rsidRPr="00E1390D">
        <w:rPr>
          <w:rFonts w:ascii="Arial" w:hAnsi="Arial" w:cs="Arial"/>
          <w:sz w:val="20"/>
          <w:szCs w:val="20"/>
        </w:rPr>
        <w:t>initiate</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formal</w:t>
      </w:r>
      <w:r w:rsidRPr="00E1390D">
        <w:rPr>
          <w:rFonts w:ascii="Arial" w:hAnsi="Arial" w:cs="Arial"/>
          <w:spacing w:val="-8"/>
          <w:sz w:val="20"/>
          <w:szCs w:val="20"/>
        </w:rPr>
        <w:t xml:space="preserve"> </w:t>
      </w:r>
      <w:r w:rsidRPr="00E1390D">
        <w:rPr>
          <w:rFonts w:ascii="Arial" w:hAnsi="Arial" w:cs="Arial"/>
          <w:sz w:val="20"/>
          <w:szCs w:val="20"/>
        </w:rPr>
        <w:t>evaluation (taken</w:t>
      </w:r>
      <w:r w:rsidRPr="00E1390D">
        <w:rPr>
          <w:rFonts w:ascii="Arial" w:hAnsi="Arial" w:cs="Arial"/>
          <w:spacing w:val="-6"/>
          <w:sz w:val="20"/>
          <w:szCs w:val="20"/>
        </w:rPr>
        <w:t xml:space="preserve"> </w:t>
      </w:r>
      <w:r w:rsidRPr="00E1390D">
        <w:rPr>
          <w:rFonts w:ascii="Arial" w:hAnsi="Arial" w:cs="Arial"/>
          <w:sz w:val="20"/>
          <w:szCs w:val="20"/>
        </w:rPr>
        <w:t>per</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7"/>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(b)</w:t>
      </w:r>
      <w:r w:rsidRPr="00E1390D">
        <w:rPr>
          <w:rFonts w:ascii="Arial" w:hAnsi="Arial" w:cs="Arial"/>
          <w:spacing w:val="-4"/>
          <w:sz w:val="20"/>
          <w:szCs w:val="20"/>
        </w:rPr>
        <w:t xml:space="preserve"> </w:t>
      </w:r>
      <w:r w:rsidRPr="00E1390D">
        <w:rPr>
          <w:rFonts w:ascii="Arial" w:hAnsi="Arial" w:cs="Arial"/>
          <w:sz w:val="20"/>
          <w:szCs w:val="20"/>
        </w:rPr>
        <w:t>above)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6"/>
          <w:sz w:val="20"/>
          <w:szCs w:val="20"/>
        </w:rPr>
        <w:t xml:space="preserve"> </w:t>
      </w:r>
      <w:r w:rsidRPr="00E1390D">
        <w:rPr>
          <w:rFonts w:ascii="Arial" w:hAnsi="Arial" w:cs="Arial"/>
          <w:sz w:val="20"/>
          <w:szCs w:val="20"/>
        </w:rPr>
        <w:t>not</w:t>
      </w:r>
      <w:r w:rsidRPr="00E1390D">
        <w:rPr>
          <w:rFonts w:ascii="Arial" w:hAnsi="Arial" w:cs="Arial"/>
          <w:spacing w:val="-7"/>
          <w:sz w:val="20"/>
          <w:szCs w:val="20"/>
        </w:rPr>
        <w:t xml:space="preserve"> </w:t>
      </w:r>
      <w:r w:rsidRPr="00E1390D">
        <w:rPr>
          <w:rFonts w:ascii="Arial" w:hAnsi="Arial" w:cs="Arial"/>
          <w:sz w:val="20"/>
          <w:szCs w:val="20"/>
        </w:rPr>
        <w:t>be</w:t>
      </w:r>
      <w:r w:rsidRPr="00E1390D">
        <w:rPr>
          <w:rFonts w:ascii="Arial" w:hAnsi="Arial" w:cs="Arial"/>
          <w:spacing w:val="-6"/>
          <w:sz w:val="20"/>
          <w:szCs w:val="20"/>
        </w:rPr>
        <w:t xml:space="preserve"> </w:t>
      </w:r>
      <w:r w:rsidRPr="00E1390D">
        <w:rPr>
          <w:rFonts w:ascii="Arial" w:hAnsi="Arial" w:cs="Arial"/>
          <w:sz w:val="20"/>
          <w:szCs w:val="20"/>
        </w:rPr>
        <w:t>construed</w:t>
      </w:r>
      <w:r w:rsidRPr="00E1390D">
        <w:rPr>
          <w:rFonts w:ascii="Arial" w:hAnsi="Arial" w:cs="Arial"/>
          <w:spacing w:val="-3"/>
          <w:sz w:val="20"/>
          <w:szCs w:val="20"/>
        </w:rPr>
        <w:t xml:space="preserve"> </w:t>
      </w:r>
      <w:r w:rsidRPr="00E1390D">
        <w:rPr>
          <w:rFonts w:ascii="Arial" w:hAnsi="Arial" w:cs="Arial"/>
          <w:sz w:val="20"/>
          <w:szCs w:val="20"/>
        </w:rPr>
        <w:t>as</w:t>
      </w:r>
      <w:r w:rsidRPr="00E1390D">
        <w:rPr>
          <w:rFonts w:ascii="Arial" w:hAnsi="Arial" w:cs="Arial"/>
          <w:spacing w:val="-7"/>
          <w:sz w:val="20"/>
          <w:szCs w:val="20"/>
        </w:rPr>
        <w:t xml:space="preserve"> </w:t>
      </w:r>
      <w:r w:rsidRPr="00E1390D">
        <w:rPr>
          <w:rFonts w:ascii="Arial" w:hAnsi="Arial" w:cs="Arial"/>
          <w:sz w:val="20"/>
          <w:szCs w:val="20"/>
        </w:rPr>
        <w:t>discipline</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7"/>
          <w:sz w:val="20"/>
          <w:szCs w:val="20"/>
        </w:rPr>
        <w:t xml:space="preserve"> </w:t>
      </w:r>
      <w:r w:rsidRPr="00E1390D">
        <w:rPr>
          <w:rFonts w:ascii="Arial" w:hAnsi="Arial" w:cs="Arial"/>
          <w:sz w:val="20"/>
          <w:szCs w:val="20"/>
        </w:rPr>
        <w:t>not</w:t>
      </w:r>
      <w:r w:rsidRPr="00E1390D">
        <w:rPr>
          <w:rFonts w:ascii="Arial" w:hAnsi="Arial" w:cs="Arial"/>
          <w:spacing w:val="-5"/>
          <w:sz w:val="20"/>
          <w:szCs w:val="20"/>
        </w:rPr>
        <w:t xml:space="preserve"> </w:t>
      </w:r>
      <w:r w:rsidRPr="00E1390D">
        <w:rPr>
          <w:rFonts w:ascii="Arial" w:hAnsi="Arial" w:cs="Arial"/>
          <w:sz w:val="20"/>
          <w:szCs w:val="20"/>
        </w:rPr>
        <w:t>form</w:t>
      </w:r>
      <w:r w:rsidRPr="00E1390D">
        <w:rPr>
          <w:rFonts w:ascii="Arial" w:hAnsi="Arial" w:cs="Arial"/>
          <w:spacing w:val="-4"/>
          <w:sz w:val="20"/>
          <w:szCs w:val="20"/>
        </w:rPr>
        <w:t xml:space="preserve"> </w:t>
      </w:r>
      <w:r w:rsidRPr="00E1390D">
        <w:rPr>
          <w:rFonts w:ascii="Arial" w:hAnsi="Arial" w:cs="Arial"/>
          <w:sz w:val="20"/>
          <w:szCs w:val="20"/>
        </w:rPr>
        <w:t>part</w:t>
      </w:r>
      <w:r w:rsidRPr="00E1390D">
        <w:rPr>
          <w:rFonts w:ascii="Arial" w:hAnsi="Arial" w:cs="Arial"/>
          <w:spacing w:val="-7"/>
          <w:sz w:val="20"/>
          <w:szCs w:val="20"/>
        </w:rPr>
        <w:t xml:space="preserve"> </w:t>
      </w:r>
      <w:r w:rsidRPr="00E1390D">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E1390D">
        <w:rPr>
          <w:rFonts w:ascii="Arial" w:hAnsi="Arial" w:cs="Arial"/>
          <w:spacing w:val="-6"/>
          <w:sz w:val="20"/>
          <w:szCs w:val="20"/>
        </w:rPr>
        <w:t xml:space="preserve"> </w:t>
      </w:r>
      <w:r w:rsidRPr="00E1390D">
        <w:rPr>
          <w:rFonts w:ascii="Arial" w:hAnsi="Arial" w:cs="Arial"/>
          <w:sz w:val="20"/>
          <w:szCs w:val="20"/>
        </w:rPr>
        <w:t>8.03.4.</w:t>
      </w:r>
    </w:p>
    <w:p w14:paraId="197759D0" w14:textId="77777777" w:rsidR="006431F3" w:rsidRPr="00E1390D" w:rsidRDefault="006431F3" w:rsidP="006431F3">
      <w:pPr>
        <w:spacing w:before="10" w:after="120"/>
        <w:ind w:left="1276" w:right="4" w:hanging="426"/>
        <w:jc w:val="both"/>
        <w:rPr>
          <w:rFonts w:ascii="Arial" w:hAnsi="Arial" w:cs="Arial"/>
          <w:sz w:val="20"/>
          <w:szCs w:val="20"/>
        </w:rPr>
      </w:pPr>
    </w:p>
    <w:p w14:paraId="12BD4B6B" w14:textId="77777777" w:rsidR="006431F3" w:rsidRPr="00E1390D" w:rsidRDefault="006431F3" w:rsidP="00B238AF">
      <w:pPr>
        <w:numPr>
          <w:ilvl w:val="2"/>
          <w:numId w:val="10"/>
        </w:numPr>
        <w:tabs>
          <w:tab w:val="left" w:pos="1379"/>
          <w:tab w:val="left" w:pos="1380"/>
        </w:tabs>
        <w:spacing w:line="204" w:lineRule="exact"/>
        <w:ind w:left="851" w:right="4" w:hanging="851"/>
        <w:jc w:val="both"/>
        <w:rPr>
          <w:rFonts w:ascii="Arial" w:hAnsi="Arial" w:cs="Arial"/>
          <w:sz w:val="20"/>
          <w:szCs w:val="20"/>
        </w:rPr>
      </w:pPr>
      <w:r w:rsidRPr="00E1390D">
        <w:rPr>
          <w:rFonts w:ascii="Arial" w:hAnsi="Arial" w:cs="Arial"/>
          <w:w w:val="110"/>
          <w:sz w:val="20"/>
          <w:szCs w:val="20"/>
        </w:rPr>
        <w:t>STEP TWO: LETTER OF</w:t>
      </w:r>
      <w:r w:rsidRPr="00E1390D">
        <w:rPr>
          <w:rFonts w:ascii="Arial" w:hAnsi="Arial" w:cs="Arial"/>
          <w:spacing w:val="-25"/>
          <w:w w:val="110"/>
          <w:sz w:val="20"/>
          <w:szCs w:val="20"/>
        </w:rPr>
        <w:t xml:space="preserve"> </w:t>
      </w:r>
      <w:r w:rsidRPr="00E1390D">
        <w:rPr>
          <w:rFonts w:ascii="Arial" w:hAnsi="Arial" w:cs="Arial"/>
          <w:w w:val="110"/>
          <w:sz w:val="20"/>
          <w:szCs w:val="20"/>
        </w:rPr>
        <w:t>WARNING</w:t>
      </w:r>
    </w:p>
    <w:p w14:paraId="03030CF6" w14:textId="77777777" w:rsidR="006431F3" w:rsidRPr="00E1390D" w:rsidRDefault="006431F3" w:rsidP="00B238AF">
      <w:pPr>
        <w:numPr>
          <w:ilvl w:val="3"/>
          <w:numId w:val="10"/>
        </w:numPr>
        <w:tabs>
          <w:tab w:val="left" w:pos="1741"/>
        </w:tabs>
        <w:ind w:left="1276" w:right="4" w:hanging="425"/>
        <w:jc w:val="both"/>
        <w:rPr>
          <w:rFonts w:ascii="Arial" w:hAnsi="Arial" w:cs="Arial"/>
          <w:sz w:val="20"/>
          <w:szCs w:val="20"/>
        </w:rPr>
      </w:pPr>
      <w:r w:rsidRPr="00E1390D">
        <w:rPr>
          <w:rFonts w:ascii="Arial" w:hAnsi="Arial" w:cs="Arial"/>
          <w:sz w:val="20"/>
          <w:szCs w:val="20"/>
        </w:rPr>
        <w:t xml:space="preserve">The decision to send a Letter of Warning (per </w:t>
      </w:r>
      <w:r w:rsidRPr="00E1390D">
        <w:rPr>
          <w:rFonts w:ascii="Arial" w:hAnsi="Arial" w:cs="Arial"/>
          <w:color w:val="FF0000"/>
          <w:sz w:val="20"/>
          <w:szCs w:val="20"/>
          <w:highlight w:val="green"/>
        </w:rPr>
        <w:t>8.03.1(ii)</w:t>
      </w:r>
      <w:r w:rsidRPr="00E1390D">
        <w:rPr>
          <w:rFonts w:ascii="Arial" w:hAnsi="Arial" w:cs="Arial"/>
          <w:sz w:val="20"/>
          <w:szCs w:val="20"/>
        </w:rPr>
        <w:t xml:space="preserve">(c)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E1390D">
        <w:rPr>
          <w:rFonts w:ascii="Arial" w:hAnsi="Arial" w:cs="Arial"/>
          <w:dstrike/>
          <w:sz w:val="20"/>
          <w:szCs w:val="20"/>
          <w:highlight w:val="green"/>
        </w:rPr>
        <w:t>Executive</w:t>
      </w:r>
      <w:r w:rsidRPr="00E1390D">
        <w:rPr>
          <w:rFonts w:ascii="Arial" w:hAnsi="Arial" w:cs="Arial"/>
          <w:sz w:val="20"/>
          <w:szCs w:val="20"/>
        </w:rPr>
        <w:t xml:space="preserve"> Director, Faculty Relations shall be the only parties to receive a</w:t>
      </w:r>
      <w:r w:rsidRPr="00E1390D">
        <w:rPr>
          <w:rFonts w:ascii="Arial" w:hAnsi="Arial" w:cs="Arial"/>
          <w:spacing w:val="-14"/>
          <w:sz w:val="20"/>
          <w:szCs w:val="20"/>
        </w:rPr>
        <w:t xml:space="preserve"> </w:t>
      </w:r>
      <w:r w:rsidRPr="00E1390D">
        <w:rPr>
          <w:rFonts w:ascii="Arial" w:hAnsi="Arial" w:cs="Arial"/>
          <w:sz w:val="20"/>
          <w:szCs w:val="20"/>
        </w:rPr>
        <w:t>copy.</w:t>
      </w:r>
    </w:p>
    <w:p w14:paraId="2714D89D" w14:textId="7D28B7D7" w:rsidR="006431F3" w:rsidRPr="00E1390D" w:rsidRDefault="006431F3" w:rsidP="00B238AF">
      <w:pPr>
        <w:numPr>
          <w:ilvl w:val="3"/>
          <w:numId w:val="10"/>
        </w:numPr>
        <w:tabs>
          <w:tab w:val="left" w:pos="1740"/>
        </w:tabs>
        <w:spacing w:before="88"/>
        <w:ind w:left="1276" w:right="4" w:hanging="425"/>
        <w:jc w:val="both"/>
        <w:rPr>
          <w:rFonts w:ascii="Arial" w:hAnsi="Arial" w:cs="Arial"/>
          <w:sz w:val="20"/>
          <w:szCs w:val="20"/>
        </w:rPr>
      </w:pPr>
      <w:r w:rsidRPr="00E1390D">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complaint</w:t>
      </w:r>
      <w:r w:rsidRPr="00E1390D">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E1390D" w:rsidRDefault="006431F3" w:rsidP="00B238AF">
      <w:pPr>
        <w:numPr>
          <w:ilvl w:val="3"/>
          <w:numId w:val="10"/>
        </w:numPr>
        <w:tabs>
          <w:tab w:val="left" w:pos="1740"/>
        </w:tabs>
        <w:spacing w:before="90"/>
        <w:ind w:left="1276" w:right="4" w:hanging="425"/>
        <w:jc w:val="both"/>
        <w:rPr>
          <w:rFonts w:ascii="Arial" w:hAnsi="Arial" w:cs="Arial"/>
          <w:sz w:val="20"/>
          <w:szCs w:val="20"/>
        </w:rPr>
      </w:pPr>
      <w:r w:rsidRPr="00E1390D">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E1390D">
        <w:rPr>
          <w:rFonts w:ascii="Arial" w:hAnsi="Arial" w:cs="Arial"/>
          <w:color w:val="FF0000"/>
          <w:sz w:val="20"/>
          <w:szCs w:val="20"/>
        </w:rPr>
        <w:t xml:space="preserve">  </w:t>
      </w:r>
      <w:r w:rsidRPr="00E1390D">
        <w:rPr>
          <w:rFonts w:ascii="Arial" w:hAnsi="Arial" w:cs="Arial"/>
          <w:sz w:val="20"/>
          <w:szCs w:val="20"/>
        </w:rPr>
        <w:t>Article 8.03.4.</w:t>
      </w:r>
    </w:p>
    <w:p w14:paraId="170262FF" w14:textId="77777777" w:rsidR="006431F3" w:rsidRPr="00E1390D" w:rsidRDefault="006431F3" w:rsidP="006431F3">
      <w:pPr>
        <w:spacing w:before="3" w:after="120"/>
        <w:ind w:left="1276" w:right="4" w:hanging="425"/>
        <w:jc w:val="both"/>
        <w:rPr>
          <w:rFonts w:ascii="Arial" w:hAnsi="Arial" w:cs="Arial"/>
          <w:sz w:val="20"/>
          <w:szCs w:val="20"/>
        </w:rPr>
      </w:pPr>
    </w:p>
    <w:p w14:paraId="519C7D5E"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written warning</w:t>
      </w:r>
      <w:r w:rsidRPr="00E1390D">
        <w:rPr>
          <w:rFonts w:ascii="Arial" w:hAnsi="Arial" w:cs="Arial"/>
          <w:sz w:val="20"/>
          <w:szCs w:val="20"/>
        </w:rPr>
        <w:t>, subject to Articles 6 and 7 and to the procedures outlined</w:t>
      </w:r>
      <w:r w:rsidRPr="00E1390D">
        <w:rPr>
          <w:rFonts w:ascii="Arial" w:hAnsi="Arial" w:cs="Arial"/>
          <w:spacing w:val="-5"/>
          <w:sz w:val="20"/>
          <w:szCs w:val="20"/>
        </w:rPr>
        <w:t xml:space="preserve"> </w:t>
      </w:r>
      <w:r w:rsidRPr="00E1390D">
        <w:rPr>
          <w:rFonts w:ascii="Arial" w:hAnsi="Arial" w:cs="Arial"/>
          <w:sz w:val="20"/>
          <w:szCs w:val="20"/>
        </w:rPr>
        <w:t xml:space="preserve">below. </w:t>
      </w:r>
    </w:p>
    <w:p w14:paraId="7B8269D8" w14:textId="77777777" w:rsidR="006431F3" w:rsidRPr="00E1390D" w:rsidRDefault="006431F3" w:rsidP="006431F3">
      <w:pPr>
        <w:spacing w:before="6" w:after="120"/>
        <w:ind w:left="851" w:right="4" w:hanging="851"/>
        <w:jc w:val="both"/>
        <w:rPr>
          <w:rFonts w:ascii="Arial" w:hAnsi="Arial" w:cs="Arial"/>
          <w:sz w:val="20"/>
          <w:szCs w:val="20"/>
        </w:rPr>
      </w:pPr>
    </w:p>
    <w:p w14:paraId="5523767C"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E1390D" w:rsidRDefault="006431F3" w:rsidP="006431F3">
      <w:pPr>
        <w:spacing w:after="120"/>
        <w:ind w:left="851" w:right="4" w:hanging="851"/>
        <w:jc w:val="both"/>
        <w:rPr>
          <w:rFonts w:ascii="Arial" w:hAnsi="Arial" w:cs="Arial"/>
          <w:sz w:val="20"/>
          <w:szCs w:val="20"/>
        </w:rPr>
      </w:pPr>
    </w:p>
    <w:p w14:paraId="2FDAFE09" w14:textId="77777777" w:rsidR="006431F3" w:rsidRPr="00E1390D" w:rsidRDefault="006431F3" w:rsidP="00B238AF">
      <w:pPr>
        <w:numPr>
          <w:ilvl w:val="2"/>
          <w:numId w:val="9"/>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10"/>
          <w:sz w:val="20"/>
          <w:szCs w:val="20"/>
        </w:rPr>
        <w:t>STEP THREE: DISCIPLINE</w:t>
      </w:r>
      <w:r w:rsidRPr="00E1390D">
        <w:rPr>
          <w:rFonts w:ascii="Arial" w:hAnsi="Arial" w:cs="Arial"/>
          <w:spacing w:val="-16"/>
          <w:w w:val="110"/>
          <w:sz w:val="20"/>
          <w:szCs w:val="20"/>
        </w:rPr>
        <w:t xml:space="preserve"> </w:t>
      </w:r>
      <w:r w:rsidRPr="00E1390D">
        <w:rPr>
          <w:rFonts w:ascii="Arial" w:hAnsi="Arial" w:cs="Arial"/>
          <w:w w:val="110"/>
          <w:sz w:val="20"/>
          <w:szCs w:val="20"/>
        </w:rPr>
        <w:t>MEETING</w:t>
      </w:r>
    </w:p>
    <w:p w14:paraId="7F507429"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 xml:space="preserve">Prior to imposing discipline, and within fourteen days of becoming aware of circumstances which, </w:t>
      </w:r>
      <w:r w:rsidRPr="00E1390D">
        <w:rPr>
          <w:rFonts w:ascii="Arial" w:hAnsi="Arial" w:cs="Arial"/>
          <w:sz w:val="20"/>
          <w:szCs w:val="20"/>
        </w:rPr>
        <w:lastRenderedPageBreak/>
        <w:t>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E1390D">
        <w:rPr>
          <w:rFonts w:ascii="Arial" w:hAnsi="Arial" w:cs="Arial"/>
          <w:spacing w:val="-2"/>
          <w:sz w:val="20"/>
          <w:szCs w:val="20"/>
        </w:rPr>
        <w:t xml:space="preserve"> </w:t>
      </w:r>
      <w:r w:rsidRPr="00E1390D">
        <w:rPr>
          <w:rFonts w:ascii="Arial" w:hAnsi="Arial" w:cs="Arial"/>
          <w:sz w:val="20"/>
          <w:szCs w:val="20"/>
        </w:rPr>
        <w:t>allegations.</w:t>
      </w:r>
    </w:p>
    <w:p w14:paraId="4C854161" w14:textId="77777777" w:rsidR="006431F3" w:rsidRPr="00E1390D" w:rsidRDefault="006431F3" w:rsidP="006431F3">
      <w:pPr>
        <w:spacing w:before="7" w:after="120"/>
        <w:ind w:left="851" w:right="4" w:hanging="851"/>
        <w:jc w:val="both"/>
        <w:rPr>
          <w:rFonts w:ascii="Arial" w:hAnsi="Arial" w:cs="Arial"/>
          <w:sz w:val="20"/>
          <w:szCs w:val="20"/>
        </w:rPr>
      </w:pPr>
    </w:p>
    <w:p w14:paraId="2F2A0313" w14:textId="77777777" w:rsidR="006431F3" w:rsidRPr="00E1390D" w:rsidRDefault="006431F3" w:rsidP="00B238AF">
      <w:pPr>
        <w:numPr>
          <w:ilvl w:val="2"/>
          <w:numId w:val="9"/>
        </w:numPr>
        <w:tabs>
          <w:tab w:val="left" w:pos="1379"/>
          <w:tab w:val="left" w:pos="1380"/>
        </w:tabs>
        <w:ind w:left="851" w:right="4" w:hanging="851"/>
        <w:jc w:val="both"/>
        <w:rPr>
          <w:rFonts w:ascii="Arial" w:hAnsi="Arial" w:cs="Arial"/>
          <w:sz w:val="20"/>
          <w:szCs w:val="20"/>
        </w:rPr>
      </w:pPr>
      <w:r w:rsidRPr="00E1390D">
        <w:rPr>
          <w:rFonts w:ascii="Arial" w:hAnsi="Arial" w:cs="Arial"/>
          <w:w w:val="110"/>
          <w:sz w:val="20"/>
          <w:szCs w:val="20"/>
        </w:rPr>
        <w:t>NOTIFICATION OF</w:t>
      </w:r>
      <w:r w:rsidRPr="00E1390D">
        <w:rPr>
          <w:rFonts w:ascii="Arial" w:hAnsi="Arial" w:cs="Arial"/>
          <w:spacing w:val="-12"/>
          <w:w w:val="110"/>
          <w:sz w:val="20"/>
          <w:szCs w:val="20"/>
        </w:rPr>
        <w:t xml:space="preserve"> </w:t>
      </w:r>
      <w:r w:rsidRPr="00E1390D">
        <w:rPr>
          <w:rFonts w:ascii="Arial" w:hAnsi="Arial" w:cs="Arial"/>
          <w:w w:val="110"/>
          <w:sz w:val="20"/>
          <w:szCs w:val="20"/>
        </w:rPr>
        <w:t>ACTION</w:t>
      </w:r>
    </w:p>
    <w:p w14:paraId="79C4CBC3" w14:textId="77777777" w:rsidR="006431F3" w:rsidRPr="00E1390D" w:rsidRDefault="006431F3" w:rsidP="006431F3">
      <w:pPr>
        <w:spacing w:before="95" w:after="120"/>
        <w:ind w:left="851" w:right="4"/>
        <w:jc w:val="both"/>
        <w:rPr>
          <w:rFonts w:ascii="Arial" w:hAnsi="Arial" w:cs="Arial"/>
          <w:sz w:val="20"/>
          <w:szCs w:val="20"/>
        </w:rPr>
      </w:pPr>
      <w:r w:rsidRPr="00E1390D">
        <w:rPr>
          <w:rFonts w:ascii="Arial" w:hAnsi="Arial" w:cs="Arial"/>
          <w:sz w:val="20"/>
          <w:szCs w:val="20"/>
        </w:rPr>
        <w:t>The Dean or designate:</w:t>
      </w:r>
    </w:p>
    <w:p w14:paraId="0DC9EC35" w14:textId="77777777" w:rsidR="006431F3" w:rsidRPr="00E1390D" w:rsidRDefault="006431F3" w:rsidP="00B238AF">
      <w:pPr>
        <w:numPr>
          <w:ilvl w:val="3"/>
          <w:numId w:val="9"/>
        </w:numPr>
        <w:tabs>
          <w:tab w:val="left" w:pos="1741"/>
        </w:tabs>
        <w:spacing w:before="101"/>
        <w:ind w:left="1276" w:right="4" w:hanging="425"/>
        <w:jc w:val="both"/>
        <w:rPr>
          <w:rFonts w:ascii="Arial" w:hAnsi="Arial" w:cs="Arial"/>
          <w:sz w:val="20"/>
          <w:szCs w:val="20"/>
        </w:rPr>
      </w:pPr>
      <w:r w:rsidRPr="00E1390D">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E1390D">
        <w:rPr>
          <w:rFonts w:ascii="Arial" w:hAnsi="Arial" w:cs="Arial"/>
          <w:spacing w:val="-3"/>
          <w:sz w:val="20"/>
          <w:szCs w:val="20"/>
        </w:rPr>
        <w:t xml:space="preserve"> </w:t>
      </w:r>
      <w:r w:rsidRPr="00E1390D">
        <w:rPr>
          <w:rFonts w:ascii="Arial" w:hAnsi="Arial" w:cs="Arial"/>
          <w:sz w:val="20"/>
          <w:szCs w:val="20"/>
        </w:rPr>
        <w:t>taken;</w:t>
      </w:r>
    </w:p>
    <w:p w14:paraId="1677642E" w14:textId="77777777" w:rsidR="006431F3" w:rsidRPr="00E1390D" w:rsidRDefault="006431F3" w:rsidP="00B238AF">
      <w:pPr>
        <w:numPr>
          <w:ilvl w:val="3"/>
          <w:numId w:val="9"/>
        </w:numPr>
        <w:tabs>
          <w:tab w:val="left" w:pos="1740"/>
        </w:tabs>
        <w:spacing w:before="99"/>
        <w:ind w:left="1276" w:right="4" w:hanging="425"/>
        <w:jc w:val="both"/>
        <w:rPr>
          <w:rFonts w:ascii="Arial" w:hAnsi="Arial" w:cs="Arial"/>
          <w:sz w:val="20"/>
          <w:szCs w:val="20"/>
        </w:rPr>
      </w:pPr>
      <w:r w:rsidRPr="00E1390D">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E1390D">
        <w:rPr>
          <w:rFonts w:ascii="Arial" w:hAnsi="Arial" w:cs="Arial"/>
          <w:spacing w:val="-7"/>
          <w:sz w:val="20"/>
          <w:szCs w:val="20"/>
        </w:rPr>
        <w:t xml:space="preserve"> </w:t>
      </w:r>
      <w:r w:rsidRPr="00E1390D">
        <w:rPr>
          <w:rFonts w:ascii="Arial" w:hAnsi="Arial" w:cs="Arial"/>
          <w:sz w:val="20"/>
          <w:szCs w:val="20"/>
        </w:rPr>
        <w:t>employee.</w:t>
      </w:r>
    </w:p>
    <w:p w14:paraId="7D4AF1A7" w14:textId="77777777" w:rsidR="006431F3" w:rsidRPr="00E1390D" w:rsidRDefault="006431F3" w:rsidP="006431F3">
      <w:pPr>
        <w:spacing w:before="6" w:after="120"/>
        <w:ind w:left="851" w:right="4" w:hanging="851"/>
        <w:jc w:val="both"/>
        <w:rPr>
          <w:rFonts w:ascii="Arial" w:hAnsi="Arial" w:cs="Arial"/>
          <w:sz w:val="20"/>
          <w:szCs w:val="20"/>
        </w:rPr>
      </w:pPr>
    </w:p>
    <w:p w14:paraId="3F2595AB" w14:textId="77777777" w:rsidR="006431F3" w:rsidRPr="00E1390D" w:rsidRDefault="006431F3" w:rsidP="00B238AF">
      <w:pPr>
        <w:numPr>
          <w:ilvl w:val="1"/>
          <w:numId w:val="9"/>
        </w:numPr>
        <w:tabs>
          <w:tab w:val="left" w:pos="1379"/>
          <w:tab w:val="left" w:pos="1380"/>
        </w:tabs>
        <w:spacing w:before="3"/>
        <w:ind w:left="851" w:right="4" w:hanging="851"/>
        <w:jc w:val="both"/>
        <w:rPr>
          <w:rFonts w:ascii="Arial" w:hAnsi="Arial" w:cs="Arial"/>
          <w:sz w:val="20"/>
          <w:szCs w:val="20"/>
        </w:rPr>
      </w:pPr>
      <w:r w:rsidRPr="00E1390D">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E1390D">
        <w:rPr>
          <w:rFonts w:ascii="Arial" w:hAnsi="Arial" w:cs="Arial"/>
          <w:spacing w:val="-1"/>
          <w:sz w:val="20"/>
          <w:szCs w:val="20"/>
        </w:rPr>
        <w:t xml:space="preserve"> </w:t>
      </w:r>
      <w:r w:rsidRPr="00E1390D">
        <w:rPr>
          <w:rFonts w:ascii="Arial" w:hAnsi="Arial" w:cs="Arial"/>
          <w:sz w:val="20"/>
          <w:szCs w:val="20"/>
        </w:rPr>
        <w:t>pay.</w:t>
      </w:r>
    </w:p>
    <w:p w14:paraId="1FEBA0A8" w14:textId="77777777" w:rsidR="006431F3" w:rsidRPr="00E1390D" w:rsidRDefault="006431F3" w:rsidP="006431F3">
      <w:pPr>
        <w:tabs>
          <w:tab w:val="left" w:pos="1379"/>
          <w:tab w:val="left" w:pos="1380"/>
        </w:tabs>
        <w:spacing w:before="3"/>
        <w:ind w:left="851" w:right="4"/>
        <w:jc w:val="both"/>
        <w:rPr>
          <w:rFonts w:ascii="Arial" w:hAnsi="Arial" w:cs="Arial"/>
          <w:sz w:val="20"/>
          <w:szCs w:val="20"/>
        </w:rPr>
      </w:pPr>
    </w:p>
    <w:p w14:paraId="2D7F1736"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Notwithstanding 8.03.4, any discipline or warning shall not be used against an employee after a period of twenty-four months from the date of the warning or</w:t>
      </w:r>
      <w:r w:rsidRPr="00E1390D">
        <w:rPr>
          <w:rFonts w:ascii="Arial" w:hAnsi="Arial" w:cs="Arial"/>
          <w:spacing w:val="-2"/>
          <w:sz w:val="20"/>
          <w:szCs w:val="20"/>
        </w:rPr>
        <w:t xml:space="preserve"> </w:t>
      </w:r>
      <w:r w:rsidRPr="00E1390D">
        <w:rPr>
          <w:rFonts w:ascii="Arial" w:hAnsi="Arial" w:cs="Arial"/>
          <w:sz w:val="20"/>
          <w:szCs w:val="20"/>
        </w:rPr>
        <w:t>discipline.</w:t>
      </w:r>
    </w:p>
    <w:p w14:paraId="7FAA45B6" w14:textId="77777777" w:rsidR="006431F3" w:rsidRPr="00E1390D" w:rsidRDefault="006431F3" w:rsidP="006431F3">
      <w:pPr>
        <w:spacing w:before="4" w:after="120"/>
        <w:ind w:left="851" w:right="4" w:hanging="851"/>
        <w:jc w:val="both"/>
        <w:rPr>
          <w:rFonts w:ascii="Arial" w:hAnsi="Arial" w:cs="Arial"/>
          <w:sz w:val="20"/>
          <w:szCs w:val="20"/>
        </w:rPr>
      </w:pPr>
    </w:p>
    <w:p w14:paraId="424141D1" w14:textId="77777777" w:rsidR="006431F3" w:rsidRPr="00E1390D" w:rsidRDefault="006431F3" w:rsidP="00B238AF">
      <w:pPr>
        <w:numPr>
          <w:ilvl w:val="1"/>
          <w:numId w:val="9"/>
        </w:numPr>
        <w:tabs>
          <w:tab w:val="left" w:pos="1379"/>
          <w:tab w:val="left" w:pos="1380"/>
        </w:tabs>
        <w:ind w:left="851" w:right="4" w:hanging="851"/>
        <w:jc w:val="both"/>
        <w:rPr>
          <w:rFonts w:ascii="Arial" w:hAnsi="Arial" w:cs="Arial"/>
          <w:sz w:val="20"/>
          <w:szCs w:val="20"/>
          <w:highlight w:val="green"/>
        </w:rPr>
      </w:pPr>
      <w:r w:rsidRPr="00E1390D">
        <w:rPr>
          <w:rFonts w:ascii="Arial" w:hAnsi="Arial" w:cs="Arial"/>
          <w:dstrike/>
          <w:sz w:val="20"/>
          <w:szCs w:val="20"/>
          <w:highlight w:val="green"/>
        </w:rPr>
        <w:t>If the employee wishes to grieve their discipline, when the disciplinary action is not a discharge, the grievance may be initiated at Step 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If an employee </w:t>
      </w:r>
      <w:r w:rsidRPr="00E1390D">
        <w:rPr>
          <w:rFonts w:ascii="Arial" w:hAnsi="Arial" w:cs="Arial"/>
          <w:dstrike/>
          <w:sz w:val="20"/>
          <w:szCs w:val="20"/>
          <w:highlight w:val="green"/>
        </w:rPr>
        <w:t>they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wish</w:t>
      </w:r>
      <w:r w:rsidRPr="00E1390D">
        <w:rPr>
          <w:rFonts w:ascii="Arial" w:hAnsi="Arial" w:cs="Arial"/>
          <w:color w:val="FF0000"/>
          <w:sz w:val="20"/>
          <w:szCs w:val="20"/>
          <w:highlight w:val="green"/>
        </w:rPr>
        <w:t>es</w:t>
      </w:r>
      <w:r w:rsidRPr="00E1390D">
        <w:rPr>
          <w:rFonts w:ascii="Arial" w:hAnsi="Arial" w:cs="Arial"/>
          <w:sz w:val="20"/>
          <w:szCs w:val="20"/>
          <w:highlight w:val="green"/>
        </w:rPr>
        <w:t xml:space="preserve"> to grieve their </w:t>
      </w:r>
      <w:r w:rsidRPr="00E1390D">
        <w:rPr>
          <w:rFonts w:ascii="Arial" w:hAnsi="Arial" w:cs="Arial"/>
          <w:color w:val="FF0000"/>
          <w:sz w:val="20"/>
          <w:szCs w:val="20"/>
          <w:highlight w:val="green"/>
        </w:rPr>
        <w:t xml:space="preserve">discipline or </w:t>
      </w:r>
      <w:r w:rsidRPr="00E1390D">
        <w:rPr>
          <w:rFonts w:ascii="Arial" w:hAnsi="Arial" w:cs="Arial"/>
          <w:sz w:val="20"/>
          <w:szCs w:val="20"/>
          <w:highlight w:val="green"/>
        </w:rPr>
        <w:t xml:space="preserve">discharge, it </w:t>
      </w:r>
      <w:proofErr w:type="gramStart"/>
      <w:r w:rsidRPr="00E1390D">
        <w:rPr>
          <w:rFonts w:ascii="Arial" w:hAnsi="Arial" w:cs="Arial"/>
          <w:dstrike/>
          <w:sz w:val="20"/>
          <w:szCs w:val="20"/>
          <w:highlight w:val="green"/>
        </w:rPr>
        <w:t>may</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shall</w:t>
      </w:r>
      <w:proofErr w:type="gramEnd"/>
      <w:r w:rsidRPr="00E1390D">
        <w:rPr>
          <w:rFonts w:ascii="Arial" w:hAnsi="Arial" w:cs="Arial"/>
          <w:sz w:val="20"/>
          <w:szCs w:val="20"/>
          <w:highlight w:val="green"/>
        </w:rPr>
        <w:t xml:space="preserve"> be initiated directly at Step </w:t>
      </w:r>
      <w:r w:rsidRPr="00E1390D">
        <w:rPr>
          <w:rFonts w:ascii="Arial" w:hAnsi="Arial" w:cs="Arial"/>
          <w:dstrike/>
          <w:sz w:val="20"/>
          <w:szCs w:val="20"/>
          <w:highlight w:val="green"/>
        </w:rPr>
        <w:t xml:space="preserve">Four </w:t>
      </w:r>
      <w:r w:rsidRPr="00E1390D">
        <w:rPr>
          <w:rFonts w:ascii="Arial" w:hAnsi="Arial" w:cs="Arial"/>
          <w:color w:val="FF0000"/>
          <w:sz w:val="20"/>
          <w:szCs w:val="20"/>
          <w:highlight w:val="green"/>
        </w:rPr>
        <w:t>Two</w:t>
      </w:r>
      <w:r w:rsidRPr="00E1390D">
        <w:rPr>
          <w:rFonts w:ascii="Arial" w:hAnsi="Arial" w:cs="Arial"/>
          <w:sz w:val="20"/>
          <w:szCs w:val="20"/>
          <w:highlight w:val="green"/>
        </w:rPr>
        <w:t>. In either case, the grievance shall be presented within fourteen calendar days of the date of the letter provided for in 8.04.2</w:t>
      </w:r>
      <w:r w:rsidRPr="00E1390D">
        <w:rPr>
          <w:rFonts w:ascii="Arial" w:hAnsi="Arial" w:cs="Arial"/>
          <w:spacing w:val="-4"/>
          <w:sz w:val="20"/>
          <w:szCs w:val="20"/>
          <w:highlight w:val="green"/>
        </w:rPr>
        <w:t xml:space="preserve"> </w:t>
      </w:r>
      <w:r w:rsidRPr="00E1390D">
        <w:rPr>
          <w:rFonts w:ascii="Arial" w:hAnsi="Arial" w:cs="Arial"/>
          <w:sz w:val="20"/>
          <w:szCs w:val="20"/>
          <w:highlight w:val="green"/>
        </w:rPr>
        <w:t>(i).</w:t>
      </w:r>
    </w:p>
    <w:p w14:paraId="5C86BB93" w14:textId="77777777" w:rsidR="006431F3" w:rsidRPr="00E1390D" w:rsidRDefault="006431F3" w:rsidP="006431F3">
      <w:pPr>
        <w:spacing w:before="5" w:after="120"/>
        <w:ind w:left="851" w:right="4" w:hanging="851"/>
        <w:jc w:val="both"/>
        <w:rPr>
          <w:rFonts w:ascii="Arial" w:hAnsi="Arial" w:cs="Arial"/>
          <w:sz w:val="20"/>
          <w:szCs w:val="20"/>
        </w:rPr>
      </w:pPr>
    </w:p>
    <w:p w14:paraId="37D6EFA3"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E1390D">
        <w:rPr>
          <w:rFonts w:ascii="Arial" w:hAnsi="Arial" w:cs="Arial"/>
          <w:spacing w:val="-1"/>
          <w:sz w:val="20"/>
          <w:szCs w:val="20"/>
        </w:rPr>
        <w:t xml:space="preserve"> </w:t>
      </w:r>
      <w:r w:rsidRPr="00E1390D">
        <w:rPr>
          <w:rFonts w:ascii="Arial" w:hAnsi="Arial" w:cs="Arial"/>
          <w:sz w:val="20"/>
          <w:szCs w:val="20"/>
        </w:rPr>
        <w:t>party.</w:t>
      </w:r>
    </w:p>
    <w:p w14:paraId="4BB41602" w14:textId="77777777" w:rsidR="006431F3" w:rsidRPr="00E1390D" w:rsidRDefault="006431F3" w:rsidP="006431F3">
      <w:pPr>
        <w:spacing w:before="4" w:after="120"/>
        <w:ind w:left="851" w:right="4" w:hanging="851"/>
        <w:jc w:val="both"/>
        <w:rPr>
          <w:rFonts w:ascii="Arial" w:hAnsi="Arial" w:cs="Arial"/>
          <w:sz w:val="20"/>
          <w:szCs w:val="20"/>
        </w:rPr>
      </w:pPr>
    </w:p>
    <w:p w14:paraId="56BD23BE" w14:textId="77777777" w:rsidR="006431F3" w:rsidRPr="00E1390D" w:rsidRDefault="006431F3" w:rsidP="00B238AF">
      <w:pPr>
        <w:numPr>
          <w:ilvl w:val="2"/>
          <w:numId w:val="9"/>
        </w:numPr>
        <w:tabs>
          <w:tab w:val="left" w:pos="851"/>
        </w:tabs>
        <w:ind w:left="1276" w:right="4" w:hanging="1276"/>
        <w:jc w:val="both"/>
        <w:rPr>
          <w:rFonts w:ascii="Arial" w:hAnsi="Arial" w:cs="Arial"/>
          <w:sz w:val="20"/>
          <w:szCs w:val="20"/>
        </w:rPr>
      </w:pPr>
      <w:r w:rsidRPr="00E1390D">
        <w:rPr>
          <w:rFonts w:ascii="Arial" w:hAnsi="Arial" w:cs="Arial"/>
          <w:sz w:val="20"/>
          <w:szCs w:val="20"/>
        </w:rPr>
        <w:t xml:space="preserve">(i) </w:t>
      </w:r>
      <w:r w:rsidRPr="00E1390D">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E1390D">
        <w:rPr>
          <w:rFonts w:ascii="Arial" w:hAnsi="Arial" w:cs="Arial"/>
          <w:sz w:val="20"/>
          <w:szCs w:val="20"/>
          <w:highlight w:val="yellow"/>
        </w:rPr>
        <w:t xml:space="preserve">indicated </w:t>
      </w:r>
      <w:r w:rsidRPr="00E1390D">
        <w:rPr>
          <w:rFonts w:ascii="Arial" w:hAnsi="Arial" w:cs="Arial"/>
          <w:dstrike/>
          <w:color w:val="FF0000"/>
          <w:sz w:val="20"/>
          <w:szCs w:val="20"/>
          <w:highlight w:val="yellow"/>
        </w:rPr>
        <w:t>warranted</w:t>
      </w:r>
      <w:r w:rsidRPr="00E1390D">
        <w:rPr>
          <w:rFonts w:ascii="Arial" w:hAnsi="Arial" w:cs="Arial"/>
          <w:sz w:val="20"/>
          <w:szCs w:val="20"/>
        </w:rPr>
        <w:t xml:space="preserve"> to their immediate supervisor (e.g., the Chair). The employer retains the right to interview the member prior to proceeding</w:t>
      </w:r>
      <w:r w:rsidRPr="00E1390D">
        <w:rPr>
          <w:rFonts w:ascii="Arial" w:hAnsi="Arial" w:cs="Arial"/>
          <w:spacing w:val="-18"/>
          <w:sz w:val="20"/>
          <w:szCs w:val="20"/>
        </w:rPr>
        <w:t xml:space="preserve"> </w:t>
      </w:r>
      <w:r w:rsidRPr="00E1390D">
        <w:rPr>
          <w:rFonts w:ascii="Arial" w:hAnsi="Arial" w:cs="Arial"/>
          <w:sz w:val="20"/>
          <w:szCs w:val="20"/>
        </w:rPr>
        <w:t>further.</w:t>
      </w:r>
    </w:p>
    <w:p w14:paraId="311101C5" w14:textId="77777777" w:rsidR="006431F3" w:rsidRPr="00E1390D" w:rsidRDefault="006431F3" w:rsidP="00B238AF">
      <w:pPr>
        <w:numPr>
          <w:ilvl w:val="0"/>
          <w:numId w:val="8"/>
        </w:numPr>
        <w:spacing w:before="92"/>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required to attend pre-disciplinary (per 8.03.1) or disciplinary (per 8.04.1)</w:t>
      </w:r>
      <w:r w:rsidRPr="00E1390D">
        <w:rPr>
          <w:rFonts w:ascii="Arial" w:hAnsi="Arial" w:cs="Arial"/>
          <w:spacing w:val="-22"/>
          <w:sz w:val="20"/>
          <w:szCs w:val="20"/>
        </w:rPr>
        <w:t xml:space="preserve"> </w:t>
      </w:r>
      <w:r w:rsidRPr="00E1390D">
        <w:rPr>
          <w:rFonts w:ascii="Arial" w:hAnsi="Arial" w:cs="Arial"/>
          <w:sz w:val="20"/>
          <w:szCs w:val="20"/>
        </w:rPr>
        <w:t>hearings.</w:t>
      </w:r>
    </w:p>
    <w:p w14:paraId="747DC2EC"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suffer any penalty in their employment or academic standing for exercising their rights under this</w:t>
      </w:r>
      <w:r w:rsidRPr="00E1390D">
        <w:rPr>
          <w:rFonts w:ascii="Arial" w:hAnsi="Arial" w:cs="Arial"/>
          <w:spacing w:val="-2"/>
          <w:sz w:val="20"/>
          <w:szCs w:val="20"/>
        </w:rPr>
        <w:t xml:space="preserve"> </w:t>
      </w:r>
      <w:r w:rsidRPr="00E1390D">
        <w:rPr>
          <w:rFonts w:ascii="Arial" w:hAnsi="Arial" w:cs="Arial"/>
          <w:sz w:val="20"/>
          <w:szCs w:val="20"/>
        </w:rPr>
        <w:t>article.</w:t>
      </w:r>
    </w:p>
    <w:p w14:paraId="0BDBDA3D" w14:textId="77777777" w:rsidR="00EF266F" w:rsidRPr="00E1390D" w:rsidRDefault="00EF266F" w:rsidP="00EF266F">
      <w:pPr>
        <w:pStyle w:val="BodyText"/>
        <w:spacing w:before="1"/>
        <w:ind w:left="0"/>
        <w:rPr>
          <w:rFonts w:ascii="Arial" w:hAnsi="Arial" w:cs="Arial"/>
          <w:b/>
          <w:bCs/>
          <w:w w:val="105"/>
          <w:sz w:val="20"/>
          <w:szCs w:val="20"/>
        </w:rPr>
      </w:pPr>
    </w:p>
    <w:p w14:paraId="780F870B" w14:textId="77777777" w:rsidR="00EF266F" w:rsidRDefault="00EF266F" w:rsidP="00EF266F">
      <w:pPr>
        <w:pStyle w:val="BodyText"/>
        <w:spacing w:before="1"/>
        <w:ind w:left="0"/>
        <w:rPr>
          <w:rFonts w:ascii="Arial" w:hAnsi="Arial" w:cs="Arial"/>
          <w:b/>
          <w:bCs/>
          <w:w w:val="105"/>
          <w:sz w:val="20"/>
          <w:szCs w:val="20"/>
        </w:rPr>
      </w:pPr>
    </w:p>
    <w:p w14:paraId="105BF9F6" w14:textId="77777777" w:rsidR="008B105D" w:rsidRDefault="008B105D" w:rsidP="00EF266F">
      <w:pPr>
        <w:pStyle w:val="BodyText"/>
        <w:spacing w:before="1"/>
        <w:ind w:left="0"/>
        <w:rPr>
          <w:rFonts w:ascii="Arial" w:hAnsi="Arial" w:cs="Arial"/>
          <w:b/>
          <w:bCs/>
          <w:w w:val="105"/>
          <w:sz w:val="20"/>
          <w:szCs w:val="20"/>
        </w:rPr>
      </w:pPr>
    </w:p>
    <w:p w14:paraId="5ED632EA" w14:textId="77777777" w:rsidR="008B105D" w:rsidRDefault="008B105D" w:rsidP="00EF266F">
      <w:pPr>
        <w:pStyle w:val="BodyText"/>
        <w:spacing w:before="1"/>
        <w:ind w:left="0"/>
        <w:rPr>
          <w:rFonts w:ascii="Arial" w:hAnsi="Arial" w:cs="Arial"/>
          <w:b/>
          <w:bCs/>
          <w:w w:val="105"/>
          <w:sz w:val="20"/>
          <w:szCs w:val="20"/>
        </w:rPr>
      </w:pPr>
    </w:p>
    <w:p w14:paraId="00658F21" w14:textId="77777777" w:rsidR="008B105D" w:rsidRPr="00E1390D" w:rsidRDefault="008B105D" w:rsidP="00EF266F">
      <w:pPr>
        <w:pStyle w:val="BodyText"/>
        <w:spacing w:before="1"/>
        <w:ind w:left="0"/>
        <w:rPr>
          <w:rFonts w:ascii="Arial" w:hAnsi="Arial" w:cs="Arial"/>
          <w:b/>
          <w:bCs/>
          <w:w w:val="105"/>
          <w:sz w:val="20"/>
          <w:szCs w:val="20"/>
        </w:rPr>
      </w:pPr>
    </w:p>
    <w:p w14:paraId="119DB441" w14:textId="3D4EC8F5" w:rsidR="0086019A" w:rsidRPr="00E1390D" w:rsidRDefault="0086019A" w:rsidP="0086019A">
      <w:pPr>
        <w:pStyle w:val="BodyText"/>
        <w:spacing w:before="1"/>
        <w:ind w:left="0"/>
        <w:rPr>
          <w:rFonts w:ascii="Arial" w:hAnsi="Arial" w:cs="Arial"/>
          <w:b/>
          <w:bCs/>
          <w:color w:val="FF0000"/>
          <w:sz w:val="20"/>
          <w:szCs w:val="20"/>
        </w:rPr>
      </w:pPr>
      <w:r w:rsidRPr="00E1390D">
        <w:rPr>
          <w:rFonts w:ascii="Arial" w:hAnsi="Arial" w:cs="Arial"/>
          <w:b/>
          <w:bCs/>
          <w:w w:val="105"/>
          <w:sz w:val="20"/>
          <w:szCs w:val="20"/>
        </w:rPr>
        <w:lastRenderedPageBreak/>
        <w:t>ARTICLE 10 – POSITIONS AND RATES OF PAY</w:t>
      </w:r>
      <w:r w:rsidRPr="00E1390D">
        <w:rPr>
          <w:rFonts w:ascii="Arial" w:hAnsi="Arial" w:cs="Arial"/>
          <w:b/>
          <w:bCs/>
          <w:color w:val="C00000"/>
          <w:w w:val="105"/>
          <w:sz w:val="20"/>
          <w:szCs w:val="20"/>
        </w:rPr>
        <w:t xml:space="preserve"> </w:t>
      </w:r>
      <w:r w:rsidR="007C27F6" w:rsidRPr="00E1390D">
        <w:rPr>
          <w:rFonts w:ascii="Arial" w:hAnsi="Arial" w:cs="Arial"/>
          <w:b/>
          <w:bCs/>
          <w:color w:val="C00000"/>
          <w:w w:val="105"/>
          <w:sz w:val="20"/>
          <w:szCs w:val="20"/>
        </w:rPr>
        <w:t xml:space="preserve">– </w:t>
      </w:r>
      <w:r w:rsidRPr="00E1390D">
        <w:rPr>
          <w:rFonts w:ascii="Arial" w:hAnsi="Arial" w:cs="Arial"/>
          <w:b/>
          <w:bCs/>
          <w:color w:val="C00000"/>
          <w:w w:val="105"/>
          <w:sz w:val="20"/>
          <w:szCs w:val="20"/>
        </w:rPr>
        <w:t xml:space="preserve">Employer counter </w:t>
      </w:r>
      <w:r w:rsidR="003531C2" w:rsidRPr="00E1390D">
        <w:rPr>
          <w:rFonts w:ascii="Arial" w:hAnsi="Arial" w:cs="Arial"/>
          <w:b/>
          <w:bCs/>
          <w:color w:val="C00000"/>
          <w:w w:val="105"/>
          <w:sz w:val="20"/>
          <w:szCs w:val="20"/>
        </w:rPr>
        <w:t>Feb 15</w:t>
      </w:r>
      <w:r w:rsidR="007C27F6" w:rsidRPr="00E1390D">
        <w:rPr>
          <w:rFonts w:ascii="Arial" w:hAnsi="Arial" w:cs="Arial"/>
          <w:b/>
          <w:bCs/>
          <w:color w:val="C00000"/>
          <w:w w:val="105"/>
          <w:sz w:val="20"/>
          <w:szCs w:val="20"/>
        </w:rPr>
        <w:t>, 2024</w:t>
      </w:r>
    </w:p>
    <w:p w14:paraId="6A18E725" w14:textId="77777777" w:rsidR="0086019A" w:rsidRPr="00E1390D" w:rsidRDefault="0086019A" w:rsidP="0086019A">
      <w:pPr>
        <w:ind w:left="1418"/>
        <w:rPr>
          <w:rFonts w:ascii="Arial" w:eastAsia="Arial" w:hAnsi="Arial" w:cs="Arial"/>
          <w:b/>
          <w:bCs/>
          <w:sz w:val="20"/>
          <w:szCs w:val="20"/>
        </w:rPr>
      </w:pPr>
    </w:p>
    <w:p w14:paraId="27BD1BC0" w14:textId="77777777" w:rsidR="0086019A" w:rsidRPr="00E1390D" w:rsidRDefault="0086019A" w:rsidP="0086019A">
      <w:pPr>
        <w:ind w:left="1276" w:hanging="1276"/>
        <w:rPr>
          <w:rFonts w:ascii="Arial" w:eastAsia="Arial" w:hAnsi="Arial" w:cs="Arial"/>
          <w:b/>
          <w:bCs/>
          <w:sz w:val="20"/>
          <w:szCs w:val="20"/>
        </w:rPr>
      </w:pPr>
      <w:r w:rsidRPr="00E1390D">
        <w:rPr>
          <w:rFonts w:ascii="Arial" w:hAnsi="Arial" w:cs="Arial"/>
          <w:sz w:val="20"/>
          <w:szCs w:val="20"/>
        </w:rPr>
        <w:t>10.01.3</w:t>
      </w:r>
      <w:r w:rsidRPr="00E1390D">
        <w:rPr>
          <w:rFonts w:ascii="Arial" w:hAnsi="Arial" w:cs="Arial"/>
          <w:sz w:val="20"/>
          <w:szCs w:val="20"/>
        </w:rPr>
        <w:tab/>
        <w:t>The employer shall provide the union with a list of the appointees and the courses to which they are appointed by 31 October</w:t>
      </w:r>
      <w:r w:rsidRPr="00E1390D">
        <w:rPr>
          <w:rFonts w:ascii="Arial" w:hAnsi="Arial" w:cs="Arial"/>
          <w:color w:val="FF0000"/>
          <w:sz w:val="20"/>
          <w:szCs w:val="20"/>
          <w:highlight w:val="green"/>
        </w:rPr>
        <w:t>, 1 March, and 30 June</w:t>
      </w:r>
      <w:r w:rsidRPr="00E1390D">
        <w:rPr>
          <w:rFonts w:ascii="Arial" w:hAnsi="Arial" w:cs="Arial"/>
          <w:sz w:val="20"/>
          <w:szCs w:val="20"/>
        </w:rPr>
        <w:t xml:space="preserve"> of each year </w:t>
      </w:r>
      <w:r w:rsidRPr="00E1390D">
        <w:rPr>
          <w:rFonts w:ascii="Arial" w:hAnsi="Arial" w:cs="Arial"/>
          <w:dstrike/>
          <w:sz w:val="20"/>
          <w:szCs w:val="20"/>
          <w:highlight w:val="green"/>
        </w:rPr>
        <w:t>and by similarly reasonable dates in other sessions</w:t>
      </w:r>
      <w:r w:rsidRPr="00E1390D">
        <w:rPr>
          <w:rFonts w:ascii="Arial" w:hAnsi="Arial" w:cs="Arial"/>
          <w:sz w:val="20"/>
          <w:szCs w:val="20"/>
        </w:rPr>
        <w:t xml:space="preserve">. Included with the list will be a report on the number of applicants and the number of appointees who self-identified as a member of one or more of the designated employment equity groups, a copy of which will be provided to the </w:t>
      </w:r>
      <w:r w:rsidRPr="00E1390D">
        <w:rPr>
          <w:rFonts w:ascii="Arial" w:eastAsia="Arial" w:hAnsi="Arial" w:cs="Arial"/>
          <w:bCs/>
          <w:color w:val="FF0000"/>
          <w:sz w:val="20"/>
          <w:szCs w:val="20"/>
          <w:highlight w:val="green"/>
        </w:rPr>
        <w:t>CUPE 3903 Equity Officer</w:t>
      </w:r>
      <w:r w:rsidRPr="00E1390D">
        <w:rPr>
          <w:rFonts w:ascii="Arial" w:hAnsi="Arial" w:cs="Arial"/>
          <w:color w:val="FF0000"/>
          <w:sz w:val="20"/>
          <w:szCs w:val="20"/>
          <w:highlight w:val="green"/>
        </w:rPr>
        <w:t xml:space="preserve"> and the</w:t>
      </w:r>
      <w:r w:rsidRPr="00E1390D">
        <w:rPr>
          <w:rFonts w:ascii="Arial" w:hAnsi="Arial" w:cs="Arial"/>
          <w:color w:val="FF0000"/>
          <w:sz w:val="20"/>
          <w:szCs w:val="20"/>
        </w:rPr>
        <w:t xml:space="preserve"> </w:t>
      </w:r>
      <w:r w:rsidRPr="00E1390D">
        <w:rPr>
          <w:rFonts w:ascii="Arial" w:hAnsi="Arial" w:cs="Arial"/>
          <w:sz w:val="20"/>
          <w:szCs w:val="20"/>
        </w:rPr>
        <w:t>Joint Labour Management Committee.</w:t>
      </w:r>
    </w:p>
    <w:p w14:paraId="1CDE6CB8" w14:textId="77777777" w:rsidR="0086019A" w:rsidRPr="00E1390D" w:rsidRDefault="0086019A" w:rsidP="0086019A">
      <w:pPr>
        <w:ind w:left="1276"/>
        <w:rPr>
          <w:rFonts w:ascii="Arial" w:hAnsi="Arial" w:cs="Arial"/>
          <w:sz w:val="20"/>
          <w:szCs w:val="20"/>
        </w:rPr>
      </w:pPr>
      <w:r w:rsidRPr="00E1390D">
        <w:rPr>
          <w:rFonts w:ascii="Arial" w:hAnsi="Arial" w:cs="Arial"/>
          <w:sz w:val="20"/>
          <w:szCs w:val="20"/>
        </w:rPr>
        <w:t>…</w:t>
      </w:r>
    </w:p>
    <w:p w14:paraId="11DB9CF7" w14:textId="77777777" w:rsidR="000110C6" w:rsidRPr="00E1390D" w:rsidRDefault="000110C6" w:rsidP="000110C6">
      <w:pPr>
        <w:pStyle w:val="BodyText"/>
        <w:spacing w:before="9"/>
        <w:ind w:right="4"/>
        <w:jc w:val="both"/>
        <w:rPr>
          <w:rFonts w:ascii="Arial" w:hAnsi="Arial" w:cs="Arial"/>
          <w:sz w:val="20"/>
          <w:szCs w:val="20"/>
        </w:rPr>
      </w:pPr>
    </w:p>
    <w:p w14:paraId="223D1202" w14:textId="0770E62A" w:rsidR="00A76CC8" w:rsidRPr="00E1390D" w:rsidRDefault="00A76CC8" w:rsidP="00A76CC8">
      <w:pPr>
        <w:pStyle w:val="ListParagraph"/>
        <w:numPr>
          <w:ilvl w:val="1"/>
          <w:numId w:val="33"/>
        </w:numPr>
        <w:ind w:left="1134" w:hanging="1134"/>
        <w:rPr>
          <w:rFonts w:ascii="Arial" w:hAnsi="Arial" w:cs="Arial"/>
          <w:sz w:val="20"/>
          <w:szCs w:val="20"/>
        </w:rPr>
      </w:pPr>
      <w:r w:rsidRPr="00E1390D">
        <w:rPr>
          <w:rFonts w:ascii="Arial" w:hAnsi="Arial" w:cs="Arial"/>
          <w:w w:val="105"/>
          <w:sz w:val="20"/>
          <w:szCs w:val="20"/>
        </w:rPr>
        <w:t>GRADUATE FINANCIAL</w:t>
      </w:r>
      <w:r w:rsidRPr="00E1390D">
        <w:rPr>
          <w:rFonts w:ascii="Arial" w:hAnsi="Arial" w:cs="Arial"/>
          <w:spacing w:val="-5"/>
          <w:w w:val="105"/>
          <w:sz w:val="20"/>
          <w:szCs w:val="20"/>
        </w:rPr>
        <w:t xml:space="preserve"> </w:t>
      </w:r>
      <w:r w:rsidRPr="00E1390D">
        <w:rPr>
          <w:rFonts w:ascii="Arial" w:hAnsi="Arial" w:cs="Arial"/>
          <w:w w:val="105"/>
          <w:sz w:val="20"/>
          <w:szCs w:val="20"/>
        </w:rPr>
        <w:t>ASSISTANCE</w:t>
      </w:r>
      <w:r w:rsidR="00430EB8">
        <w:rPr>
          <w:rFonts w:ascii="Arial" w:hAnsi="Arial" w:cs="Arial"/>
          <w:w w:val="105"/>
          <w:sz w:val="20"/>
          <w:szCs w:val="20"/>
        </w:rPr>
        <w:t xml:space="preserve"> – </w:t>
      </w:r>
      <w:r w:rsidR="00430EB8" w:rsidRPr="00430EB8">
        <w:rPr>
          <w:rFonts w:ascii="Arial" w:hAnsi="Arial" w:cs="Arial"/>
          <w:b/>
          <w:bCs/>
          <w:color w:val="C00000"/>
          <w:w w:val="105"/>
          <w:sz w:val="20"/>
          <w:szCs w:val="20"/>
          <w:highlight w:val="yellow"/>
        </w:rPr>
        <w:t>Employer counter proposal – March 24, 2024 5:30PM</w:t>
      </w:r>
    </w:p>
    <w:p w14:paraId="1BE896CB" w14:textId="77777777" w:rsidR="00A76CC8" w:rsidRPr="00E1390D" w:rsidRDefault="00A76CC8" w:rsidP="00A76CC8">
      <w:pPr>
        <w:pStyle w:val="ListParagraph"/>
        <w:ind w:left="1134"/>
        <w:rPr>
          <w:rFonts w:ascii="Arial" w:eastAsia="Arial" w:hAnsi="Arial" w:cs="Arial"/>
          <w:b/>
          <w:bCs/>
          <w:i/>
          <w:iCs/>
          <w:color w:val="FF0000"/>
          <w:sz w:val="20"/>
          <w:szCs w:val="20"/>
        </w:rPr>
      </w:pPr>
    </w:p>
    <w:p w14:paraId="44EDA8D6" w14:textId="77777777" w:rsidR="00A76CC8" w:rsidRPr="00E1390D" w:rsidRDefault="00A76CC8" w:rsidP="00A76CC8">
      <w:pPr>
        <w:pStyle w:val="ListParagraph"/>
        <w:ind w:left="1276"/>
        <w:rPr>
          <w:rFonts w:ascii="Arial" w:eastAsia="Arial" w:hAnsi="Arial" w:cs="Arial"/>
          <w:sz w:val="20"/>
          <w:szCs w:val="20"/>
          <w:u w:val="single"/>
        </w:rPr>
      </w:pPr>
      <w:r w:rsidRPr="00E1390D">
        <w:rPr>
          <w:rFonts w:ascii="Arial" w:eastAsia="Arial" w:hAnsi="Arial" w:cs="Arial"/>
          <w:b/>
          <w:bCs/>
          <w:i/>
          <w:iCs/>
          <w:color w:val="FF0000"/>
          <w:sz w:val="20"/>
          <w:szCs w:val="20"/>
          <w:highlight w:val="green"/>
        </w:rPr>
        <w:t>Graduate Student Employees Paying International Tuition Fees</w:t>
      </w:r>
    </w:p>
    <w:p w14:paraId="6C72F155" w14:textId="6445594A" w:rsidR="00A76CC8" w:rsidRPr="00E1390D" w:rsidRDefault="00A76CC8" w:rsidP="00A76CC8">
      <w:pPr>
        <w:pStyle w:val="ListParagraph"/>
        <w:ind w:left="1303"/>
        <w:rPr>
          <w:rFonts w:ascii="Arial" w:hAnsi="Arial" w:cs="Arial"/>
          <w:dstrike/>
          <w:sz w:val="20"/>
          <w:szCs w:val="20"/>
          <w:u w:val="single"/>
        </w:rPr>
      </w:pPr>
      <w:r w:rsidRPr="00E1390D">
        <w:rPr>
          <w:rStyle w:val="Roman"/>
          <w:rFonts w:ascii="Arial" w:hAnsi="Arial" w:cs="Arial"/>
          <w:sz w:val="20"/>
          <w:szCs w:val="20"/>
        </w:rPr>
        <w:t xml:space="preserve">Beginning </w:t>
      </w:r>
      <w:r w:rsidRPr="00E1390D">
        <w:rPr>
          <w:rStyle w:val="Roman"/>
          <w:rFonts w:ascii="Arial" w:hAnsi="Arial" w:cs="Arial"/>
          <w:dstrike/>
          <w:sz w:val="20"/>
          <w:szCs w:val="20"/>
        </w:rPr>
        <w:t>September 1, 2015</w:t>
      </w:r>
      <w:r w:rsidRPr="00E1390D">
        <w:rPr>
          <w:rStyle w:val="Roman"/>
          <w:rFonts w:ascii="Arial" w:hAnsi="Arial" w:cs="Arial"/>
          <w:sz w:val="20"/>
          <w:szCs w:val="20"/>
        </w:rPr>
        <w:t xml:space="preserve"> in the 2022-2023 contract year, all members of the bargaining unit </w:t>
      </w:r>
      <w:r w:rsidRPr="00E1390D">
        <w:rPr>
          <w:rStyle w:val="Roman"/>
          <w:rFonts w:ascii="Arial" w:hAnsi="Arial" w:cs="Arial"/>
          <w:dstrike/>
          <w:sz w:val="20"/>
          <w:szCs w:val="20"/>
          <w:highlight w:val="green"/>
        </w:rPr>
        <w:t>who are visa students</w:t>
      </w:r>
      <w:r w:rsidRPr="00E1390D">
        <w:rPr>
          <w:rStyle w:val="Roman"/>
          <w:rFonts w:ascii="Arial" w:hAnsi="Arial" w:cs="Arial"/>
          <w:sz w:val="20"/>
          <w:szCs w:val="20"/>
        </w:rPr>
        <w:t xml:space="preserve"> shall receive for each term in which they are registered full time and pay </w:t>
      </w:r>
      <w:r w:rsidRPr="00E1390D">
        <w:rPr>
          <w:rStyle w:val="Roman"/>
          <w:rFonts w:ascii="Arial" w:hAnsi="Arial" w:cs="Arial"/>
          <w:color w:val="FF0000"/>
          <w:sz w:val="20"/>
          <w:szCs w:val="20"/>
          <w:highlight w:val="green"/>
        </w:rPr>
        <w:t>international tuition</w:t>
      </w:r>
      <w:r w:rsidRPr="00E1390D">
        <w:rPr>
          <w:rStyle w:val="Roman"/>
          <w:rFonts w:ascii="Arial" w:hAnsi="Arial" w:cs="Arial"/>
          <w:color w:val="FF0000"/>
          <w:sz w:val="20"/>
          <w:szCs w:val="20"/>
        </w:rPr>
        <w:t xml:space="preserve"> </w:t>
      </w:r>
      <w:r w:rsidRPr="00E1390D">
        <w:rPr>
          <w:rStyle w:val="Roman"/>
          <w:rFonts w:ascii="Arial" w:hAnsi="Arial" w:cs="Arial"/>
          <w:sz w:val="20"/>
          <w:szCs w:val="20"/>
        </w:rPr>
        <w:t>fees $1,194</w:t>
      </w:r>
      <w:r w:rsidRPr="00E1390D">
        <w:rPr>
          <w:rStyle w:val="Roman"/>
          <w:rFonts w:ascii="Arial" w:hAnsi="Arial" w:cs="Arial"/>
          <w:dstrike/>
          <w:sz w:val="20"/>
          <w:szCs w:val="20"/>
        </w:rPr>
        <w:t>$1085</w:t>
      </w:r>
      <w:r w:rsidRPr="00E1390D">
        <w:rPr>
          <w:rStyle w:val="Roman"/>
          <w:rFonts w:ascii="Arial" w:hAnsi="Arial" w:cs="Arial"/>
          <w:strike/>
          <w:sz w:val="20"/>
          <w:szCs w:val="20"/>
        </w:rPr>
        <w:t xml:space="preserve"> </w:t>
      </w:r>
      <w:r w:rsidRPr="00E1390D">
        <w:rPr>
          <w:rStyle w:val="Roman"/>
          <w:rFonts w:ascii="Arial" w:hAnsi="Arial" w:cs="Arial"/>
          <w:sz w:val="20"/>
          <w:szCs w:val="20"/>
        </w:rPr>
        <w:t xml:space="preserve">per term. </w:t>
      </w:r>
      <w:r w:rsidRPr="00E1390D">
        <w:rPr>
          <w:rFonts w:ascii="Arial" w:hAnsi="Arial" w:cs="Arial"/>
          <w:dstrike/>
          <w:sz w:val="20"/>
          <w:szCs w:val="20"/>
        </w:rPr>
        <w:t>Effective</w:t>
      </w:r>
      <w:r w:rsidRPr="00E1390D">
        <w:rPr>
          <w:rFonts w:ascii="Arial" w:hAnsi="Arial" w:cs="Arial"/>
          <w:strike/>
          <w:sz w:val="20"/>
          <w:szCs w:val="20"/>
        </w:rPr>
        <w:t xml:space="preserve"> </w:t>
      </w:r>
      <w:r w:rsidRPr="00E1390D">
        <w:rPr>
          <w:rFonts w:ascii="Arial" w:hAnsi="Arial" w:cs="Arial"/>
          <w:dstrike/>
          <w:sz w:val="20"/>
          <w:szCs w:val="20"/>
        </w:rPr>
        <w:t xml:space="preserve">the 2017-18 contract year, this amount will be increased to $1108, in the 2018-19 contract year to $1132, and in the 2019-20 contract year to $1158. </w:t>
      </w:r>
      <w:r w:rsidRPr="00E1390D">
        <w:rPr>
          <w:rStyle w:val="Roman"/>
          <w:rFonts w:ascii="Arial" w:hAnsi="Arial" w:cs="Arial"/>
          <w:dstrike/>
          <w:sz w:val="20"/>
          <w:szCs w:val="20"/>
        </w:rPr>
        <w:t>In the 2020-2021 contract year this amount will be increased to $1,170; in the 2021-2022 contract year to $1,182 and in the 2022-2023 contract year to $1,194.</w:t>
      </w:r>
      <w:r w:rsidRPr="00E1390D">
        <w:rPr>
          <w:rStyle w:val="Roman"/>
          <w:rFonts w:ascii="Arial" w:hAnsi="Arial" w:cs="Arial"/>
          <w:strike/>
          <w:sz w:val="20"/>
          <w:szCs w:val="20"/>
        </w:rPr>
        <w:t xml:space="preserve"> </w:t>
      </w:r>
      <w:r w:rsidRPr="00E1390D">
        <w:rPr>
          <w:rFonts w:ascii="Arial" w:hAnsi="Arial" w:cs="Arial"/>
          <w:sz w:val="20"/>
          <w:szCs w:val="20"/>
        </w:rPr>
        <w:t xml:space="preserve">Beginning </w:t>
      </w:r>
      <w:r w:rsidRPr="00E1390D">
        <w:rPr>
          <w:rFonts w:ascii="Arial" w:hAnsi="Arial" w:cs="Arial"/>
          <w:dstrike/>
          <w:sz w:val="20"/>
          <w:szCs w:val="20"/>
        </w:rPr>
        <w:t>September 1, 2015</w:t>
      </w:r>
      <w:r w:rsidRPr="00E1390D">
        <w:rPr>
          <w:rFonts w:ascii="Arial" w:hAnsi="Arial" w:cs="Arial"/>
          <w:sz w:val="20"/>
          <w:szCs w:val="20"/>
        </w:rPr>
        <w:t xml:space="preserve"> in the 2022-2023 contact year </w:t>
      </w:r>
      <w:r w:rsidRPr="00E1390D">
        <w:rPr>
          <w:rFonts w:ascii="Arial" w:hAnsi="Arial" w:cs="Arial"/>
          <w:dstrike/>
          <w:sz w:val="20"/>
          <w:szCs w:val="20"/>
          <w:highlight w:val="green"/>
        </w:rPr>
        <w:t>visa students</w:t>
      </w:r>
      <w:r w:rsidRPr="00E1390D">
        <w:rPr>
          <w:rFonts w:ascii="Arial" w:hAnsi="Arial" w:cs="Arial"/>
          <w:strike/>
          <w:sz w:val="20"/>
          <w:szCs w:val="20"/>
        </w:rPr>
        <w:t xml:space="preserve"> </w:t>
      </w:r>
      <w:r w:rsidR="00430EB8" w:rsidRPr="00430EB8">
        <w:rPr>
          <w:rFonts w:ascii="Arial" w:hAnsi="Arial" w:cs="Arial"/>
          <w:color w:val="FF0000"/>
          <w:sz w:val="20"/>
          <w:szCs w:val="20"/>
          <w:highlight w:val="yellow"/>
        </w:rPr>
        <w:t>members of the bargaining unit</w:t>
      </w:r>
      <w:r w:rsidR="00430EB8" w:rsidRPr="00430EB8">
        <w:rPr>
          <w:rFonts w:ascii="Arial" w:hAnsi="Arial" w:cs="Arial"/>
          <w:sz w:val="20"/>
          <w:szCs w:val="20"/>
        </w:rPr>
        <w:t xml:space="preserve"> </w:t>
      </w:r>
      <w:r w:rsidRPr="00430EB8">
        <w:rPr>
          <w:rFonts w:ascii="Arial" w:hAnsi="Arial" w:cs="Arial"/>
          <w:sz w:val="20"/>
          <w:szCs w:val="20"/>
        </w:rPr>
        <w:t>in</w:t>
      </w:r>
      <w:r w:rsidRPr="00E1390D">
        <w:rPr>
          <w:rFonts w:ascii="Arial" w:hAnsi="Arial" w:cs="Arial"/>
          <w:sz w:val="20"/>
          <w:szCs w:val="20"/>
        </w:rPr>
        <w:t xml:space="preserve"> the second year of the priority pool or a later year in the priority pool will receive in each term for which they are registered and pay </w:t>
      </w:r>
      <w:r w:rsidRPr="00E1390D">
        <w:rPr>
          <w:rFonts w:ascii="Arial" w:hAnsi="Arial" w:cs="Arial"/>
          <w:color w:val="FF0000"/>
          <w:sz w:val="20"/>
          <w:szCs w:val="20"/>
          <w:highlight w:val="green"/>
        </w:rPr>
        <w:t>international tuition</w:t>
      </w:r>
      <w:r w:rsidRPr="00E1390D">
        <w:rPr>
          <w:rFonts w:ascii="Arial" w:hAnsi="Arial" w:cs="Arial"/>
          <w:color w:val="FF0000"/>
          <w:sz w:val="20"/>
          <w:szCs w:val="20"/>
        </w:rPr>
        <w:t xml:space="preserve"> </w:t>
      </w:r>
      <w:r w:rsidRPr="00E1390D">
        <w:rPr>
          <w:rFonts w:ascii="Arial" w:hAnsi="Arial" w:cs="Arial"/>
          <w:sz w:val="20"/>
          <w:szCs w:val="20"/>
        </w:rPr>
        <w:t>fees $1424</w:t>
      </w:r>
      <w:r w:rsidRPr="00E1390D">
        <w:rPr>
          <w:rFonts w:ascii="Arial" w:hAnsi="Arial" w:cs="Arial"/>
          <w:dstrike/>
          <w:sz w:val="20"/>
          <w:szCs w:val="20"/>
        </w:rPr>
        <w:t>$1295</w:t>
      </w:r>
      <w:r w:rsidRPr="00E1390D">
        <w:rPr>
          <w:rFonts w:ascii="Arial" w:hAnsi="Arial" w:cs="Arial"/>
          <w:strike/>
          <w:sz w:val="20"/>
          <w:szCs w:val="20"/>
        </w:rPr>
        <w:t xml:space="preserve"> </w:t>
      </w:r>
      <w:r w:rsidRPr="00E1390D">
        <w:rPr>
          <w:rFonts w:ascii="Arial" w:hAnsi="Arial" w:cs="Arial"/>
          <w:sz w:val="20"/>
          <w:szCs w:val="20"/>
        </w:rPr>
        <w:t xml:space="preserve">per term. </w:t>
      </w:r>
      <w:r w:rsidRPr="00E1390D">
        <w:rPr>
          <w:rFonts w:ascii="Arial" w:hAnsi="Arial" w:cs="Arial"/>
          <w:dstrike/>
          <w:sz w:val="20"/>
          <w:szCs w:val="20"/>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10A130AF" w14:textId="77777777" w:rsidR="00A76CC8" w:rsidRPr="00E1390D" w:rsidRDefault="00A76CC8" w:rsidP="00A76CC8">
      <w:pPr>
        <w:pStyle w:val="ListParagraph"/>
        <w:ind w:left="540"/>
        <w:rPr>
          <w:rFonts w:ascii="Arial" w:eastAsia="Arial" w:hAnsi="Arial" w:cs="Arial"/>
          <w:b/>
          <w:bCs/>
          <w:i/>
          <w:iCs/>
          <w:color w:val="FF0000"/>
          <w:sz w:val="20"/>
          <w:szCs w:val="20"/>
        </w:rPr>
      </w:pPr>
    </w:p>
    <w:p w14:paraId="12D56525" w14:textId="77777777" w:rsidR="00A76CC8" w:rsidRPr="00E1390D" w:rsidRDefault="00A76CC8" w:rsidP="00A76CC8">
      <w:pPr>
        <w:pStyle w:val="ListParagraph"/>
        <w:ind w:left="1276"/>
        <w:rPr>
          <w:rFonts w:ascii="Arial" w:eastAsia="Arial" w:hAnsi="Arial" w:cs="Arial"/>
          <w:color w:val="FF0000"/>
          <w:sz w:val="20"/>
          <w:szCs w:val="20"/>
        </w:rPr>
      </w:pPr>
      <w:r w:rsidRPr="00E1390D">
        <w:rPr>
          <w:rFonts w:ascii="Arial" w:eastAsia="Arial" w:hAnsi="Arial" w:cs="Arial"/>
          <w:b/>
          <w:bCs/>
          <w:i/>
          <w:iCs/>
          <w:color w:val="FF0000"/>
          <w:sz w:val="20"/>
          <w:szCs w:val="20"/>
          <w:highlight w:val="green"/>
        </w:rPr>
        <w:t>Graduate Student Employees Paying Domestic Tuition Fees</w:t>
      </w:r>
    </w:p>
    <w:p w14:paraId="1F95FF6E" w14:textId="77777777" w:rsidR="00A76CC8" w:rsidRPr="00E1390D" w:rsidRDefault="00A76CC8" w:rsidP="00A76CC8">
      <w:pPr>
        <w:pStyle w:val="Text"/>
        <w:tabs>
          <w:tab w:val="clear" w:pos="660"/>
          <w:tab w:val="clear" w:pos="1020"/>
          <w:tab w:val="clear" w:pos="1440"/>
        </w:tabs>
        <w:ind w:left="1276" w:right="461"/>
        <w:jc w:val="left"/>
        <w:rPr>
          <w:rStyle w:val="Roman"/>
          <w:rFonts w:ascii="Arial" w:hAnsi="Arial" w:cs="Arial"/>
          <w:spacing w:val="-2"/>
          <w:sz w:val="20"/>
          <w:szCs w:val="20"/>
        </w:rPr>
      </w:pPr>
      <w:r w:rsidRPr="00E1390D">
        <w:rPr>
          <w:rStyle w:val="Roman"/>
          <w:rFonts w:ascii="Arial" w:hAnsi="Arial" w:cs="Arial"/>
          <w:spacing w:val="-2"/>
          <w:sz w:val="20"/>
          <w:szCs w:val="20"/>
        </w:rPr>
        <w:t xml:space="preserve">Beginning </w:t>
      </w:r>
      <w:r w:rsidRPr="00E1390D">
        <w:rPr>
          <w:rStyle w:val="Roman"/>
          <w:rFonts w:ascii="Arial" w:hAnsi="Arial" w:cs="Arial"/>
          <w:dstrike/>
          <w:spacing w:val="-2"/>
          <w:sz w:val="20"/>
          <w:szCs w:val="20"/>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in the 2022-2023 contract year</w:t>
      </w:r>
      <w:r w:rsidRPr="00E1390D">
        <w:rPr>
          <w:rStyle w:val="Roman"/>
          <w:rFonts w:ascii="Arial" w:hAnsi="Arial" w:cs="Arial"/>
          <w:spacing w:val="-2"/>
          <w:sz w:val="20"/>
          <w:szCs w:val="20"/>
        </w:rPr>
        <w:t xml:space="preserve"> all other members of the bargaining unit shall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E1390D">
        <w:rPr>
          <w:rFonts w:ascii="Arial" w:hAnsi="Arial" w:cs="Arial"/>
          <w:sz w:val="20"/>
          <w:szCs w:val="20"/>
        </w:rPr>
        <w:t>$715</w:t>
      </w:r>
      <w:r w:rsidRPr="00E1390D">
        <w:rPr>
          <w:rStyle w:val="Roman"/>
          <w:rFonts w:ascii="Arial" w:hAnsi="Arial" w:cs="Arial"/>
          <w:dstrike/>
          <w:spacing w:val="-2"/>
          <w:sz w:val="20"/>
          <w:szCs w:val="20"/>
        </w:rPr>
        <w:t>$649</w:t>
      </w:r>
      <w:r w:rsidRPr="00E1390D">
        <w:rPr>
          <w:rStyle w:val="Roman"/>
          <w:rFonts w:ascii="Arial" w:hAnsi="Arial" w:cs="Arial"/>
          <w:spacing w:val="-2"/>
          <w:sz w:val="20"/>
          <w:szCs w:val="20"/>
        </w:rPr>
        <w:t xml:space="preserve"> per term. </w:t>
      </w:r>
      <w:r w:rsidRPr="00E1390D">
        <w:rPr>
          <w:rFonts w:ascii="Arial" w:hAnsi="Arial" w:cs="Arial"/>
          <w:dstrike/>
          <w:sz w:val="20"/>
          <w:szCs w:val="20"/>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E1390D">
        <w:rPr>
          <w:rStyle w:val="Roman"/>
          <w:rFonts w:ascii="Arial" w:hAnsi="Arial" w:cs="Arial"/>
          <w:strike/>
          <w:spacing w:val="-2"/>
          <w:sz w:val="20"/>
          <w:szCs w:val="20"/>
        </w:rPr>
        <w:t xml:space="preserve"> </w:t>
      </w:r>
      <w:r w:rsidRPr="00E1390D">
        <w:rPr>
          <w:rStyle w:val="Roman"/>
          <w:rFonts w:ascii="Arial" w:hAnsi="Arial" w:cs="Arial"/>
          <w:spacing w:val="-2"/>
          <w:sz w:val="20"/>
          <w:szCs w:val="20"/>
        </w:rPr>
        <w:t xml:space="preserve">Beginning </w:t>
      </w:r>
      <w:r w:rsidRPr="00E1390D">
        <w:rPr>
          <w:rStyle w:val="Roman"/>
          <w:rFonts w:ascii="Arial" w:hAnsi="Arial" w:cs="Arial"/>
          <w:dstrike/>
          <w:spacing w:val="-2"/>
          <w:sz w:val="20"/>
          <w:szCs w:val="20"/>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 xml:space="preserve">in the 2022-2023 contract year </w:t>
      </w:r>
      <w:r w:rsidRPr="00E1390D">
        <w:rPr>
          <w:rStyle w:val="Roman"/>
          <w:rFonts w:ascii="Arial" w:hAnsi="Arial" w:cs="Arial"/>
          <w:spacing w:val="-2"/>
          <w:sz w:val="20"/>
          <w:szCs w:val="20"/>
        </w:rPr>
        <w:t xml:space="preserve">all other members of the bargaining unit in the second year of the priority pool or a later year of the priority pool will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E1390D">
        <w:rPr>
          <w:rFonts w:ascii="Arial" w:hAnsi="Arial" w:cs="Arial"/>
          <w:sz w:val="20"/>
          <w:szCs w:val="20"/>
        </w:rPr>
        <w:t>$896</w:t>
      </w:r>
      <w:r w:rsidRPr="00E1390D">
        <w:rPr>
          <w:rStyle w:val="Roman"/>
          <w:rFonts w:ascii="Arial" w:hAnsi="Arial" w:cs="Arial"/>
          <w:dstrike/>
          <w:spacing w:val="-2"/>
          <w:sz w:val="20"/>
          <w:szCs w:val="20"/>
        </w:rPr>
        <w:t>$814</w:t>
      </w:r>
      <w:r w:rsidRPr="00E1390D">
        <w:rPr>
          <w:rStyle w:val="Roman"/>
          <w:rFonts w:ascii="Arial" w:hAnsi="Arial" w:cs="Arial"/>
          <w:spacing w:val="-2"/>
          <w:sz w:val="20"/>
          <w:szCs w:val="20"/>
        </w:rPr>
        <w:t xml:space="preserve"> per term. </w:t>
      </w:r>
      <w:r w:rsidRPr="00E1390D">
        <w:rPr>
          <w:rFonts w:ascii="Arial" w:hAnsi="Arial" w:cs="Arial"/>
          <w:dstrike/>
          <w:sz w:val="20"/>
          <w:szCs w:val="20"/>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5874E145" w14:textId="77777777" w:rsidR="00A76CC8" w:rsidRPr="00E1390D" w:rsidRDefault="00A76CC8" w:rsidP="00A76CC8">
      <w:pPr>
        <w:pStyle w:val="BodyText"/>
        <w:spacing w:before="9"/>
        <w:ind w:left="1276" w:right="319"/>
        <w:jc w:val="both"/>
        <w:rPr>
          <w:rFonts w:ascii="Arial" w:hAnsi="Arial" w:cs="Arial"/>
          <w:bCs/>
          <w:sz w:val="20"/>
          <w:szCs w:val="20"/>
        </w:rPr>
      </w:pPr>
      <w:r w:rsidRPr="00E1390D">
        <w:rPr>
          <w:rFonts w:ascii="Arial" w:hAnsi="Arial" w:cs="Arial"/>
          <w:bCs/>
          <w:sz w:val="20"/>
          <w:szCs w:val="2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14:paraId="16F30AC1" w14:textId="77777777" w:rsidR="00A76CC8" w:rsidRPr="00E1390D" w:rsidRDefault="00A76CC8" w:rsidP="00A76CC8">
      <w:pPr>
        <w:pStyle w:val="BodyText"/>
        <w:spacing w:before="5"/>
        <w:ind w:left="0" w:right="4"/>
        <w:jc w:val="both"/>
        <w:rPr>
          <w:rFonts w:ascii="Arial" w:hAnsi="Arial" w:cs="Arial"/>
          <w:sz w:val="20"/>
          <w:szCs w:val="20"/>
        </w:rPr>
      </w:pPr>
    </w:p>
    <w:p w14:paraId="08EDB4C8" w14:textId="77777777" w:rsidR="00A76CC8" w:rsidRPr="00E1390D" w:rsidRDefault="00A76CC8" w:rsidP="000110C6">
      <w:pPr>
        <w:pStyle w:val="BodyText"/>
        <w:spacing w:before="9"/>
        <w:ind w:right="4"/>
        <w:jc w:val="both"/>
        <w:rPr>
          <w:rFonts w:ascii="Arial" w:hAnsi="Arial" w:cs="Arial"/>
          <w:sz w:val="20"/>
          <w:szCs w:val="20"/>
        </w:rPr>
      </w:pPr>
    </w:p>
    <w:p w14:paraId="6294E270" w14:textId="62401941" w:rsidR="004D4FB9" w:rsidRPr="00E1390D" w:rsidRDefault="004D4FB9" w:rsidP="004D4FB9">
      <w:pPr>
        <w:pStyle w:val="BodyText"/>
        <w:spacing w:before="1"/>
        <w:ind w:left="851" w:right="4" w:hanging="851"/>
        <w:jc w:val="both"/>
        <w:rPr>
          <w:rFonts w:ascii="Arial" w:hAnsi="Arial" w:cs="Arial"/>
          <w:b/>
          <w:bCs/>
          <w:sz w:val="20"/>
          <w:szCs w:val="20"/>
        </w:rPr>
      </w:pPr>
      <w:r w:rsidRPr="00E1390D">
        <w:rPr>
          <w:rFonts w:ascii="Arial" w:hAnsi="Arial" w:cs="Arial"/>
          <w:b/>
          <w:bCs/>
          <w:w w:val="105"/>
          <w:sz w:val="20"/>
          <w:szCs w:val="20"/>
        </w:rPr>
        <w:t xml:space="preserve">ARTICLE 11 – POSTINGS </w:t>
      </w:r>
      <w:r w:rsidR="00F72920" w:rsidRPr="00E1390D">
        <w:rPr>
          <w:rFonts w:ascii="Arial" w:hAnsi="Arial" w:cs="Arial"/>
          <w:b/>
          <w:bCs/>
          <w:color w:val="C00000"/>
          <w:w w:val="105"/>
          <w:sz w:val="20"/>
          <w:szCs w:val="20"/>
        </w:rPr>
        <w:t>– Employer proposal withdrawn Feb 21, 2024</w:t>
      </w:r>
    </w:p>
    <w:p w14:paraId="04BFD7CE" w14:textId="77777777" w:rsidR="004D4FB9" w:rsidRPr="00E1390D" w:rsidRDefault="004D4FB9" w:rsidP="004D4FB9">
      <w:pPr>
        <w:pStyle w:val="BodyText"/>
        <w:ind w:left="851" w:right="4" w:hanging="851"/>
        <w:jc w:val="both"/>
        <w:rPr>
          <w:rFonts w:ascii="Arial" w:hAnsi="Arial" w:cs="Arial"/>
          <w:dstrike/>
          <w:sz w:val="20"/>
          <w:szCs w:val="20"/>
        </w:rPr>
      </w:pPr>
    </w:p>
    <w:p w14:paraId="4EC6A9A4" w14:textId="4AF5FF4F" w:rsidR="004D4FB9" w:rsidRPr="00E1390D" w:rsidRDefault="008A0683" w:rsidP="008A0683">
      <w:pPr>
        <w:tabs>
          <w:tab w:val="left" w:pos="1379"/>
          <w:tab w:val="left" w:pos="1380"/>
        </w:tabs>
        <w:ind w:left="851" w:right="4" w:hanging="851"/>
        <w:rPr>
          <w:rFonts w:ascii="Arial" w:hAnsi="Arial" w:cs="Arial"/>
          <w:dstrike/>
          <w:sz w:val="20"/>
          <w:szCs w:val="20"/>
        </w:rPr>
      </w:pPr>
      <w:r w:rsidRPr="00E1390D">
        <w:rPr>
          <w:rFonts w:ascii="Arial" w:hAnsi="Arial" w:cs="Arial"/>
          <w:dstrike/>
          <w:sz w:val="20"/>
          <w:szCs w:val="20"/>
        </w:rPr>
        <w:t>11.01.5</w:t>
      </w:r>
      <w:r w:rsidRPr="00E1390D">
        <w:rPr>
          <w:rFonts w:ascii="Arial" w:hAnsi="Arial" w:cs="Arial"/>
          <w:dstrike/>
          <w:sz w:val="20"/>
          <w:szCs w:val="20"/>
        </w:rPr>
        <w:tab/>
        <w:t xml:space="preserve"> </w:t>
      </w:r>
      <w:r w:rsidR="004D4FB9" w:rsidRPr="00E1390D">
        <w:rPr>
          <w:rFonts w:ascii="Arial" w:hAnsi="Arial" w:cs="Arial"/>
          <w:dstrike/>
          <w:sz w:val="20"/>
          <w:szCs w:val="20"/>
        </w:rPr>
        <w:t xml:space="preserve">Upon application by the </w:t>
      </w:r>
      <w:proofErr w:type="spellStart"/>
      <w:r w:rsidR="004D4FB9" w:rsidRPr="00E1390D">
        <w:rPr>
          <w:rFonts w:ascii="Arial" w:hAnsi="Arial" w:cs="Arial"/>
          <w:dstrike/>
          <w:color w:val="FF0000"/>
          <w:sz w:val="20"/>
          <w:szCs w:val="20"/>
        </w:rPr>
        <w:t>The</w:t>
      </w:r>
      <w:proofErr w:type="spellEnd"/>
      <w:r w:rsidR="004D4FB9" w:rsidRPr="00E1390D">
        <w:rPr>
          <w:rFonts w:ascii="Arial" w:hAnsi="Arial" w:cs="Arial"/>
          <w:dstrike/>
          <w:color w:val="FF0000"/>
          <w:sz w:val="20"/>
          <w:szCs w:val="20"/>
        </w:rPr>
        <w:t xml:space="preserve"> </w:t>
      </w:r>
      <w:r w:rsidR="004D4FB9" w:rsidRPr="00E1390D">
        <w:rPr>
          <w:rFonts w:ascii="Arial" w:hAnsi="Arial" w:cs="Arial"/>
          <w:dstrike/>
          <w:sz w:val="20"/>
          <w:szCs w:val="20"/>
        </w:rPr>
        <w:t xml:space="preserve">Union </w:t>
      </w:r>
      <w:r w:rsidR="004D4FB9" w:rsidRPr="00E1390D">
        <w:rPr>
          <w:rFonts w:ascii="Arial" w:hAnsi="Arial" w:cs="Arial"/>
          <w:dstrike/>
          <w:color w:val="FF0000"/>
          <w:sz w:val="20"/>
          <w:szCs w:val="20"/>
        </w:rPr>
        <w:t xml:space="preserve">may file </w:t>
      </w:r>
      <w:r w:rsidR="004D4FB9" w:rsidRPr="00E1390D">
        <w:rPr>
          <w:rFonts w:ascii="Arial" w:hAnsi="Arial" w:cs="Arial"/>
          <w:dstrike/>
          <w:sz w:val="20"/>
          <w:szCs w:val="20"/>
        </w:rPr>
        <w:t xml:space="preserve">, the employer shall expedite the processing of any grievances respecting postings </w:t>
      </w:r>
      <w:r w:rsidR="004D4FB9" w:rsidRPr="00E1390D">
        <w:rPr>
          <w:rFonts w:ascii="Arial" w:hAnsi="Arial" w:cs="Arial"/>
          <w:dstrike/>
          <w:color w:val="FF0000"/>
          <w:sz w:val="20"/>
          <w:szCs w:val="20"/>
        </w:rPr>
        <w:t>at Step Two of the Grievance Procedure</w:t>
      </w:r>
      <w:r w:rsidR="004D4FB9" w:rsidRPr="00E1390D">
        <w:rPr>
          <w:rFonts w:ascii="Arial" w:hAnsi="Arial" w:cs="Arial"/>
          <w:dstrike/>
          <w:sz w:val="20"/>
          <w:szCs w:val="20"/>
        </w:rPr>
        <w:t>. , in accordance with Article</w:t>
      </w:r>
      <w:r w:rsidR="004D4FB9" w:rsidRPr="00E1390D">
        <w:rPr>
          <w:rFonts w:ascii="Arial" w:hAnsi="Arial" w:cs="Arial"/>
          <w:dstrike/>
          <w:spacing w:val="-18"/>
          <w:sz w:val="20"/>
          <w:szCs w:val="20"/>
        </w:rPr>
        <w:t xml:space="preserve"> </w:t>
      </w:r>
      <w:r w:rsidR="004D4FB9" w:rsidRPr="00E1390D">
        <w:rPr>
          <w:rFonts w:ascii="Arial" w:hAnsi="Arial" w:cs="Arial"/>
          <w:dstrike/>
          <w:sz w:val="20"/>
          <w:szCs w:val="20"/>
        </w:rPr>
        <w:t>6.15.1.</w:t>
      </w:r>
    </w:p>
    <w:p w14:paraId="3666CE12" w14:textId="77777777" w:rsidR="004D4FB9" w:rsidRPr="00E1390D" w:rsidRDefault="004D4FB9" w:rsidP="004D4FB9">
      <w:pPr>
        <w:pStyle w:val="BodyText"/>
        <w:spacing w:before="5"/>
        <w:ind w:left="851" w:right="4" w:hanging="851"/>
        <w:jc w:val="both"/>
        <w:rPr>
          <w:rFonts w:ascii="Arial" w:hAnsi="Arial" w:cs="Arial"/>
          <w:sz w:val="20"/>
          <w:szCs w:val="20"/>
        </w:rPr>
      </w:pPr>
    </w:p>
    <w:p w14:paraId="17838777" w14:textId="77777777" w:rsidR="007F0322" w:rsidRPr="00E1390D" w:rsidRDefault="007F0322" w:rsidP="00DC752E">
      <w:pPr>
        <w:pStyle w:val="BodyText"/>
        <w:spacing w:before="9"/>
        <w:ind w:left="851" w:right="4" w:hanging="851"/>
        <w:jc w:val="both"/>
        <w:rPr>
          <w:rFonts w:ascii="Arial" w:hAnsi="Arial" w:cs="Arial"/>
          <w:sz w:val="20"/>
          <w:szCs w:val="20"/>
        </w:rPr>
      </w:pPr>
    </w:p>
    <w:p w14:paraId="43918E1F" w14:textId="15FFDA0A" w:rsidR="004D4FB9" w:rsidRPr="00E1390D" w:rsidRDefault="004D4FB9" w:rsidP="004D4FB9">
      <w:pPr>
        <w:pStyle w:val="BodyText"/>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12 – APPOINTMENTS </w:t>
      </w:r>
      <w:r w:rsidR="00F13276" w:rsidRPr="00E1390D">
        <w:rPr>
          <w:rFonts w:ascii="Arial" w:hAnsi="Arial" w:cs="Arial"/>
          <w:b/>
          <w:bCs/>
          <w:w w:val="105"/>
          <w:sz w:val="20"/>
          <w:szCs w:val="20"/>
        </w:rPr>
        <w:t xml:space="preserve">– </w:t>
      </w:r>
      <w:r w:rsidR="00F13276" w:rsidRPr="00E1390D">
        <w:rPr>
          <w:rFonts w:ascii="Arial" w:hAnsi="Arial" w:cs="Arial"/>
          <w:b/>
          <w:bCs/>
          <w:color w:val="C00000"/>
          <w:w w:val="105"/>
          <w:sz w:val="20"/>
          <w:szCs w:val="20"/>
          <w:highlight w:val="yellow"/>
        </w:rPr>
        <w:t xml:space="preserve">Employer counter proposal March </w:t>
      </w:r>
      <w:r w:rsidR="00B238AF" w:rsidRPr="00E1390D">
        <w:rPr>
          <w:rFonts w:ascii="Arial" w:hAnsi="Arial" w:cs="Arial"/>
          <w:b/>
          <w:bCs/>
          <w:color w:val="C00000"/>
          <w:w w:val="105"/>
          <w:sz w:val="20"/>
          <w:szCs w:val="20"/>
          <w:highlight w:val="yellow"/>
        </w:rPr>
        <w:t>2</w:t>
      </w:r>
      <w:r w:rsidR="000110C6" w:rsidRPr="00E1390D">
        <w:rPr>
          <w:rFonts w:ascii="Arial" w:hAnsi="Arial" w:cs="Arial"/>
          <w:b/>
          <w:bCs/>
          <w:color w:val="C00000"/>
          <w:w w:val="105"/>
          <w:sz w:val="20"/>
          <w:szCs w:val="20"/>
          <w:highlight w:val="yellow"/>
        </w:rPr>
        <w:t>4</w:t>
      </w:r>
      <w:r w:rsidR="00F13276" w:rsidRPr="00E1390D">
        <w:rPr>
          <w:rFonts w:ascii="Arial" w:hAnsi="Arial" w:cs="Arial"/>
          <w:b/>
          <w:bCs/>
          <w:color w:val="C00000"/>
          <w:w w:val="105"/>
          <w:sz w:val="20"/>
          <w:szCs w:val="20"/>
          <w:highlight w:val="yellow"/>
        </w:rPr>
        <w:t>, 2024</w:t>
      </w:r>
    </w:p>
    <w:p w14:paraId="42060777" w14:textId="77777777" w:rsidR="004D4FB9" w:rsidRPr="00E1390D" w:rsidRDefault="004D4FB9" w:rsidP="004D4FB9">
      <w:pPr>
        <w:pStyle w:val="BodyText"/>
        <w:spacing w:before="5"/>
        <w:ind w:left="851" w:right="4" w:hanging="851"/>
        <w:jc w:val="both"/>
        <w:rPr>
          <w:rFonts w:ascii="Arial" w:hAnsi="Arial" w:cs="Arial"/>
          <w:sz w:val="20"/>
          <w:szCs w:val="20"/>
        </w:rPr>
      </w:pPr>
    </w:p>
    <w:p w14:paraId="41F3EEF5" w14:textId="77777777" w:rsidR="004D4FB9" w:rsidRPr="00E1390D" w:rsidRDefault="004D4FB9" w:rsidP="004D4FB9">
      <w:pPr>
        <w:pStyle w:val="BodyText"/>
        <w:tabs>
          <w:tab w:val="left" w:pos="1379"/>
        </w:tabs>
        <w:ind w:left="851" w:right="4" w:hanging="851"/>
        <w:jc w:val="both"/>
        <w:rPr>
          <w:rFonts w:ascii="Arial" w:hAnsi="Arial" w:cs="Arial"/>
          <w:sz w:val="20"/>
          <w:szCs w:val="20"/>
        </w:rPr>
      </w:pPr>
      <w:r w:rsidRPr="00E1390D">
        <w:rPr>
          <w:rFonts w:ascii="Arial" w:hAnsi="Arial" w:cs="Arial"/>
          <w:sz w:val="20"/>
          <w:szCs w:val="20"/>
        </w:rPr>
        <w:t>12.02.2</w:t>
      </w:r>
      <w:r w:rsidRPr="00E1390D">
        <w:rPr>
          <w:rFonts w:ascii="Arial" w:hAnsi="Arial" w:cs="Arial"/>
          <w:sz w:val="20"/>
          <w:szCs w:val="20"/>
        </w:rPr>
        <w:tab/>
      </w:r>
      <w:r w:rsidRPr="00E1390D">
        <w:rPr>
          <w:rFonts w:ascii="Arial" w:hAnsi="Arial" w:cs="Arial"/>
          <w:dstrike/>
          <w:sz w:val="20"/>
          <w:szCs w:val="20"/>
        </w:rPr>
        <w:t>Effective May 1, 2003, an</w:t>
      </w:r>
      <w:r w:rsidRPr="00E1390D">
        <w:rPr>
          <w:rFonts w:ascii="Arial" w:hAnsi="Arial" w:cs="Arial"/>
          <w:sz w:val="20"/>
          <w:szCs w:val="20"/>
        </w:rPr>
        <w:t xml:space="preserve"> </w:t>
      </w:r>
      <w:proofErr w:type="spellStart"/>
      <w:r w:rsidRPr="00E1390D">
        <w:rPr>
          <w:rFonts w:ascii="Arial" w:hAnsi="Arial" w:cs="Arial"/>
          <w:color w:val="FF0000"/>
          <w:sz w:val="20"/>
          <w:szCs w:val="20"/>
        </w:rPr>
        <w:t>An</w:t>
      </w:r>
      <w:proofErr w:type="spellEnd"/>
      <w:r w:rsidRPr="00E1390D">
        <w:rPr>
          <w:rFonts w:ascii="Arial" w:hAnsi="Arial" w:cs="Arial"/>
          <w:sz w:val="20"/>
          <w:szCs w:val="20"/>
        </w:rPr>
        <w:t xml:space="preserve"> applicant may be appointed to a maximum of three summer teaching assistantships over their normal priority pool entitlement during their program of</w:t>
      </w:r>
      <w:r w:rsidRPr="00E1390D">
        <w:rPr>
          <w:rFonts w:ascii="Arial" w:hAnsi="Arial" w:cs="Arial"/>
          <w:spacing w:val="-6"/>
          <w:sz w:val="20"/>
          <w:szCs w:val="20"/>
        </w:rPr>
        <w:t xml:space="preserve"> </w:t>
      </w:r>
      <w:r w:rsidRPr="00E1390D">
        <w:rPr>
          <w:rFonts w:ascii="Arial" w:hAnsi="Arial" w:cs="Arial"/>
          <w:sz w:val="20"/>
          <w:szCs w:val="20"/>
        </w:rPr>
        <w:t>study.</w:t>
      </w:r>
    </w:p>
    <w:p w14:paraId="46230BB7" w14:textId="375BA128" w:rsidR="004D4FB9" w:rsidRPr="00E1390D" w:rsidRDefault="009C6444" w:rsidP="004D4FB9">
      <w:pPr>
        <w:pStyle w:val="BodyText"/>
        <w:spacing w:before="4"/>
        <w:ind w:left="851" w:right="4" w:hanging="851"/>
        <w:jc w:val="both"/>
        <w:rPr>
          <w:rFonts w:ascii="Arial" w:hAnsi="Arial" w:cs="Arial"/>
          <w:sz w:val="20"/>
          <w:szCs w:val="20"/>
        </w:rPr>
      </w:pPr>
      <w:r w:rsidRPr="00E1390D">
        <w:rPr>
          <w:rFonts w:ascii="Arial" w:hAnsi="Arial" w:cs="Arial"/>
          <w:sz w:val="20"/>
          <w:szCs w:val="20"/>
        </w:rPr>
        <w:t>…</w:t>
      </w:r>
    </w:p>
    <w:p w14:paraId="162F91A0" w14:textId="77777777" w:rsidR="009C6444" w:rsidRPr="00E1390D" w:rsidRDefault="009C6444" w:rsidP="004D4FB9">
      <w:pPr>
        <w:pStyle w:val="BodyText"/>
        <w:spacing w:before="4"/>
        <w:ind w:left="851" w:right="4" w:hanging="851"/>
        <w:jc w:val="both"/>
        <w:rPr>
          <w:rFonts w:ascii="Arial" w:hAnsi="Arial" w:cs="Arial"/>
          <w:sz w:val="20"/>
          <w:szCs w:val="20"/>
        </w:rPr>
      </w:pPr>
    </w:p>
    <w:p w14:paraId="2C9D7B00" w14:textId="19EBB56F" w:rsidR="004D4FB9" w:rsidRPr="00E1390D" w:rsidRDefault="004D4FB9" w:rsidP="00833268">
      <w:pPr>
        <w:pStyle w:val="ListParagraph"/>
        <w:numPr>
          <w:ilvl w:val="1"/>
          <w:numId w:val="52"/>
        </w:numPr>
        <w:ind w:left="851" w:right="4" w:hanging="851"/>
        <w:rPr>
          <w:rFonts w:ascii="Arial" w:hAnsi="Arial" w:cs="Arial"/>
          <w:sz w:val="20"/>
          <w:szCs w:val="20"/>
        </w:rPr>
      </w:pPr>
      <w:r w:rsidRPr="00E1390D">
        <w:rPr>
          <w:rFonts w:ascii="Arial" w:hAnsi="Arial" w:cs="Arial"/>
          <w:w w:val="110"/>
          <w:sz w:val="20"/>
          <w:szCs w:val="20"/>
        </w:rPr>
        <w:t>PRIORITY</w:t>
      </w:r>
      <w:r w:rsidRPr="00E1390D">
        <w:rPr>
          <w:rFonts w:ascii="Arial" w:hAnsi="Arial" w:cs="Arial"/>
          <w:spacing w:val="-6"/>
          <w:w w:val="110"/>
          <w:sz w:val="20"/>
          <w:szCs w:val="20"/>
        </w:rPr>
        <w:t xml:space="preserve"> </w:t>
      </w:r>
      <w:r w:rsidRPr="00E1390D">
        <w:rPr>
          <w:rFonts w:ascii="Arial" w:hAnsi="Arial" w:cs="Arial"/>
          <w:w w:val="110"/>
          <w:sz w:val="20"/>
          <w:szCs w:val="20"/>
        </w:rPr>
        <w:t>POOL</w:t>
      </w:r>
      <w:r w:rsidR="008B105D">
        <w:rPr>
          <w:rFonts w:ascii="Arial" w:hAnsi="Arial" w:cs="Arial"/>
          <w:w w:val="110"/>
          <w:sz w:val="20"/>
          <w:szCs w:val="20"/>
        </w:rPr>
        <w:t xml:space="preserve"> – </w:t>
      </w:r>
      <w:r w:rsidR="008B105D" w:rsidRPr="008B105D">
        <w:rPr>
          <w:rFonts w:ascii="Arial" w:hAnsi="Arial" w:cs="Arial"/>
          <w:b/>
          <w:bCs/>
          <w:color w:val="C00000"/>
          <w:w w:val="110"/>
          <w:sz w:val="20"/>
          <w:szCs w:val="20"/>
          <w:highlight w:val="yellow"/>
        </w:rPr>
        <w:t>Employer Proposal withdrawn – March 24, 2024 5:30PM</w:t>
      </w:r>
      <w:r w:rsidR="008B105D" w:rsidRPr="008B105D">
        <w:rPr>
          <w:rFonts w:ascii="Arial" w:hAnsi="Arial" w:cs="Arial"/>
          <w:color w:val="C00000"/>
          <w:w w:val="110"/>
          <w:sz w:val="20"/>
          <w:szCs w:val="20"/>
        </w:rPr>
        <w:t xml:space="preserve"> </w:t>
      </w:r>
    </w:p>
    <w:p w14:paraId="3123CAF5" w14:textId="0A392789" w:rsidR="009C6444" w:rsidRPr="00E1390D" w:rsidRDefault="009C6444" w:rsidP="004D4FB9">
      <w:pPr>
        <w:pStyle w:val="BodyText"/>
        <w:spacing w:before="4"/>
        <w:ind w:left="851" w:right="4" w:hanging="851"/>
        <w:jc w:val="both"/>
        <w:rPr>
          <w:rFonts w:ascii="Arial" w:hAnsi="Arial" w:cs="Arial"/>
          <w:sz w:val="20"/>
          <w:szCs w:val="20"/>
        </w:rPr>
      </w:pPr>
      <w:r w:rsidRPr="00E1390D">
        <w:rPr>
          <w:rFonts w:ascii="Arial" w:hAnsi="Arial" w:cs="Arial"/>
          <w:sz w:val="20"/>
          <w:szCs w:val="20"/>
        </w:rPr>
        <w:t>…</w:t>
      </w:r>
    </w:p>
    <w:p w14:paraId="595FD70C" w14:textId="77777777" w:rsidR="004D4FB9" w:rsidRPr="00E1390D" w:rsidRDefault="004D4FB9" w:rsidP="00833268">
      <w:pPr>
        <w:pStyle w:val="ListParagraph"/>
        <w:numPr>
          <w:ilvl w:val="2"/>
          <w:numId w:val="53"/>
        </w:numPr>
        <w:tabs>
          <w:tab w:val="left" w:pos="1379"/>
          <w:tab w:val="left" w:pos="1380"/>
        </w:tabs>
        <w:spacing w:before="7"/>
        <w:ind w:left="851" w:right="4" w:hanging="851"/>
        <w:rPr>
          <w:rFonts w:ascii="Arial" w:hAnsi="Arial" w:cs="Arial"/>
          <w:sz w:val="20"/>
          <w:szCs w:val="20"/>
        </w:rPr>
      </w:pPr>
      <w:r w:rsidRPr="00E1390D">
        <w:rPr>
          <w:rFonts w:ascii="Arial" w:hAnsi="Arial" w:cs="Arial"/>
          <w:sz w:val="20"/>
          <w:szCs w:val="20"/>
        </w:rPr>
        <w:t xml:space="preserve">A Ph.D. student whose studies have been impacted by a protected ground under the OHRC </w:t>
      </w:r>
      <w:r w:rsidRPr="008B105D">
        <w:rPr>
          <w:rFonts w:ascii="Arial" w:hAnsi="Arial" w:cs="Arial"/>
          <w:i/>
          <w:iCs/>
          <w:dstrike/>
          <w:color w:val="FF0000"/>
          <w:sz w:val="20"/>
          <w:szCs w:val="20"/>
          <w:highlight w:val="yellow"/>
        </w:rPr>
        <w:t>Ontario Human Rights Code</w:t>
      </w:r>
      <w:r w:rsidRPr="00E1390D">
        <w:rPr>
          <w:rFonts w:ascii="Arial" w:hAnsi="Arial" w:cs="Arial"/>
          <w:color w:val="FF0000"/>
          <w:sz w:val="20"/>
          <w:szCs w:val="20"/>
        </w:rPr>
        <w:t xml:space="preserve"> </w:t>
      </w:r>
      <w:r w:rsidRPr="00E1390D">
        <w:rPr>
          <w:rFonts w:ascii="Arial" w:hAnsi="Arial" w:cs="Arial"/>
          <w:sz w:val="20"/>
          <w:szCs w:val="20"/>
        </w:rPr>
        <w:t>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w:t>
      </w:r>
      <w:r w:rsidRPr="00E1390D">
        <w:rPr>
          <w:rFonts w:ascii="Arial" w:hAnsi="Arial" w:cs="Arial"/>
          <w:spacing w:val="-1"/>
          <w:sz w:val="20"/>
          <w:szCs w:val="20"/>
        </w:rPr>
        <w:t xml:space="preserve"> </w:t>
      </w:r>
      <w:r w:rsidRPr="00E1390D">
        <w:rPr>
          <w:rFonts w:ascii="Arial" w:hAnsi="Arial" w:cs="Arial"/>
          <w:sz w:val="20"/>
          <w:szCs w:val="20"/>
        </w:rPr>
        <w:t>15.10.</w:t>
      </w:r>
    </w:p>
    <w:p w14:paraId="11FDD853" w14:textId="7D314E35" w:rsidR="004D4FB9" w:rsidRPr="00E1390D" w:rsidRDefault="009C6444" w:rsidP="004D4FB9">
      <w:pPr>
        <w:pStyle w:val="BodyText"/>
        <w:spacing w:before="10"/>
        <w:ind w:left="851" w:right="4" w:hanging="851"/>
        <w:jc w:val="both"/>
        <w:rPr>
          <w:rFonts w:ascii="Arial" w:hAnsi="Arial" w:cs="Arial"/>
          <w:sz w:val="20"/>
          <w:szCs w:val="20"/>
        </w:rPr>
      </w:pPr>
      <w:r w:rsidRPr="00E1390D">
        <w:rPr>
          <w:rFonts w:ascii="Arial" w:hAnsi="Arial" w:cs="Arial"/>
          <w:sz w:val="20"/>
          <w:szCs w:val="20"/>
        </w:rPr>
        <w:t>…</w:t>
      </w:r>
    </w:p>
    <w:p w14:paraId="6F95DECD" w14:textId="77777777" w:rsidR="009C6444" w:rsidRPr="00E1390D" w:rsidRDefault="009C6444" w:rsidP="004D4FB9">
      <w:pPr>
        <w:pStyle w:val="BodyText"/>
        <w:spacing w:before="10"/>
        <w:ind w:left="851" w:right="4" w:hanging="851"/>
        <w:jc w:val="both"/>
        <w:rPr>
          <w:rFonts w:ascii="Arial" w:hAnsi="Arial" w:cs="Arial"/>
          <w:sz w:val="20"/>
          <w:szCs w:val="20"/>
        </w:rPr>
      </w:pPr>
    </w:p>
    <w:p w14:paraId="7A7E23CB" w14:textId="77777777" w:rsidR="00BF51D2" w:rsidRPr="00E1390D" w:rsidRDefault="00BF51D2" w:rsidP="00833268">
      <w:pPr>
        <w:pStyle w:val="ListParagraph"/>
        <w:numPr>
          <w:ilvl w:val="1"/>
          <w:numId w:val="69"/>
        </w:numPr>
        <w:ind w:left="851" w:right="4" w:hanging="80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5F45BB01" w14:textId="197A9435" w:rsidR="00BF51D2" w:rsidRPr="00E1390D" w:rsidRDefault="00111BCF" w:rsidP="00111BCF">
      <w:pPr>
        <w:pStyle w:val="BodyText"/>
        <w:spacing w:before="8"/>
        <w:ind w:left="851" w:right="4" w:hanging="851"/>
        <w:jc w:val="both"/>
        <w:rPr>
          <w:rFonts w:ascii="Arial" w:hAnsi="Arial" w:cs="Arial"/>
          <w:sz w:val="20"/>
          <w:szCs w:val="20"/>
        </w:rPr>
      </w:pPr>
      <w:r w:rsidRPr="00E1390D">
        <w:rPr>
          <w:rFonts w:ascii="Arial" w:hAnsi="Arial" w:cs="Arial"/>
          <w:sz w:val="20"/>
          <w:szCs w:val="20"/>
        </w:rPr>
        <w:t>…</w:t>
      </w:r>
    </w:p>
    <w:p w14:paraId="020FD5F6" w14:textId="77777777" w:rsidR="00153DB4" w:rsidRPr="00E1390D" w:rsidRDefault="00153DB4" w:rsidP="00BF51D2">
      <w:pPr>
        <w:pStyle w:val="BodyText"/>
        <w:spacing w:before="1"/>
        <w:ind w:right="4"/>
        <w:jc w:val="both"/>
        <w:rPr>
          <w:rFonts w:ascii="Arial" w:hAnsi="Arial" w:cs="Arial"/>
          <w:sz w:val="20"/>
          <w:szCs w:val="20"/>
        </w:rPr>
      </w:pPr>
    </w:p>
    <w:p w14:paraId="348FDEAA" w14:textId="77777777" w:rsidR="00153DB4" w:rsidRPr="00E1390D" w:rsidRDefault="00153DB4" w:rsidP="00833268">
      <w:pPr>
        <w:pStyle w:val="ListParagraph"/>
        <w:numPr>
          <w:ilvl w:val="2"/>
          <w:numId w:val="55"/>
        </w:numPr>
        <w:spacing w:line="204" w:lineRule="exact"/>
        <w:ind w:left="851" w:right="4" w:hanging="851"/>
        <w:rPr>
          <w:rFonts w:ascii="Arial" w:hAnsi="Arial" w:cs="Arial"/>
          <w:color w:val="FF0000"/>
          <w:sz w:val="20"/>
          <w:szCs w:val="20"/>
        </w:rPr>
      </w:pPr>
      <w:r w:rsidRPr="00E1390D">
        <w:rPr>
          <w:rFonts w:ascii="Arial" w:hAnsi="Arial" w:cs="Arial"/>
          <w:color w:val="FF0000"/>
          <w:sz w:val="20"/>
          <w:szCs w:val="20"/>
        </w:rPr>
        <w:t xml:space="preserve">Candidates must confirm their acceptance of an offer of appointment within fourteen calendar days, at which time the offer will expire. Where a candidate allows an offer of appointment to expire, such a candidate:  </w:t>
      </w:r>
    </w:p>
    <w:p w14:paraId="0E5DDE41" w14:textId="77777777" w:rsidR="00153DB4" w:rsidRPr="00E1390D" w:rsidRDefault="00153DB4" w:rsidP="00153DB4">
      <w:pPr>
        <w:pStyle w:val="ListParagraph"/>
        <w:spacing w:line="204" w:lineRule="exact"/>
        <w:ind w:left="1276" w:right="4"/>
        <w:rPr>
          <w:rFonts w:ascii="Arial" w:hAnsi="Arial" w:cs="Arial"/>
          <w:color w:val="FF0000"/>
          <w:sz w:val="20"/>
          <w:szCs w:val="20"/>
        </w:rPr>
      </w:pPr>
    </w:p>
    <w:p w14:paraId="01BB4E0A" w14:textId="0C7752C0" w:rsidR="00F13276" w:rsidRPr="00E1390D" w:rsidRDefault="00F13276" w:rsidP="00833268">
      <w:pPr>
        <w:pStyle w:val="ListParagraph"/>
        <w:numPr>
          <w:ilvl w:val="0"/>
          <w:numId w:val="54"/>
        </w:numPr>
        <w:spacing w:line="204" w:lineRule="exact"/>
        <w:ind w:left="1276" w:right="4"/>
        <w:rPr>
          <w:rFonts w:ascii="Arial" w:hAnsi="Arial" w:cs="Arial"/>
          <w:color w:val="FF0000"/>
          <w:sz w:val="20"/>
          <w:szCs w:val="20"/>
        </w:rPr>
      </w:pPr>
      <w:r w:rsidRPr="00E1390D">
        <w:rPr>
          <w:rFonts w:ascii="Arial" w:hAnsi="Arial" w:cs="Arial"/>
          <w:color w:val="FF0000"/>
          <w:sz w:val="20"/>
          <w:szCs w:val="20"/>
        </w:rPr>
        <w:t>may be offered an alternative appointment if they provide a reasonable explanation satisfactory to the employer for having an offer of appointment expire. Such appointment shall not be the subject of any grievance; and</w:t>
      </w:r>
    </w:p>
    <w:p w14:paraId="42241A76" w14:textId="16D23F67" w:rsidR="00153DB4" w:rsidRPr="00E1390D" w:rsidRDefault="00153DB4" w:rsidP="00833268">
      <w:pPr>
        <w:pStyle w:val="ListParagraph"/>
        <w:numPr>
          <w:ilvl w:val="0"/>
          <w:numId w:val="54"/>
        </w:numPr>
        <w:spacing w:line="204" w:lineRule="exact"/>
        <w:ind w:left="1276" w:right="4"/>
        <w:rPr>
          <w:rFonts w:ascii="Arial" w:hAnsi="Arial" w:cs="Arial"/>
          <w:color w:val="FF0000"/>
          <w:sz w:val="20"/>
          <w:szCs w:val="20"/>
        </w:rPr>
      </w:pPr>
      <w:r w:rsidRPr="00E1390D">
        <w:rPr>
          <w:rFonts w:ascii="Arial" w:hAnsi="Arial" w:cs="Arial"/>
          <w:color w:val="FF0000"/>
          <w:sz w:val="20"/>
          <w:szCs w:val="20"/>
        </w:rPr>
        <w:t xml:space="preserve">will not be precluded from </w:t>
      </w:r>
      <w:r w:rsidR="00F13276" w:rsidRPr="00E1390D">
        <w:rPr>
          <w:rFonts w:ascii="Arial" w:hAnsi="Arial" w:cs="Arial"/>
          <w:color w:val="FF0000"/>
          <w:sz w:val="20"/>
          <w:szCs w:val="20"/>
        </w:rPr>
        <w:t xml:space="preserve">applying and </w:t>
      </w:r>
      <w:r w:rsidRPr="00E1390D">
        <w:rPr>
          <w:rFonts w:ascii="Arial" w:hAnsi="Arial" w:cs="Arial"/>
          <w:color w:val="FF0000"/>
          <w:sz w:val="20"/>
          <w:szCs w:val="20"/>
        </w:rPr>
        <w:t>being considered for another appointment</w:t>
      </w:r>
      <w:r w:rsidR="00F13276" w:rsidRPr="00E1390D">
        <w:rPr>
          <w:rFonts w:ascii="Arial" w:hAnsi="Arial" w:cs="Arial"/>
          <w:color w:val="FF0000"/>
          <w:sz w:val="20"/>
          <w:szCs w:val="20"/>
        </w:rPr>
        <w:t xml:space="preserve">. </w:t>
      </w:r>
    </w:p>
    <w:p w14:paraId="434A07B6" w14:textId="77777777" w:rsidR="004D4FB9" w:rsidRPr="00E1390D" w:rsidRDefault="004D4FB9" w:rsidP="003B19DE">
      <w:pPr>
        <w:pStyle w:val="ListParagraph"/>
        <w:tabs>
          <w:tab w:val="left" w:pos="1379"/>
          <w:tab w:val="left" w:pos="1380"/>
        </w:tabs>
        <w:spacing w:line="204" w:lineRule="exact"/>
        <w:ind w:left="851" w:right="4"/>
        <w:rPr>
          <w:rFonts w:ascii="Arial" w:hAnsi="Arial" w:cs="Arial"/>
          <w:color w:val="FF0000"/>
          <w:sz w:val="20"/>
          <w:szCs w:val="20"/>
        </w:rPr>
      </w:pPr>
    </w:p>
    <w:p w14:paraId="04A4E0AC" w14:textId="6380C75F" w:rsidR="00215839" w:rsidRPr="00E1390D" w:rsidRDefault="009C6444" w:rsidP="00215839">
      <w:pPr>
        <w:pStyle w:val="BodyText"/>
        <w:ind w:left="0" w:right="4"/>
        <w:jc w:val="both"/>
        <w:rPr>
          <w:rFonts w:ascii="Arial" w:hAnsi="Arial" w:cs="Arial"/>
          <w:b/>
          <w:bCs/>
          <w:sz w:val="20"/>
          <w:szCs w:val="20"/>
        </w:rPr>
      </w:pPr>
      <w:r w:rsidRPr="00E1390D">
        <w:rPr>
          <w:rFonts w:ascii="Arial" w:hAnsi="Arial" w:cs="Arial"/>
          <w:b/>
          <w:bCs/>
          <w:sz w:val="20"/>
          <w:szCs w:val="20"/>
        </w:rPr>
        <w:t>…</w:t>
      </w:r>
    </w:p>
    <w:p w14:paraId="3DAED375" w14:textId="34C68CA0" w:rsidR="009C6444" w:rsidRPr="00E1390D" w:rsidRDefault="00E1390D" w:rsidP="00215839">
      <w:pPr>
        <w:pStyle w:val="BodyText"/>
        <w:ind w:left="0" w:right="4"/>
        <w:jc w:val="both"/>
        <w:rPr>
          <w:rFonts w:ascii="Arial" w:hAnsi="Arial" w:cs="Arial"/>
          <w:b/>
          <w:bCs/>
          <w:color w:val="C00000"/>
          <w:sz w:val="20"/>
          <w:szCs w:val="20"/>
        </w:rPr>
      </w:pPr>
      <w:r w:rsidRPr="00E1390D">
        <w:rPr>
          <w:rFonts w:ascii="Arial" w:hAnsi="Arial" w:cs="Arial"/>
          <w:b/>
          <w:bCs/>
          <w:color w:val="C00000"/>
          <w:sz w:val="20"/>
          <w:szCs w:val="20"/>
          <w:highlight w:val="yellow"/>
        </w:rPr>
        <w:t xml:space="preserve">Employer withdraws proposal at 12.08.1-12.08.3 – March 24, 2024 </w:t>
      </w:r>
      <w:r w:rsidRPr="00E86DC9">
        <w:rPr>
          <w:rFonts w:ascii="Arial" w:hAnsi="Arial" w:cs="Arial"/>
          <w:b/>
          <w:bCs/>
          <w:color w:val="C00000"/>
          <w:sz w:val="20"/>
          <w:szCs w:val="20"/>
          <w:highlight w:val="yellow"/>
        </w:rPr>
        <w:t>1</w:t>
      </w:r>
      <w:r w:rsidR="00E86DC9" w:rsidRPr="00E86DC9">
        <w:rPr>
          <w:rFonts w:ascii="Arial" w:hAnsi="Arial" w:cs="Arial"/>
          <w:b/>
          <w:bCs/>
          <w:color w:val="C00000"/>
          <w:sz w:val="20"/>
          <w:szCs w:val="20"/>
          <w:highlight w:val="yellow"/>
        </w:rPr>
        <w:t>2:15PM</w:t>
      </w:r>
    </w:p>
    <w:p w14:paraId="157B760C" w14:textId="77777777" w:rsidR="00E1390D" w:rsidRPr="00E1390D" w:rsidRDefault="00E1390D" w:rsidP="00215839">
      <w:pPr>
        <w:pStyle w:val="BodyText"/>
        <w:ind w:left="0" w:right="4"/>
        <w:jc w:val="both"/>
        <w:rPr>
          <w:rFonts w:ascii="Arial" w:hAnsi="Arial" w:cs="Arial"/>
          <w:b/>
          <w:bCs/>
          <w:sz w:val="20"/>
          <w:szCs w:val="20"/>
        </w:rPr>
      </w:pPr>
    </w:p>
    <w:p w14:paraId="444BC8E0" w14:textId="77777777" w:rsidR="00215839" w:rsidRPr="00E1390D" w:rsidRDefault="00215839" w:rsidP="00215839">
      <w:pPr>
        <w:pStyle w:val="BodyText"/>
        <w:ind w:left="720" w:right="4" w:hanging="720"/>
        <w:jc w:val="both"/>
        <w:rPr>
          <w:rFonts w:ascii="Arial" w:hAnsi="Arial" w:cs="Arial"/>
          <w:dstrike/>
          <w:sz w:val="20"/>
          <w:szCs w:val="20"/>
          <w:highlight w:val="yellow"/>
          <w:u w:val="single"/>
        </w:rPr>
      </w:pPr>
      <w:r w:rsidRPr="00E1390D">
        <w:rPr>
          <w:rFonts w:ascii="Arial" w:hAnsi="Arial" w:cs="Arial"/>
          <w:dstrike/>
          <w:sz w:val="20"/>
          <w:szCs w:val="20"/>
          <w:highlight w:val="yellow"/>
        </w:rPr>
        <w:t xml:space="preserve">12.08.1 Where an individual has submitted a first petition to the Dean of Graduate Studies through the Graduate Program Director (and copied directly to the Dean) </w:t>
      </w:r>
      <w:r w:rsidRPr="00E1390D">
        <w:rPr>
          <w:rFonts w:ascii="Arial" w:hAnsi="Arial" w:cs="Arial"/>
          <w:dstrike/>
          <w:color w:val="FF0000"/>
          <w:sz w:val="20"/>
          <w:szCs w:val="20"/>
          <w:highlight w:val="yellow"/>
        </w:rPr>
        <w:t xml:space="preserve">following the appropriate Faculty of Graduate Studies procedure and deadlines </w:t>
      </w:r>
      <w:r w:rsidRPr="00E1390D">
        <w:rPr>
          <w:rFonts w:ascii="Arial" w:hAnsi="Arial" w:cs="Arial"/>
          <w:dstrike/>
          <w:sz w:val="20"/>
          <w:szCs w:val="20"/>
          <w:highlight w:val="yellow"/>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2A662187" w14:textId="77777777" w:rsidR="00215839" w:rsidRPr="00E1390D" w:rsidRDefault="00215839" w:rsidP="00215839">
      <w:pPr>
        <w:pStyle w:val="BodyText"/>
        <w:ind w:left="851" w:right="4" w:hanging="851"/>
        <w:rPr>
          <w:rFonts w:ascii="Arial" w:hAnsi="Arial" w:cs="Arial"/>
          <w:dstrike/>
          <w:sz w:val="20"/>
          <w:szCs w:val="20"/>
          <w:highlight w:val="yellow"/>
        </w:rPr>
      </w:pPr>
    </w:p>
    <w:p w14:paraId="2B20FDF4" w14:textId="77777777" w:rsidR="00215839" w:rsidRPr="00E1390D" w:rsidRDefault="00215839" w:rsidP="00215839">
      <w:pPr>
        <w:pStyle w:val="BodyText"/>
        <w:ind w:left="720" w:right="4" w:hanging="720"/>
        <w:rPr>
          <w:rFonts w:ascii="Arial" w:hAnsi="Arial" w:cs="Arial"/>
          <w:dstrike/>
          <w:color w:val="FF0000"/>
          <w:sz w:val="20"/>
          <w:szCs w:val="20"/>
          <w:highlight w:val="yellow"/>
        </w:rPr>
      </w:pPr>
      <w:r w:rsidRPr="00E1390D">
        <w:rPr>
          <w:rFonts w:ascii="Arial" w:hAnsi="Arial" w:cs="Arial"/>
          <w:dstrike/>
          <w:sz w:val="20"/>
          <w:szCs w:val="20"/>
          <w:highlight w:val="yellow"/>
        </w:rPr>
        <w:t xml:space="preserve">12.08.2 </w:t>
      </w:r>
      <w:r w:rsidRPr="00E1390D">
        <w:rPr>
          <w:rFonts w:ascii="Arial" w:hAnsi="Arial" w:cs="Arial"/>
          <w:dstrike/>
          <w:color w:val="FF0000"/>
          <w:sz w:val="20"/>
          <w:szCs w:val="20"/>
          <w:highlight w:val="yellow"/>
        </w:rPr>
        <w:t xml:space="preserve">Subject to 12.08.3, </w:t>
      </w:r>
      <w:proofErr w:type="spellStart"/>
      <w:r w:rsidRPr="00E1390D">
        <w:rPr>
          <w:rFonts w:ascii="Arial" w:hAnsi="Arial" w:cs="Arial"/>
          <w:dstrike/>
          <w:sz w:val="20"/>
          <w:szCs w:val="20"/>
          <w:highlight w:val="yellow"/>
        </w:rPr>
        <w:t>W</w:t>
      </w:r>
      <w:r w:rsidRPr="00E1390D">
        <w:rPr>
          <w:rFonts w:ascii="Arial" w:hAnsi="Arial" w:cs="Arial"/>
          <w:dstrike/>
          <w:color w:val="FF0000"/>
          <w:sz w:val="20"/>
          <w:szCs w:val="20"/>
          <w:highlight w:val="yellow"/>
        </w:rPr>
        <w:t>w</w:t>
      </w:r>
      <w:r w:rsidRPr="00E1390D">
        <w:rPr>
          <w:rFonts w:ascii="Arial" w:hAnsi="Arial" w:cs="Arial"/>
          <w:dstrike/>
          <w:sz w:val="20"/>
          <w:szCs w:val="20"/>
          <w:highlight w:val="yellow"/>
        </w:rPr>
        <w:t>here</w:t>
      </w:r>
      <w:proofErr w:type="spellEnd"/>
      <w:r w:rsidRPr="00E1390D">
        <w:rPr>
          <w:rFonts w:ascii="Arial" w:hAnsi="Arial" w:cs="Arial"/>
          <w:dstrike/>
          <w:sz w:val="20"/>
          <w:szCs w:val="20"/>
          <w:highlight w:val="yellow"/>
        </w:rPr>
        <w:t xml:space="preserve"> a full-time graduate student holds a teaching assistantship and loses their full-time status</w:t>
      </w:r>
      <w:r w:rsidRPr="00E1390D">
        <w:rPr>
          <w:rFonts w:ascii="Arial" w:hAnsi="Arial" w:cs="Arial"/>
          <w:dstrike/>
          <w:color w:val="FF0000"/>
          <w:sz w:val="20"/>
          <w:szCs w:val="20"/>
          <w:highlight w:val="yellow"/>
        </w:rPr>
        <w:t xml:space="preserve">, i.e., fails to maintain continuous registration as a full-time student or successfully petitions for academic leave </w:t>
      </w:r>
      <w:r w:rsidRPr="00E1390D">
        <w:rPr>
          <w:rFonts w:ascii="Arial" w:hAnsi="Arial" w:cs="Arial"/>
          <w:dstrike/>
          <w:sz w:val="20"/>
          <w:szCs w:val="20"/>
          <w:highlight w:val="yellow"/>
        </w:rPr>
        <w:t xml:space="preserve">after the commencement of their appointment and retains their position, they shall retain that position in Unit 1 for the duration of the appointment.  </w:t>
      </w:r>
    </w:p>
    <w:p w14:paraId="2BBB3F2D" w14:textId="77777777" w:rsidR="00215839" w:rsidRPr="00E1390D" w:rsidRDefault="00215839" w:rsidP="00215839">
      <w:pPr>
        <w:pStyle w:val="BodyText"/>
        <w:ind w:left="0" w:right="4"/>
        <w:rPr>
          <w:rFonts w:ascii="Arial" w:hAnsi="Arial" w:cs="Arial"/>
          <w:dstrike/>
          <w:color w:val="FF0000"/>
          <w:sz w:val="20"/>
          <w:szCs w:val="20"/>
          <w:highlight w:val="yellow"/>
        </w:rPr>
      </w:pPr>
    </w:p>
    <w:p w14:paraId="49736A67" w14:textId="77777777" w:rsidR="00215839" w:rsidRPr="00E1390D" w:rsidRDefault="00215839" w:rsidP="00215839">
      <w:pPr>
        <w:pStyle w:val="BodyText"/>
        <w:ind w:left="720" w:right="4" w:hanging="720"/>
        <w:jc w:val="both"/>
        <w:rPr>
          <w:rFonts w:ascii="Arial" w:hAnsi="Arial" w:cs="Arial"/>
          <w:dstrike/>
          <w:color w:val="FF0000"/>
          <w:sz w:val="20"/>
          <w:szCs w:val="20"/>
        </w:rPr>
      </w:pPr>
      <w:r w:rsidRPr="00E1390D">
        <w:rPr>
          <w:rFonts w:ascii="Arial" w:hAnsi="Arial" w:cs="Arial"/>
          <w:dstrike/>
          <w:color w:val="FF0000"/>
          <w:sz w:val="20"/>
          <w:szCs w:val="20"/>
          <w:highlight w:val="yellow"/>
        </w:rPr>
        <w:t>12.08.3 If the reason for the loss of full-time status is incompatible with the employee performing the duties of the teaching assistantship, then the employee shall be placed on an applicable Collective Agreement leave(s) during the teaching assistantship.</w:t>
      </w:r>
      <w:r w:rsidRPr="00E1390D">
        <w:rPr>
          <w:rFonts w:ascii="Arial" w:hAnsi="Arial" w:cs="Arial"/>
          <w:dstrike/>
          <w:color w:val="FF0000"/>
          <w:sz w:val="20"/>
          <w:szCs w:val="20"/>
        </w:rPr>
        <w:t xml:space="preserve">  </w:t>
      </w:r>
    </w:p>
    <w:p w14:paraId="6BC5CF13" w14:textId="77777777" w:rsidR="00215839" w:rsidRPr="00E1390D" w:rsidRDefault="00215839" w:rsidP="00215839">
      <w:pPr>
        <w:pStyle w:val="BodyText"/>
        <w:ind w:left="851" w:right="4" w:hanging="851"/>
        <w:jc w:val="both"/>
        <w:rPr>
          <w:rFonts w:ascii="Arial" w:hAnsi="Arial" w:cs="Arial"/>
          <w:dstrike/>
          <w:sz w:val="20"/>
          <w:szCs w:val="20"/>
        </w:rPr>
      </w:pPr>
    </w:p>
    <w:p w14:paraId="02997F62" w14:textId="3B9450B0" w:rsidR="0019012F" w:rsidRPr="00E1390D" w:rsidRDefault="0019012F" w:rsidP="00215839">
      <w:pPr>
        <w:pStyle w:val="BodyText"/>
        <w:ind w:left="851" w:right="4" w:hanging="851"/>
        <w:jc w:val="both"/>
        <w:rPr>
          <w:rFonts w:ascii="Arial" w:hAnsi="Arial" w:cs="Arial"/>
          <w:b/>
          <w:bCs/>
          <w:dstrike/>
          <w:color w:val="0070C0"/>
          <w:sz w:val="20"/>
          <w:szCs w:val="20"/>
          <w:highlight w:val="yellow"/>
        </w:rPr>
      </w:pPr>
      <w:r w:rsidRPr="00E1390D">
        <w:rPr>
          <w:rFonts w:ascii="Arial" w:hAnsi="Arial" w:cs="Arial"/>
          <w:b/>
          <w:bCs/>
          <w:dstrike/>
          <w:sz w:val="20"/>
          <w:szCs w:val="20"/>
          <w:highlight w:val="yellow"/>
        </w:rPr>
        <w:t xml:space="preserve">Note: language here in </w:t>
      </w:r>
      <w:r w:rsidRPr="00E1390D">
        <w:rPr>
          <w:rFonts w:ascii="Arial" w:hAnsi="Arial" w:cs="Arial"/>
          <w:b/>
          <w:bCs/>
          <w:dstrike/>
          <w:color w:val="0070C0"/>
          <w:sz w:val="20"/>
          <w:szCs w:val="20"/>
          <w:highlight w:val="yellow"/>
        </w:rPr>
        <w:t xml:space="preserve">blue </w:t>
      </w:r>
      <w:r w:rsidRPr="00E1390D">
        <w:rPr>
          <w:rFonts w:ascii="Arial" w:hAnsi="Arial" w:cs="Arial"/>
          <w:b/>
          <w:bCs/>
          <w:dstrike/>
          <w:sz w:val="20"/>
          <w:szCs w:val="20"/>
          <w:highlight w:val="yellow"/>
        </w:rPr>
        <w:t>is not proposed language for the collective agreement</w:t>
      </w:r>
      <w:r w:rsidR="00EA7FA7" w:rsidRPr="00E1390D">
        <w:rPr>
          <w:rFonts w:ascii="Arial" w:hAnsi="Arial" w:cs="Arial"/>
          <w:b/>
          <w:bCs/>
          <w:dstrike/>
          <w:sz w:val="20"/>
          <w:szCs w:val="20"/>
          <w:highlight w:val="yellow"/>
        </w:rPr>
        <w:t xml:space="preserve">, but is proposed as part of the University’s agreement to the language above at Article 12.08: </w:t>
      </w:r>
    </w:p>
    <w:p w14:paraId="1EA60E0E" w14:textId="43E83E50" w:rsidR="00215839" w:rsidRPr="00E1390D" w:rsidRDefault="00EA7FA7" w:rsidP="00215839">
      <w:pPr>
        <w:pStyle w:val="BodyText"/>
        <w:ind w:left="851" w:right="4" w:hanging="851"/>
        <w:jc w:val="both"/>
        <w:rPr>
          <w:rFonts w:ascii="Arial" w:hAnsi="Arial" w:cs="Arial"/>
          <w:b/>
          <w:bCs/>
          <w:dstrike/>
          <w:color w:val="0070C0"/>
          <w:sz w:val="20"/>
          <w:szCs w:val="20"/>
          <w:highlight w:val="yellow"/>
        </w:rPr>
      </w:pPr>
      <w:r w:rsidRPr="00E1390D">
        <w:rPr>
          <w:rFonts w:ascii="Arial" w:hAnsi="Arial" w:cs="Arial"/>
          <w:b/>
          <w:bCs/>
          <w:dstrike/>
          <w:color w:val="0070C0"/>
          <w:sz w:val="20"/>
          <w:szCs w:val="20"/>
          <w:highlight w:val="yellow"/>
        </w:rPr>
        <w:t xml:space="preserve">Regarding the </w:t>
      </w:r>
      <w:r w:rsidR="00215839" w:rsidRPr="00E1390D">
        <w:rPr>
          <w:rFonts w:ascii="Arial" w:hAnsi="Arial" w:cs="Arial"/>
          <w:b/>
          <w:bCs/>
          <w:dstrike/>
          <w:color w:val="0070C0"/>
          <w:sz w:val="20"/>
          <w:szCs w:val="20"/>
          <w:highlight w:val="yellow"/>
        </w:rPr>
        <w:t xml:space="preserve">April 20, 2022 Policy Grievance </w:t>
      </w:r>
    </w:p>
    <w:p w14:paraId="6375F631" w14:textId="77777777" w:rsidR="00215839" w:rsidRPr="00E1390D" w:rsidRDefault="00215839" w:rsidP="00215839">
      <w:pPr>
        <w:pStyle w:val="BodyText"/>
        <w:ind w:left="0" w:right="4"/>
        <w:jc w:val="both"/>
        <w:rPr>
          <w:rFonts w:ascii="Arial" w:hAnsi="Arial" w:cs="Arial"/>
          <w:dstrike/>
          <w:color w:val="0070C0"/>
          <w:sz w:val="20"/>
          <w:szCs w:val="20"/>
        </w:rPr>
      </w:pPr>
      <w:r w:rsidRPr="00E1390D">
        <w:rPr>
          <w:rFonts w:ascii="Arial" w:hAnsi="Arial" w:cs="Arial"/>
          <w:dstrike/>
          <w:color w:val="0070C0"/>
          <w:sz w:val="20"/>
          <w:szCs w:val="20"/>
          <w:highlight w:val="yellow"/>
        </w:rPr>
        <w:t>The union will withdraw the CUPE 3903 Unit 1 policy grievance of April 20, 2022 regarding Article 12.08.</w:t>
      </w:r>
    </w:p>
    <w:p w14:paraId="6BAB050F" w14:textId="77777777" w:rsidR="00215839" w:rsidRPr="00E1390D" w:rsidRDefault="00215839" w:rsidP="00EF2218">
      <w:pPr>
        <w:pStyle w:val="BodyText"/>
        <w:ind w:left="851" w:right="4"/>
        <w:jc w:val="both"/>
        <w:rPr>
          <w:rFonts w:ascii="Arial" w:hAnsi="Arial" w:cs="Arial"/>
          <w:sz w:val="20"/>
          <w:szCs w:val="20"/>
        </w:rPr>
      </w:pPr>
    </w:p>
    <w:p w14:paraId="6F05751C" w14:textId="18B69772" w:rsidR="007F0322" w:rsidRPr="00E1390D" w:rsidRDefault="004B0F01" w:rsidP="00B238AF">
      <w:pPr>
        <w:pStyle w:val="ListParagraph"/>
        <w:numPr>
          <w:ilvl w:val="1"/>
          <w:numId w:val="4"/>
        </w:numPr>
        <w:tabs>
          <w:tab w:val="left" w:pos="1379"/>
          <w:tab w:val="left" w:pos="1380"/>
        </w:tabs>
        <w:ind w:left="851" w:right="4" w:hanging="851"/>
        <w:rPr>
          <w:rFonts w:ascii="Arial" w:hAnsi="Arial" w:cs="Arial"/>
          <w:b/>
          <w:bCs/>
          <w:color w:val="C00000"/>
          <w:sz w:val="20"/>
          <w:szCs w:val="20"/>
          <w:u w:val="single"/>
        </w:rPr>
      </w:pPr>
      <w:bookmarkStart w:id="27" w:name="_Hlk143612355"/>
      <w:r w:rsidRPr="00E1390D">
        <w:rPr>
          <w:rFonts w:ascii="Arial" w:hAnsi="Arial" w:cs="Arial"/>
          <w:b/>
          <w:bCs/>
          <w:w w:val="105"/>
          <w:sz w:val="20"/>
          <w:szCs w:val="20"/>
        </w:rPr>
        <w:t>PROFESSIONAL PERFORMANCE AND SERVICE</w:t>
      </w:r>
      <w:r w:rsidRPr="00E1390D">
        <w:rPr>
          <w:rFonts w:ascii="Arial" w:hAnsi="Arial" w:cs="Arial"/>
          <w:b/>
          <w:bCs/>
          <w:spacing w:val="-5"/>
          <w:w w:val="105"/>
          <w:sz w:val="20"/>
          <w:szCs w:val="20"/>
        </w:rPr>
        <w:t xml:space="preserve"> </w:t>
      </w:r>
      <w:r w:rsidRPr="00E1390D">
        <w:rPr>
          <w:rFonts w:ascii="Arial" w:hAnsi="Arial" w:cs="Arial"/>
          <w:b/>
          <w:bCs/>
          <w:w w:val="105"/>
          <w:sz w:val="20"/>
          <w:szCs w:val="20"/>
        </w:rPr>
        <w:t>FILE</w:t>
      </w:r>
      <w:r w:rsidR="00215839" w:rsidRPr="00E1390D">
        <w:rPr>
          <w:rFonts w:ascii="Arial" w:hAnsi="Arial" w:cs="Arial"/>
          <w:b/>
          <w:bCs/>
          <w:w w:val="105"/>
          <w:sz w:val="20"/>
          <w:szCs w:val="20"/>
        </w:rPr>
        <w:t xml:space="preserve"> </w:t>
      </w:r>
      <w:r w:rsidR="00B238AF" w:rsidRPr="00E1390D">
        <w:rPr>
          <w:rFonts w:ascii="Arial" w:hAnsi="Arial" w:cs="Arial"/>
          <w:b/>
          <w:bCs/>
          <w:w w:val="105"/>
          <w:sz w:val="20"/>
          <w:szCs w:val="20"/>
        </w:rPr>
        <w:t>–</w:t>
      </w:r>
      <w:r w:rsidR="00B238AF" w:rsidRPr="00E1390D">
        <w:rPr>
          <w:rFonts w:ascii="Arial" w:hAnsi="Arial" w:cs="Arial"/>
          <w:w w:val="105"/>
          <w:sz w:val="20"/>
          <w:szCs w:val="20"/>
        </w:rPr>
        <w:t xml:space="preserve"> </w:t>
      </w:r>
      <w:r w:rsidR="00B238AF" w:rsidRPr="00E1390D">
        <w:rPr>
          <w:rFonts w:ascii="Arial" w:hAnsi="Arial" w:cs="Arial"/>
          <w:b/>
          <w:bCs/>
          <w:color w:val="C00000"/>
          <w:w w:val="105"/>
          <w:sz w:val="20"/>
          <w:szCs w:val="20"/>
        </w:rPr>
        <w:t>Employer Proposal withdrawn – March 2</w:t>
      </w:r>
      <w:r w:rsidR="000110C6" w:rsidRPr="00E1390D">
        <w:rPr>
          <w:rFonts w:ascii="Arial" w:hAnsi="Arial" w:cs="Arial"/>
          <w:b/>
          <w:bCs/>
          <w:color w:val="C00000"/>
          <w:w w:val="105"/>
          <w:sz w:val="20"/>
          <w:szCs w:val="20"/>
        </w:rPr>
        <w:t>4</w:t>
      </w:r>
      <w:r w:rsidR="00B238AF" w:rsidRPr="00E1390D">
        <w:rPr>
          <w:rFonts w:ascii="Arial" w:hAnsi="Arial" w:cs="Arial"/>
          <w:b/>
          <w:bCs/>
          <w:color w:val="C00000"/>
          <w:w w:val="105"/>
          <w:sz w:val="20"/>
          <w:szCs w:val="20"/>
        </w:rPr>
        <w:t>, 2024</w:t>
      </w:r>
    </w:p>
    <w:p w14:paraId="3F6AB21A" w14:textId="5CE2A092" w:rsidR="007F0322" w:rsidRPr="00E1390D" w:rsidRDefault="004B0F01" w:rsidP="00B238AF">
      <w:pPr>
        <w:pStyle w:val="ListParagraph"/>
        <w:numPr>
          <w:ilvl w:val="2"/>
          <w:numId w:val="4"/>
        </w:numPr>
        <w:spacing w:before="95"/>
        <w:ind w:left="1276" w:right="4" w:hanging="426"/>
        <w:rPr>
          <w:rFonts w:ascii="Arial" w:hAnsi="Arial" w:cs="Arial"/>
          <w:sz w:val="20"/>
          <w:szCs w:val="20"/>
        </w:rPr>
      </w:pPr>
      <w:r w:rsidRPr="00E1390D">
        <w:rPr>
          <w:rFonts w:ascii="Arial" w:hAnsi="Arial" w:cs="Arial"/>
          <w:sz w:val="20"/>
          <w:szCs w:val="20"/>
        </w:rPr>
        <w:t xml:space="preserve">A professional performance and service file shall be kept for an employee in each hiring unit where </w:t>
      </w:r>
      <w:r w:rsidR="004A5A96" w:rsidRPr="00E1390D">
        <w:rPr>
          <w:rFonts w:ascii="Arial" w:hAnsi="Arial" w:cs="Arial"/>
          <w:sz w:val="20"/>
          <w:szCs w:val="20"/>
        </w:rPr>
        <w:t>they have</w:t>
      </w:r>
      <w:r w:rsidRPr="00E1390D">
        <w:rPr>
          <w:rFonts w:ascii="Arial" w:hAnsi="Arial" w:cs="Arial"/>
          <w:sz w:val="20"/>
          <w:szCs w:val="20"/>
        </w:rPr>
        <w:t xml:space="preserve"> an</w:t>
      </w:r>
      <w:r w:rsidRPr="00E1390D">
        <w:rPr>
          <w:rFonts w:ascii="Arial" w:hAnsi="Arial" w:cs="Arial"/>
          <w:spacing w:val="-6"/>
          <w:sz w:val="20"/>
          <w:szCs w:val="20"/>
        </w:rPr>
        <w:t xml:space="preserve"> </w:t>
      </w:r>
      <w:r w:rsidRPr="00E1390D">
        <w:rPr>
          <w:rFonts w:ascii="Arial" w:hAnsi="Arial" w:cs="Arial"/>
          <w:sz w:val="20"/>
          <w:szCs w:val="20"/>
        </w:rPr>
        <w:t>appointment.</w:t>
      </w:r>
    </w:p>
    <w:p w14:paraId="7B3F5DE4" w14:textId="32C165F2" w:rsidR="007F0322" w:rsidRPr="00E1390D" w:rsidRDefault="004B0F01" w:rsidP="00B238AF">
      <w:pPr>
        <w:pStyle w:val="ListParagraph"/>
        <w:numPr>
          <w:ilvl w:val="2"/>
          <w:numId w:val="4"/>
        </w:numPr>
        <w:spacing w:before="100"/>
        <w:ind w:left="1276" w:right="4" w:hanging="426"/>
        <w:rPr>
          <w:rFonts w:ascii="Arial" w:hAnsi="Arial" w:cs="Arial"/>
          <w:dstrike/>
          <w:sz w:val="20"/>
          <w:szCs w:val="20"/>
        </w:rPr>
      </w:pPr>
      <w:r w:rsidRPr="00E1390D">
        <w:rPr>
          <w:rFonts w:ascii="Arial" w:hAnsi="Arial" w:cs="Arial"/>
          <w:sz w:val="20"/>
          <w:szCs w:val="20"/>
        </w:rPr>
        <w:lastRenderedPageBreak/>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E1390D">
        <w:rPr>
          <w:rFonts w:ascii="Arial" w:hAnsi="Arial" w:cs="Arial"/>
          <w:sz w:val="20"/>
          <w:szCs w:val="20"/>
        </w:rPr>
        <w:t>file</w:t>
      </w:r>
      <w:proofErr w:type="gramEnd"/>
      <w:r w:rsidRPr="00E1390D">
        <w:rPr>
          <w:rFonts w:ascii="Arial" w:hAnsi="Arial" w:cs="Arial"/>
          <w:sz w:val="20"/>
          <w:szCs w:val="20"/>
        </w:rPr>
        <w:t xml:space="preserve"> they shall be date stamped, and the employee shall be notified of their inclusion within fourteen (14) days of that date. If such additional material does not lead to discipline under Article 8 or formal evaluation per Article 13, then, after two years of its inclusion in the file, </w:t>
      </w:r>
      <w:bookmarkStart w:id="28" w:name="_Hlk138525445"/>
      <w:r w:rsidR="002D5A40" w:rsidRPr="00E1390D">
        <w:rPr>
          <w:rFonts w:ascii="Arial" w:hAnsi="Arial" w:cs="Arial"/>
          <w:sz w:val="20"/>
          <w:szCs w:val="20"/>
        </w:rPr>
        <w:t>exclusive of leaves,</w:t>
      </w:r>
      <w:r w:rsidR="002D5A40" w:rsidRPr="00E1390D">
        <w:rPr>
          <w:rFonts w:ascii="Arial" w:hAnsi="Arial" w:cs="Arial"/>
          <w:dstrike/>
          <w:sz w:val="20"/>
          <w:szCs w:val="20"/>
        </w:rPr>
        <w:t xml:space="preserve"> </w:t>
      </w:r>
      <w:r w:rsidR="006E3B2F" w:rsidRPr="00E1390D">
        <w:rPr>
          <w:rFonts w:ascii="Arial" w:hAnsi="Arial" w:cs="Arial"/>
          <w:dstrike/>
          <w:color w:val="FF0000"/>
          <w:sz w:val="20"/>
          <w:szCs w:val="20"/>
        </w:rPr>
        <w:t>such materials shall be removed from the file at the employee’s request and the employee shall be notified once the materials have been removed</w:t>
      </w:r>
      <w:bookmarkEnd w:id="28"/>
      <w:r w:rsidR="006E3B2F" w:rsidRPr="00E1390D">
        <w:rPr>
          <w:rFonts w:ascii="Arial" w:hAnsi="Arial" w:cs="Arial"/>
          <w:dstrike/>
          <w:color w:val="FF0000"/>
          <w:sz w:val="20"/>
          <w:szCs w:val="20"/>
        </w:rPr>
        <w:t xml:space="preserve">. </w:t>
      </w:r>
      <w:r w:rsidRPr="00E1390D">
        <w:rPr>
          <w:rFonts w:ascii="Arial" w:hAnsi="Arial" w:cs="Arial"/>
          <w:sz w:val="20"/>
          <w:szCs w:val="20"/>
        </w:rPr>
        <w:t>it shall be returned to the employee by registered mail. If it cannot be delivered, upon return to the employer it shall be destroyed. With the exception of student evaluations or summaries of student evaluations, no anonymous material shall be included in the</w:t>
      </w:r>
      <w:r w:rsidRPr="00E1390D">
        <w:rPr>
          <w:rFonts w:ascii="Arial" w:hAnsi="Arial" w:cs="Arial"/>
          <w:spacing w:val="-3"/>
          <w:sz w:val="20"/>
          <w:szCs w:val="20"/>
        </w:rPr>
        <w:t xml:space="preserve"> </w:t>
      </w:r>
      <w:r w:rsidRPr="00E1390D">
        <w:rPr>
          <w:rFonts w:ascii="Arial" w:hAnsi="Arial" w:cs="Arial"/>
          <w:sz w:val="20"/>
          <w:szCs w:val="20"/>
        </w:rPr>
        <w:t>file.</w:t>
      </w:r>
    </w:p>
    <w:p w14:paraId="353276D8" w14:textId="6648BA29" w:rsidR="00FF0A41" w:rsidRPr="00E1390D" w:rsidRDefault="009C6444" w:rsidP="00FF0A41">
      <w:pPr>
        <w:pStyle w:val="ListParagraph"/>
        <w:spacing w:before="99"/>
        <w:ind w:left="1276" w:right="4"/>
        <w:rPr>
          <w:rFonts w:ascii="Arial" w:hAnsi="Arial" w:cs="Arial"/>
          <w:sz w:val="20"/>
          <w:szCs w:val="20"/>
        </w:rPr>
      </w:pPr>
      <w:r w:rsidRPr="00E1390D">
        <w:rPr>
          <w:rFonts w:ascii="Arial" w:hAnsi="Arial" w:cs="Arial"/>
          <w:sz w:val="20"/>
          <w:szCs w:val="20"/>
        </w:rPr>
        <w:t>…</w:t>
      </w:r>
    </w:p>
    <w:p w14:paraId="068C72F3" w14:textId="77777777" w:rsidR="007F0322" w:rsidRPr="00E1390D" w:rsidRDefault="007F0322" w:rsidP="00DC752E">
      <w:pPr>
        <w:pStyle w:val="BodyText"/>
        <w:spacing w:before="9"/>
        <w:ind w:left="851" w:right="4" w:hanging="851"/>
        <w:jc w:val="both"/>
        <w:rPr>
          <w:rFonts w:ascii="Arial" w:hAnsi="Arial" w:cs="Arial"/>
          <w:b/>
          <w:bCs/>
          <w:sz w:val="20"/>
          <w:szCs w:val="20"/>
        </w:rPr>
      </w:pPr>
      <w:bookmarkStart w:id="29" w:name="_Hlk143612046"/>
      <w:bookmarkEnd w:id="27"/>
    </w:p>
    <w:p w14:paraId="55229623" w14:textId="30E788F3" w:rsidR="007F0322" w:rsidRPr="00E1390D" w:rsidRDefault="004B0F01" w:rsidP="00DC752E">
      <w:pPr>
        <w:pStyle w:val="BodyText"/>
        <w:ind w:left="851" w:right="4" w:hanging="851"/>
        <w:jc w:val="both"/>
        <w:rPr>
          <w:rFonts w:ascii="Arial" w:hAnsi="Arial" w:cs="Arial"/>
          <w:b/>
          <w:bCs/>
          <w:sz w:val="20"/>
          <w:szCs w:val="20"/>
        </w:rPr>
      </w:pPr>
      <w:r w:rsidRPr="00E1390D">
        <w:rPr>
          <w:rFonts w:ascii="Arial" w:hAnsi="Arial" w:cs="Arial"/>
          <w:b/>
          <w:bCs/>
          <w:w w:val="105"/>
          <w:sz w:val="20"/>
          <w:szCs w:val="20"/>
        </w:rPr>
        <w:t>ARTICLE 13 – EVALUATIONS</w:t>
      </w:r>
      <w:r w:rsidR="005C23C5" w:rsidRPr="00E1390D">
        <w:rPr>
          <w:rFonts w:ascii="Arial" w:hAnsi="Arial" w:cs="Arial"/>
          <w:b/>
          <w:bCs/>
          <w:w w:val="105"/>
          <w:sz w:val="20"/>
          <w:szCs w:val="20"/>
        </w:rPr>
        <w:t xml:space="preserve"> </w:t>
      </w:r>
    </w:p>
    <w:bookmarkEnd w:id="29"/>
    <w:p w14:paraId="22A35404" w14:textId="77777777" w:rsidR="00215839" w:rsidRPr="00E1390D" w:rsidRDefault="00215839" w:rsidP="00215839">
      <w:pPr>
        <w:pStyle w:val="BodyText"/>
        <w:spacing w:before="1"/>
        <w:ind w:left="851" w:right="4" w:hanging="851"/>
        <w:jc w:val="both"/>
        <w:rPr>
          <w:rFonts w:ascii="Arial" w:hAnsi="Arial" w:cs="Arial"/>
          <w:sz w:val="20"/>
          <w:szCs w:val="20"/>
        </w:rPr>
      </w:pPr>
    </w:p>
    <w:p w14:paraId="2AC6167C" w14:textId="77777777" w:rsidR="00215839" w:rsidRPr="00E1390D" w:rsidRDefault="00215839" w:rsidP="00215839">
      <w:pPr>
        <w:pStyle w:val="BodyText"/>
        <w:spacing w:before="10"/>
        <w:ind w:left="851" w:right="4" w:hanging="851"/>
        <w:jc w:val="both"/>
        <w:rPr>
          <w:rFonts w:ascii="Arial" w:hAnsi="Arial" w:cs="Arial"/>
          <w:sz w:val="20"/>
          <w:szCs w:val="20"/>
        </w:rPr>
      </w:pPr>
    </w:p>
    <w:p w14:paraId="0C596279"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FORMAL</w:t>
      </w:r>
      <w:r w:rsidRPr="00E1390D">
        <w:rPr>
          <w:rFonts w:ascii="Arial" w:hAnsi="Arial" w:cs="Arial"/>
          <w:spacing w:val="-3"/>
          <w:w w:val="105"/>
          <w:sz w:val="20"/>
          <w:szCs w:val="20"/>
        </w:rPr>
        <w:t xml:space="preserve"> </w:t>
      </w:r>
      <w:r w:rsidRPr="00E1390D">
        <w:rPr>
          <w:rFonts w:ascii="Arial" w:hAnsi="Arial" w:cs="Arial"/>
          <w:w w:val="105"/>
          <w:sz w:val="20"/>
          <w:szCs w:val="20"/>
        </w:rPr>
        <w:t>EVALUATIONS</w:t>
      </w:r>
    </w:p>
    <w:p w14:paraId="5C23841D" w14:textId="77777777" w:rsidR="00215839" w:rsidRPr="00E1390D" w:rsidRDefault="00215839" w:rsidP="00215839">
      <w:pPr>
        <w:pStyle w:val="BodyText"/>
        <w:spacing w:before="96"/>
        <w:ind w:left="851" w:right="4"/>
        <w:jc w:val="both"/>
        <w:rPr>
          <w:rFonts w:ascii="Arial" w:hAnsi="Arial" w:cs="Arial"/>
          <w:sz w:val="20"/>
          <w:szCs w:val="20"/>
        </w:rPr>
      </w:pPr>
      <w:r w:rsidRPr="00E1390D">
        <w:rPr>
          <w:rFonts w:ascii="Arial" w:hAnsi="Arial" w:cs="Arial"/>
          <w:sz w:val="20"/>
          <w:szCs w:val="20"/>
        </w:rPr>
        <w:t>The employer shall undertake formal evaluations of an employee’s performance of the various duties and responsibilities of a position only if one or more of the following conditions is present:</w:t>
      </w:r>
    </w:p>
    <w:p w14:paraId="5990234D"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an </w:t>
      </w:r>
      <w:r w:rsidRPr="00E1390D">
        <w:rPr>
          <w:rFonts w:ascii="Arial" w:hAnsi="Arial" w:cs="Arial"/>
          <w:sz w:val="20"/>
          <w:szCs w:val="20"/>
        </w:rPr>
        <w:t>employee</w:t>
      </w:r>
      <w:r w:rsidRPr="00E1390D">
        <w:rPr>
          <w:rFonts w:ascii="Arial" w:hAnsi="Arial" w:cs="Arial"/>
          <w:spacing w:val="-3"/>
          <w:sz w:val="20"/>
          <w:szCs w:val="20"/>
        </w:rPr>
        <w:t xml:space="preserve"> </w:t>
      </w:r>
      <w:r w:rsidRPr="00E1390D">
        <w:rPr>
          <w:rFonts w:ascii="Arial" w:hAnsi="Arial" w:cs="Arial"/>
          <w:sz w:val="20"/>
          <w:szCs w:val="20"/>
        </w:rPr>
        <w:t>request</w:t>
      </w:r>
    </w:p>
    <w:p w14:paraId="09A727DA"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mutual agreement of hiring unit and</w:t>
      </w:r>
      <w:r w:rsidRPr="00E1390D">
        <w:rPr>
          <w:rFonts w:ascii="Arial" w:hAnsi="Arial" w:cs="Arial"/>
          <w:spacing w:val="-3"/>
          <w:sz w:val="20"/>
          <w:szCs w:val="20"/>
        </w:rPr>
        <w:t xml:space="preserve"> </w:t>
      </w:r>
      <w:r w:rsidRPr="00E1390D">
        <w:rPr>
          <w:rFonts w:ascii="Arial" w:hAnsi="Arial" w:cs="Arial"/>
          <w:sz w:val="20"/>
          <w:szCs w:val="20"/>
        </w:rPr>
        <w:t>employee</w:t>
      </w:r>
    </w:p>
    <w:p w14:paraId="6CB098BB"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 xml:space="preserve">recommendation arising from </w:t>
      </w:r>
      <w:r w:rsidRPr="00E1390D">
        <w:rPr>
          <w:rFonts w:ascii="Arial" w:hAnsi="Arial" w:cs="Arial"/>
          <w:color w:val="FF0000"/>
          <w:sz w:val="20"/>
          <w:szCs w:val="20"/>
        </w:rPr>
        <w:t xml:space="preserve">an </w:t>
      </w:r>
      <w:r w:rsidRPr="00E1390D">
        <w:rPr>
          <w:rFonts w:ascii="Arial" w:hAnsi="Arial" w:cs="Arial"/>
          <w:sz w:val="20"/>
          <w:szCs w:val="20"/>
        </w:rPr>
        <w:t>informal</w:t>
      </w:r>
      <w:r w:rsidRPr="00E1390D">
        <w:rPr>
          <w:rFonts w:ascii="Arial" w:hAnsi="Arial" w:cs="Arial"/>
          <w:spacing w:val="-3"/>
          <w:sz w:val="20"/>
          <w:szCs w:val="20"/>
        </w:rPr>
        <w:t xml:space="preserve"> </w:t>
      </w:r>
      <w:r w:rsidRPr="00E1390D">
        <w:rPr>
          <w:rFonts w:ascii="Arial" w:hAnsi="Arial" w:cs="Arial"/>
          <w:sz w:val="20"/>
          <w:szCs w:val="20"/>
        </w:rPr>
        <w:t>evaluation</w:t>
      </w:r>
    </w:p>
    <w:p w14:paraId="4DE02329" w14:textId="77777777" w:rsidR="00215839" w:rsidRPr="00E1390D" w:rsidRDefault="00215839" w:rsidP="00B238AF">
      <w:pPr>
        <w:pStyle w:val="BodyText"/>
        <w:numPr>
          <w:ilvl w:val="0"/>
          <w:numId w:val="31"/>
        </w:numPr>
        <w:spacing w:before="96"/>
        <w:ind w:left="1276" w:right="4" w:hanging="436"/>
        <w:jc w:val="both"/>
        <w:rPr>
          <w:rFonts w:ascii="Arial" w:hAnsi="Arial" w:cs="Arial"/>
          <w:sz w:val="20"/>
          <w:szCs w:val="20"/>
        </w:rPr>
      </w:pPr>
      <w:r w:rsidRPr="00E1390D">
        <w:rPr>
          <w:rFonts w:ascii="Arial" w:hAnsi="Arial" w:cs="Arial"/>
          <w:color w:val="FF0000"/>
          <w:sz w:val="20"/>
          <w:szCs w:val="20"/>
        </w:rPr>
        <w:t xml:space="preserve">a </w:t>
      </w:r>
      <w:r w:rsidRPr="00E1390D">
        <w:rPr>
          <w:rFonts w:ascii="Arial" w:hAnsi="Arial" w:cs="Arial"/>
          <w:sz w:val="20"/>
          <w:szCs w:val="20"/>
        </w:rPr>
        <w:t>decision of Chair</w:t>
      </w:r>
      <w:r w:rsidRPr="00E1390D">
        <w:rPr>
          <w:rFonts w:ascii="Arial" w:hAnsi="Arial" w:cs="Arial"/>
          <w:color w:val="FF0000"/>
          <w:sz w:val="20"/>
          <w:szCs w:val="20"/>
        </w:rPr>
        <w:t>/Director</w:t>
      </w:r>
      <w:r w:rsidRPr="00E1390D">
        <w:rPr>
          <w:rFonts w:ascii="Arial" w:hAnsi="Arial" w:cs="Arial"/>
          <w:sz w:val="20"/>
          <w:szCs w:val="20"/>
        </w:rPr>
        <w:t xml:space="preserve">, Dean, </w:t>
      </w:r>
      <w:r w:rsidRPr="00E1390D">
        <w:rPr>
          <w:rFonts w:ascii="Arial" w:hAnsi="Arial" w:cs="Arial"/>
          <w:dstrike/>
          <w:sz w:val="20"/>
          <w:szCs w:val="20"/>
        </w:rPr>
        <w:t>Director</w:t>
      </w:r>
      <w:r w:rsidRPr="00E1390D">
        <w:rPr>
          <w:rFonts w:ascii="Arial" w:hAnsi="Arial" w:cs="Arial"/>
          <w:sz w:val="20"/>
          <w:szCs w:val="20"/>
        </w:rPr>
        <w:t xml:space="preserve"> or designate resulting from</w:t>
      </w:r>
      <w:r w:rsidRPr="00E1390D">
        <w:rPr>
          <w:rFonts w:ascii="Arial" w:hAnsi="Arial" w:cs="Arial"/>
          <w:color w:val="FF0000"/>
          <w:sz w:val="20"/>
          <w:szCs w:val="20"/>
        </w:rPr>
        <w:t>:</w:t>
      </w:r>
    </w:p>
    <w:p w14:paraId="2AB1C505" w14:textId="77777777" w:rsidR="00215839" w:rsidRPr="00E1390D" w:rsidRDefault="00215839" w:rsidP="00B238AF">
      <w:pPr>
        <w:pStyle w:val="BodyText"/>
        <w:numPr>
          <w:ilvl w:val="0"/>
          <w:numId w:val="32"/>
        </w:numPr>
        <w:spacing w:before="96"/>
        <w:ind w:left="1560" w:right="4" w:hanging="284"/>
        <w:jc w:val="both"/>
        <w:rPr>
          <w:rFonts w:ascii="Arial" w:hAnsi="Arial" w:cs="Arial"/>
          <w:sz w:val="20"/>
          <w:szCs w:val="20"/>
        </w:rPr>
      </w:pPr>
      <w:r w:rsidRPr="00E1390D">
        <w:rPr>
          <w:rFonts w:ascii="Arial" w:hAnsi="Arial" w:cs="Arial"/>
          <w:color w:val="FF0000"/>
          <w:sz w:val="20"/>
          <w:szCs w:val="20"/>
        </w:rPr>
        <w:t>an informal evaluation; or</w:t>
      </w:r>
    </w:p>
    <w:p w14:paraId="00E02497" w14:textId="77777777" w:rsidR="00215839" w:rsidRPr="00E1390D" w:rsidRDefault="00215839" w:rsidP="00B238AF">
      <w:pPr>
        <w:pStyle w:val="ListParagraph"/>
        <w:numPr>
          <w:ilvl w:val="0"/>
          <w:numId w:val="32"/>
        </w:numPr>
        <w:ind w:left="1560" w:right="4" w:hanging="284"/>
        <w:rPr>
          <w:rFonts w:ascii="Arial" w:hAnsi="Arial" w:cs="Arial"/>
          <w:sz w:val="20"/>
          <w:szCs w:val="20"/>
        </w:rPr>
      </w:pPr>
      <w:r w:rsidRPr="00E1390D">
        <w:rPr>
          <w:rFonts w:ascii="Arial" w:hAnsi="Arial" w:cs="Arial"/>
          <w:sz w:val="20"/>
          <w:szCs w:val="20"/>
        </w:rPr>
        <w:t>the</w:t>
      </w:r>
      <w:r w:rsidRPr="00E1390D">
        <w:rPr>
          <w:rFonts w:ascii="Arial" w:hAnsi="Arial" w:cs="Arial"/>
          <w:color w:val="FF0000"/>
          <w:sz w:val="20"/>
          <w:szCs w:val="20"/>
        </w:rPr>
        <w:t xml:space="preserve"> </w:t>
      </w:r>
      <w:r w:rsidRPr="00E1390D">
        <w:rPr>
          <w:rFonts w:ascii="Arial" w:hAnsi="Arial" w:cs="Arial"/>
          <w:sz w:val="20"/>
          <w:szCs w:val="20"/>
        </w:rPr>
        <w:t xml:space="preserve">processing of a </w:t>
      </w:r>
      <w:r w:rsidRPr="00E1390D">
        <w:rPr>
          <w:rFonts w:ascii="Arial" w:hAnsi="Arial" w:cs="Arial"/>
          <w:dstrike/>
          <w:sz w:val="20"/>
          <w:szCs w:val="20"/>
        </w:rPr>
        <w:t>complaint</w:t>
      </w:r>
      <w:r w:rsidRPr="00E1390D">
        <w:rPr>
          <w:rFonts w:ascii="Arial" w:hAnsi="Arial" w:cs="Arial"/>
          <w:color w:val="FF0000"/>
          <w:sz w:val="20"/>
          <w:szCs w:val="20"/>
        </w:rPr>
        <w:t xml:space="preserve"> matter </w:t>
      </w:r>
      <w:r w:rsidRPr="00E1390D">
        <w:rPr>
          <w:rFonts w:ascii="Arial" w:hAnsi="Arial" w:cs="Arial"/>
          <w:sz w:val="20"/>
          <w:szCs w:val="20"/>
        </w:rPr>
        <w:t>in accordance with Article</w:t>
      </w:r>
      <w:r w:rsidRPr="00E1390D">
        <w:rPr>
          <w:rFonts w:ascii="Arial" w:hAnsi="Arial" w:cs="Arial"/>
          <w:spacing w:val="-6"/>
          <w:sz w:val="20"/>
          <w:szCs w:val="20"/>
        </w:rPr>
        <w:t xml:space="preserve"> </w:t>
      </w:r>
      <w:r w:rsidRPr="00E1390D">
        <w:rPr>
          <w:rFonts w:ascii="Arial" w:hAnsi="Arial" w:cs="Arial"/>
          <w:sz w:val="20"/>
          <w:szCs w:val="20"/>
        </w:rPr>
        <w:t>8.</w:t>
      </w:r>
    </w:p>
    <w:p w14:paraId="31E86B2E" w14:textId="77777777" w:rsidR="00215839" w:rsidRPr="00E1390D" w:rsidRDefault="00215839" w:rsidP="00215839">
      <w:pPr>
        <w:pStyle w:val="BodyText"/>
        <w:tabs>
          <w:tab w:val="left" w:pos="1276"/>
        </w:tabs>
        <w:spacing w:before="4"/>
        <w:ind w:left="1701" w:right="4" w:hanging="851"/>
        <w:jc w:val="both"/>
        <w:rPr>
          <w:rFonts w:ascii="Arial" w:hAnsi="Arial" w:cs="Arial"/>
          <w:sz w:val="20"/>
          <w:szCs w:val="20"/>
        </w:rPr>
      </w:pPr>
    </w:p>
    <w:p w14:paraId="3C6491A3"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t>All formal evaluations of an employee’s performance of the various duties and responsibilities of a position</w:t>
      </w:r>
      <w:r w:rsidRPr="00E1390D">
        <w:rPr>
          <w:rFonts w:ascii="Arial" w:hAnsi="Arial" w:cs="Arial"/>
          <w:spacing w:val="-5"/>
          <w:sz w:val="20"/>
          <w:szCs w:val="20"/>
        </w:rPr>
        <w:t xml:space="preserve"> </w:t>
      </w:r>
      <w:r w:rsidRPr="00E1390D">
        <w:rPr>
          <w:rFonts w:ascii="Arial" w:hAnsi="Arial" w:cs="Arial"/>
          <w:sz w:val="20"/>
          <w:szCs w:val="20"/>
        </w:rPr>
        <w:t>shall:</w:t>
      </w:r>
    </w:p>
    <w:p w14:paraId="7933FBF5" w14:textId="77777777" w:rsidR="00215839" w:rsidRPr="00E1390D" w:rsidRDefault="00215839" w:rsidP="00B238AF">
      <w:pPr>
        <w:pStyle w:val="ListParagraph"/>
        <w:numPr>
          <w:ilvl w:val="0"/>
          <w:numId w:val="2"/>
        </w:numPr>
        <w:tabs>
          <w:tab w:val="left" w:pos="1741"/>
        </w:tabs>
        <w:spacing w:before="100"/>
        <w:ind w:left="1276" w:right="4" w:hanging="425"/>
        <w:rPr>
          <w:rFonts w:ascii="Arial" w:hAnsi="Arial" w:cs="Arial"/>
          <w:sz w:val="20"/>
          <w:szCs w:val="20"/>
        </w:rPr>
      </w:pPr>
      <w:r w:rsidRPr="00E1390D">
        <w:rPr>
          <w:rFonts w:ascii="Arial" w:hAnsi="Arial" w:cs="Arial"/>
          <w:sz w:val="20"/>
          <w:szCs w:val="20"/>
        </w:rPr>
        <w:t>use reasonable methods and criteria of evaluation appropriate to the hiring unit and to the position in question;</w:t>
      </w:r>
      <w:r w:rsidRPr="00E1390D">
        <w:rPr>
          <w:rFonts w:ascii="Arial" w:hAnsi="Arial" w:cs="Arial"/>
          <w:spacing w:val="-1"/>
          <w:sz w:val="20"/>
          <w:szCs w:val="20"/>
        </w:rPr>
        <w:t xml:space="preserve"> </w:t>
      </w:r>
      <w:r w:rsidRPr="00E1390D">
        <w:rPr>
          <w:rFonts w:ascii="Arial" w:hAnsi="Arial" w:cs="Arial"/>
          <w:sz w:val="20"/>
          <w:szCs w:val="20"/>
        </w:rPr>
        <w:t>and</w:t>
      </w:r>
    </w:p>
    <w:p w14:paraId="5A55D126" w14:textId="77777777" w:rsidR="00215839" w:rsidRPr="00E1390D" w:rsidRDefault="00215839" w:rsidP="00B238AF">
      <w:pPr>
        <w:pStyle w:val="ListParagraph"/>
        <w:numPr>
          <w:ilvl w:val="0"/>
          <w:numId w:val="2"/>
        </w:numPr>
        <w:tabs>
          <w:tab w:val="left" w:pos="1740"/>
        </w:tabs>
        <w:spacing w:before="99"/>
        <w:ind w:left="1276" w:right="4" w:hanging="425"/>
        <w:rPr>
          <w:rFonts w:ascii="Arial" w:hAnsi="Arial" w:cs="Arial"/>
          <w:sz w:val="20"/>
          <w:szCs w:val="20"/>
        </w:rPr>
      </w:pPr>
      <w:r w:rsidRPr="00E1390D">
        <w:rPr>
          <w:rFonts w:ascii="Arial" w:hAnsi="Arial" w:cs="Arial"/>
          <w:sz w:val="20"/>
          <w:szCs w:val="20"/>
        </w:rPr>
        <w:t>be in writing.</w:t>
      </w:r>
    </w:p>
    <w:p w14:paraId="2945956B" w14:textId="77777777" w:rsidR="00215839" w:rsidRPr="00E1390D" w:rsidRDefault="00215839" w:rsidP="00215839">
      <w:pPr>
        <w:pStyle w:val="BodyText"/>
        <w:spacing w:before="6"/>
        <w:ind w:left="851" w:right="4" w:hanging="851"/>
        <w:jc w:val="both"/>
        <w:rPr>
          <w:rFonts w:ascii="Arial" w:hAnsi="Arial" w:cs="Arial"/>
          <w:sz w:val="20"/>
          <w:szCs w:val="20"/>
        </w:rPr>
      </w:pPr>
    </w:p>
    <w:p w14:paraId="6D81F1F3" w14:textId="77777777" w:rsidR="00215839" w:rsidRPr="00E1390D" w:rsidRDefault="00215839" w:rsidP="00B238AF">
      <w:pPr>
        <w:pStyle w:val="ListParagraph"/>
        <w:numPr>
          <w:ilvl w:val="2"/>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t>All formal evaluations must comply with the following</w:t>
      </w:r>
      <w:r w:rsidRPr="00E1390D">
        <w:rPr>
          <w:rFonts w:ascii="Arial" w:hAnsi="Arial" w:cs="Arial"/>
          <w:spacing w:val="-9"/>
          <w:sz w:val="20"/>
          <w:szCs w:val="20"/>
        </w:rPr>
        <w:t xml:space="preserve"> </w:t>
      </w:r>
      <w:r w:rsidRPr="00E1390D">
        <w:rPr>
          <w:rFonts w:ascii="Arial" w:hAnsi="Arial" w:cs="Arial"/>
          <w:sz w:val="20"/>
          <w:szCs w:val="20"/>
        </w:rPr>
        <w:t>procedures.</w:t>
      </w:r>
    </w:p>
    <w:p w14:paraId="2D2BED71" w14:textId="77777777" w:rsidR="00215839" w:rsidRPr="00E1390D" w:rsidRDefault="00215839" w:rsidP="00B238AF">
      <w:pPr>
        <w:pStyle w:val="ListParagraph"/>
        <w:numPr>
          <w:ilvl w:val="0"/>
          <w:numId w:val="1"/>
        </w:numPr>
        <w:tabs>
          <w:tab w:val="left" w:pos="1741"/>
        </w:tabs>
        <w:spacing w:before="79"/>
        <w:ind w:left="1276" w:right="4" w:hanging="425"/>
        <w:rPr>
          <w:rFonts w:ascii="Arial" w:hAnsi="Arial" w:cs="Arial"/>
          <w:dstrike/>
          <w:sz w:val="20"/>
          <w:szCs w:val="20"/>
        </w:rPr>
      </w:pPr>
      <w:r w:rsidRPr="00E1390D">
        <w:rPr>
          <w:rFonts w:ascii="Arial" w:hAnsi="Arial" w:cs="Arial"/>
          <w:color w:val="FF0000"/>
          <w:sz w:val="20"/>
          <w:szCs w:val="20"/>
        </w:rPr>
        <w:t>The hiring unit will discuss with the employee the selection of the evaluator.  The employee may suggest one or more names for consideration, and the employee’s suggested names will not be unreasonably denied</w:t>
      </w:r>
      <w:r w:rsidRPr="00E1390D">
        <w:rPr>
          <w:rFonts w:ascii="Arial" w:hAnsi="Arial" w:cs="Arial"/>
          <w:sz w:val="20"/>
          <w:szCs w:val="20"/>
        </w:rPr>
        <w:t xml:space="preserve">. </w:t>
      </w:r>
      <w:r w:rsidRPr="00E1390D">
        <w:rPr>
          <w:rFonts w:ascii="Arial" w:hAnsi="Arial" w:cs="Arial"/>
          <w:dstrike/>
          <w:sz w:val="20"/>
          <w:szCs w:val="20"/>
        </w:rPr>
        <w:t>The evaluator will be someone of the employee’s choice in the hiring unit or another hiring unit at York who is acceptable to the hiring</w:t>
      </w:r>
      <w:r w:rsidRPr="00E1390D">
        <w:rPr>
          <w:rFonts w:ascii="Arial" w:hAnsi="Arial" w:cs="Arial"/>
          <w:dstrike/>
          <w:spacing w:val="-14"/>
          <w:sz w:val="20"/>
          <w:szCs w:val="20"/>
        </w:rPr>
        <w:t xml:space="preserve"> </w:t>
      </w:r>
      <w:r w:rsidRPr="00E1390D">
        <w:rPr>
          <w:rFonts w:ascii="Arial" w:hAnsi="Arial" w:cs="Arial"/>
          <w:dstrike/>
          <w:sz w:val="20"/>
          <w:szCs w:val="20"/>
        </w:rPr>
        <w:t>unit.</w:t>
      </w:r>
    </w:p>
    <w:p w14:paraId="0940CCC4" w14:textId="77777777" w:rsidR="00215839" w:rsidRPr="00E1390D" w:rsidRDefault="00215839" w:rsidP="00215839">
      <w:pPr>
        <w:pStyle w:val="BodyText"/>
        <w:spacing w:before="7"/>
        <w:ind w:left="1276" w:right="4" w:hanging="425"/>
        <w:jc w:val="both"/>
        <w:rPr>
          <w:rFonts w:ascii="Arial" w:hAnsi="Arial" w:cs="Arial"/>
          <w:sz w:val="20"/>
          <w:szCs w:val="20"/>
        </w:rPr>
      </w:pPr>
    </w:p>
    <w:p w14:paraId="15FC1DF9" w14:textId="77777777" w:rsidR="00215839" w:rsidRPr="00E1390D" w:rsidRDefault="00215839" w:rsidP="00B238AF">
      <w:pPr>
        <w:pStyle w:val="ListParagraph"/>
        <w:numPr>
          <w:ilvl w:val="0"/>
          <w:numId w:val="1"/>
        </w:numPr>
        <w:tabs>
          <w:tab w:val="left" w:pos="1740"/>
        </w:tabs>
        <w:spacing w:before="92"/>
        <w:ind w:left="1276" w:right="4" w:hanging="425"/>
        <w:rPr>
          <w:rFonts w:ascii="Arial" w:hAnsi="Arial" w:cs="Arial"/>
          <w:sz w:val="20"/>
          <w:szCs w:val="20"/>
        </w:rPr>
      </w:pPr>
      <w:r w:rsidRPr="00E1390D">
        <w:rPr>
          <w:rFonts w:ascii="Arial" w:hAnsi="Arial" w:cs="Arial"/>
          <w:sz w:val="20"/>
          <w:szCs w:val="20"/>
        </w:rPr>
        <w:t xml:space="preserve">The hiring unit shall inform the employee in writing of the pending evaluation, </w:t>
      </w:r>
      <w:r w:rsidRPr="00E1390D">
        <w:rPr>
          <w:rFonts w:ascii="Arial" w:hAnsi="Arial" w:cs="Arial"/>
          <w:color w:val="FF0000"/>
          <w:sz w:val="20"/>
          <w:szCs w:val="20"/>
        </w:rPr>
        <w:t>of the person to conduct the evaluation</w:t>
      </w:r>
      <w:r w:rsidRPr="00E1390D">
        <w:rPr>
          <w:rFonts w:ascii="Arial" w:hAnsi="Arial" w:cs="Arial"/>
          <w:sz w:val="20"/>
          <w:szCs w:val="20"/>
        </w:rPr>
        <w:t xml:space="preserve"> and of the methods and criteria to be used at least </w:t>
      </w:r>
      <w:r w:rsidRPr="00E1390D">
        <w:rPr>
          <w:rFonts w:ascii="Arial" w:hAnsi="Arial" w:cs="Arial"/>
          <w:color w:val="FF0000"/>
          <w:sz w:val="20"/>
          <w:szCs w:val="20"/>
        </w:rPr>
        <w:t>fourteen</w:t>
      </w:r>
      <w:r w:rsidRPr="00E1390D">
        <w:rPr>
          <w:rFonts w:ascii="Arial" w:hAnsi="Arial" w:cs="Arial"/>
          <w:sz w:val="20"/>
          <w:szCs w:val="20"/>
        </w:rPr>
        <w:t xml:space="preserve"> </w:t>
      </w:r>
      <w:r w:rsidRPr="00E1390D">
        <w:rPr>
          <w:rFonts w:ascii="Arial" w:hAnsi="Arial" w:cs="Arial"/>
          <w:dstrike/>
          <w:sz w:val="20"/>
          <w:szCs w:val="20"/>
        </w:rPr>
        <w:t>14</w:t>
      </w:r>
      <w:r w:rsidRPr="00E1390D">
        <w:rPr>
          <w:rFonts w:ascii="Arial" w:hAnsi="Arial" w:cs="Arial"/>
          <w:sz w:val="20"/>
          <w:szCs w:val="20"/>
        </w:rPr>
        <w:t xml:space="preserve"> days (pro-rated for sessions other than fall/winter but not fewer than </w:t>
      </w:r>
      <w:r w:rsidRPr="00E1390D">
        <w:rPr>
          <w:rFonts w:ascii="Arial" w:hAnsi="Arial" w:cs="Arial"/>
          <w:dstrike/>
          <w:sz w:val="20"/>
          <w:szCs w:val="20"/>
        </w:rPr>
        <w:t>3</w:t>
      </w:r>
      <w:r w:rsidRPr="00E1390D">
        <w:rPr>
          <w:rFonts w:ascii="Arial" w:hAnsi="Arial" w:cs="Arial"/>
          <w:sz w:val="20"/>
          <w:szCs w:val="20"/>
        </w:rPr>
        <w:t xml:space="preserve"> </w:t>
      </w:r>
      <w:r w:rsidRPr="00E1390D">
        <w:rPr>
          <w:rFonts w:ascii="Arial" w:hAnsi="Arial" w:cs="Arial"/>
          <w:color w:val="FF0000"/>
          <w:sz w:val="20"/>
          <w:szCs w:val="20"/>
        </w:rPr>
        <w:t>five</w:t>
      </w:r>
      <w:r w:rsidRPr="00E1390D">
        <w:rPr>
          <w:rFonts w:ascii="Arial" w:hAnsi="Arial" w:cs="Arial"/>
          <w:sz w:val="20"/>
          <w:szCs w:val="20"/>
        </w:rPr>
        <w:t xml:space="preserve"> </w:t>
      </w:r>
      <w:r w:rsidRPr="00E1390D">
        <w:rPr>
          <w:rFonts w:ascii="Arial" w:hAnsi="Arial" w:cs="Arial"/>
          <w:dstrike/>
          <w:sz w:val="20"/>
          <w:szCs w:val="20"/>
        </w:rPr>
        <w:t>working</w:t>
      </w:r>
      <w:r w:rsidRPr="00E1390D">
        <w:rPr>
          <w:rFonts w:ascii="Arial" w:hAnsi="Arial" w:cs="Arial"/>
          <w:sz w:val="20"/>
          <w:szCs w:val="20"/>
        </w:rPr>
        <w:t xml:space="preserve"> days) in advance of the start of a formal evaluation</w:t>
      </w:r>
      <w:r w:rsidRPr="00E1390D">
        <w:rPr>
          <w:rFonts w:ascii="Arial" w:hAnsi="Arial" w:cs="Arial"/>
          <w:spacing w:val="-6"/>
          <w:sz w:val="20"/>
          <w:szCs w:val="20"/>
        </w:rPr>
        <w:t xml:space="preserve"> </w:t>
      </w:r>
      <w:r w:rsidRPr="00E1390D">
        <w:rPr>
          <w:rFonts w:ascii="Arial" w:hAnsi="Arial" w:cs="Arial"/>
          <w:sz w:val="20"/>
          <w:szCs w:val="20"/>
        </w:rPr>
        <w:t>period.</w:t>
      </w:r>
    </w:p>
    <w:p w14:paraId="041697BA" w14:textId="77777777" w:rsidR="00215839" w:rsidRPr="00E1390D" w:rsidRDefault="00215839" w:rsidP="00B238AF">
      <w:pPr>
        <w:pStyle w:val="ListParagraph"/>
        <w:numPr>
          <w:ilvl w:val="0"/>
          <w:numId w:val="1"/>
        </w:numPr>
        <w:tabs>
          <w:tab w:val="left" w:pos="1740"/>
        </w:tabs>
        <w:spacing w:before="79"/>
        <w:ind w:left="1276" w:right="4" w:hanging="425"/>
        <w:rPr>
          <w:rFonts w:ascii="Arial" w:hAnsi="Arial" w:cs="Arial"/>
          <w:sz w:val="20"/>
          <w:szCs w:val="20"/>
        </w:rPr>
      </w:pPr>
      <w:r w:rsidRPr="00E1390D">
        <w:rPr>
          <w:rFonts w:ascii="Arial" w:hAnsi="Arial" w:cs="Arial"/>
          <w:sz w:val="20"/>
          <w:szCs w:val="20"/>
        </w:rPr>
        <w:t xml:space="preserve">Where there is to be a formal evaluation of classroom teaching, the hiring unit shall give at least </w:t>
      </w:r>
      <w:r w:rsidRPr="00E1390D">
        <w:rPr>
          <w:rFonts w:ascii="Arial" w:hAnsi="Arial" w:cs="Arial"/>
          <w:dstrike/>
          <w:sz w:val="20"/>
          <w:szCs w:val="20"/>
        </w:rPr>
        <w:t>14</w:t>
      </w:r>
      <w:r w:rsidRPr="00E1390D">
        <w:rPr>
          <w:rFonts w:ascii="Arial" w:hAnsi="Arial" w:cs="Arial"/>
          <w:sz w:val="20"/>
          <w:szCs w:val="20"/>
        </w:rPr>
        <w:t xml:space="preserve"> </w:t>
      </w:r>
      <w:r w:rsidRPr="00E1390D">
        <w:rPr>
          <w:rFonts w:ascii="Arial" w:hAnsi="Arial" w:cs="Arial"/>
          <w:color w:val="FF0000"/>
          <w:sz w:val="20"/>
          <w:szCs w:val="20"/>
        </w:rPr>
        <w:t>fourteen</w:t>
      </w:r>
      <w:r w:rsidRPr="00E1390D">
        <w:rPr>
          <w:rFonts w:ascii="Arial" w:hAnsi="Arial" w:cs="Arial"/>
          <w:sz w:val="20"/>
          <w:szCs w:val="20"/>
        </w:rPr>
        <w:t xml:space="preserve"> days’ notice (pro-rated for sessions other than fall/winter but not fewer than </w:t>
      </w:r>
      <w:r w:rsidRPr="00E1390D">
        <w:rPr>
          <w:rFonts w:ascii="Arial" w:hAnsi="Arial" w:cs="Arial"/>
          <w:dstrike/>
          <w:sz w:val="20"/>
          <w:szCs w:val="20"/>
        </w:rPr>
        <w:t>3</w:t>
      </w:r>
      <w:r w:rsidRPr="00E1390D">
        <w:rPr>
          <w:rFonts w:ascii="Arial" w:hAnsi="Arial" w:cs="Arial"/>
          <w:sz w:val="20"/>
          <w:szCs w:val="20"/>
        </w:rPr>
        <w:t xml:space="preserve"> </w:t>
      </w:r>
      <w:r w:rsidRPr="00E1390D">
        <w:rPr>
          <w:rFonts w:ascii="Arial" w:hAnsi="Arial" w:cs="Arial"/>
          <w:color w:val="FF0000"/>
          <w:sz w:val="20"/>
          <w:szCs w:val="20"/>
        </w:rPr>
        <w:t xml:space="preserve">five </w:t>
      </w:r>
      <w:r w:rsidRPr="00E1390D">
        <w:rPr>
          <w:rFonts w:ascii="Arial" w:hAnsi="Arial" w:cs="Arial"/>
          <w:dstrike/>
          <w:sz w:val="20"/>
          <w:szCs w:val="20"/>
        </w:rPr>
        <w:t>working</w:t>
      </w:r>
      <w:r w:rsidRPr="00E1390D">
        <w:rPr>
          <w:rFonts w:ascii="Arial" w:hAnsi="Arial" w:cs="Arial"/>
          <w:sz w:val="20"/>
          <w:szCs w:val="20"/>
        </w:rPr>
        <w:t xml:space="preserve"> days) of class visitation. (Such notice may be coincident with (ii)</w:t>
      </w:r>
      <w:r w:rsidRPr="00E1390D">
        <w:rPr>
          <w:rFonts w:ascii="Arial" w:hAnsi="Arial" w:cs="Arial"/>
          <w:spacing w:val="-1"/>
          <w:sz w:val="20"/>
          <w:szCs w:val="20"/>
        </w:rPr>
        <w:t xml:space="preserve"> </w:t>
      </w:r>
      <w:r w:rsidRPr="00E1390D">
        <w:rPr>
          <w:rFonts w:ascii="Arial" w:hAnsi="Arial" w:cs="Arial"/>
          <w:sz w:val="20"/>
          <w:szCs w:val="20"/>
        </w:rPr>
        <w:t>above.)</w:t>
      </w:r>
    </w:p>
    <w:p w14:paraId="71C76BDF" w14:textId="77777777" w:rsidR="00215839" w:rsidRPr="00E1390D" w:rsidRDefault="00215839" w:rsidP="00B238AF">
      <w:pPr>
        <w:pStyle w:val="ListParagraph"/>
        <w:numPr>
          <w:ilvl w:val="0"/>
          <w:numId w:val="1"/>
        </w:numPr>
        <w:tabs>
          <w:tab w:val="left" w:pos="1740"/>
        </w:tabs>
        <w:spacing w:before="82"/>
        <w:ind w:left="1276" w:right="4" w:hanging="425"/>
        <w:rPr>
          <w:rFonts w:ascii="Arial" w:hAnsi="Arial" w:cs="Arial"/>
          <w:sz w:val="20"/>
          <w:szCs w:val="20"/>
        </w:rPr>
      </w:pPr>
      <w:r w:rsidRPr="00E1390D">
        <w:rPr>
          <w:rFonts w:ascii="Arial" w:hAnsi="Arial" w:cs="Arial"/>
          <w:sz w:val="20"/>
          <w:szCs w:val="20"/>
        </w:rPr>
        <w:lastRenderedPageBreak/>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E1390D">
        <w:rPr>
          <w:rFonts w:ascii="Arial" w:hAnsi="Arial" w:cs="Arial"/>
          <w:spacing w:val="-8"/>
          <w:sz w:val="20"/>
          <w:szCs w:val="20"/>
        </w:rPr>
        <w:t xml:space="preserve"> </w:t>
      </w:r>
      <w:r w:rsidRPr="00E1390D">
        <w:rPr>
          <w:rFonts w:ascii="Arial" w:hAnsi="Arial" w:cs="Arial"/>
          <w:sz w:val="20"/>
          <w:szCs w:val="20"/>
        </w:rPr>
        <w:t>wish.</w:t>
      </w:r>
    </w:p>
    <w:p w14:paraId="0A8237C9" w14:textId="77777777" w:rsidR="00215839" w:rsidRPr="00E1390D" w:rsidRDefault="00215839" w:rsidP="00215839">
      <w:pPr>
        <w:pStyle w:val="BodyText"/>
        <w:spacing w:before="3"/>
        <w:ind w:left="851" w:right="4" w:hanging="851"/>
        <w:jc w:val="both"/>
        <w:rPr>
          <w:rFonts w:ascii="Arial" w:hAnsi="Arial" w:cs="Arial"/>
          <w:sz w:val="20"/>
          <w:szCs w:val="20"/>
        </w:rPr>
      </w:pPr>
    </w:p>
    <w:p w14:paraId="40A2D18B" w14:textId="77777777" w:rsidR="00215839" w:rsidRPr="00E1390D" w:rsidRDefault="00215839" w:rsidP="00B238AF">
      <w:pPr>
        <w:pStyle w:val="ListParagraph"/>
        <w:numPr>
          <w:ilvl w:val="1"/>
          <w:numId w:val="3"/>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A grievance over the contents of an evaluation shall not be processed past Step </w:t>
      </w:r>
      <w:r w:rsidRPr="00E1390D">
        <w:rPr>
          <w:rFonts w:ascii="Arial" w:hAnsi="Arial" w:cs="Arial"/>
          <w:dstrike/>
          <w:sz w:val="20"/>
          <w:szCs w:val="20"/>
        </w:rPr>
        <w:t>Three</w:t>
      </w:r>
      <w:r w:rsidRPr="00E1390D">
        <w:rPr>
          <w:rFonts w:ascii="Arial" w:hAnsi="Arial" w:cs="Arial"/>
          <w:sz w:val="20"/>
          <w:szCs w:val="20"/>
        </w:rPr>
        <w:t xml:space="preserve"> </w:t>
      </w:r>
      <w:r w:rsidRPr="00E1390D">
        <w:rPr>
          <w:rFonts w:ascii="Arial" w:hAnsi="Arial" w:cs="Arial"/>
          <w:color w:val="FF0000"/>
          <w:sz w:val="20"/>
          <w:szCs w:val="20"/>
        </w:rPr>
        <w:t>Two</w:t>
      </w:r>
      <w:r w:rsidRPr="00E1390D">
        <w:rPr>
          <w:rFonts w:ascii="Arial" w:hAnsi="Arial" w:cs="Arial"/>
          <w:sz w:val="20"/>
          <w:szCs w:val="20"/>
        </w:rPr>
        <w:t xml:space="preserve">. In the event that such a grievance reaches Step </w:t>
      </w:r>
      <w:r w:rsidRPr="00E1390D">
        <w:rPr>
          <w:rFonts w:ascii="Arial" w:hAnsi="Arial" w:cs="Arial"/>
          <w:dstrike/>
          <w:sz w:val="20"/>
          <w:szCs w:val="20"/>
        </w:rPr>
        <w:t>Three</w:t>
      </w:r>
      <w:r w:rsidRPr="00E1390D">
        <w:rPr>
          <w:rFonts w:ascii="Arial" w:hAnsi="Arial" w:cs="Arial"/>
          <w:sz w:val="20"/>
          <w:szCs w:val="20"/>
        </w:rPr>
        <w:t xml:space="preserve"> </w:t>
      </w:r>
      <w:r w:rsidRPr="00E1390D">
        <w:rPr>
          <w:rFonts w:ascii="Arial" w:hAnsi="Arial" w:cs="Arial"/>
          <w:color w:val="FF0000"/>
          <w:sz w:val="20"/>
          <w:szCs w:val="20"/>
        </w:rPr>
        <w:t>Two</w:t>
      </w:r>
      <w:r w:rsidRPr="00E1390D">
        <w:rPr>
          <w:rFonts w:ascii="Arial" w:hAnsi="Arial" w:cs="Arial"/>
          <w:sz w:val="20"/>
          <w:szCs w:val="20"/>
        </w:rPr>
        <w:t xml:space="preserve">, it shall be deemed settled by the Dean’s reply, and </w:t>
      </w:r>
      <w:r w:rsidRPr="00E1390D">
        <w:rPr>
          <w:rFonts w:ascii="Arial" w:hAnsi="Arial" w:cs="Arial"/>
          <w:dstrike/>
          <w:sz w:val="20"/>
          <w:szCs w:val="20"/>
        </w:rPr>
        <w:t>Step Four and/or</w:t>
      </w:r>
      <w:r w:rsidRPr="00E1390D">
        <w:rPr>
          <w:rFonts w:ascii="Arial" w:hAnsi="Arial" w:cs="Arial"/>
          <w:sz w:val="20"/>
          <w:szCs w:val="2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E1390D">
        <w:rPr>
          <w:rFonts w:ascii="Arial" w:hAnsi="Arial" w:cs="Arial"/>
          <w:dstrike/>
          <w:sz w:val="20"/>
          <w:szCs w:val="20"/>
        </w:rPr>
        <w:t>or Arbitration Board</w:t>
      </w:r>
      <w:r w:rsidRPr="00E1390D">
        <w:rPr>
          <w:rFonts w:ascii="Arial" w:hAnsi="Arial" w:cs="Arial"/>
          <w:sz w:val="20"/>
          <w:szCs w:val="20"/>
        </w:rPr>
        <w:t>.</w:t>
      </w:r>
    </w:p>
    <w:p w14:paraId="414D8BD3" w14:textId="77777777" w:rsidR="00215839" w:rsidRPr="00E1390D" w:rsidRDefault="00215839" w:rsidP="00215839">
      <w:pPr>
        <w:pStyle w:val="BodyText"/>
        <w:spacing w:before="4"/>
        <w:ind w:left="851" w:right="4" w:hanging="851"/>
        <w:jc w:val="both"/>
        <w:rPr>
          <w:rFonts w:ascii="Arial" w:hAnsi="Arial" w:cs="Arial"/>
          <w:sz w:val="20"/>
          <w:szCs w:val="20"/>
        </w:rPr>
      </w:pPr>
    </w:p>
    <w:p w14:paraId="770D1963" w14:textId="5A96FE04" w:rsidR="00EF266F" w:rsidRPr="00E1390D" w:rsidRDefault="00A26678" w:rsidP="00EF266F">
      <w:pPr>
        <w:tabs>
          <w:tab w:val="left" w:pos="1379"/>
          <w:tab w:val="left" w:pos="1380"/>
        </w:tabs>
        <w:ind w:right="4"/>
        <w:rPr>
          <w:rFonts w:ascii="Arial" w:hAnsi="Arial" w:cs="Arial"/>
          <w:sz w:val="20"/>
          <w:szCs w:val="20"/>
        </w:rPr>
      </w:pPr>
      <w:r w:rsidRPr="00E1390D">
        <w:rPr>
          <w:rFonts w:ascii="Arial" w:hAnsi="Arial" w:cs="Arial"/>
          <w:sz w:val="20"/>
          <w:szCs w:val="20"/>
        </w:rPr>
        <w:t>…</w:t>
      </w:r>
    </w:p>
    <w:p w14:paraId="0C6C09BF" w14:textId="77777777" w:rsidR="00EF266F" w:rsidRPr="00E1390D" w:rsidRDefault="00EF266F" w:rsidP="00EF266F">
      <w:pPr>
        <w:tabs>
          <w:tab w:val="left" w:pos="1379"/>
          <w:tab w:val="left" w:pos="1380"/>
        </w:tabs>
        <w:ind w:right="4"/>
        <w:rPr>
          <w:rFonts w:ascii="Arial" w:hAnsi="Arial" w:cs="Arial"/>
          <w:sz w:val="20"/>
          <w:szCs w:val="20"/>
        </w:rPr>
      </w:pPr>
    </w:p>
    <w:p w14:paraId="713AE769" w14:textId="7820EADE" w:rsidR="00A14D11" w:rsidRPr="00E1390D" w:rsidRDefault="00A14D11" w:rsidP="00A14D11">
      <w:pPr>
        <w:pStyle w:val="BodyText"/>
        <w:spacing w:before="92"/>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15 – GENERAL </w:t>
      </w:r>
      <w:r w:rsidR="00F629D6" w:rsidRPr="00E1390D">
        <w:rPr>
          <w:rFonts w:ascii="Arial" w:hAnsi="Arial" w:cs="Arial"/>
          <w:b/>
          <w:bCs/>
          <w:color w:val="C00000"/>
          <w:w w:val="105"/>
          <w:sz w:val="20"/>
          <w:szCs w:val="20"/>
          <w:highlight w:val="yellow"/>
        </w:rPr>
        <w:t>– Employer counter proposal – March 24, 2024 1</w:t>
      </w:r>
      <w:r w:rsidR="00E86DC9">
        <w:rPr>
          <w:rFonts w:ascii="Arial" w:hAnsi="Arial" w:cs="Arial"/>
          <w:b/>
          <w:bCs/>
          <w:color w:val="C00000"/>
          <w:w w:val="105"/>
          <w:sz w:val="20"/>
          <w:szCs w:val="20"/>
          <w:highlight w:val="yellow"/>
        </w:rPr>
        <w:t>2</w:t>
      </w:r>
      <w:r w:rsidR="00F629D6" w:rsidRPr="00E1390D">
        <w:rPr>
          <w:rFonts w:ascii="Arial" w:hAnsi="Arial" w:cs="Arial"/>
          <w:b/>
          <w:bCs/>
          <w:color w:val="C00000"/>
          <w:w w:val="105"/>
          <w:sz w:val="20"/>
          <w:szCs w:val="20"/>
          <w:highlight w:val="yellow"/>
        </w:rPr>
        <w:t>:</w:t>
      </w:r>
      <w:r w:rsidR="00E86DC9">
        <w:rPr>
          <w:rFonts w:ascii="Arial" w:hAnsi="Arial" w:cs="Arial"/>
          <w:b/>
          <w:bCs/>
          <w:color w:val="C00000"/>
          <w:w w:val="105"/>
          <w:sz w:val="20"/>
          <w:szCs w:val="20"/>
          <w:highlight w:val="yellow"/>
        </w:rPr>
        <w:t>15P</w:t>
      </w:r>
      <w:r w:rsidR="00F629D6" w:rsidRPr="00E1390D">
        <w:rPr>
          <w:rFonts w:ascii="Arial" w:hAnsi="Arial" w:cs="Arial"/>
          <w:b/>
          <w:bCs/>
          <w:color w:val="C00000"/>
          <w:w w:val="105"/>
          <w:sz w:val="20"/>
          <w:szCs w:val="20"/>
          <w:highlight w:val="yellow"/>
        </w:rPr>
        <w:t>M</w:t>
      </w:r>
    </w:p>
    <w:p w14:paraId="2B580E9A" w14:textId="77777777" w:rsidR="00D86D69" w:rsidRPr="00E1390D" w:rsidRDefault="00D86D69" w:rsidP="00D86D69">
      <w:pPr>
        <w:pStyle w:val="BodyText"/>
        <w:ind w:left="851" w:hanging="851"/>
        <w:rPr>
          <w:rFonts w:ascii="Arial" w:hAnsi="Arial" w:cs="Arial"/>
          <w:b/>
          <w:bCs/>
          <w:sz w:val="20"/>
          <w:szCs w:val="20"/>
        </w:rPr>
      </w:pPr>
    </w:p>
    <w:p w14:paraId="00DE7E3C" w14:textId="5CD64216" w:rsidR="00EF266F" w:rsidRPr="00E1390D" w:rsidRDefault="00EF266F" w:rsidP="00D86D69">
      <w:pPr>
        <w:pStyle w:val="BodyText"/>
        <w:ind w:left="851" w:hanging="851"/>
        <w:rPr>
          <w:rFonts w:ascii="Arial" w:hAnsi="Arial" w:cs="Arial"/>
          <w:b/>
          <w:bCs/>
          <w:w w:val="105"/>
          <w:sz w:val="20"/>
          <w:szCs w:val="20"/>
        </w:rPr>
      </w:pPr>
      <w:r w:rsidRPr="00E1390D">
        <w:rPr>
          <w:rFonts w:ascii="Arial" w:hAnsi="Arial" w:cs="Arial"/>
          <w:sz w:val="20"/>
          <w:szCs w:val="20"/>
        </w:rPr>
        <w:t>15.01.3</w:t>
      </w:r>
      <w:r w:rsidRPr="00E1390D">
        <w:rPr>
          <w:rFonts w:ascii="Arial" w:hAnsi="Arial" w:cs="Arial"/>
          <w:b/>
          <w:bCs/>
          <w:w w:val="105"/>
          <w:sz w:val="20"/>
          <w:szCs w:val="20"/>
        </w:rPr>
        <w:t xml:space="preserve"> </w:t>
      </w:r>
      <w:r w:rsidR="00D86D69" w:rsidRPr="00E1390D">
        <w:rPr>
          <w:rFonts w:ascii="Arial" w:hAnsi="Arial" w:cs="Arial"/>
          <w:b/>
          <w:bCs/>
          <w:w w:val="105"/>
          <w:sz w:val="20"/>
          <w:szCs w:val="20"/>
        </w:rPr>
        <w:tab/>
      </w:r>
      <w:r w:rsidRPr="00E1390D">
        <w:rPr>
          <w:rFonts w:ascii="Arial" w:hAnsi="Arial" w:cs="Arial"/>
          <w:sz w:val="20"/>
          <w:szCs w:val="20"/>
        </w:rPr>
        <w:t>RESOURCES FOR PERSONS WITH</w:t>
      </w:r>
      <w:r w:rsidRPr="00E1390D">
        <w:rPr>
          <w:rFonts w:ascii="Arial" w:hAnsi="Arial" w:cs="Arial"/>
          <w:spacing w:val="-4"/>
          <w:sz w:val="20"/>
          <w:szCs w:val="20"/>
        </w:rPr>
        <w:t xml:space="preserve"> </w:t>
      </w:r>
      <w:r w:rsidRPr="00E1390D">
        <w:rPr>
          <w:rFonts w:ascii="Arial" w:hAnsi="Arial" w:cs="Arial"/>
          <w:sz w:val="20"/>
          <w:szCs w:val="20"/>
        </w:rPr>
        <w:t xml:space="preserve">DISABILITIES </w:t>
      </w:r>
    </w:p>
    <w:p w14:paraId="729D6BCE" w14:textId="77777777" w:rsidR="00EF266F" w:rsidRPr="00E1390D" w:rsidRDefault="00EF266F" w:rsidP="00EF266F">
      <w:pPr>
        <w:pStyle w:val="BodyText"/>
        <w:ind w:left="851" w:right="359"/>
        <w:jc w:val="both"/>
        <w:rPr>
          <w:rFonts w:ascii="Arial" w:hAnsi="Arial" w:cs="Arial"/>
          <w:dstrike/>
          <w:sz w:val="20"/>
          <w:szCs w:val="20"/>
        </w:rPr>
      </w:pPr>
      <w:bookmarkStart w:id="30" w:name="_Hlk144216058"/>
      <w:r w:rsidRPr="00E1390D">
        <w:rPr>
          <w:rFonts w:ascii="Arial" w:hAnsi="Arial" w:cs="Arial"/>
          <w:sz w:val="20"/>
          <w:szCs w:val="20"/>
        </w:rPr>
        <w:t xml:space="preserve">Persons with disabilities, per </w:t>
      </w:r>
      <w:r w:rsidRPr="00E1390D">
        <w:rPr>
          <w:rFonts w:ascii="Arial" w:hAnsi="Arial" w:cs="Arial"/>
          <w:dstrike/>
          <w:sz w:val="20"/>
          <w:szCs w:val="20"/>
        </w:rPr>
        <w:t>the</w:t>
      </w:r>
      <w:r w:rsidRPr="00E1390D">
        <w:rPr>
          <w:rFonts w:ascii="Arial" w:hAnsi="Arial" w:cs="Arial"/>
          <w:sz w:val="20"/>
          <w:szCs w:val="20"/>
        </w:rPr>
        <w:t xml:space="preserve"> York University</w:t>
      </w:r>
      <w:r w:rsidRPr="00E1390D">
        <w:rPr>
          <w:rFonts w:ascii="Arial" w:hAnsi="Arial" w:cs="Arial"/>
          <w:color w:val="FF0000"/>
          <w:sz w:val="20"/>
          <w:szCs w:val="20"/>
        </w:rPr>
        <w:t>’s</w:t>
      </w:r>
      <w:r w:rsidRPr="00E1390D">
        <w:rPr>
          <w:rFonts w:ascii="Arial" w:hAnsi="Arial" w:cs="Arial"/>
          <w:sz w:val="20"/>
          <w:szCs w:val="20"/>
        </w:rPr>
        <w:t xml:space="preserve"> </w:t>
      </w:r>
      <w:r w:rsidRPr="00E1390D">
        <w:rPr>
          <w:rFonts w:ascii="Arial" w:hAnsi="Arial" w:cs="Arial"/>
          <w:color w:val="FF0000"/>
          <w:sz w:val="20"/>
          <w:szCs w:val="20"/>
        </w:rPr>
        <w:t xml:space="preserve">accommodation process </w:t>
      </w:r>
      <w:r w:rsidRPr="00E1390D">
        <w:rPr>
          <w:rFonts w:ascii="Arial" w:hAnsi="Arial" w:cs="Arial"/>
          <w:dstrike/>
          <w:sz w:val="20"/>
          <w:szCs w:val="20"/>
        </w:rPr>
        <w:t>Occupational Health and Safety Policy</w:t>
      </w:r>
      <w:r w:rsidRPr="00E1390D">
        <w:rPr>
          <w:rFonts w:ascii="Arial" w:hAnsi="Arial" w:cs="Arial"/>
          <w:sz w:val="20"/>
          <w:szCs w:val="20"/>
        </w:rPr>
        <w:t>, shall be accommodated</w:t>
      </w:r>
      <w:r w:rsidRPr="00E1390D">
        <w:rPr>
          <w:rFonts w:ascii="Arial" w:hAnsi="Arial" w:cs="Arial"/>
          <w:color w:val="FF0000"/>
          <w:sz w:val="20"/>
          <w:szCs w:val="20"/>
        </w:rPr>
        <w:t xml:space="preserve">, including through </w:t>
      </w:r>
      <w:r w:rsidRPr="00E1390D">
        <w:rPr>
          <w:rFonts w:ascii="Arial" w:hAnsi="Arial" w:cs="Arial"/>
          <w:dstrike/>
          <w:sz w:val="20"/>
          <w:szCs w:val="20"/>
        </w:rPr>
        <w:t>and have</w:t>
      </w:r>
      <w:r w:rsidRPr="00E1390D">
        <w:rPr>
          <w:rFonts w:ascii="Arial" w:hAnsi="Arial" w:cs="Arial"/>
          <w:sz w:val="20"/>
          <w:szCs w:val="20"/>
        </w:rPr>
        <w:t xml:space="preserve"> access to </w:t>
      </w:r>
      <w:r w:rsidRPr="00E1390D">
        <w:rPr>
          <w:rFonts w:ascii="Arial" w:hAnsi="Arial" w:cs="Arial"/>
          <w:dstrike/>
          <w:sz w:val="20"/>
          <w:szCs w:val="20"/>
        </w:rPr>
        <w:t>the DOHS funds designated for the purchase of</w:t>
      </w:r>
      <w:r w:rsidRPr="00E1390D">
        <w:rPr>
          <w:rFonts w:ascii="Arial" w:hAnsi="Arial" w:cs="Arial"/>
          <w:sz w:val="20"/>
          <w:szCs w:val="20"/>
        </w:rPr>
        <w:t xml:space="preserve"> special equipment or required resources </w:t>
      </w:r>
      <w:r w:rsidRPr="00E1390D">
        <w:rPr>
          <w:rFonts w:ascii="Arial" w:hAnsi="Arial" w:cs="Arial"/>
          <w:color w:val="FF0000"/>
          <w:sz w:val="20"/>
          <w:szCs w:val="20"/>
        </w:rPr>
        <w:t xml:space="preserve">identified as a required accommodation </w:t>
      </w:r>
      <w:r w:rsidRPr="00E1390D">
        <w:rPr>
          <w:rFonts w:ascii="Arial" w:hAnsi="Arial" w:cs="Arial"/>
          <w:sz w:val="20"/>
          <w:szCs w:val="20"/>
        </w:rPr>
        <w:t>to assist employees in the performance of their teaching, demonstrating, tutoring or marking,</w:t>
      </w:r>
      <w:r w:rsidRPr="00E1390D">
        <w:rPr>
          <w:rFonts w:ascii="Arial" w:hAnsi="Arial" w:cs="Arial"/>
          <w:color w:val="FF0000"/>
          <w:sz w:val="20"/>
          <w:szCs w:val="20"/>
        </w:rPr>
        <w:t xml:space="preserve"> </w:t>
      </w:r>
      <w:r w:rsidRPr="00E1390D">
        <w:rPr>
          <w:rFonts w:ascii="Arial" w:hAnsi="Arial" w:cs="Arial"/>
          <w:dstrike/>
          <w:color w:val="FF0000"/>
          <w:sz w:val="20"/>
          <w:szCs w:val="20"/>
          <w:highlight w:val="yellow"/>
        </w:rPr>
        <w:t>as appropriate</w:t>
      </w:r>
      <w:r w:rsidRPr="00E1390D">
        <w:rPr>
          <w:rFonts w:ascii="Arial" w:hAnsi="Arial" w:cs="Arial"/>
          <w:color w:val="FF0000"/>
          <w:sz w:val="20"/>
          <w:szCs w:val="20"/>
        </w:rPr>
        <w:t>,</w:t>
      </w:r>
      <w:r w:rsidRPr="00E1390D">
        <w:rPr>
          <w:rFonts w:ascii="Arial" w:hAnsi="Arial" w:cs="Arial"/>
          <w:sz w:val="20"/>
          <w:szCs w:val="20"/>
        </w:rPr>
        <w:t xml:space="preserve"> on the same basis as other York University employees. </w:t>
      </w:r>
      <w:r w:rsidRPr="00E1390D">
        <w:rPr>
          <w:rFonts w:ascii="Arial" w:hAnsi="Arial" w:cs="Arial"/>
          <w:dstrike/>
          <w:sz w:val="20"/>
          <w:szCs w:val="20"/>
        </w:rPr>
        <w:t>The Office of the Disabilities Co-ordination Manager will act as a liaison between the Employer and the employee with disabilities on these issues.</w:t>
      </w:r>
      <w:bookmarkEnd w:id="30"/>
    </w:p>
    <w:p w14:paraId="6DC6DD38" w14:textId="77777777" w:rsidR="009F4369" w:rsidRPr="00E1390D" w:rsidRDefault="009F4369" w:rsidP="00EF266F">
      <w:pPr>
        <w:pStyle w:val="BodyText"/>
        <w:ind w:left="851" w:right="359"/>
        <w:jc w:val="both"/>
        <w:rPr>
          <w:rFonts w:ascii="Arial" w:hAnsi="Arial" w:cs="Arial"/>
          <w:strike/>
          <w:sz w:val="20"/>
          <w:szCs w:val="20"/>
        </w:rPr>
      </w:pPr>
    </w:p>
    <w:p w14:paraId="4DCEACAD" w14:textId="77777777" w:rsidR="009F4369" w:rsidRPr="00E1390D" w:rsidRDefault="009F4369" w:rsidP="009F4369">
      <w:pPr>
        <w:pStyle w:val="BodyText"/>
        <w:spacing w:before="9"/>
        <w:ind w:left="851" w:right="4" w:hanging="851"/>
        <w:jc w:val="both"/>
        <w:rPr>
          <w:rFonts w:ascii="Arial" w:hAnsi="Arial" w:cs="Arial"/>
          <w:sz w:val="20"/>
          <w:szCs w:val="20"/>
        </w:rPr>
      </w:pPr>
    </w:p>
    <w:p w14:paraId="0CC352F3" w14:textId="64EB9735" w:rsidR="009F4369" w:rsidRPr="00E1390D" w:rsidRDefault="009F4369" w:rsidP="00833268">
      <w:pPr>
        <w:pStyle w:val="ListParagraph"/>
        <w:numPr>
          <w:ilvl w:val="1"/>
          <w:numId w:val="40"/>
        </w:numPr>
        <w:tabs>
          <w:tab w:val="left" w:pos="1379"/>
          <w:tab w:val="left" w:pos="1380"/>
        </w:tabs>
        <w:spacing w:line="204" w:lineRule="exact"/>
        <w:ind w:left="851" w:right="4" w:hanging="851"/>
        <w:rPr>
          <w:rFonts w:ascii="Arial" w:hAnsi="Arial" w:cs="Arial"/>
          <w:strike/>
          <w:sz w:val="20"/>
          <w:szCs w:val="20"/>
          <w:highlight w:val="green"/>
        </w:rPr>
      </w:pPr>
      <w:r w:rsidRPr="00E1390D">
        <w:rPr>
          <w:rFonts w:ascii="Arial" w:hAnsi="Arial" w:cs="Arial"/>
          <w:dstrike/>
          <w:w w:val="105"/>
          <w:sz w:val="20"/>
          <w:szCs w:val="20"/>
          <w:highlight w:val="green"/>
        </w:rPr>
        <w:t>DISABILITY/ILLNESS/INJURY</w:t>
      </w:r>
      <w:r w:rsidRPr="00E1390D">
        <w:rPr>
          <w:rFonts w:ascii="Arial" w:hAnsi="Arial" w:cs="Arial"/>
          <w:dstrike/>
          <w:spacing w:val="-4"/>
          <w:w w:val="105"/>
          <w:sz w:val="20"/>
          <w:szCs w:val="20"/>
          <w:highlight w:val="green"/>
        </w:rPr>
        <w:t xml:space="preserve"> </w:t>
      </w:r>
      <w:r w:rsidRPr="00E1390D">
        <w:rPr>
          <w:rFonts w:ascii="Arial" w:hAnsi="Arial" w:cs="Arial"/>
          <w:dstrike/>
          <w:w w:val="105"/>
          <w:sz w:val="20"/>
          <w:szCs w:val="20"/>
          <w:highlight w:val="green"/>
        </w:rPr>
        <w:t xml:space="preserve">LEAVE </w:t>
      </w:r>
      <w:r w:rsidRPr="00E1390D">
        <w:rPr>
          <w:rFonts w:ascii="Arial" w:hAnsi="Arial" w:cs="Arial"/>
          <w:color w:val="FF0000"/>
          <w:w w:val="105"/>
          <w:sz w:val="20"/>
          <w:szCs w:val="20"/>
          <w:highlight w:val="green"/>
        </w:rPr>
        <w:t xml:space="preserve">CODE BASED EXTENSION REQUESTS </w:t>
      </w:r>
    </w:p>
    <w:p w14:paraId="00C9661E" w14:textId="77777777" w:rsidR="009F4369" w:rsidRPr="00E1390D" w:rsidRDefault="009F4369" w:rsidP="009F4369">
      <w:pPr>
        <w:pStyle w:val="ListParagraph"/>
        <w:tabs>
          <w:tab w:val="left" w:pos="1379"/>
          <w:tab w:val="left" w:pos="1380"/>
        </w:tabs>
        <w:spacing w:line="204" w:lineRule="exact"/>
        <w:ind w:left="851" w:right="4"/>
        <w:rPr>
          <w:rFonts w:ascii="Arial" w:hAnsi="Arial" w:cs="Arial"/>
          <w:strike/>
          <w:sz w:val="20"/>
          <w:szCs w:val="20"/>
        </w:rPr>
      </w:pPr>
    </w:p>
    <w:p w14:paraId="3C51EF8C" w14:textId="0C0F11B8" w:rsidR="009F4369" w:rsidRPr="00E1390D" w:rsidRDefault="009F4369" w:rsidP="009F4369">
      <w:pPr>
        <w:pStyle w:val="BodyText"/>
        <w:ind w:left="851" w:right="4"/>
        <w:jc w:val="both"/>
        <w:rPr>
          <w:rFonts w:ascii="Arial" w:hAnsi="Arial" w:cs="Arial"/>
          <w:sz w:val="20"/>
          <w:szCs w:val="20"/>
        </w:rPr>
      </w:pPr>
      <w:r w:rsidRPr="00E1390D">
        <w:rPr>
          <w:rFonts w:ascii="Arial" w:hAnsi="Arial" w:cs="Arial"/>
          <w:sz w:val="20"/>
          <w:szCs w:val="20"/>
        </w:rPr>
        <w:t xml:space="preserve">A full-time graduate student whose studies have been impacted by a protected ground under the </w:t>
      </w:r>
      <w:r w:rsidRPr="00E1390D">
        <w:rPr>
          <w:rFonts w:ascii="Arial" w:hAnsi="Arial" w:cs="Arial"/>
          <w:i/>
          <w:iCs/>
          <w:color w:val="FF0000"/>
          <w:sz w:val="20"/>
          <w:szCs w:val="20"/>
          <w:highlight w:val="green"/>
        </w:rPr>
        <w:t>Ontario Human Rights Code</w:t>
      </w:r>
      <w:r w:rsidRPr="00E1390D">
        <w:rPr>
          <w:rFonts w:ascii="Arial" w:hAnsi="Arial" w:cs="Arial"/>
          <w:color w:val="FF0000"/>
          <w:sz w:val="20"/>
          <w:szCs w:val="20"/>
          <w:highlight w:val="green"/>
        </w:rPr>
        <w:t xml:space="preserve"> (“</w:t>
      </w:r>
      <w:r w:rsidRPr="00E1390D">
        <w:rPr>
          <w:rFonts w:ascii="Arial" w:hAnsi="Arial" w:cs="Arial"/>
          <w:sz w:val="20"/>
          <w:szCs w:val="20"/>
        </w:rPr>
        <w:t>OHRC</w:t>
      </w:r>
      <w:r w:rsidRPr="00E1390D">
        <w:rPr>
          <w:rFonts w:ascii="Arial" w:hAnsi="Arial" w:cs="Arial"/>
          <w:color w:val="FF0000"/>
          <w:sz w:val="20"/>
          <w:szCs w:val="20"/>
          <w:highlight w:val="green"/>
        </w:rPr>
        <w:t>”)</w:t>
      </w:r>
      <w:r w:rsidRPr="00E1390D">
        <w:rPr>
          <w:rFonts w:ascii="Arial" w:hAnsi="Arial" w:cs="Arial"/>
          <w:sz w:val="20"/>
          <w:szCs w:val="20"/>
        </w:rPr>
        <w:t xml:space="preserve">  for which they require accommodation may submit a petition for academic extension for up to a total of twenty-four months beyond the Faculty of Graduate Studies deadlines (part-time graduate students may submit petitions for part-time status). </w:t>
      </w:r>
      <w:r w:rsidRPr="00E1390D">
        <w:rPr>
          <w:rFonts w:ascii="Arial" w:hAnsi="Arial" w:cs="Arial"/>
          <w:dstrike/>
          <w:sz w:val="20"/>
          <w:szCs w:val="20"/>
          <w:highlight w:val="cyan"/>
        </w:rPr>
        <w:t>Full and part-time graduate students who suffer illness or injury may submit petitions for academic extensions for up to a total of twelve months beyond the Faculty of Graduate Studies deadlines.</w:t>
      </w:r>
      <w:r w:rsidRPr="00E1390D">
        <w:rPr>
          <w:rFonts w:ascii="Arial" w:hAnsi="Arial" w:cs="Arial"/>
          <w:sz w:val="20"/>
          <w:szCs w:val="20"/>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1390D">
        <w:rPr>
          <w:rFonts w:ascii="Arial" w:hAnsi="Arial" w:cs="Arial"/>
          <w:dstrike/>
          <w:sz w:val="20"/>
          <w:szCs w:val="20"/>
          <w:highlight w:val="green"/>
        </w:rPr>
        <w:t>the Office of Persons With Disabilities</w:t>
      </w:r>
      <w:r w:rsidRPr="00E1390D">
        <w:rPr>
          <w:rFonts w:ascii="Arial" w:hAnsi="Arial" w:cs="Arial"/>
          <w:sz w:val="20"/>
          <w:szCs w:val="20"/>
          <w:highlight w:val="green"/>
        </w:rPr>
        <w:t xml:space="preserve"> </w:t>
      </w:r>
      <w:r w:rsidR="00B66B0B" w:rsidRPr="00E1390D">
        <w:rPr>
          <w:rFonts w:ascii="Arial" w:hAnsi="Arial" w:cs="Arial"/>
          <w:color w:val="FF0000"/>
          <w:sz w:val="20"/>
          <w:szCs w:val="20"/>
          <w:highlight w:val="green"/>
        </w:rPr>
        <w:t>Student Accessibility Services</w:t>
      </w:r>
      <w:r w:rsidR="00B66B0B" w:rsidRPr="00E1390D">
        <w:rPr>
          <w:rFonts w:ascii="Arial" w:hAnsi="Arial" w:cs="Arial"/>
          <w:color w:val="FF0000"/>
          <w:sz w:val="20"/>
          <w:szCs w:val="20"/>
        </w:rPr>
        <w:t xml:space="preserve"> </w:t>
      </w:r>
      <w:r w:rsidRPr="00E1390D">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1390D">
        <w:rPr>
          <w:rFonts w:ascii="Arial" w:hAnsi="Arial" w:cs="Arial"/>
          <w:spacing w:val="-10"/>
          <w:sz w:val="20"/>
          <w:szCs w:val="20"/>
        </w:rPr>
        <w:t xml:space="preserve"> </w:t>
      </w:r>
      <w:r w:rsidRPr="00E1390D">
        <w:rPr>
          <w:rFonts w:ascii="Arial" w:hAnsi="Arial" w:cs="Arial"/>
          <w:sz w:val="20"/>
          <w:szCs w:val="20"/>
        </w:rPr>
        <w:t>status.</w:t>
      </w:r>
    </w:p>
    <w:p w14:paraId="2E5F9B56" w14:textId="77777777" w:rsidR="009F4369" w:rsidRPr="00E1390D" w:rsidRDefault="009F4369" w:rsidP="009F4369">
      <w:pPr>
        <w:pStyle w:val="BodyText"/>
        <w:spacing w:before="2"/>
        <w:ind w:left="851" w:right="4" w:hanging="851"/>
        <w:jc w:val="both"/>
        <w:rPr>
          <w:rFonts w:ascii="Arial" w:hAnsi="Arial" w:cs="Arial"/>
          <w:sz w:val="20"/>
          <w:szCs w:val="20"/>
        </w:rPr>
      </w:pPr>
    </w:p>
    <w:p w14:paraId="24D7050A" w14:textId="77777777" w:rsidR="009F4369" w:rsidRPr="00E1390D" w:rsidRDefault="009F4369" w:rsidP="009F4369">
      <w:pPr>
        <w:pStyle w:val="BodyText"/>
        <w:ind w:left="851" w:right="4"/>
        <w:jc w:val="both"/>
        <w:rPr>
          <w:rFonts w:ascii="Arial" w:hAnsi="Arial" w:cs="Arial"/>
          <w:sz w:val="20"/>
          <w:szCs w:val="20"/>
        </w:rPr>
      </w:pPr>
      <w:r w:rsidRPr="00E1390D">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C07F266" w14:textId="77777777" w:rsidR="00EF266F" w:rsidRPr="00E1390D" w:rsidRDefault="00EF266F" w:rsidP="00EF266F">
      <w:pPr>
        <w:pStyle w:val="ListParagraph"/>
        <w:ind w:left="0"/>
        <w:rPr>
          <w:rFonts w:ascii="Arial" w:hAnsi="Arial" w:cs="Arial"/>
          <w:sz w:val="20"/>
          <w:szCs w:val="20"/>
          <w:lang w:eastAsia="en-CA"/>
        </w:rPr>
      </w:pPr>
    </w:p>
    <w:p w14:paraId="05327830" w14:textId="77777777" w:rsidR="0089263C" w:rsidRPr="00E1390D" w:rsidRDefault="0089263C" w:rsidP="0089263C">
      <w:pPr>
        <w:pStyle w:val="BodyText"/>
        <w:spacing w:before="3"/>
        <w:ind w:left="851" w:right="4" w:hanging="851"/>
        <w:jc w:val="both"/>
        <w:rPr>
          <w:rFonts w:ascii="Arial" w:hAnsi="Arial" w:cs="Arial"/>
          <w:sz w:val="20"/>
          <w:szCs w:val="20"/>
        </w:rPr>
      </w:pPr>
    </w:p>
    <w:p w14:paraId="7C398A8C" w14:textId="1A7167B1" w:rsidR="0089263C" w:rsidRPr="00E1390D" w:rsidRDefault="0089263C" w:rsidP="00833268">
      <w:pPr>
        <w:pStyle w:val="ListParagraph"/>
        <w:numPr>
          <w:ilvl w:val="2"/>
          <w:numId w:val="41"/>
        </w:numPr>
        <w:ind w:left="851" w:right="4" w:hanging="851"/>
        <w:rPr>
          <w:rFonts w:ascii="Arial" w:hAnsi="Arial" w:cs="Arial"/>
          <w:sz w:val="20"/>
          <w:szCs w:val="20"/>
        </w:rPr>
      </w:pPr>
      <w:r w:rsidRPr="00E1390D">
        <w:rPr>
          <w:rFonts w:ascii="Arial" w:hAnsi="Arial" w:cs="Arial"/>
          <w:sz w:val="20"/>
          <w:szCs w:val="20"/>
        </w:rPr>
        <w:t>The Employer agrees to contribute annually to operating costs of the Student Centre Childcare facility</w:t>
      </w:r>
      <w:r w:rsidRPr="00E1390D">
        <w:rPr>
          <w:rFonts w:ascii="Arial" w:hAnsi="Arial" w:cs="Arial"/>
          <w:color w:val="FF0000"/>
          <w:sz w:val="20"/>
          <w:szCs w:val="20"/>
          <w:highlight w:val="green"/>
        </w:rPr>
        <w:t>,</w:t>
      </w:r>
      <w:r w:rsidRPr="00E1390D">
        <w:rPr>
          <w:rFonts w:ascii="Arial" w:eastAsia="Arial" w:hAnsi="Arial" w:cs="Arial"/>
          <w:bCs/>
          <w:color w:val="FF0000"/>
          <w:sz w:val="20"/>
          <w:szCs w:val="20"/>
          <w:highlight w:val="green"/>
        </w:rPr>
        <w:t xml:space="preserve"> known as the Lee Wiggins Childcare Centre</w:t>
      </w:r>
      <w:r w:rsidRPr="00E1390D">
        <w:rPr>
          <w:rFonts w:ascii="Arial" w:hAnsi="Arial" w:cs="Arial"/>
          <w:sz w:val="20"/>
          <w:szCs w:val="20"/>
        </w:rPr>
        <w:t xml:space="preserve">. In each year of the collective agreement, the </w:t>
      </w:r>
      <w:r w:rsidRPr="00E1390D">
        <w:rPr>
          <w:rFonts w:ascii="Arial" w:hAnsi="Arial" w:cs="Arial"/>
          <w:sz w:val="20"/>
          <w:szCs w:val="20"/>
        </w:rPr>
        <w:lastRenderedPageBreak/>
        <w:t>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E1390D">
        <w:rPr>
          <w:rFonts w:ascii="Arial" w:hAnsi="Arial" w:cs="Arial"/>
          <w:spacing w:val="-1"/>
          <w:sz w:val="20"/>
          <w:szCs w:val="20"/>
        </w:rPr>
        <w:t xml:space="preserve"> </w:t>
      </w:r>
      <w:r w:rsidRPr="00E1390D">
        <w:rPr>
          <w:rFonts w:ascii="Arial" w:hAnsi="Arial" w:cs="Arial"/>
          <w:sz w:val="20"/>
          <w:szCs w:val="20"/>
        </w:rPr>
        <w:t>Committee.</w:t>
      </w:r>
    </w:p>
    <w:p w14:paraId="22CE92AA" w14:textId="77777777" w:rsidR="0089263C" w:rsidRPr="00E1390D" w:rsidRDefault="0089263C" w:rsidP="0089263C">
      <w:pPr>
        <w:pStyle w:val="ListParagraph"/>
        <w:tabs>
          <w:tab w:val="left" w:pos="1379"/>
          <w:tab w:val="left" w:pos="1380"/>
        </w:tabs>
        <w:ind w:left="851" w:right="4"/>
        <w:rPr>
          <w:rFonts w:ascii="Arial" w:hAnsi="Arial" w:cs="Arial"/>
          <w:sz w:val="20"/>
          <w:szCs w:val="20"/>
        </w:rPr>
      </w:pPr>
    </w:p>
    <w:p w14:paraId="74F16CC7" w14:textId="77777777" w:rsidR="007773FF" w:rsidRPr="00E1390D" w:rsidRDefault="007773FF" w:rsidP="007773FF">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31" w:name="_Toc143683399"/>
    </w:p>
    <w:bookmarkEnd w:id="31"/>
    <w:p w14:paraId="11C4CB38" w14:textId="77777777" w:rsidR="006431F3" w:rsidRPr="00E1390D" w:rsidRDefault="006431F3" w:rsidP="006431F3">
      <w:pPr>
        <w:pStyle w:val="BodyText"/>
        <w:ind w:left="851" w:right="4" w:hanging="851"/>
        <w:jc w:val="both"/>
        <w:rPr>
          <w:rFonts w:ascii="Arial" w:hAnsi="Arial" w:cs="Arial"/>
          <w:b/>
          <w:bCs/>
          <w:sz w:val="20"/>
          <w:szCs w:val="20"/>
        </w:rPr>
      </w:pPr>
      <w:r w:rsidRPr="00E1390D">
        <w:rPr>
          <w:rFonts w:ascii="Arial" w:hAnsi="Arial" w:cs="Arial"/>
          <w:b/>
          <w:bCs/>
          <w:w w:val="105"/>
          <w:sz w:val="20"/>
          <w:szCs w:val="20"/>
        </w:rPr>
        <w:t>ARTICLE 17 – LEAVES</w:t>
      </w:r>
    </w:p>
    <w:p w14:paraId="6164B7DA" w14:textId="77777777" w:rsidR="00EF266F" w:rsidRPr="00E1390D" w:rsidRDefault="00EF266F" w:rsidP="00EF266F">
      <w:pPr>
        <w:pStyle w:val="ListParagraph"/>
        <w:ind w:left="0"/>
        <w:rPr>
          <w:rFonts w:ascii="Arial" w:hAnsi="Arial" w:cs="Arial"/>
          <w:sz w:val="20"/>
          <w:szCs w:val="20"/>
          <w:lang w:eastAsia="en-CA"/>
        </w:rPr>
      </w:pPr>
    </w:p>
    <w:p w14:paraId="281EC21D" w14:textId="77777777" w:rsidR="002C328C" w:rsidRPr="00E1390D" w:rsidRDefault="00EF266F" w:rsidP="00EF266F">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17.07 </w:t>
      </w:r>
      <w:r w:rsidRPr="00E1390D">
        <w:rPr>
          <w:rFonts w:ascii="Arial" w:hAnsi="Arial" w:cs="Arial"/>
          <w:sz w:val="20"/>
          <w:szCs w:val="20"/>
          <w:lang w:eastAsia="en-CA"/>
        </w:rPr>
        <w:tab/>
        <w:t xml:space="preserve">PAID CARE-GIVER LEAVE </w:t>
      </w:r>
    </w:p>
    <w:p w14:paraId="115C335F" w14:textId="7AD713C7" w:rsidR="00EF266F" w:rsidRPr="00E1390D" w:rsidRDefault="00EF266F" w:rsidP="002C328C">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E1390D">
        <w:rPr>
          <w:rFonts w:ascii="Arial" w:hAnsi="Arial" w:cs="Arial"/>
          <w:sz w:val="20"/>
          <w:szCs w:val="20"/>
          <w:highlight w:val="cyan"/>
          <w:lang w:eastAsia="en-CA"/>
        </w:rPr>
        <w:t>twelve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192B780A" w14:textId="77777777" w:rsidR="00EF266F" w:rsidRPr="00E1390D" w:rsidRDefault="00EF266F" w:rsidP="00EF266F">
      <w:pPr>
        <w:pStyle w:val="ListParagraph"/>
        <w:ind w:left="0"/>
        <w:rPr>
          <w:rFonts w:ascii="Arial" w:hAnsi="Arial" w:cs="Arial"/>
          <w:sz w:val="20"/>
          <w:szCs w:val="20"/>
          <w:lang w:eastAsia="en-CA"/>
        </w:rPr>
      </w:pPr>
    </w:p>
    <w:p w14:paraId="151251C1" w14:textId="77777777" w:rsidR="002C328C" w:rsidRPr="00E1390D" w:rsidRDefault="00EF266F" w:rsidP="00EF266F">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17.08 </w:t>
      </w:r>
      <w:r w:rsidRPr="00E1390D">
        <w:rPr>
          <w:rFonts w:ascii="Arial" w:hAnsi="Arial" w:cs="Arial"/>
          <w:sz w:val="20"/>
          <w:szCs w:val="20"/>
          <w:lang w:eastAsia="en-CA"/>
        </w:rPr>
        <w:tab/>
        <w:t xml:space="preserve">PAID ADOPTION LEAVE </w:t>
      </w:r>
    </w:p>
    <w:p w14:paraId="33A8D7C6" w14:textId="171ED65C" w:rsidR="00EF266F" w:rsidRPr="00E1390D" w:rsidRDefault="00EF266F" w:rsidP="002C328C">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indicating the expected date of adoption of an infant (i.e., less than five years old at the time of adoption), the employee who has the </w:t>
      </w:r>
      <w:r w:rsidRPr="00E1390D">
        <w:rPr>
          <w:rFonts w:ascii="Arial" w:hAnsi="Arial" w:cs="Arial"/>
          <w:sz w:val="20"/>
          <w:szCs w:val="20"/>
          <w:highlight w:val="cyan"/>
          <w:lang w:eastAsia="en-CA"/>
        </w:rPr>
        <w:t>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E1390D">
        <w:rPr>
          <w:rFonts w:ascii="Arial" w:hAnsi="Arial" w:cs="Arial"/>
          <w:sz w:val="20"/>
          <w:szCs w:val="20"/>
          <w:highlight w:val="cyan"/>
          <w:lang w:eastAsia="en-CA"/>
        </w:rPr>
        <w:t>twelve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of </w:t>
      </w:r>
      <w:r w:rsidRPr="00E1390D">
        <w:rPr>
          <w:rFonts w:ascii="Arial" w:hAnsi="Arial" w:cs="Arial"/>
          <w:sz w:val="20"/>
          <w:szCs w:val="20"/>
          <w:highlight w:val="cyan"/>
          <w:lang w:eastAsia="en-CA"/>
        </w:rPr>
        <w:t>twelve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6F6A8CFC" w14:textId="77777777" w:rsidR="00EF266F" w:rsidRPr="00E1390D" w:rsidRDefault="00EF266F" w:rsidP="00EF266F">
      <w:pPr>
        <w:pStyle w:val="ListParagraph"/>
        <w:ind w:left="0"/>
        <w:rPr>
          <w:rFonts w:ascii="Arial" w:hAnsi="Arial" w:cs="Arial"/>
          <w:sz w:val="20"/>
          <w:szCs w:val="20"/>
          <w:lang w:eastAsia="en-CA"/>
        </w:rPr>
      </w:pPr>
    </w:p>
    <w:p w14:paraId="1C75D54B" w14:textId="77777777" w:rsidR="00B238AF" w:rsidRPr="00E1390D" w:rsidRDefault="00B238AF" w:rsidP="00EF266F">
      <w:pPr>
        <w:pStyle w:val="ListParagraph"/>
        <w:ind w:left="0"/>
        <w:rPr>
          <w:rFonts w:ascii="Arial" w:hAnsi="Arial" w:cs="Arial"/>
          <w:sz w:val="20"/>
          <w:szCs w:val="20"/>
          <w:lang w:eastAsia="en-CA"/>
        </w:rPr>
      </w:pPr>
    </w:p>
    <w:p w14:paraId="2A3BE5B4" w14:textId="213A2518" w:rsidR="007773FF" w:rsidRPr="00E1390D" w:rsidRDefault="007773FF" w:rsidP="007773FF">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b/>
          <w:bCs/>
          <w:sz w:val="20"/>
          <w:szCs w:val="20"/>
        </w:rPr>
        <w:t>ARTICLE 20 – WAYS &amp; MEANS FUND –</w:t>
      </w:r>
      <w:r w:rsidR="00444F04" w:rsidRPr="00E1390D">
        <w:rPr>
          <w:rFonts w:ascii="Arial" w:hAnsi="Arial" w:cs="Arial"/>
          <w:b/>
          <w:bCs/>
          <w:color w:val="C00000"/>
          <w:sz w:val="20"/>
          <w:szCs w:val="20"/>
        </w:rPr>
        <w:t xml:space="preserve"> </w:t>
      </w:r>
      <w:r w:rsidR="00021D7D" w:rsidRPr="00E1390D">
        <w:rPr>
          <w:rFonts w:ascii="Arial" w:hAnsi="Arial" w:cs="Arial"/>
          <w:b/>
          <w:bCs/>
          <w:color w:val="C00000"/>
          <w:sz w:val="20"/>
          <w:szCs w:val="20"/>
        </w:rPr>
        <w:t>Employer Proposal Feb 02, 2024</w:t>
      </w:r>
      <w:r w:rsidRPr="00E1390D">
        <w:rPr>
          <w:rFonts w:ascii="Arial" w:hAnsi="Arial" w:cs="Arial"/>
          <w:color w:val="C00000"/>
          <w:sz w:val="20"/>
          <w:szCs w:val="20"/>
        </w:rPr>
        <w:t xml:space="preserve"> </w:t>
      </w:r>
    </w:p>
    <w:p w14:paraId="56E7E163" w14:textId="77777777" w:rsidR="007773FF" w:rsidRPr="00E1390D" w:rsidRDefault="007773FF" w:rsidP="007773FF">
      <w:pPr>
        <w:pStyle w:val="BodyText"/>
        <w:tabs>
          <w:tab w:val="left" w:pos="1276"/>
          <w:tab w:val="left" w:pos="1418"/>
        </w:tabs>
        <w:spacing w:before="2"/>
        <w:ind w:left="851" w:right="429" w:hanging="851"/>
        <w:jc w:val="both"/>
        <w:rPr>
          <w:rFonts w:ascii="Arial" w:hAnsi="Arial" w:cs="Arial"/>
          <w:b/>
          <w:sz w:val="20"/>
          <w:szCs w:val="20"/>
        </w:rPr>
      </w:pPr>
    </w:p>
    <w:p w14:paraId="6EA04C3E" w14:textId="77777777" w:rsidR="00021D7D" w:rsidRPr="00E1390D" w:rsidRDefault="00021D7D" w:rsidP="00021D7D">
      <w:pPr>
        <w:widowControl/>
        <w:autoSpaceDE/>
        <w:autoSpaceDN/>
        <w:spacing w:after="160" w:line="259" w:lineRule="auto"/>
        <w:ind w:left="720" w:hanging="720"/>
        <w:rPr>
          <w:rFonts w:ascii="Arial" w:eastAsia="Calibri" w:hAnsi="Arial" w:cs="Arial"/>
          <w:strike/>
          <w:kern w:val="2"/>
          <w:sz w:val="20"/>
          <w:szCs w:val="20"/>
          <w:highlight w:val="green"/>
          <w14:ligatures w14:val="standardContextual"/>
        </w:rPr>
      </w:pPr>
      <w:r w:rsidRPr="00E1390D">
        <w:rPr>
          <w:rFonts w:ascii="Arial" w:eastAsia="Calibri" w:hAnsi="Arial" w:cs="Arial"/>
          <w:kern w:val="2"/>
          <w:sz w:val="20"/>
          <w:szCs w:val="20"/>
          <w14:ligatures w14:val="standardContextual"/>
        </w:rPr>
        <w:t xml:space="preserve">20.01 </w:t>
      </w:r>
      <w:r w:rsidRPr="00E1390D">
        <w:rPr>
          <w:rFonts w:ascii="Arial" w:eastAsia="Calibri" w:hAnsi="Arial" w:cs="Arial"/>
          <w:kern w:val="2"/>
          <w:sz w:val="20"/>
          <w:szCs w:val="20"/>
          <w14:ligatures w14:val="standardContextual"/>
        </w:rPr>
        <w:tab/>
      </w:r>
      <w:r w:rsidRPr="00E1390D">
        <w:rPr>
          <w:rFonts w:ascii="Arial" w:eastAsia="Calibri" w:hAnsi="Arial" w:cs="Arial"/>
          <w: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1699CDB4" w14:textId="77777777" w:rsidR="00021D7D" w:rsidRPr="00E1390D" w:rsidRDefault="00021D7D" w:rsidP="00021D7D">
      <w:pPr>
        <w:widowControl/>
        <w:autoSpaceDE/>
        <w:autoSpaceDN/>
        <w:spacing w:after="160" w:line="259" w:lineRule="auto"/>
        <w:ind w:left="720"/>
        <w:rPr>
          <w:rFonts w:ascii="Arial" w:eastAsia="Calibri" w:hAnsi="Arial" w:cs="Arial"/>
          <w:strike/>
          <w:kern w:val="2"/>
          <w:sz w:val="20"/>
          <w:szCs w:val="20"/>
          <w14:ligatures w14:val="standardContextual"/>
        </w:rPr>
      </w:pPr>
      <w:r w:rsidRPr="00E1390D">
        <w:rPr>
          <w:rFonts w:ascii="Arial" w:eastAsia="Calibri" w:hAnsi="Arial" w:cs="Arial"/>
          <w:strike/>
          <w:kern w:val="2"/>
          <w:sz w:val="20"/>
          <w:szCs w:val="20"/>
          <w:highlight w:val="green"/>
          <w14:ligatures w14:val="standardContextual"/>
        </w:rPr>
        <w:t>Effective September 1, 2018 the Employer will contribute $85,000 to this Fund in each year of the Collective Agreement.</w:t>
      </w:r>
      <w:r w:rsidRPr="00E1390D">
        <w:rPr>
          <w:rFonts w:ascii="Arial" w:eastAsia="Calibri" w:hAnsi="Arial" w:cs="Arial"/>
          <w:strike/>
          <w:kern w:val="2"/>
          <w:sz w:val="20"/>
          <w:szCs w:val="20"/>
          <w14:ligatures w14:val="standardContextual"/>
        </w:rPr>
        <w:t xml:space="preserve"> </w:t>
      </w:r>
    </w:p>
    <w:p w14:paraId="25752A84" w14:textId="77777777" w:rsidR="00021D7D" w:rsidRPr="00E1390D" w:rsidRDefault="00021D7D" w:rsidP="00021D7D">
      <w:pPr>
        <w:widowControl/>
        <w:autoSpaceDE/>
        <w:autoSpaceDN/>
        <w:spacing w:after="160" w:line="259" w:lineRule="auto"/>
        <w:ind w:left="720"/>
        <w:rPr>
          <w:rFonts w:ascii="Arial" w:eastAsia="Calibri" w:hAnsi="Arial" w:cs="Arial"/>
          <w:strike/>
          <w:kern w:val="2"/>
          <w:sz w:val="20"/>
          <w:szCs w:val="20"/>
          <w14:ligatures w14:val="standardContextual"/>
        </w:rPr>
      </w:pPr>
      <w:r w:rsidRPr="00E1390D">
        <w:rPr>
          <w:rFonts w:ascii="Arial" w:eastAsia="Calibri" w:hAnsi="Arial" w:cs="Arial"/>
          <w:kern w:val="2"/>
          <w:sz w:val="20"/>
          <w:szCs w:val="20"/>
          <w:highlight w:val="green"/>
          <w14:ligatures w14:val="standardContextual"/>
        </w:rPr>
        <w:t xml:space="preserve">Upon ratification </w:t>
      </w:r>
      <w:r w:rsidRPr="00E1390D">
        <w:rPr>
          <w:rFonts w:ascii="Arial" w:eastAsia="Calibri" w:hAnsi="Arial" w:cs="Arial"/>
          <w:color w:val="FF0000"/>
          <w:kern w:val="2"/>
          <w:sz w:val="20"/>
          <w:szCs w:val="20"/>
          <w:highlight w:val="green"/>
          <w14:ligatures w14:val="standardContextual"/>
        </w:rPr>
        <w:t xml:space="preserve">of the 2023-26 Collective Agreement </w:t>
      </w:r>
      <w:r w:rsidRPr="00E1390D">
        <w:rPr>
          <w:rFonts w:ascii="Arial" w:eastAsia="Calibri" w:hAnsi="Arial" w:cs="Arial"/>
          <w:kern w:val="2"/>
          <w:sz w:val="20"/>
          <w:szCs w:val="20"/>
          <w:highlight w:val="green"/>
          <w14:ligatures w14:val="standardContextual"/>
        </w:rPr>
        <w:t xml:space="preserve">the employer will pay to the Union </w:t>
      </w:r>
      <w:r w:rsidRPr="00E1390D">
        <w:rPr>
          <w:rFonts w:ascii="Arial" w:eastAsia="Calibri" w:hAnsi="Arial" w:cs="Arial"/>
          <w:strike/>
          <w:kern w:val="2"/>
          <w:sz w:val="20"/>
          <w:szCs w:val="20"/>
          <w:highlight w:val="green"/>
          <w14:ligatures w14:val="standardContextual"/>
        </w:rPr>
        <w:t>$40,245</w:t>
      </w:r>
      <w:r w:rsidRPr="00E1390D">
        <w:rPr>
          <w:rFonts w:ascii="Arial" w:eastAsia="Calibri" w:hAnsi="Arial" w:cs="Arial"/>
          <w:kern w:val="2"/>
          <w:sz w:val="20"/>
          <w:szCs w:val="20"/>
          <w:highlight w:val="green"/>
          <w14:ligatures w14:val="standardContextual"/>
        </w:rPr>
        <w:t xml:space="preserve"> $XX, </w:t>
      </w:r>
      <w:r w:rsidRPr="00E1390D">
        <w:rPr>
          <w:rFonts w:ascii="Arial" w:eastAsia="Calibri" w:hAnsi="Arial" w:cs="Arial"/>
          <w:color w:val="FF0000"/>
          <w:kern w:val="2"/>
          <w:sz w:val="20"/>
          <w:szCs w:val="20"/>
          <w:highlight w:val="green"/>
          <w14:ligatures w14:val="standardContextual"/>
        </w:rPr>
        <w:t>less the amount of $238,342.09</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 xml:space="preserve">that was paid to the Union in the fall of 2023, </w:t>
      </w:r>
      <w:r w:rsidRPr="00E1390D">
        <w:rPr>
          <w:rFonts w:ascii="Arial" w:eastAsia="Calibri" w:hAnsi="Arial" w:cs="Arial"/>
          <w:kern w:val="2"/>
          <w:sz w:val="20"/>
          <w:szCs w:val="20"/>
          <w:highlight w:val="green"/>
          <w14:ligatures w14:val="standardContextual"/>
        </w:rPr>
        <w:t xml:space="preserve">towards the Union’s Ways &amp; Means Fund, </w:t>
      </w:r>
      <w:r w:rsidRPr="00E1390D">
        <w:rPr>
          <w:rFonts w:ascii="Arial" w:eastAsia="Calibri" w:hAnsi="Arial" w:cs="Arial"/>
          <w:strike/>
          <w:kern w:val="2"/>
          <w:sz w:val="20"/>
          <w:szCs w:val="20"/>
          <w:highlight w:val="green"/>
          <w14:ligatures w14:val="standardContextual"/>
        </w:rPr>
        <w:t>which fund is</w:t>
      </w:r>
      <w:r w:rsidRPr="00E1390D">
        <w:rPr>
          <w:rFonts w:ascii="Arial" w:eastAsia="Calibri" w:hAnsi="Arial" w:cs="Arial"/>
          <w:kern w:val="2"/>
          <w:sz w:val="20"/>
          <w:szCs w:val="20"/>
          <w:highlight w:val="green"/>
          <w14:ligatures w14:val="standardContextual"/>
        </w:rPr>
        <w:t xml:space="preserve"> administered by the Union.</w:t>
      </w:r>
      <w:r w:rsidRPr="00E1390D">
        <w:rPr>
          <w:rFonts w:ascii="Arial" w:eastAsia="Calibri" w:hAnsi="Arial" w:cs="Arial"/>
          <w:kern w:val="2"/>
          <w:sz w:val="20"/>
          <w:szCs w:val="20"/>
          <w14:ligatures w14:val="standardContextual"/>
        </w:rPr>
        <w:t xml:space="preserve"> </w:t>
      </w:r>
      <w:r w:rsidRPr="00E1390D">
        <w:rPr>
          <w:rFonts w:ascii="Arial" w:eastAsia="Calibri" w:hAnsi="Arial" w:cs="Arial"/>
          <w:kern w:val="2"/>
          <w:sz w:val="20"/>
          <w:szCs w:val="20"/>
          <w:highlight w:val="green"/>
          <w14:ligatures w14:val="standardContextual"/>
        </w:rPr>
        <w:t xml:space="preserve">For </w:t>
      </w:r>
      <w:r w:rsidRPr="00E1390D">
        <w:rPr>
          <w:rFonts w:ascii="Arial" w:eastAsia="Calibri" w:hAnsi="Arial" w:cs="Arial"/>
          <w:strike/>
          <w:kern w:val="2"/>
          <w:sz w:val="20"/>
          <w:szCs w:val="20"/>
          <w:highlight w:val="green"/>
          <w14:ligatures w14:val="standardContextual"/>
        </w:rPr>
        <w:t xml:space="preserve">2009-10 </w:t>
      </w:r>
      <w:r w:rsidRPr="00E1390D">
        <w:rPr>
          <w:rFonts w:ascii="Arial" w:eastAsia="Calibri" w:hAnsi="Arial" w:cs="Arial"/>
          <w:kern w:val="2"/>
          <w:sz w:val="20"/>
          <w:szCs w:val="20"/>
          <w:highlight w:val="green"/>
          <w14:ligatures w14:val="standardContextual"/>
        </w:rPr>
        <w:t>2024-25, effective September 1,</w:t>
      </w:r>
      <w:r w:rsidRPr="00E1390D">
        <w:rPr>
          <w:rFonts w:ascii="Arial" w:eastAsia="Calibri" w:hAnsi="Arial" w:cs="Arial"/>
          <w:strike/>
          <w:kern w:val="2"/>
          <w:sz w:val="20"/>
          <w:szCs w:val="20"/>
          <w:highlight w:val="green"/>
          <w14:ligatures w14:val="standardContextual"/>
        </w:rPr>
        <w:t xml:space="preserve"> 2009 </w:t>
      </w:r>
      <w:r w:rsidRPr="00E1390D">
        <w:rPr>
          <w:rFonts w:ascii="Arial" w:eastAsia="Calibri" w:hAnsi="Arial" w:cs="Arial"/>
          <w:kern w:val="2"/>
          <w:sz w:val="20"/>
          <w:szCs w:val="20"/>
          <w:highlight w:val="green"/>
          <w14:ligatures w14:val="standardContextual"/>
        </w:rPr>
        <w:t xml:space="preserve">2024, this amount will be </w:t>
      </w:r>
      <w:r w:rsidRPr="00E1390D">
        <w:rPr>
          <w:rFonts w:ascii="Arial" w:eastAsia="Calibri" w:hAnsi="Arial" w:cs="Arial"/>
          <w:strike/>
          <w:kern w:val="2"/>
          <w:sz w:val="20"/>
          <w:szCs w:val="20"/>
          <w:highlight w:val="green"/>
          <w14:ligatures w14:val="standardContextual"/>
        </w:rPr>
        <w:t>increased to</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strike/>
          <w:kern w:val="2"/>
          <w:sz w:val="20"/>
          <w:szCs w:val="20"/>
          <w:highlight w:val="green"/>
          <w14:ligatures w14:val="standardContextual"/>
        </w:rPr>
        <w:t>$42,245</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$YY</w:t>
      </w:r>
      <w:r w:rsidRPr="00E1390D">
        <w:rPr>
          <w:rFonts w:ascii="Arial" w:eastAsia="Calibri" w:hAnsi="Arial" w:cs="Arial"/>
          <w:kern w:val="2"/>
          <w:sz w:val="20"/>
          <w:szCs w:val="20"/>
          <w:highlight w:val="green"/>
          <w14:ligatures w14:val="standardContextual"/>
        </w:rPr>
        <w:t xml:space="preserve"> and for </w:t>
      </w:r>
      <w:r w:rsidRPr="00E1390D">
        <w:rPr>
          <w:rFonts w:ascii="Arial" w:eastAsia="Calibri" w:hAnsi="Arial" w:cs="Arial"/>
          <w:strike/>
          <w:kern w:val="2"/>
          <w:sz w:val="20"/>
          <w:szCs w:val="20"/>
          <w:highlight w:val="green"/>
          <w14:ligatures w14:val="standardContextual"/>
        </w:rPr>
        <w:t xml:space="preserve">2010-11 </w:t>
      </w:r>
      <w:r w:rsidRPr="00E1390D">
        <w:rPr>
          <w:rFonts w:ascii="Arial" w:eastAsia="Calibri" w:hAnsi="Arial" w:cs="Arial"/>
          <w:color w:val="FF0000"/>
          <w:kern w:val="2"/>
          <w:sz w:val="20"/>
          <w:szCs w:val="20"/>
          <w:highlight w:val="green"/>
          <w14:ligatures w14:val="standardContextual"/>
        </w:rPr>
        <w:t>2025-26</w:t>
      </w:r>
      <w:r w:rsidRPr="00E1390D">
        <w:rPr>
          <w:rFonts w:ascii="Arial" w:eastAsia="Calibri" w:hAnsi="Arial" w:cs="Arial"/>
          <w:kern w:val="2"/>
          <w:sz w:val="20"/>
          <w:szCs w:val="20"/>
          <w:highlight w:val="green"/>
          <w14:ligatures w14:val="standardContextual"/>
        </w:rPr>
        <w:t xml:space="preserve">, effective September 1, </w:t>
      </w:r>
      <w:r w:rsidRPr="00E1390D">
        <w:rPr>
          <w:rFonts w:ascii="Arial" w:eastAsia="Calibri" w:hAnsi="Arial" w:cs="Arial"/>
          <w:strike/>
          <w:kern w:val="2"/>
          <w:sz w:val="20"/>
          <w:szCs w:val="20"/>
          <w:highlight w:val="green"/>
          <w14:ligatures w14:val="standardContextual"/>
        </w:rPr>
        <w:t>2010</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2025</w:t>
      </w:r>
      <w:r w:rsidRPr="00E1390D">
        <w:rPr>
          <w:rFonts w:ascii="Arial" w:eastAsia="Calibri" w:hAnsi="Arial" w:cs="Arial"/>
          <w:kern w:val="2"/>
          <w:sz w:val="20"/>
          <w:szCs w:val="20"/>
          <w:highlight w:val="green"/>
          <w14:ligatures w14:val="standardContextual"/>
        </w:rPr>
        <w:t xml:space="preserve">, this amount will be </w:t>
      </w:r>
      <w:r w:rsidRPr="00E1390D">
        <w:rPr>
          <w:rFonts w:ascii="Arial" w:eastAsia="Calibri" w:hAnsi="Arial" w:cs="Arial"/>
          <w:strike/>
          <w:kern w:val="2"/>
          <w:sz w:val="20"/>
          <w:szCs w:val="20"/>
          <w:highlight w:val="green"/>
          <w14:ligatures w14:val="standardContextual"/>
        </w:rPr>
        <w:t>increased to</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strike/>
          <w:kern w:val="2"/>
          <w:sz w:val="20"/>
          <w:szCs w:val="20"/>
          <w:highlight w:val="green"/>
          <w14:ligatures w14:val="standardContextual"/>
        </w:rPr>
        <w:t>44,245</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$ZZ, and each year thereafter</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AECBF4E" w14:textId="77777777" w:rsidR="00021D7D" w:rsidRPr="00E1390D" w:rsidRDefault="00021D7D" w:rsidP="00021D7D">
      <w:pPr>
        <w:widowControl/>
        <w:autoSpaceDE/>
        <w:autoSpaceDN/>
        <w:spacing w:after="160" w:line="259" w:lineRule="auto"/>
        <w:ind w:left="720"/>
        <w:rPr>
          <w:rFonts w:ascii="Arial" w:eastAsia="Calibri" w:hAnsi="Arial" w:cs="Arial"/>
          <w:strike/>
          <w:kern w:val="2"/>
          <w:sz w:val="20"/>
          <w:szCs w:val="20"/>
          <w14:ligatures w14:val="standardContextual"/>
        </w:rPr>
      </w:pPr>
      <w:r w:rsidRPr="00E1390D">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E1390D">
        <w:rPr>
          <w:rFonts w:ascii="Arial" w:eastAsia="Calibri" w:hAnsi="Arial" w:cs="Arial"/>
          <w:strike/>
          <w:kern w:val="2"/>
          <w:sz w:val="20"/>
          <w:szCs w:val="20"/>
          <w14:ligatures w14:val="standardContextual"/>
        </w:rPr>
        <w:t xml:space="preserve"> </w:t>
      </w:r>
    </w:p>
    <w:p w14:paraId="0773D367" w14:textId="77777777" w:rsidR="00021D7D" w:rsidRPr="00E1390D"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181D583" w14:textId="77777777" w:rsidR="00021D7D" w:rsidRPr="00E1390D" w:rsidRDefault="00021D7D" w:rsidP="00021D7D">
      <w:pPr>
        <w:widowControl/>
        <w:autoSpaceDE/>
        <w:autoSpaceDN/>
        <w:spacing w:after="160" w:line="259" w:lineRule="auto"/>
        <w:ind w:left="720"/>
        <w:rPr>
          <w:rFonts w:ascii="Arial" w:eastAsia="Calibri" w:hAnsi="Arial" w:cs="Arial"/>
          <w:strike/>
          <w:kern w:val="2"/>
          <w:sz w:val="20"/>
          <w:szCs w:val="20"/>
          <w14:ligatures w14:val="standardContextual"/>
        </w:rPr>
      </w:pPr>
      <w:r w:rsidRPr="00E1390D">
        <w:rPr>
          <w:rFonts w:ascii="Arial" w:eastAsia="Calibri" w:hAnsi="Arial" w:cs="Arial"/>
          <w:strike/>
          <w:kern w:val="2"/>
          <w:sz w:val="20"/>
          <w:szCs w:val="20"/>
          <w14:ligatures w14:val="standardContextual"/>
        </w:rPr>
        <w:lastRenderedPageBreak/>
        <w:t>In addition, the Employer will commit up to $10,000 being provided to the Fund in each year of the collective agreement for the purpose of assisting any employee with a disability requiring work related accommodation (e.g., adaptive computer)</w:t>
      </w:r>
    </w:p>
    <w:p w14:paraId="0A9BDE5C" w14:textId="77777777" w:rsidR="00A26678" w:rsidRPr="00E1390D" w:rsidRDefault="00A26678" w:rsidP="00367E01">
      <w:pPr>
        <w:jc w:val="center"/>
        <w:rPr>
          <w:rFonts w:ascii="Arial" w:hAnsi="Arial" w:cs="Arial"/>
          <w:b/>
          <w:bCs/>
          <w:sz w:val="20"/>
          <w:szCs w:val="20"/>
        </w:rPr>
      </w:pPr>
    </w:p>
    <w:p w14:paraId="0070E6DF" w14:textId="77777777" w:rsidR="00A26678" w:rsidRPr="00E1390D" w:rsidRDefault="00A26678" w:rsidP="00367E01">
      <w:pPr>
        <w:jc w:val="center"/>
        <w:rPr>
          <w:rFonts w:ascii="Arial" w:hAnsi="Arial" w:cs="Arial"/>
          <w:b/>
          <w:bCs/>
          <w:sz w:val="20"/>
          <w:szCs w:val="20"/>
        </w:rPr>
        <w:sectPr w:rsidR="00A26678" w:rsidRPr="00E1390D" w:rsidSect="00EA4C92">
          <w:footerReference w:type="default" r:id="rId15"/>
          <w:pgSz w:w="12240" w:h="15840" w:code="1"/>
          <w:pgMar w:top="1440" w:right="1440" w:bottom="1440" w:left="1440" w:header="730" w:footer="0" w:gutter="0"/>
          <w:cols w:space="720"/>
          <w:docGrid w:linePitch="299"/>
        </w:sectPr>
      </w:pPr>
    </w:p>
    <w:p w14:paraId="07182E5F" w14:textId="6D9BBC83" w:rsidR="00367E01" w:rsidRPr="00E1390D" w:rsidRDefault="00367E01" w:rsidP="00367E01">
      <w:pPr>
        <w:jc w:val="center"/>
        <w:rPr>
          <w:rFonts w:ascii="Arial" w:hAnsi="Arial" w:cs="Arial"/>
          <w:b/>
          <w:bCs/>
          <w:sz w:val="20"/>
          <w:szCs w:val="20"/>
        </w:rPr>
      </w:pPr>
      <w:r w:rsidRPr="00E1390D">
        <w:rPr>
          <w:rFonts w:ascii="Arial" w:hAnsi="Arial" w:cs="Arial"/>
          <w:b/>
          <w:bCs/>
          <w:sz w:val="20"/>
          <w:szCs w:val="20"/>
          <w:highlight w:val="cyan"/>
        </w:rPr>
        <w:lastRenderedPageBreak/>
        <w:t>Letter of Agreement</w:t>
      </w:r>
      <w:r w:rsidRPr="00E1390D">
        <w:rPr>
          <w:rFonts w:ascii="Arial" w:hAnsi="Arial" w:cs="Arial"/>
          <w:b/>
          <w:bCs/>
          <w:sz w:val="20"/>
          <w:szCs w:val="20"/>
        </w:rPr>
        <w:t xml:space="preserve"> </w:t>
      </w:r>
    </w:p>
    <w:p w14:paraId="45B7A47D" w14:textId="4E30A3A3" w:rsidR="00367E01" w:rsidRPr="00E1390D" w:rsidRDefault="00367E01" w:rsidP="00367E01">
      <w:pPr>
        <w:jc w:val="center"/>
        <w:rPr>
          <w:rFonts w:ascii="Arial" w:hAnsi="Arial" w:cs="Arial"/>
          <w:b/>
          <w:bCs/>
          <w:sz w:val="20"/>
          <w:szCs w:val="20"/>
        </w:rPr>
      </w:pPr>
      <w:r w:rsidRPr="00E1390D">
        <w:rPr>
          <w:rFonts w:ascii="Arial" w:hAnsi="Arial" w:cs="Arial"/>
          <w:b/>
          <w:bCs/>
          <w:sz w:val="20"/>
          <w:szCs w:val="20"/>
        </w:rPr>
        <w:t>Discussions regarding Workplace Accommodation</w:t>
      </w:r>
      <w:r w:rsidRPr="00E1390D">
        <w:rPr>
          <w:rFonts w:ascii="Arial" w:hAnsi="Arial" w:cs="Arial"/>
          <w:b/>
          <w:bCs/>
          <w:color w:val="C00000"/>
          <w:sz w:val="20"/>
          <w:szCs w:val="20"/>
        </w:rPr>
        <w:t xml:space="preserve"> – New Employer Counterproposa</w:t>
      </w:r>
      <w:r w:rsidR="00483E22" w:rsidRPr="00E1390D">
        <w:rPr>
          <w:rFonts w:ascii="Arial" w:hAnsi="Arial" w:cs="Arial"/>
          <w:b/>
          <w:bCs/>
          <w:color w:val="C00000"/>
          <w:sz w:val="20"/>
          <w:szCs w:val="20"/>
        </w:rPr>
        <w:t>l – February 21</w:t>
      </w:r>
      <w:r w:rsidRPr="00E1390D">
        <w:rPr>
          <w:rFonts w:ascii="Arial" w:hAnsi="Arial" w:cs="Arial"/>
          <w:b/>
          <w:bCs/>
          <w:color w:val="C00000"/>
          <w:sz w:val="20"/>
          <w:szCs w:val="20"/>
        </w:rPr>
        <w:t>, 202</w:t>
      </w:r>
      <w:r w:rsidR="00155AC7" w:rsidRPr="00E1390D">
        <w:rPr>
          <w:rFonts w:ascii="Arial" w:hAnsi="Arial" w:cs="Arial"/>
          <w:b/>
          <w:bCs/>
          <w:color w:val="C00000"/>
          <w:sz w:val="20"/>
          <w:szCs w:val="20"/>
        </w:rPr>
        <w:t>4</w:t>
      </w:r>
    </w:p>
    <w:p w14:paraId="53D463B4" w14:textId="77777777" w:rsidR="00367E01" w:rsidRPr="00E1390D" w:rsidRDefault="00367E01" w:rsidP="00367E01">
      <w:pPr>
        <w:rPr>
          <w:rFonts w:ascii="Arial" w:hAnsi="Arial" w:cs="Arial"/>
          <w:sz w:val="20"/>
          <w:szCs w:val="20"/>
        </w:rPr>
      </w:pPr>
    </w:p>
    <w:p w14:paraId="6DC9C1C0" w14:textId="77777777" w:rsidR="0049546C" w:rsidRPr="00E1390D" w:rsidRDefault="0049546C" w:rsidP="0049546C">
      <w:pPr>
        <w:rPr>
          <w:rFonts w:ascii="Arial" w:hAnsi="Arial" w:cs="Arial"/>
          <w:sz w:val="20"/>
          <w:szCs w:val="20"/>
        </w:rPr>
      </w:pPr>
      <w:r w:rsidRPr="00E1390D">
        <w:rPr>
          <w:rFonts w:ascii="Arial" w:hAnsi="Arial" w:cs="Arial"/>
          <w:sz w:val="20"/>
          <w:szCs w:val="20"/>
          <w:highlight w:val="green"/>
        </w:rPr>
        <w:t xml:space="preserve">The Union and the Employer agree that at each of the </w:t>
      </w:r>
      <w:r w:rsidRPr="00E1390D">
        <w:rPr>
          <w:rFonts w:ascii="Arial" w:hAnsi="Arial" w:cs="Arial"/>
          <w:strike/>
          <w:color w:val="FF0000"/>
          <w:sz w:val="20"/>
          <w:szCs w:val="20"/>
          <w:highlight w:val="green"/>
        </w:rPr>
        <w:t>November</w:t>
      </w:r>
      <w:r w:rsidRPr="00E1390D">
        <w:rPr>
          <w:rFonts w:ascii="Arial" w:hAnsi="Arial" w:cs="Arial"/>
          <w:color w:val="FF0000"/>
          <w:sz w:val="20"/>
          <w:szCs w:val="20"/>
          <w:highlight w:val="green"/>
        </w:rPr>
        <w:t xml:space="preserve"> February</w:t>
      </w:r>
      <w:r w:rsidRPr="00E1390D">
        <w:rPr>
          <w:rFonts w:ascii="Arial" w:hAnsi="Arial" w:cs="Arial"/>
          <w:sz w:val="20"/>
          <w:szCs w:val="20"/>
          <w:highlight w:val="green"/>
        </w:rPr>
        <w:t xml:space="preserve"> and May Employee Well-Being – CUPE 3903 Monthly Review meetings, the parties will engage in a discussion the scope of which will include:</w:t>
      </w:r>
      <w:r w:rsidRPr="00E1390D">
        <w:rPr>
          <w:rFonts w:ascii="Arial" w:hAnsi="Arial" w:cs="Arial"/>
          <w:sz w:val="20"/>
          <w:szCs w:val="20"/>
        </w:rPr>
        <w:t xml:space="preserve"> </w:t>
      </w:r>
    </w:p>
    <w:p w14:paraId="701AE4F9" w14:textId="77777777" w:rsidR="0049546C" w:rsidRPr="00E1390D" w:rsidRDefault="0049546C" w:rsidP="0049546C">
      <w:pPr>
        <w:rPr>
          <w:rFonts w:ascii="Arial" w:hAnsi="Arial" w:cs="Arial"/>
          <w:sz w:val="20"/>
          <w:szCs w:val="20"/>
        </w:rPr>
      </w:pPr>
    </w:p>
    <w:p w14:paraId="52CF18F8" w14:textId="77777777" w:rsidR="0049546C" w:rsidRPr="00E1390D" w:rsidRDefault="0049546C" w:rsidP="00833268">
      <w:pPr>
        <w:widowControl/>
        <w:numPr>
          <w:ilvl w:val="0"/>
          <w:numId w:val="42"/>
        </w:numPr>
        <w:autoSpaceDE/>
        <w:autoSpaceDN/>
        <w:rPr>
          <w:rFonts w:ascii="Arial" w:eastAsia="Calibri" w:hAnsi="Arial" w:cs="Arial"/>
          <w:sz w:val="20"/>
          <w:szCs w:val="20"/>
          <w:highlight w:val="green"/>
          <w14:ligatures w14:val="standardContextual"/>
        </w:rPr>
      </w:pPr>
      <w:r w:rsidRPr="00E1390D">
        <w:rPr>
          <w:rFonts w:ascii="Arial" w:eastAsia="Calibri" w:hAnsi="Arial" w:cs="Arial"/>
          <w:sz w:val="20"/>
          <w:szCs w:val="20"/>
          <w:highlight w:val="green"/>
          <w14:ligatures w14:val="standardContextual"/>
        </w:rPr>
        <w:t>Data that the Employer provides to CUPE in advance of these meetings; and</w:t>
      </w:r>
    </w:p>
    <w:p w14:paraId="6DFDCD50" w14:textId="77777777" w:rsidR="0049546C" w:rsidRPr="00E1390D" w:rsidRDefault="0049546C" w:rsidP="0049546C">
      <w:pPr>
        <w:widowControl/>
        <w:autoSpaceDE/>
        <w:autoSpaceDN/>
        <w:ind w:left="720"/>
        <w:rPr>
          <w:rFonts w:ascii="Arial" w:eastAsia="Calibri" w:hAnsi="Arial" w:cs="Arial"/>
          <w:sz w:val="20"/>
          <w:szCs w:val="20"/>
          <w14:ligatures w14:val="standardContextual"/>
        </w:rPr>
      </w:pPr>
    </w:p>
    <w:p w14:paraId="3CBA737E" w14:textId="77777777" w:rsidR="0049546C" w:rsidRPr="00E1390D" w:rsidRDefault="0049546C" w:rsidP="00833268">
      <w:pPr>
        <w:widowControl/>
        <w:numPr>
          <w:ilvl w:val="0"/>
          <w:numId w:val="42"/>
        </w:numPr>
        <w:autoSpaceDE/>
        <w:autoSpaceDN/>
        <w:rPr>
          <w:rFonts w:ascii="Arial" w:eastAsia="Calibri" w:hAnsi="Arial" w:cs="Arial"/>
          <w:sz w:val="20"/>
          <w:szCs w:val="20"/>
          <w:highlight w:val="green"/>
          <w14:ligatures w14:val="standardContextual"/>
        </w:rPr>
      </w:pPr>
      <w:r w:rsidRPr="00E1390D">
        <w:rPr>
          <w:rFonts w:ascii="Arial" w:eastAsia="Calibri" w:hAnsi="Arial" w:cs="Arial"/>
          <w:sz w:val="20"/>
          <w:szCs w:val="20"/>
          <w:highlight w:val="green"/>
          <w14:ligatures w14:val="standardContextual"/>
        </w:rPr>
        <w:t>Discussion and feedback regarding individual CUPE 3903-represented employees’ experience with the accommodation processes under the Disability Support Program, with a view to opportunities for continuous improvement.</w:t>
      </w:r>
    </w:p>
    <w:p w14:paraId="57ED854F" w14:textId="77777777" w:rsidR="0049546C" w:rsidRPr="00E1390D" w:rsidRDefault="0049546C" w:rsidP="0049546C">
      <w:pPr>
        <w:widowControl/>
        <w:autoSpaceDE/>
        <w:autoSpaceDN/>
        <w:ind w:left="720"/>
        <w:rPr>
          <w:rFonts w:ascii="Arial" w:eastAsia="Calibri" w:hAnsi="Arial" w:cs="Arial"/>
          <w:sz w:val="20"/>
          <w:szCs w:val="20"/>
          <w14:ligatures w14:val="standardContextual"/>
        </w:rPr>
      </w:pPr>
    </w:p>
    <w:p w14:paraId="4E200E0D" w14:textId="77777777" w:rsidR="0049546C" w:rsidRPr="00E1390D" w:rsidRDefault="0049546C" w:rsidP="0049546C">
      <w:pPr>
        <w:rPr>
          <w:rFonts w:ascii="Arial" w:hAnsi="Arial" w:cs="Arial"/>
          <w:sz w:val="20"/>
          <w:szCs w:val="20"/>
        </w:rPr>
      </w:pPr>
      <w:r w:rsidRPr="00E1390D">
        <w:rPr>
          <w:rFonts w:ascii="Arial" w:hAnsi="Arial" w:cs="Arial"/>
          <w:strike/>
          <w:color w:val="FF0000"/>
          <w:sz w:val="20"/>
          <w:szCs w:val="20"/>
          <w:highlight w:val="green"/>
        </w:rPr>
        <w:t xml:space="preserve">Two </w:t>
      </w:r>
      <w:r w:rsidRPr="00E1390D">
        <w:rPr>
          <w:rFonts w:ascii="Arial" w:hAnsi="Arial" w:cs="Arial"/>
          <w:color w:val="FF0000"/>
          <w:sz w:val="20"/>
          <w:szCs w:val="20"/>
          <w:highlight w:val="green"/>
        </w:rPr>
        <w:t>Four</w:t>
      </w:r>
      <w:r w:rsidRPr="00E1390D">
        <w:rPr>
          <w:rFonts w:ascii="Arial" w:hAnsi="Arial" w:cs="Arial"/>
          <w:sz w:val="20"/>
          <w:szCs w:val="20"/>
          <w:highlight w:val="green"/>
        </w:rPr>
        <w:t xml:space="preserve"> weeks in advance of a scheduled meeting, the Employer will provide the union with aggregate </w:t>
      </w:r>
      <w:r w:rsidRPr="00E1390D">
        <w:rPr>
          <w:rFonts w:ascii="Arial" w:hAnsi="Arial" w:cs="Arial"/>
          <w:sz w:val="20"/>
          <w:szCs w:val="20"/>
          <w:highlight w:val="cyan"/>
        </w:rPr>
        <w:t>data regarding newly medically accommodated employees in the CUPE 3903 bargaining units,</w:t>
      </w:r>
      <w:r w:rsidRPr="00E1390D">
        <w:rPr>
          <w:rFonts w:ascii="Arial" w:hAnsi="Arial" w:cs="Arial"/>
          <w:sz w:val="20"/>
          <w:szCs w:val="20"/>
        </w:rPr>
        <w:t xml:space="preserve"> </w:t>
      </w:r>
      <w:r w:rsidRPr="00E1390D">
        <w:rPr>
          <w:rFonts w:ascii="Arial" w:hAnsi="Arial" w:cs="Arial"/>
          <w:sz w:val="20"/>
          <w:szCs w:val="20"/>
          <w:highlight w:val="green"/>
        </w:rPr>
        <w:t>including non-confidential information regarding the nature of the accommodation provided.</w:t>
      </w:r>
      <w:r w:rsidRPr="00E1390D">
        <w:rPr>
          <w:rFonts w:ascii="Arial" w:hAnsi="Arial" w:cs="Arial"/>
          <w:sz w:val="20"/>
          <w:szCs w:val="20"/>
        </w:rPr>
        <w:t xml:space="preserve"> </w:t>
      </w:r>
    </w:p>
    <w:p w14:paraId="3EC7E735" w14:textId="77777777" w:rsidR="0049546C" w:rsidRPr="00E1390D" w:rsidRDefault="0049546C" w:rsidP="0049546C">
      <w:pPr>
        <w:rPr>
          <w:rFonts w:ascii="Arial" w:hAnsi="Arial" w:cs="Arial"/>
          <w:sz w:val="20"/>
          <w:szCs w:val="20"/>
        </w:rPr>
      </w:pPr>
    </w:p>
    <w:p w14:paraId="15FDB7F8" w14:textId="77777777" w:rsidR="0049546C" w:rsidRPr="00E1390D" w:rsidRDefault="0049546C" w:rsidP="0049546C">
      <w:pPr>
        <w:rPr>
          <w:rFonts w:ascii="Arial" w:hAnsi="Arial" w:cs="Arial"/>
          <w:sz w:val="20"/>
          <w:szCs w:val="20"/>
        </w:rPr>
      </w:pPr>
      <w:r w:rsidRPr="00E1390D">
        <w:rPr>
          <w:rFonts w:ascii="Arial" w:hAnsi="Arial" w:cs="Arial"/>
          <w:sz w:val="20"/>
          <w:szCs w:val="20"/>
          <w:highlight w:val="green"/>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E1390D">
        <w:rPr>
          <w:rFonts w:ascii="Arial" w:hAnsi="Arial" w:cs="Arial"/>
          <w:sz w:val="20"/>
          <w:szCs w:val="20"/>
        </w:rPr>
        <w:t xml:space="preserve">     </w:t>
      </w:r>
    </w:p>
    <w:p w14:paraId="41876528" w14:textId="77777777" w:rsidR="0049546C" w:rsidRPr="00E1390D" w:rsidRDefault="0049546C" w:rsidP="0049546C">
      <w:pPr>
        <w:rPr>
          <w:rFonts w:ascii="Arial" w:hAnsi="Arial" w:cs="Arial"/>
          <w:sz w:val="20"/>
          <w:szCs w:val="20"/>
        </w:rPr>
      </w:pPr>
    </w:p>
    <w:p w14:paraId="024094FD" w14:textId="77777777" w:rsidR="0049546C" w:rsidRPr="00E1390D" w:rsidRDefault="0049546C" w:rsidP="0049546C">
      <w:pPr>
        <w:rPr>
          <w:rFonts w:ascii="Arial" w:hAnsi="Arial" w:cs="Arial"/>
          <w:sz w:val="20"/>
          <w:szCs w:val="20"/>
        </w:rPr>
      </w:pPr>
      <w:r w:rsidRPr="00E1390D">
        <w:rPr>
          <w:rFonts w:ascii="Arial" w:hAnsi="Arial" w:cs="Arial"/>
          <w:sz w:val="20"/>
          <w:szCs w:val="20"/>
          <w:highlight w:val="cyan"/>
        </w:rPr>
        <w:t>This Letter of Understanding will expire with the commencement of the renewal collective agreement following the 2023-26 collective agreement unless this Letter of Understanding is renewed by the parties.</w:t>
      </w:r>
    </w:p>
    <w:p w14:paraId="0FDCF1B2" w14:textId="77777777" w:rsidR="00367E01" w:rsidRPr="00E1390D" w:rsidRDefault="00367E01" w:rsidP="00367E01">
      <w:pPr>
        <w:rPr>
          <w:rFonts w:ascii="Arial" w:hAnsi="Arial" w:cs="Arial"/>
          <w:sz w:val="20"/>
          <w:szCs w:val="20"/>
        </w:rPr>
      </w:pPr>
    </w:p>
    <w:p w14:paraId="04B6631F" w14:textId="77777777" w:rsidR="003E4B89" w:rsidRPr="00E1390D" w:rsidRDefault="003E4B89" w:rsidP="00F84823">
      <w:pPr>
        <w:rPr>
          <w:rFonts w:ascii="Arial" w:hAnsi="Arial" w:cs="Arial"/>
          <w:sz w:val="20"/>
          <w:szCs w:val="20"/>
        </w:rPr>
      </w:pPr>
    </w:p>
    <w:p w14:paraId="62ED7B86" w14:textId="77777777" w:rsidR="00F84823" w:rsidRPr="00E1390D" w:rsidRDefault="00F84823" w:rsidP="00F84823">
      <w:pPr>
        <w:rPr>
          <w:rFonts w:ascii="Arial" w:hAnsi="Arial" w:cs="Arial"/>
          <w:sz w:val="20"/>
          <w:szCs w:val="20"/>
        </w:rPr>
      </w:pPr>
    </w:p>
    <w:p w14:paraId="224A7F7A" w14:textId="77777777" w:rsidR="00F84823" w:rsidRPr="00E1390D" w:rsidRDefault="00F84823" w:rsidP="00F84823">
      <w:pPr>
        <w:rPr>
          <w:rFonts w:ascii="Arial" w:hAnsi="Arial" w:cs="Arial"/>
          <w:sz w:val="20"/>
          <w:szCs w:val="20"/>
        </w:rPr>
      </w:pPr>
    </w:p>
    <w:p w14:paraId="3ED7C849" w14:textId="77777777" w:rsidR="00F84823" w:rsidRPr="00E1390D" w:rsidRDefault="00F84823" w:rsidP="00F84823">
      <w:pPr>
        <w:rPr>
          <w:rFonts w:ascii="Arial" w:hAnsi="Arial" w:cs="Arial"/>
          <w:sz w:val="20"/>
          <w:szCs w:val="20"/>
        </w:rPr>
      </w:pPr>
    </w:p>
    <w:p w14:paraId="59C35A1A" w14:textId="77777777" w:rsidR="00F84823" w:rsidRPr="00E1390D" w:rsidRDefault="00F84823" w:rsidP="00F84823">
      <w:pPr>
        <w:rPr>
          <w:rFonts w:ascii="Arial" w:hAnsi="Arial" w:cs="Arial"/>
          <w:sz w:val="20"/>
          <w:szCs w:val="20"/>
        </w:rPr>
      </w:pPr>
    </w:p>
    <w:p w14:paraId="458BD881" w14:textId="77777777" w:rsidR="00F84823" w:rsidRPr="00E1390D" w:rsidRDefault="00F84823" w:rsidP="00F84823">
      <w:pPr>
        <w:rPr>
          <w:rFonts w:ascii="Arial" w:hAnsi="Arial" w:cs="Arial"/>
          <w:sz w:val="20"/>
          <w:szCs w:val="20"/>
        </w:rPr>
      </w:pPr>
    </w:p>
    <w:p w14:paraId="3C58EB6D" w14:textId="77777777" w:rsidR="00F84823" w:rsidRPr="00E1390D" w:rsidRDefault="00F84823" w:rsidP="00F84823">
      <w:pPr>
        <w:rPr>
          <w:rFonts w:ascii="Arial" w:hAnsi="Arial" w:cs="Arial"/>
          <w:sz w:val="20"/>
          <w:szCs w:val="20"/>
        </w:rPr>
      </w:pPr>
    </w:p>
    <w:p w14:paraId="2765A053" w14:textId="77777777" w:rsidR="00F84823" w:rsidRPr="00E1390D" w:rsidRDefault="00F84823" w:rsidP="00F84823">
      <w:pPr>
        <w:rPr>
          <w:rFonts w:ascii="Arial" w:hAnsi="Arial" w:cs="Arial"/>
          <w:sz w:val="20"/>
          <w:szCs w:val="20"/>
        </w:rPr>
      </w:pPr>
    </w:p>
    <w:p w14:paraId="083A5CEF" w14:textId="77777777" w:rsidR="00F84823" w:rsidRPr="00E1390D" w:rsidRDefault="00F84823" w:rsidP="00F84823">
      <w:pPr>
        <w:rPr>
          <w:rFonts w:ascii="Arial" w:hAnsi="Arial" w:cs="Arial"/>
          <w:sz w:val="20"/>
          <w:szCs w:val="20"/>
        </w:rPr>
      </w:pPr>
    </w:p>
    <w:p w14:paraId="607E8697" w14:textId="77777777" w:rsidR="00F84823" w:rsidRPr="00E1390D" w:rsidRDefault="00F84823" w:rsidP="00F84823">
      <w:pPr>
        <w:rPr>
          <w:rFonts w:ascii="Arial" w:hAnsi="Arial" w:cs="Arial"/>
          <w:sz w:val="20"/>
          <w:szCs w:val="20"/>
        </w:rPr>
      </w:pPr>
    </w:p>
    <w:p w14:paraId="64FB3D56" w14:textId="77777777" w:rsidR="00F84823" w:rsidRPr="00E1390D" w:rsidRDefault="00F84823" w:rsidP="00F84823">
      <w:pPr>
        <w:rPr>
          <w:rFonts w:ascii="Arial" w:hAnsi="Arial" w:cs="Arial"/>
          <w:sz w:val="20"/>
          <w:szCs w:val="20"/>
        </w:rPr>
      </w:pPr>
    </w:p>
    <w:p w14:paraId="1327473A" w14:textId="77777777" w:rsidR="00F84823" w:rsidRPr="00E1390D" w:rsidRDefault="00F84823" w:rsidP="00F84823">
      <w:pPr>
        <w:rPr>
          <w:rFonts w:ascii="Arial" w:hAnsi="Arial" w:cs="Arial"/>
          <w:sz w:val="20"/>
          <w:szCs w:val="20"/>
        </w:rPr>
      </w:pPr>
    </w:p>
    <w:p w14:paraId="23738357" w14:textId="77777777" w:rsidR="00F84823" w:rsidRPr="00E1390D" w:rsidRDefault="00F84823" w:rsidP="00F84823">
      <w:pPr>
        <w:rPr>
          <w:rFonts w:ascii="Arial" w:hAnsi="Arial" w:cs="Arial"/>
          <w:sz w:val="20"/>
          <w:szCs w:val="20"/>
        </w:rPr>
      </w:pPr>
    </w:p>
    <w:p w14:paraId="2327D58A" w14:textId="77777777" w:rsidR="00F84823" w:rsidRPr="00E1390D" w:rsidRDefault="00F84823" w:rsidP="00F84823">
      <w:pPr>
        <w:rPr>
          <w:rFonts w:ascii="Arial" w:hAnsi="Arial" w:cs="Arial"/>
          <w:sz w:val="20"/>
          <w:szCs w:val="20"/>
        </w:rPr>
      </w:pPr>
    </w:p>
    <w:p w14:paraId="5BC3C337" w14:textId="77777777" w:rsidR="00F84823" w:rsidRPr="00E1390D" w:rsidRDefault="00F84823" w:rsidP="00F84823">
      <w:pPr>
        <w:rPr>
          <w:rFonts w:ascii="Arial" w:hAnsi="Arial" w:cs="Arial"/>
          <w:sz w:val="20"/>
          <w:szCs w:val="20"/>
        </w:rPr>
      </w:pPr>
    </w:p>
    <w:p w14:paraId="28AD8921" w14:textId="77777777" w:rsidR="00F84823" w:rsidRPr="00E1390D" w:rsidRDefault="00F84823" w:rsidP="00F84823">
      <w:pPr>
        <w:rPr>
          <w:rFonts w:ascii="Arial" w:hAnsi="Arial" w:cs="Arial"/>
          <w:sz w:val="20"/>
          <w:szCs w:val="20"/>
        </w:rPr>
      </w:pPr>
    </w:p>
    <w:p w14:paraId="56F4DA0F" w14:textId="77777777" w:rsidR="00F84823" w:rsidRPr="00E1390D" w:rsidRDefault="00F84823" w:rsidP="00F84823">
      <w:pPr>
        <w:rPr>
          <w:rFonts w:ascii="Arial" w:hAnsi="Arial" w:cs="Arial"/>
          <w:sz w:val="20"/>
          <w:szCs w:val="20"/>
        </w:rPr>
      </w:pPr>
    </w:p>
    <w:p w14:paraId="61D980C1" w14:textId="77777777" w:rsidR="00F84823" w:rsidRPr="00E1390D" w:rsidRDefault="00F84823" w:rsidP="00F84823">
      <w:pPr>
        <w:rPr>
          <w:rFonts w:ascii="Arial" w:hAnsi="Arial" w:cs="Arial"/>
          <w:sz w:val="20"/>
          <w:szCs w:val="20"/>
        </w:rPr>
      </w:pPr>
    </w:p>
    <w:p w14:paraId="184280E1" w14:textId="77777777" w:rsidR="00F84823" w:rsidRPr="00E1390D" w:rsidRDefault="00F84823" w:rsidP="00F84823">
      <w:pPr>
        <w:rPr>
          <w:rFonts w:ascii="Arial" w:hAnsi="Arial" w:cs="Arial"/>
          <w:sz w:val="20"/>
          <w:szCs w:val="20"/>
        </w:rPr>
      </w:pPr>
    </w:p>
    <w:p w14:paraId="351E7BB8" w14:textId="77777777" w:rsidR="00B238AF" w:rsidRPr="00E1390D" w:rsidRDefault="00B238AF" w:rsidP="00F84823">
      <w:pPr>
        <w:rPr>
          <w:rFonts w:ascii="Arial" w:hAnsi="Arial" w:cs="Arial"/>
          <w:sz w:val="20"/>
          <w:szCs w:val="20"/>
        </w:rPr>
      </w:pPr>
    </w:p>
    <w:p w14:paraId="62664A75" w14:textId="77777777" w:rsidR="00201921" w:rsidRPr="00E1390D" w:rsidRDefault="00201921" w:rsidP="00F84823">
      <w:pPr>
        <w:rPr>
          <w:rFonts w:ascii="Arial" w:hAnsi="Arial" w:cs="Arial"/>
          <w:sz w:val="20"/>
          <w:szCs w:val="20"/>
        </w:rPr>
      </w:pPr>
    </w:p>
    <w:p w14:paraId="0B281C1B" w14:textId="77777777" w:rsidR="00EA4C92" w:rsidRPr="00E1390D" w:rsidRDefault="00EA4C92" w:rsidP="00F84823">
      <w:pPr>
        <w:ind w:right="7"/>
        <w:jc w:val="center"/>
        <w:rPr>
          <w:rFonts w:ascii="Arial" w:hAnsi="Arial" w:cs="Arial"/>
          <w:b/>
          <w:sz w:val="20"/>
          <w:szCs w:val="20"/>
        </w:rPr>
        <w:sectPr w:rsidR="00EA4C92" w:rsidRPr="00E1390D" w:rsidSect="00A26678">
          <w:pgSz w:w="12240" w:h="15840" w:code="1"/>
          <w:pgMar w:top="1440" w:right="1440" w:bottom="1440" w:left="1440" w:header="730" w:footer="0" w:gutter="0"/>
          <w:cols w:space="720"/>
          <w:docGrid w:linePitch="299"/>
        </w:sectPr>
      </w:pPr>
    </w:p>
    <w:p w14:paraId="7BF0E5F3" w14:textId="7D6FE5A5" w:rsidR="003E4B89" w:rsidRPr="00E1390D" w:rsidRDefault="003E4B89" w:rsidP="00F84823">
      <w:pPr>
        <w:ind w:right="7"/>
        <w:jc w:val="center"/>
        <w:rPr>
          <w:rFonts w:ascii="Arial" w:hAnsi="Arial" w:cs="Arial"/>
          <w:b/>
          <w:sz w:val="20"/>
          <w:szCs w:val="20"/>
        </w:rPr>
      </w:pPr>
      <w:r w:rsidRPr="00E1390D">
        <w:rPr>
          <w:rFonts w:ascii="Arial" w:hAnsi="Arial" w:cs="Arial"/>
          <w:b/>
          <w:sz w:val="20"/>
          <w:szCs w:val="20"/>
        </w:rPr>
        <w:lastRenderedPageBreak/>
        <w:t xml:space="preserve">LETTER OF UNDERSTANDING – </w:t>
      </w:r>
      <w:r w:rsidRPr="00E1390D">
        <w:rPr>
          <w:rFonts w:ascii="Arial" w:hAnsi="Arial" w:cs="Arial"/>
          <w:b/>
          <w:color w:val="C00000"/>
          <w:sz w:val="20"/>
          <w:szCs w:val="20"/>
        </w:rPr>
        <w:t>EMPLOYER PROPOSAL FEB 02, 2024</w:t>
      </w:r>
    </w:p>
    <w:p w14:paraId="63B2A4D8" w14:textId="77777777" w:rsidR="003E4B89" w:rsidRPr="00E1390D" w:rsidRDefault="003E4B89" w:rsidP="00F84823">
      <w:pPr>
        <w:ind w:right="7"/>
        <w:jc w:val="center"/>
        <w:rPr>
          <w:rFonts w:ascii="Arial" w:hAnsi="Arial" w:cs="Arial"/>
          <w:sz w:val="20"/>
          <w:szCs w:val="20"/>
        </w:rPr>
      </w:pPr>
    </w:p>
    <w:p w14:paraId="576ADF30" w14:textId="77777777" w:rsidR="003E4B89" w:rsidRPr="00E1390D" w:rsidRDefault="003E4B89" w:rsidP="00F84823">
      <w:pPr>
        <w:ind w:left="-5"/>
        <w:rPr>
          <w:rFonts w:ascii="Arial" w:hAnsi="Arial" w:cs="Arial"/>
          <w:sz w:val="20"/>
          <w:szCs w:val="20"/>
        </w:rPr>
      </w:pPr>
      <w:r w:rsidRPr="00E1390D">
        <w:rPr>
          <w:rFonts w:ascii="Arial" w:hAnsi="Arial" w:cs="Arial"/>
          <w:b/>
          <w:sz w:val="20"/>
          <w:szCs w:val="20"/>
        </w:rPr>
        <w:t xml:space="preserve">B E T W E </w:t>
      </w:r>
      <w:proofErr w:type="spellStart"/>
      <w:r w:rsidRPr="00E1390D">
        <w:rPr>
          <w:rFonts w:ascii="Arial" w:hAnsi="Arial" w:cs="Arial"/>
          <w:b/>
          <w:sz w:val="20"/>
          <w:szCs w:val="20"/>
        </w:rPr>
        <w:t>E</w:t>
      </w:r>
      <w:proofErr w:type="spellEnd"/>
      <w:r w:rsidRPr="00E1390D">
        <w:rPr>
          <w:rFonts w:ascii="Arial" w:hAnsi="Arial" w:cs="Arial"/>
          <w:b/>
          <w:sz w:val="20"/>
          <w:szCs w:val="20"/>
        </w:rPr>
        <w:t xml:space="preserve"> N: </w:t>
      </w:r>
    </w:p>
    <w:p w14:paraId="3A0123C8" w14:textId="77777777" w:rsidR="003E4B89" w:rsidRPr="00E1390D" w:rsidRDefault="003E4B89" w:rsidP="00F84823">
      <w:pPr>
        <w:ind w:right="9"/>
        <w:jc w:val="center"/>
        <w:rPr>
          <w:rFonts w:ascii="Arial" w:hAnsi="Arial" w:cs="Arial"/>
          <w:sz w:val="20"/>
          <w:szCs w:val="20"/>
        </w:rPr>
      </w:pPr>
      <w:r w:rsidRPr="00E1390D">
        <w:rPr>
          <w:rFonts w:ascii="Arial" w:hAnsi="Arial" w:cs="Arial"/>
          <w:b/>
          <w:sz w:val="20"/>
          <w:szCs w:val="20"/>
        </w:rPr>
        <w:t xml:space="preserve">CUPE 3903 Units 1, 2 and 3 </w:t>
      </w:r>
    </w:p>
    <w:p w14:paraId="58C68659" w14:textId="77777777" w:rsidR="003E4B89" w:rsidRPr="00E1390D" w:rsidRDefault="003E4B89" w:rsidP="00F84823">
      <w:pPr>
        <w:ind w:right="2"/>
        <w:jc w:val="right"/>
        <w:rPr>
          <w:rFonts w:ascii="Arial" w:hAnsi="Arial" w:cs="Arial"/>
          <w:sz w:val="20"/>
          <w:szCs w:val="20"/>
        </w:rPr>
      </w:pPr>
      <w:r w:rsidRPr="00E1390D">
        <w:rPr>
          <w:rFonts w:ascii="Arial" w:hAnsi="Arial" w:cs="Arial"/>
          <w:b/>
          <w:sz w:val="20"/>
          <w:szCs w:val="20"/>
        </w:rPr>
        <w:t xml:space="preserve">(“UNION”) </w:t>
      </w:r>
    </w:p>
    <w:p w14:paraId="531CE43D" w14:textId="77777777" w:rsidR="003E4B89" w:rsidRPr="00E1390D" w:rsidRDefault="003E4B89" w:rsidP="00F84823">
      <w:pPr>
        <w:ind w:right="6"/>
        <w:jc w:val="center"/>
        <w:rPr>
          <w:rFonts w:ascii="Arial" w:hAnsi="Arial" w:cs="Arial"/>
          <w:b/>
          <w:sz w:val="20"/>
          <w:szCs w:val="20"/>
        </w:rPr>
      </w:pPr>
      <w:r w:rsidRPr="00E1390D">
        <w:rPr>
          <w:rFonts w:ascii="Arial" w:hAnsi="Arial" w:cs="Arial"/>
          <w:b/>
          <w:sz w:val="20"/>
          <w:szCs w:val="20"/>
        </w:rPr>
        <w:t xml:space="preserve">and </w:t>
      </w:r>
    </w:p>
    <w:p w14:paraId="166CE52F" w14:textId="77777777" w:rsidR="003E4B89" w:rsidRPr="00E1390D" w:rsidRDefault="003E4B89" w:rsidP="00F84823">
      <w:pPr>
        <w:ind w:right="6"/>
        <w:jc w:val="center"/>
        <w:rPr>
          <w:rFonts w:ascii="Arial" w:hAnsi="Arial" w:cs="Arial"/>
          <w:sz w:val="20"/>
          <w:szCs w:val="20"/>
        </w:rPr>
      </w:pPr>
    </w:p>
    <w:p w14:paraId="6AA0FA90" w14:textId="77777777" w:rsidR="003E4B89" w:rsidRPr="00E1390D" w:rsidRDefault="003E4B89" w:rsidP="00F84823">
      <w:pPr>
        <w:ind w:right="7"/>
        <w:jc w:val="center"/>
        <w:rPr>
          <w:rFonts w:ascii="Arial" w:hAnsi="Arial" w:cs="Arial"/>
          <w:sz w:val="20"/>
          <w:szCs w:val="20"/>
        </w:rPr>
      </w:pPr>
      <w:r w:rsidRPr="00E1390D">
        <w:rPr>
          <w:rFonts w:ascii="Arial" w:hAnsi="Arial" w:cs="Arial"/>
          <w:b/>
          <w:sz w:val="20"/>
          <w:szCs w:val="20"/>
        </w:rPr>
        <w:t>YORK UNIVERSITY</w:t>
      </w:r>
    </w:p>
    <w:p w14:paraId="3CB952E2" w14:textId="77777777" w:rsidR="003E4B89" w:rsidRPr="00E1390D" w:rsidRDefault="003E4B89" w:rsidP="00F84823">
      <w:pPr>
        <w:tabs>
          <w:tab w:val="center" w:pos="2736"/>
          <w:tab w:val="right" w:pos="9367"/>
        </w:tabs>
        <w:ind w:left="-15"/>
        <w:jc w:val="right"/>
        <w:rPr>
          <w:rFonts w:ascii="Arial" w:hAnsi="Arial" w:cs="Arial"/>
          <w:b/>
          <w:sz w:val="20"/>
          <w:szCs w:val="20"/>
        </w:rPr>
      </w:pPr>
      <w:r w:rsidRPr="00E1390D">
        <w:rPr>
          <w:rFonts w:ascii="Arial" w:hAnsi="Arial" w:cs="Arial"/>
          <w:b/>
          <w:sz w:val="20"/>
          <w:szCs w:val="20"/>
        </w:rPr>
        <w:t xml:space="preserve">(“UNIVERSITY”) </w:t>
      </w:r>
    </w:p>
    <w:p w14:paraId="2CAD8983" w14:textId="77777777" w:rsidR="003E4B89" w:rsidRPr="00E1390D" w:rsidRDefault="003E4B89" w:rsidP="00F84823">
      <w:pPr>
        <w:rPr>
          <w:rFonts w:ascii="Arial" w:eastAsia="Arial" w:hAnsi="Arial" w:cs="Arial"/>
          <w:b/>
          <w:color w:val="FF0000"/>
          <w:sz w:val="20"/>
          <w:szCs w:val="20"/>
        </w:rPr>
      </w:pPr>
    </w:p>
    <w:p w14:paraId="18811F2A" w14:textId="77777777" w:rsidR="003E4B89" w:rsidRPr="00E1390D" w:rsidRDefault="003E4B89" w:rsidP="00F84823">
      <w:pPr>
        <w:pStyle w:val="ListParagraph"/>
        <w:jc w:val="center"/>
        <w:rPr>
          <w:rFonts w:ascii="Arial" w:eastAsia="Arial" w:hAnsi="Arial" w:cs="Arial"/>
          <w:b/>
          <w:sz w:val="20"/>
          <w:szCs w:val="20"/>
        </w:rPr>
      </w:pPr>
      <w:r w:rsidRPr="00E1390D">
        <w:rPr>
          <w:rFonts w:ascii="Arial" w:eastAsia="Arial" w:hAnsi="Arial" w:cs="Arial"/>
          <w:b/>
          <w:sz w:val="20"/>
          <w:szCs w:val="20"/>
        </w:rPr>
        <w:t>Re: Paid Adoption Leave</w:t>
      </w:r>
    </w:p>
    <w:p w14:paraId="2C95470E" w14:textId="77777777" w:rsidR="003E4B89" w:rsidRPr="00E1390D" w:rsidRDefault="003E4B89" w:rsidP="00F84823">
      <w:pPr>
        <w:rPr>
          <w:rFonts w:ascii="Arial" w:eastAsia="Arial" w:hAnsi="Arial" w:cs="Arial"/>
          <w:bCs/>
          <w:sz w:val="20"/>
          <w:szCs w:val="20"/>
        </w:rPr>
      </w:pPr>
    </w:p>
    <w:p w14:paraId="75D3B1C9" w14:textId="77777777" w:rsidR="003E4B89" w:rsidRPr="00E1390D" w:rsidRDefault="003E4B89" w:rsidP="003E4B89">
      <w:pPr>
        <w:rPr>
          <w:rFonts w:ascii="Arial" w:hAnsi="Arial" w:cs="Arial"/>
          <w:sz w:val="20"/>
          <w:szCs w:val="20"/>
        </w:rPr>
      </w:pPr>
      <w:r w:rsidRPr="00E1390D">
        <w:rPr>
          <w:rFonts w:ascii="Arial" w:hAnsi="Arial" w:cs="Arial"/>
          <w:sz w:val="20"/>
          <w:szCs w:val="20"/>
        </w:rPr>
        <w:t>Whereas Paid Adoption Leave is currently provided on the terms set out in the collective agreements</w:t>
      </w:r>
      <w:r w:rsidRPr="00E1390D">
        <w:rPr>
          <w:rStyle w:val="FootnoteReference"/>
          <w:rFonts w:ascii="Arial" w:hAnsi="Arial" w:cs="Arial"/>
          <w:sz w:val="20"/>
          <w:szCs w:val="20"/>
        </w:rPr>
        <w:footnoteReference w:id="2"/>
      </w:r>
      <w:r w:rsidRPr="00E1390D">
        <w:rPr>
          <w:rFonts w:ascii="Arial" w:hAnsi="Arial" w:cs="Arial"/>
          <w:sz w:val="20"/>
          <w:szCs w:val="20"/>
        </w:rPr>
        <w:t xml:space="preserve">.   </w:t>
      </w:r>
    </w:p>
    <w:p w14:paraId="555853B8" w14:textId="77777777" w:rsidR="003E4B89" w:rsidRPr="00E1390D" w:rsidRDefault="003E4B89" w:rsidP="003E4B89">
      <w:pPr>
        <w:rPr>
          <w:rFonts w:ascii="Arial" w:hAnsi="Arial" w:cs="Arial"/>
          <w:sz w:val="20"/>
          <w:szCs w:val="20"/>
        </w:rPr>
      </w:pPr>
    </w:p>
    <w:p w14:paraId="3890A2AB" w14:textId="77777777" w:rsidR="003E4B89" w:rsidRPr="00E1390D" w:rsidRDefault="003E4B89" w:rsidP="003E4B89">
      <w:pPr>
        <w:rPr>
          <w:rFonts w:ascii="Arial" w:hAnsi="Arial" w:cs="Arial"/>
          <w:sz w:val="20"/>
          <w:szCs w:val="20"/>
          <w:lang w:eastAsia="en-CA"/>
        </w:rPr>
      </w:pPr>
      <w:r w:rsidRPr="00E1390D">
        <w:rPr>
          <w:rFonts w:ascii="Arial" w:hAnsi="Arial" w:cs="Arial"/>
          <w:sz w:val="20"/>
          <w:szCs w:val="20"/>
        </w:rPr>
        <w:t xml:space="preserve">And Whereas, the federal government has proposed </w:t>
      </w:r>
      <w:r w:rsidRPr="00E1390D">
        <w:rPr>
          <w:rFonts w:ascii="Arial" w:hAnsi="Arial" w:cs="Arial"/>
          <w:sz w:val="20"/>
          <w:szCs w:val="20"/>
          <w:lang w:eastAsia="en-CA"/>
        </w:rPr>
        <w:t>amendments to the </w:t>
      </w:r>
      <w:r w:rsidRPr="00E1390D">
        <w:rPr>
          <w:rFonts w:ascii="Arial" w:hAnsi="Arial" w:cs="Arial"/>
          <w:i/>
          <w:iCs/>
          <w:sz w:val="20"/>
          <w:szCs w:val="20"/>
          <w:lang w:eastAsia="en-CA"/>
        </w:rPr>
        <w:t>Employment Insurance Act</w:t>
      </w:r>
      <w:r w:rsidRPr="00E1390D">
        <w:rPr>
          <w:rFonts w:ascii="Arial" w:hAnsi="Arial" w:cs="Arial"/>
          <w:sz w:val="20"/>
          <w:szCs w:val="20"/>
          <w:lang w:eastAsia="en-CA"/>
        </w:rPr>
        <w:t> (</w:t>
      </w:r>
      <w:r w:rsidRPr="00E1390D">
        <w:rPr>
          <w:rFonts w:ascii="Arial" w:hAnsi="Arial" w:cs="Arial"/>
          <w:i/>
          <w:iCs/>
          <w:sz w:val="20"/>
          <w:szCs w:val="20"/>
          <w:lang w:eastAsia="en-CA"/>
        </w:rPr>
        <w:t>EI Act</w:t>
      </w:r>
      <w:r w:rsidRPr="00E1390D">
        <w:rPr>
          <w:rFonts w:ascii="Arial" w:hAnsi="Arial" w:cs="Arial"/>
          <w:sz w:val="20"/>
          <w:szCs w:val="20"/>
          <w:lang w:eastAsia="en-CA"/>
        </w:rPr>
        <w:t xml:space="preserve">) to provide up to 15 weeks of shareable EI adoption benefits. </w:t>
      </w:r>
    </w:p>
    <w:p w14:paraId="1FBD5862" w14:textId="77777777" w:rsidR="003E4B89" w:rsidRPr="00E1390D" w:rsidRDefault="003E4B89" w:rsidP="003E4B89">
      <w:pPr>
        <w:rPr>
          <w:rFonts w:ascii="Arial" w:hAnsi="Arial" w:cs="Arial"/>
          <w:sz w:val="20"/>
          <w:szCs w:val="20"/>
          <w:lang w:eastAsia="en-CA"/>
        </w:rPr>
      </w:pPr>
    </w:p>
    <w:p w14:paraId="3DF46E69" w14:textId="77777777" w:rsidR="003E4B89" w:rsidRPr="00E1390D" w:rsidRDefault="003E4B89" w:rsidP="003E4B89">
      <w:pPr>
        <w:rPr>
          <w:rFonts w:ascii="Arial" w:hAnsi="Arial" w:cs="Arial"/>
          <w:sz w:val="20"/>
          <w:szCs w:val="20"/>
          <w:lang w:eastAsia="en-CA"/>
        </w:rPr>
      </w:pPr>
      <w:r w:rsidRPr="00E1390D">
        <w:rPr>
          <w:rFonts w:ascii="Arial" w:hAnsi="Arial" w:cs="Arial"/>
          <w:sz w:val="20"/>
          <w:szCs w:val="20"/>
          <w:lang w:eastAsia="en-CA"/>
        </w:rPr>
        <w:t>Now Therefore the parties agree that:</w:t>
      </w:r>
    </w:p>
    <w:p w14:paraId="653C7E92" w14:textId="77777777" w:rsidR="003E4B89" w:rsidRPr="00E1390D" w:rsidRDefault="003E4B89" w:rsidP="003E4B89">
      <w:pPr>
        <w:rPr>
          <w:rFonts w:ascii="Arial" w:hAnsi="Arial" w:cs="Arial"/>
          <w:sz w:val="20"/>
          <w:szCs w:val="20"/>
          <w:lang w:eastAsia="en-CA"/>
        </w:rPr>
      </w:pPr>
    </w:p>
    <w:p w14:paraId="5CD08B5E" w14:textId="77777777" w:rsidR="003E4B89" w:rsidRPr="00E1390D" w:rsidRDefault="003E4B89" w:rsidP="003E4B89">
      <w:pPr>
        <w:rPr>
          <w:rFonts w:ascii="Arial" w:hAnsi="Arial" w:cs="Arial"/>
          <w:sz w:val="20"/>
          <w:szCs w:val="20"/>
        </w:rPr>
      </w:pPr>
      <w:r w:rsidRPr="00E1390D">
        <w:rPr>
          <w:rFonts w:ascii="Arial" w:hAnsi="Arial" w:cs="Arial"/>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0BBCC37F" w14:textId="77777777" w:rsidR="003E4B89" w:rsidRPr="00E1390D" w:rsidRDefault="003E4B89" w:rsidP="00367E01">
      <w:pPr>
        <w:rPr>
          <w:rFonts w:ascii="Arial" w:hAnsi="Arial" w:cs="Arial"/>
          <w:sz w:val="20"/>
          <w:szCs w:val="20"/>
        </w:rPr>
      </w:pPr>
    </w:p>
    <w:p w14:paraId="4CC0DC4E" w14:textId="77777777" w:rsidR="00F84823" w:rsidRPr="00E1390D" w:rsidRDefault="00F84823" w:rsidP="00367E01">
      <w:pPr>
        <w:rPr>
          <w:rFonts w:ascii="Arial" w:hAnsi="Arial" w:cs="Arial"/>
          <w:sz w:val="20"/>
          <w:szCs w:val="20"/>
        </w:rPr>
      </w:pPr>
    </w:p>
    <w:p w14:paraId="04146873" w14:textId="77777777" w:rsidR="00F84823" w:rsidRPr="00E1390D" w:rsidRDefault="00F84823" w:rsidP="00367E01">
      <w:pPr>
        <w:rPr>
          <w:rFonts w:ascii="Arial" w:hAnsi="Arial" w:cs="Arial"/>
          <w:sz w:val="20"/>
          <w:szCs w:val="20"/>
        </w:rPr>
      </w:pPr>
    </w:p>
    <w:p w14:paraId="4246D568" w14:textId="77777777" w:rsidR="00F84823" w:rsidRPr="00E1390D" w:rsidRDefault="00F84823" w:rsidP="00367E01">
      <w:pPr>
        <w:rPr>
          <w:rFonts w:ascii="Arial" w:hAnsi="Arial" w:cs="Arial"/>
          <w:sz w:val="20"/>
          <w:szCs w:val="20"/>
        </w:rPr>
      </w:pPr>
    </w:p>
    <w:p w14:paraId="6E1EA66E" w14:textId="77777777" w:rsidR="00F84823" w:rsidRPr="00E1390D" w:rsidRDefault="00F84823" w:rsidP="00367E01">
      <w:pPr>
        <w:rPr>
          <w:rFonts w:ascii="Arial" w:hAnsi="Arial" w:cs="Arial"/>
          <w:sz w:val="20"/>
          <w:szCs w:val="20"/>
        </w:rPr>
      </w:pPr>
    </w:p>
    <w:p w14:paraId="4317DE4D" w14:textId="77777777" w:rsidR="00F84823" w:rsidRPr="00E1390D" w:rsidRDefault="00F84823" w:rsidP="00367E01">
      <w:pPr>
        <w:rPr>
          <w:rFonts w:ascii="Arial" w:hAnsi="Arial" w:cs="Arial"/>
          <w:sz w:val="20"/>
          <w:szCs w:val="20"/>
        </w:rPr>
      </w:pPr>
    </w:p>
    <w:p w14:paraId="0151973F" w14:textId="77777777" w:rsidR="00F84823" w:rsidRPr="00E1390D" w:rsidRDefault="00F84823" w:rsidP="00367E01">
      <w:pPr>
        <w:rPr>
          <w:rFonts w:ascii="Arial" w:hAnsi="Arial" w:cs="Arial"/>
          <w:sz w:val="20"/>
          <w:szCs w:val="20"/>
        </w:rPr>
      </w:pPr>
    </w:p>
    <w:p w14:paraId="29368DE7" w14:textId="77777777" w:rsidR="00F84823" w:rsidRPr="00E1390D" w:rsidRDefault="00F84823" w:rsidP="00367E01">
      <w:pPr>
        <w:rPr>
          <w:rFonts w:ascii="Arial" w:hAnsi="Arial" w:cs="Arial"/>
          <w:sz w:val="20"/>
          <w:szCs w:val="20"/>
        </w:rPr>
      </w:pPr>
    </w:p>
    <w:p w14:paraId="56FF3DC3" w14:textId="77777777" w:rsidR="00F84823" w:rsidRPr="00E1390D" w:rsidRDefault="00F84823" w:rsidP="00367E01">
      <w:pPr>
        <w:rPr>
          <w:rFonts w:ascii="Arial" w:hAnsi="Arial" w:cs="Arial"/>
          <w:sz w:val="20"/>
          <w:szCs w:val="20"/>
        </w:rPr>
      </w:pPr>
    </w:p>
    <w:p w14:paraId="7B86AD04" w14:textId="77777777" w:rsidR="00F84823" w:rsidRPr="00E1390D" w:rsidRDefault="00F84823" w:rsidP="00367E01">
      <w:pPr>
        <w:rPr>
          <w:rFonts w:ascii="Arial" w:hAnsi="Arial" w:cs="Arial"/>
          <w:sz w:val="20"/>
          <w:szCs w:val="20"/>
        </w:rPr>
      </w:pPr>
    </w:p>
    <w:p w14:paraId="70E76CEA" w14:textId="77777777" w:rsidR="00F84823" w:rsidRPr="00E1390D" w:rsidRDefault="00F84823" w:rsidP="00367E01">
      <w:pPr>
        <w:rPr>
          <w:rFonts w:ascii="Arial" w:hAnsi="Arial" w:cs="Arial"/>
          <w:sz w:val="20"/>
          <w:szCs w:val="20"/>
        </w:rPr>
      </w:pPr>
    </w:p>
    <w:p w14:paraId="3041FC3B" w14:textId="77777777" w:rsidR="00F84823" w:rsidRPr="00E1390D" w:rsidRDefault="00F84823" w:rsidP="00367E01">
      <w:pPr>
        <w:rPr>
          <w:rFonts w:ascii="Arial" w:hAnsi="Arial" w:cs="Arial"/>
          <w:sz w:val="20"/>
          <w:szCs w:val="20"/>
        </w:rPr>
      </w:pPr>
    </w:p>
    <w:p w14:paraId="471F8EDD" w14:textId="77777777" w:rsidR="00F84823" w:rsidRPr="00E1390D" w:rsidRDefault="00F84823" w:rsidP="00367E01">
      <w:pPr>
        <w:rPr>
          <w:rFonts w:ascii="Arial" w:hAnsi="Arial" w:cs="Arial"/>
          <w:sz w:val="20"/>
          <w:szCs w:val="20"/>
        </w:rPr>
      </w:pPr>
    </w:p>
    <w:p w14:paraId="629BBA05" w14:textId="77777777" w:rsidR="00F84823" w:rsidRPr="00E1390D" w:rsidRDefault="00F84823" w:rsidP="00367E01">
      <w:pPr>
        <w:rPr>
          <w:rFonts w:ascii="Arial" w:hAnsi="Arial" w:cs="Arial"/>
          <w:sz w:val="20"/>
          <w:szCs w:val="20"/>
        </w:rPr>
      </w:pPr>
    </w:p>
    <w:p w14:paraId="21B0B7AF" w14:textId="77777777" w:rsidR="00F84823" w:rsidRPr="00E1390D" w:rsidRDefault="00F84823" w:rsidP="00367E01">
      <w:pPr>
        <w:rPr>
          <w:rFonts w:ascii="Arial" w:hAnsi="Arial" w:cs="Arial"/>
          <w:sz w:val="20"/>
          <w:szCs w:val="20"/>
        </w:rPr>
      </w:pPr>
    </w:p>
    <w:p w14:paraId="3591717F" w14:textId="77777777" w:rsidR="00F84823" w:rsidRPr="00E1390D" w:rsidRDefault="00F84823" w:rsidP="00367E01">
      <w:pPr>
        <w:rPr>
          <w:rFonts w:ascii="Arial" w:hAnsi="Arial" w:cs="Arial"/>
          <w:sz w:val="20"/>
          <w:szCs w:val="20"/>
        </w:rPr>
      </w:pPr>
    </w:p>
    <w:p w14:paraId="6DC09607" w14:textId="77777777" w:rsidR="00F84823" w:rsidRPr="00E1390D" w:rsidRDefault="00F84823" w:rsidP="00367E01">
      <w:pPr>
        <w:rPr>
          <w:rFonts w:ascii="Arial" w:hAnsi="Arial" w:cs="Arial"/>
          <w:sz w:val="20"/>
          <w:szCs w:val="20"/>
        </w:rPr>
      </w:pPr>
    </w:p>
    <w:p w14:paraId="475931A7" w14:textId="77777777" w:rsidR="00F84823" w:rsidRPr="00E1390D" w:rsidRDefault="00F84823" w:rsidP="00367E01">
      <w:pPr>
        <w:rPr>
          <w:rFonts w:ascii="Arial" w:hAnsi="Arial" w:cs="Arial"/>
          <w:sz w:val="20"/>
          <w:szCs w:val="20"/>
        </w:rPr>
      </w:pPr>
    </w:p>
    <w:p w14:paraId="0756A35F" w14:textId="77777777" w:rsidR="00F84823" w:rsidRPr="00E1390D" w:rsidRDefault="00F84823" w:rsidP="00367E01">
      <w:pPr>
        <w:rPr>
          <w:rFonts w:ascii="Arial" w:hAnsi="Arial" w:cs="Arial"/>
          <w:sz w:val="20"/>
          <w:szCs w:val="20"/>
        </w:rPr>
      </w:pPr>
    </w:p>
    <w:p w14:paraId="4B95D547" w14:textId="77777777" w:rsidR="00F84823" w:rsidRPr="00E1390D" w:rsidRDefault="00F84823" w:rsidP="00367E01">
      <w:pPr>
        <w:rPr>
          <w:rFonts w:ascii="Arial" w:hAnsi="Arial" w:cs="Arial"/>
          <w:sz w:val="20"/>
          <w:szCs w:val="20"/>
        </w:rPr>
      </w:pPr>
    </w:p>
    <w:p w14:paraId="51D5D660" w14:textId="77777777" w:rsidR="00F84823" w:rsidRPr="00E1390D" w:rsidRDefault="00F84823" w:rsidP="00367E01">
      <w:pPr>
        <w:rPr>
          <w:rFonts w:ascii="Arial" w:hAnsi="Arial" w:cs="Arial"/>
          <w:sz w:val="20"/>
          <w:szCs w:val="20"/>
        </w:rPr>
      </w:pPr>
    </w:p>
    <w:p w14:paraId="4A1CE18A" w14:textId="77777777" w:rsidR="00F84823" w:rsidRPr="00E1390D" w:rsidRDefault="00F84823" w:rsidP="00367E01">
      <w:pPr>
        <w:rPr>
          <w:rFonts w:ascii="Arial" w:hAnsi="Arial" w:cs="Arial"/>
          <w:sz w:val="20"/>
          <w:szCs w:val="20"/>
        </w:rPr>
      </w:pPr>
    </w:p>
    <w:p w14:paraId="51568016" w14:textId="77777777" w:rsidR="00F84823" w:rsidRPr="00E1390D" w:rsidRDefault="00F84823" w:rsidP="00367E01">
      <w:pPr>
        <w:rPr>
          <w:rFonts w:ascii="Arial" w:hAnsi="Arial" w:cs="Arial"/>
          <w:sz w:val="20"/>
          <w:szCs w:val="20"/>
        </w:rPr>
      </w:pPr>
    </w:p>
    <w:p w14:paraId="1070FCDB" w14:textId="77777777" w:rsidR="00F84823" w:rsidRPr="00E1390D" w:rsidRDefault="00F84823" w:rsidP="00367E01">
      <w:pPr>
        <w:rPr>
          <w:rFonts w:ascii="Arial" w:hAnsi="Arial" w:cs="Arial"/>
          <w:sz w:val="20"/>
          <w:szCs w:val="20"/>
        </w:rPr>
      </w:pPr>
    </w:p>
    <w:p w14:paraId="1CCAECC9" w14:textId="77777777" w:rsidR="00EA4C92" w:rsidRPr="00E1390D" w:rsidRDefault="00EA4C92" w:rsidP="00367E01">
      <w:pPr>
        <w:rPr>
          <w:rFonts w:ascii="Arial" w:hAnsi="Arial" w:cs="Arial"/>
          <w:sz w:val="20"/>
          <w:szCs w:val="20"/>
        </w:rPr>
        <w:sectPr w:rsidR="00EA4C92" w:rsidRPr="00E1390D" w:rsidSect="00A26678">
          <w:pgSz w:w="12240" w:h="15840" w:code="1"/>
          <w:pgMar w:top="1440" w:right="1440" w:bottom="1440" w:left="1440" w:header="730" w:footer="0" w:gutter="0"/>
          <w:cols w:space="720"/>
          <w:docGrid w:linePitch="299"/>
        </w:sectPr>
      </w:pPr>
    </w:p>
    <w:p w14:paraId="719F1122" w14:textId="77777777" w:rsidR="00B238AF" w:rsidRPr="00E1390D" w:rsidRDefault="00B238AF" w:rsidP="00367E01">
      <w:pPr>
        <w:rPr>
          <w:rFonts w:ascii="Arial" w:hAnsi="Arial" w:cs="Arial"/>
          <w:sz w:val="20"/>
          <w:szCs w:val="20"/>
        </w:rPr>
      </w:pPr>
    </w:p>
    <w:p w14:paraId="0EC219C7" w14:textId="321E52CD" w:rsidR="0086019A" w:rsidRPr="00E1390D" w:rsidRDefault="0086019A" w:rsidP="00F84823">
      <w:pPr>
        <w:ind w:right="7"/>
        <w:jc w:val="center"/>
        <w:rPr>
          <w:rFonts w:ascii="Arial" w:hAnsi="Arial" w:cs="Arial"/>
          <w:b/>
          <w:bCs/>
          <w:color w:val="C00000"/>
          <w:sz w:val="20"/>
          <w:szCs w:val="20"/>
        </w:rPr>
      </w:pPr>
      <w:r w:rsidRPr="00E1390D">
        <w:rPr>
          <w:rFonts w:ascii="Arial" w:hAnsi="Arial" w:cs="Arial"/>
          <w:b/>
          <w:sz w:val="20"/>
          <w:szCs w:val="20"/>
        </w:rPr>
        <w:t>LETTER OF AGREEMENT</w:t>
      </w:r>
      <w:r w:rsidR="00F84823" w:rsidRPr="00E1390D">
        <w:rPr>
          <w:rFonts w:ascii="Arial" w:hAnsi="Arial" w:cs="Arial"/>
          <w:b/>
          <w:sz w:val="20"/>
          <w:szCs w:val="20"/>
        </w:rPr>
        <w:t xml:space="preserve"> – </w:t>
      </w:r>
      <w:r w:rsidR="00F84823" w:rsidRPr="00E1390D">
        <w:rPr>
          <w:rFonts w:ascii="Arial" w:hAnsi="Arial" w:cs="Arial"/>
          <w:b/>
          <w:bCs/>
          <w:color w:val="C00000"/>
          <w:sz w:val="20"/>
          <w:szCs w:val="20"/>
        </w:rPr>
        <w:t>Employer Counter Proposal Feb 15, 2024</w:t>
      </w:r>
    </w:p>
    <w:p w14:paraId="08CD3B86" w14:textId="7BB99EB0" w:rsidR="008717D9" w:rsidRPr="00E1390D" w:rsidRDefault="008717D9" w:rsidP="00F84823">
      <w:pPr>
        <w:ind w:right="7"/>
        <w:jc w:val="center"/>
        <w:rPr>
          <w:rFonts w:ascii="Arial" w:hAnsi="Arial" w:cs="Arial"/>
          <w:b/>
          <w:sz w:val="20"/>
          <w:szCs w:val="20"/>
        </w:rPr>
      </w:pPr>
      <w:r w:rsidRPr="00E1390D">
        <w:rPr>
          <w:rFonts w:ascii="Arial" w:hAnsi="Arial" w:cs="Arial"/>
          <w:b/>
          <w:bCs/>
          <w:color w:val="C00000"/>
          <w:sz w:val="20"/>
          <w:szCs w:val="20"/>
        </w:rPr>
        <w:t>Academic Extension</w:t>
      </w:r>
    </w:p>
    <w:p w14:paraId="47639839" w14:textId="77777777" w:rsidR="0086019A" w:rsidRPr="00E1390D" w:rsidRDefault="0086019A" w:rsidP="00F84823">
      <w:pPr>
        <w:ind w:right="7"/>
        <w:jc w:val="center"/>
        <w:rPr>
          <w:rFonts w:ascii="Arial" w:hAnsi="Arial" w:cs="Arial"/>
          <w:sz w:val="20"/>
          <w:szCs w:val="20"/>
        </w:rPr>
      </w:pPr>
    </w:p>
    <w:p w14:paraId="52D38DA2" w14:textId="77777777" w:rsidR="0086019A" w:rsidRPr="00E1390D" w:rsidRDefault="0086019A" w:rsidP="00F84823">
      <w:pPr>
        <w:ind w:left="-5"/>
        <w:rPr>
          <w:rFonts w:ascii="Arial" w:hAnsi="Arial" w:cs="Arial"/>
          <w:sz w:val="20"/>
          <w:szCs w:val="20"/>
        </w:rPr>
      </w:pPr>
      <w:r w:rsidRPr="00E1390D">
        <w:rPr>
          <w:rFonts w:ascii="Arial" w:hAnsi="Arial" w:cs="Arial"/>
          <w:b/>
          <w:sz w:val="20"/>
          <w:szCs w:val="20"/>
        </w:rPr>
        <w:t xml:space="preserve">B E T W E </w:t>
      </w:r>
      <w:proofErr w:type="spellStart"/>
      <w:r w:rsidRPr="00E1390D">
        <w:rPr>
          <w:rFonts w:ascii="Arial" w:hAnsi="Arial" w:cs="Arial"/>
          <w:b/>
          <w:sz w:val="20"/>
          <w:szCs w:val="20"/>
        </w:rPr>
        <w:t>E</w:t>
      </w:r>
      <w:proofErr w:type="spellEnd"/>
      <w:r w:rsidRPr="00E1390D">
        <w:rPr>
          <w:rFonts w:ascii="Arial" w:hAnsi="Arial" w:cs="Arial"/>
          <w:b/>
          <w:sz w:val="20"/>
          <w:szCs w:val="20"/>
        </w:rPr>
        <w:t xml:space="preserve"> N: </w:t>
      </w:r>
    </w:p>
    <w:p w14:paraId="18ED7245" w14:textId="77777777" w:rsidR="0086019A" w:rsidRPr="00E1390D" w:rsidRDefault="0086019A" w:rsidP="00F84823">
      <w:pPr>
        <w:ind w:right="9"/>
        <w:jc w:val="center"/>
        <w:rPr>
          <w:rFonts w:ascii="Arial" w:hAnsi="Arial" w:cs="Arial"/>
          <w:sz w:val="20"/>
          <w:szCs w:val="20"/>
          <w:u w:val="single"/>
        </w:rPr>
      </w:pPr>
      <w:r w:rsidRPr="00E1390D">
        <w:rPr>
          <w:rFonts w:ascii="Arial" w:hAnsi="Arial" w:cs="Arial"/>
          <w:b/>
          <w:sz w:val="20"/>
          <w:szCs w:val="20"/>
        </w:rPr>
        <w:t>CUPE 3903 Unit 1 and Unit 3</w:t>
      </w:r>
    </w:p>
    <w:p w14:paraId="6845828D" w14:textId="77777777" w:rsidR="0086019A" w:rsidRPr="00E1390D" w:rsidRDefault="0086019A" w:rsidP="00F84823">
      <w:pPr>
        <w:ind w:right="2"/>
        <w:jc w:val="right"/>
        <w:rPr>
          <w:rFonts w:ascii="Arial" w:hAnsi="Arial" w:cs="Arial"/>
          <w:sz w:val="20"/>
          <w:szCs w:val="20"/>
        </w:rPr>
      </w:pPr>
      <w:r w:rsidRPr="00E1390D">
        <w:rPr>
          <w:rFonts w:ascii="Arial" w:hAnsi="Arial" w:cs="Arial"/>
          <w:b/>
          <w:sz w:val="20"/>
          <w:szCs w:val="20"/>
        </w:rPr>
        <w:t xml:space="preserve">(“UNION”) </w:t>
      </w:r>
    </w:p>
    <w:p w14:paraId="4DAE51FC" w14:textId="77777777" w:rsidR="0086019A" w:rsidRPr="00E1390D" w:rsidRDefault="0086019A" w:rsidP="00F84823">
      <w:pPr>
        <w:ind w:right="6"/>
        <w:jc w:val="center"/>
        <w:rPr>
          <w:rFonts w:ascii="Arial" w:hAnsi="Arial" w:cs="Arial"/>
          <w:b/>
          <w:sz w:val="20"/>
          <w:szCs w:val="20"/>
        </w:rPr>
      </w:pPr>
      <w:r w:rsidRPr="00E1390D">
        <w:rPr>
          <w:rFonts w:ascii="Arial" w:hAnsi="Arial" w:cs="Arial"/>
          <w:b/>
          <w:sz w:val="20"/>
          <w:szCs w:val="20"/>
        </w:rPr>
        <w:t xml:space="preserve">and </w:t>
      </w:r>
    </w:p>
    <w:p w14:paraId="338C0691" w14:textId="77777777" w:rsidR="0086019A" w:rsidRPr="00E1390D" w:rsidRDefault="0086019A" w:rsidP="00F84823">
      <w:pPr>
        <w:ind w:right="6"/>
        <w:jc w:val="center"/>
        <w:rPr>
          <w:rFonts w:ascii="Arial" w:hAnsi="Arial" w:cs="Arial"/>
          <w:sz w:val="20"/>
          <w:szCs w:val="20"/>
        </w:rPr>
      </w:pPr>
    </w:p>
    <w:p w14:paraId="1DE4B03C" w14:textId="77777777" w:rsidR="0086019A" w:rsidRPr="00E1390D" w:rsidRDefault="0086019A" w:rsidP="00F84823">
      <w:pPr>
        <w:ind w:right="7"/>
        <w:jc w:val="center"/>
        <w:rPr>
          <w:rFonts w:ascii="Arial" w:hAnsi="Arial" w:cs="Arial"/>
          <w:sz w:val="20"/>
          <w:szCs w:val="20"/>
        </w:rPr>
      </w:pPr>
      <w:r w:rsidRPr="00E1390D">
        <w:rPr>
          <w:rFonts w:ascii="Arial" w:hAnsi="Arial" w:cs="Arial"/>
          <w:b/>
          <w:sz w:val="20"/>
          <w:szCs w:val="20"/>
        </w:rPr>
        <w:t>YORK UNIVERSITY</w:t>
      </w:r>
    </w:p>
    <w:p w14:paraId="6949B32E" w14:textId="77777777" w:rsidR="0086019A" w:rsidRPr="00E1390D" w:rsidRDefault="0086019A" w:rsidP="00F84823">
      <w:pPr>
        <w:tabs>
          <w:tab w:val="center" w:pos="2736"/>
          <w:tab w:val="right" w:pos="9367"/>
        </w:tabs>
        <w:ind w:left="-15"/>
        <w:jc w:val="right"/>
        <w:rPr>
          <w:rFonts w:ascii="Arial" w:hAnsi="Arial" w:cs="Arial"/>
          <w:b/>
          <w:sz w:val="20"/>
          <w:szCs w:val="20"/>
        </w:rPr>
      </w:pPr>
      <w:r w:rsidRPr="00E1390D">
        <w:rPr>
          <w:rFonts w:ascii="Arial" w:hAnsi="Arial" w:cs="Arial"/>
          <w:b/>
          <w:sz w:val="20"/>
          <w:szCs w:val="20"/>
        </w:rPr>
        <w:t xml:space="preserve">(“UNIVERSITY”) </w:t>
      </w:r>
    </w:p>
    <w:p w14:paraId="4B6BCD31" w14:textId="77777777" w:rsidR="0086019A" w:rsidRPr="00E1390D" w:rsidRDefault="0086019A" w:rsidP="00F84823">
      <w:pPr>
        <w:jc w:val="both"/>
        <w:rPr>
          <w:rFonts w:ascii="Arial" w:hAnsi="Arial" w:cs="Arial"/>
          <w:bCs/>
          <w:sz w:val="20"/>
          <w:szCs w:val="20"/>
        </w:rPr>
      </w:pPr>
    </w:p>
    <w:p w14:paraId="01ABB6B5" w14:textId="77777777" w:rsidR="0086019A" w:rsidRPr="00E1390D" w:rsidRDefault="0086019A" w:rsidP="00F84823">
      <w:pPr>
        <w:jc w:val="center"/>
        <w:rPr>
          <w:rFonts w:ascii="Arial" w:hAnsi="Arial" w:cs="Arial"/>
          <w:b/>
          <w:sz w:val="20"/>
          <w:szCs w:val="20"/>
        </w:rPr>
      </w:pPr>
      <w:r w:rsidRPr="00E1390D">
        <w:rPr>
          <w:rFonts w:ascii="Arial" w:hAnsi="Arial" w:cs="Arial"/>
          <w:b/>
          <w:sz w:val="20"/>
          <w:szCs w:val="20"/>
        </w:rPr>
        <w:t>Hereafter referred to as “the Parties”</w:t>
      </w:r>
    </w:p>
    <w:p w14:paraId="338CF26E" w14:textId="77777777" w:rsidR="0086019A" w:rsidRPr="00E1390D" w:rsidRDefault="0086019A" w:rsidP="0086019A">
      <w:pPr>
        <w:spacing w:line="259" w:lineRule="auto"/>
        <w:jc w:val="center"/>
        <w:rPr>
          <w:rFonts w:ascii="Arial" w:hAnsi="Arial" w:cs="Arial"/>
          <w:b/>
          <w:sz w:val="20"/>
          <w:szCs w:val="20"/>
        </w:rPr>
      </w:pPr>
    </w:p>
    <w:p w14:paraId="413D340A" w14:textId="77777777" w:rsidR="0086019A" w:rsidRPr="00E1390D" w:rsidRDefault="0086019A" w:rsidP="0086019A">
      <w:pPr>
        <w:spacing w:line="259" w:lineRule="auto"/>
        <w:jc w:val="both"/>
        <w:rPr>
          <w:rFonts w:ascii="Arial" w:hAnsi="Arial" w:cs="Arial"/>
          <w:bCs/>
          <w:sz w:val="20"/>
          <w:szCs w:val="20"/>
        </w:rPr>
      </w:pPr>
      <w:r w:rsidRPr="00E1390D">
        <w:rPr>
          <w:rFonts w:ascii="Arial" w:hAnsi="Arial" w:cs="Arial"/>
          <w:bCs/>
          <w:sz w:val="20"/>
          <w:szCs w:val="20"/>
        </w:rPr>
        <w:t>The Faculty of Graduate Studies regulations establish program completion times of 12 terms (4 years) for masters degree requirements and 18 terms (6 years) for doctoral degree requirements. The regulations are premised on a commitment to timely completion.</w:t>
      </w:r>
    </w:p>
    <w:p w14:paraId="64023873" w14:textId="77777777" w:rsidR="0086019A" w:rsidRPr="00E1390D" w:rsidRDefault="0086019A" w:rsidP="0086019A">
      <w:pPr>
        <w:spacing w:line="259" w:lineRule="auto"/>
        <w:jc w:val="both"/>
        <w:rPr>
          <w:rFonts w:ascii="Arial" w:hAnsi="Arial" w:cs="Arial"/>
          <w:b/>
          <w:sz w:val="20"/>
          <w:szCs w:val="20"/>
        </w:rPr>
      </w:pPr>
    </w:p>
    <w:p w14:paraId="443C854B" w14:textId="77777777" w:rsidR="0086019A" w:rsidRPr="00E1390D" w:rsidRDefault="0086019A" w:rsidP="0086019A">
      <w:pPr>
        <w:pStyle w:val="Text"/>
        <w:tabs>
          <w:tab w:val="left" w:pos="5812"/>
        </w:tabs>
        <w:jc w:val="left"/>
        <w:rPr>
          <w:rFonts w:ascii="Arial" w:hAnsi="Arial" w:cs="Arial"/>
          <w:color w:val="auto"/>
          <w:sz w:val="20"/>
          <w:szCs w:val="20"/>
        </w:rPr>
      </w:pPr>
      <w:r w:rsidRPr="00E1390D">
        <w:rPr>
          <w:rStyle w:val="Roman"/>
          <w:rFonts w:ascii="Arial" w:hAnsi="Arial" w:cs="Arial"/>
          <w:color w:val="auto"/>
          <w:sz w:val="20"/>
          <w:szCs w:val="20"/>
        </w:rPr>
        <w:t xml:space="preserve">Petitions constitute a request to waive an academic rule or regulation and under the York University Act, 1965, are within the purview of the appropriate Senate subcommittee. A full-time graduate student may petition for an extension of the program completion time and full-time status where an intervening event, in the case of the applicable CUPE 3903 collective agreement provisions executive </w:t>
      </w:r>
      <w:r w:rsidRPr="00E1390D">
        <w:rPr>
          <w:rStyle w:val="Roman"/>
          <w:rFonts w:ascii="Arial" w:hAnsi="Arial" w:cs="Arial"/>
          <w:sz w:val="20"/>
          <w:szCs w:val="20"/>
        </w:rPr>
        <w:t xml:space="preserve">service, or Code-based grounds have affected their academic progress. </w:t>
      </w:r>
      <w:r w:rsidRPr="00E1390D">
        <w:rPr>
          <w:rFonts w:ascii="Arial" w:hAnsi="Arial" w:cs="Arial"/>
          <w:color w:val="auto"/>
          <w:sz w:val="20"/>
          <w:szCs w:val="2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14:paraId="60D26F34" w14:textId="77777777" w:rsidR="0086019A" w:rsidRPr="00E1390D" w:rsidRDefault="0086019A" w:rsidP="0086019A">
      <w:pPr>
        <w:pStyle w:val="Text"/>
        <w:tabs>
          <w:tab w:val="left" w:pos="5812"/>
        </w:tabs>
        <w:jc w:val="left"/>
        <w:rPr>
          <w:rFonts w:ascii="Arial" w:hAnsi="Arial" w:cs="Arial"/>
          <w:bCs/>
          <w:sz w:val="20"/>
          <w:szCs w:val="20"/>
        </w:rPr>
      </w:pPr>
      <w:r w:rsidRPr="00E1390D">
        <w:rPr>
          <w:rFonts w:ascii="Arial" w:hAnsi="Arial" w:cs="Arial"/>
          <w:color w:val="auto"/>
          <w:sz w:val="20"/>
          <w:szCs w:val="20"/>
        </w:rPr>
        <w:t xml:space="preserve">The parties </w:t>
      </w:r>
      <w:r w:rsidRPr="00E1390D">
        <w:rPr>
          <w:rFonts w:ascii="Arial" w:hAnsi="Arial" w:cs="Arial"/>
          <w:bCs/>
          <w:sz w:val="20"/>
          <w:szCs w:val="20"/>
        </w:rPr>
        <w:t xml:space="preserve">agree as follows: </w:t>
      </w:r>
    </w:p>
    <w:p w14:paraId="0400F962" w14:textId="77777777" w:rsidR="0086019A" w:rsidRPr="00E1390D" w:rsidRDefault="0086019A" w:rsidP="0086019A">
      <w:pPr>
        <w:spacing w:line="259" w:lineRule="auto"/>
        <w:rPr>
          <w:rFonts w:ascii="Arial" w:hAnsi="Arial" w:cs="Arial"/>
          <w:sz w:val="20"/>
          <w:szCs w:val="20"/>
        </w:rPr>
      </w:pPr>
    </w:p>
    <w:p w14:paraId="346BCFC3" w14:textId="77777777" w:rsidR="0086019A" w:rsidRPr="00E1390D" w:rsidRDefault="0086019A" w:rsidP="00833268">
      <w:pPr>
        <w:widowControl/>
        <w:numPr>
          <w:ilvl w:val="0"/>
          <w:numId w:val="45"/>
        </w:numPr>
        <w:autoSpaceDE/>
        <w:autoSpaceDN/>
        <w:spacing w:line="259" w:lineRule="auto"/>
        <w:rPr>
          <w:rFonts w:ascii="Arial" w:hAnsi="Arial" w:cs="Arial"/>
          <w:sz w:val="20"/>
          <w:szCs w:val="20"/>
        </w:rPr>
      </w:pPr>
      <w:r w:rsidRPr="00E1390D">
        <w:rPr>
          <w:rFonts w:ascii="Arial" w:hAnsi="Arial" w:cs="Arial"/>
          <w:sz w:val="20"/>
          <w:szCs w:val="20"/>
        </w:rPr>
        <w:t xml:space="preserve">For the period from the date of ratification of the relevant 2023-26 CUPE 3903 collective agreements to August 31, 2026, the Parties agree to the process as outlined below: </w:t>
      </w:r>
    </w:p>
    <w:p w14:paraId="270E374B"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The University, in its discretion, will consider funding and employment opportunities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RPr="00E1390D">
        <w:rPr>
          <w:rStyle w:val="FootnoteReference"/>
          <w:rFonts w:ascii="Arial" w:hAnsi="Arial" w:cs="Arial"/>
          <w:sz w:val="20"/>
          <w:szCs w:val="20"/>
        </w:rPr>
        <w:footnoteReference w:id="3"/>
      </w:r>
      <w:r w:rsidRPr="00E1390D">
        <w:rPr>
          <w:rFonts w:ascii="Arial" w:hAnsi="Arial" w:cs="Arial"/>
          <w:sz w:val="20"/>
          <w:szCs w:val="20"/>
        </w:rPr>
        <w:t>.</w:t>
      </w:r>
    </w:p>
    <w:p w14:paraId="676C0EB6"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 xml:space="preserve">It is understood that the University must first meet any funding obligations to students in years 1-6 and to those PhD students who are entitled to funding as a result of an approved academic extension into PhD 7.  </w:t>
      </w:r>
    </w:p>
    <w:p w14:paraId="377D4D7C"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14:paraId="5D126111" w14:textId="77777777" w:rsidR="0086019A" w:rsidRPr="00E1390D" w:rsidRDefault="0086019A" w:rsidP="00833268">
      <w:pPr>
        <w:widowControl/>
        <w:numPr>
          <w:ilvl w:val="1"/>
          <w:numId w:val="45"/>
        </w:numPr>
        <w:autoSpaceDE/>
        <w:autoSpaceDN/>
        <w:spacing w:line="259" w:lineRule="auto"/>
        <w:rPr>
          <w:rFonts w:ascii="Arial" w:hAnsi="Arial" w:cs="Arial"/>
          <w:sz w:val="20"/>
          <w:szCs w:val="20"/>
        </w:rPr>
      </w:pPr>
      <w:r w:rsidRPr="00E1390D">
        <w:rPr>
          <w:rFonts w:ascii="Arial" w:hAnsi="Arial" w:cs="Arial"/>
          <w:sz w:val="20"/>
          <w:szCs w:val="20"/>
        </w:rPr>
        <w:t>Students are encouraged to contact the applicable Hiring Unit to inquire whether there are employment/funding opportunities available.</w:t>
      </w:r>
    </w:p>
    <w:p w14:paraId="2522ACE8" w14:textId="77777777" w:rsidR="0086019A" w:rsidRPr="00E1390D" w:rsidRDefault="0086019A" w:rsidP="0086019A">
      <w:pPr>
        <w:pStyle w:val="ListParagraph"/>
        <w:rPr>
          <w:rFonts w:ascii="Arial" w:hAnsi="Arial" w:cs="Arial"/>
          <w:sz w:val="20"/>
          <w:szCs w:val="20"/>
        </w:rPr>
      </w:pPr>
    </w:p>
    <w:p w14:paraId="3E50110E" w14:textId="77777777" w:rsidR="0086019A" w:rsidRPr="00E1390D" w:rsidRDefault="0086019A" w:rsidP="00833268">
      <w:pPr>
        <w:pStyle w:val="ListParagraph"/>
        <w:widowControl/>
        <w:numPr>
          <w:ilvl w:val="0"/>
          <w:numId w:val="45"/>
        </w:numPr>
        <w:autoSpaceDE/>
        <w:autoSpaceDN/>
        <w:spacing w:after="240"/>
        <w:contextualSpacing/>
        <w:jc w:val="left"/>
        <w:rPr>
          <w:rFonts w:ascii="Arial" w:hAnsi="Arial" w:cs="Arial"/>
          <w:sz w:val="20"/>
          <w:szCs w:val="20"/>
        </w:rPr>
      </w:pPr>
      <w:r w:rsidRPr="00E1390D">
        <w:rPr>
          <w:rFonts w:ascii="Arial" w:hAnsi="Arial" w:cs="Arial"/>
          <w:sz w:val="20"/>
          <w:szCs w:val="20"/>
        </w:rPr>
        <w:t>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 parties.</w:t>
      </w:r>
    </w:p>
    <w:p w14:paraId="20AB1896" w14:textId="77777777" w:rsidR="0086019A" w:rsidRPr="00E1390D" w:rsidRDefault="0086019A" w:rsidP="0086019A">
      <w:pPr>
        <w:pStyle w:val="ListParagraph"/>
        <w:spacing w:line="259" w:lineRule="auto"/>
        <w:rPr>
          <w:rFonts w:ascii="Arial" w:hAnsi="Arial" w:cs="Arial"/>
          <w:sz w:val="20"/>
          <w:szCs w:val="20"/>
        </w:rPr>
      </w:pPr>
    </w:p>
    <w:p w14:paraId="5EDAE571" w14:textId="77777777" w:rsidR="0086019A" w:rsidRPr="00E1390D" w:rsidRDefault="0086019A" w:rsidP="0086019A">
      <w:pPr>
        <w:spacing w:line="259" w:lineRule="auto"/>
        <w:rPr>
          <w:rFonts w:ascii="Arial" w:hAnsi="Arial" w:cs="Arial"/>
          <w:sz w:val="20"/>
          <w:szCs w:val="20"/>
        </w:rPr>
      </w:pPr>
    </w:p>
    <w:p w14:paraId="0EA10DAD" w14:textId="77777777" w:rsidR="0086019A" w:rsidRPr="00E1390D" w:rsidRDefault="0086019A" w:rsidP="0086019A">
      <w:pPr>
        <w:spacing w:line="259"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86019A" w:rsidRPr="00E1390D" w14:paraId="5571B828" w14:textId="77777777" w:rsidTr="00DB063A">
        <w:tc>
          <w:tcPr>
            <w:tcW w:w="4678" w:type="dxa"/>
          </w:tcPr>
          <w:p w14:paraId="53964F5B"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 xml:space="preserve">York University </w:t>
            </w:r>
          </w:p>
          <w:p w14:paraId="486F4806" w14:textId="77777777" w:rsidR="0086019A" w:rsidRPr="00E1390D" w:rsidRDefault="0086019A" w:rsidP="00DB063A">
            <w:pPr>
              <w:spacing w:line="259" w:lineRule="auto"/>
              <w:rPr>
                <w:rFonts w:ascii="Arial" w:hAnsi="Arial" w:cs="Arial"/>
                <w:sz w:val="20"/>
                <w:szCs w:val="20"/>
              </w:rPr>
            </w:pPr>
          </w:p>
          <w:p w14:paraId="702AF295" w14:textId="77777777" w:rsidR="0086019A" w:rsidRPr="00E1390D" w:rsidRDefault="0086019A" w:rsidP="00DB063A">
            <w:pPr>
              <w:spacing w:line="259" w:lineRule="auto"/>
              <w:rPr>
                <w:rFonts w:ascii="Arial" w:hAnsi="Arial" w:cs="Arial"/>
                <w:sz w:val="20"/>
                <w:szCs w:val="20"/>
              </w:rPr>
            </w:pPr>
          </w:p>
        </w:tc>
        <w:tc>
          <w:tcPr>
            <w:tcW w:w="4679" w:type="dxa"/>
            <w:tcBorders>
              <w:top w:val="single" w:sz="4" w:space="0" w:color="auto"/>
              <w:bottom w:val="single" w:sz="4" w:space="0" w:color="auto"/>
            </w:tcBorders>
          </w:tcPr>
          <w:p w14:paraId="3AA92741" w14:textId="77777777" w:rsidR="0086019A" w:rsidRPr="00E1390D" w:rsidRDefault="0086019A" w:rsidP="00DB063A">
            <w:pPr>
              <w:spacing w:line="259" w:lineRule="auto"/>
              <w:rPr>
                <w:rFonts w:ascii="Arial" w:hAnsi="Arial" w:cs="Arial"/>
                <w:sz w:val="20"/>
                <w:szCs w:val="20"/>
              </w:rPr>
            </w:pPr>
          </w:p>
          <w:p w14:paraId="0653BC76" w14:textId="77777777" w:rsidR="0086019A" w:rsidRPr="00E1390D" w:rsidRDefault="0086019A" w:rsidP="00DB063A">
            <w:pPr>
              <w:spacing w:line="259" w:lineRule="auto"/>
              <w:rPr>
                <w:rFonts w:ascii="Arial" w:hAnsi="Arial" w:cs="Arial"/>
                <w:sz w:val="20"/>
                <w:szCs w:val="20"/>
              </w:rPr>
            </w:pPr>
          </w:p>
        </w:tc>
      </w:tr>
      <w:tr w:rsidR="0086019A" w:rsidRPr="00E1390D" w14:paraId="542F6DE1" w14:textId="77777777" w:rsidTr="00DB063A">
        <w:tc>
          <w:tcPr>
            <w:tcW w:w="4678" w:type="dxa"/>
          </w:tcPr>
          <w:p w14:paraId="06B2C6B4"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CUPE 3903 Unit 1</w:t>
            </w:r>
          </w:p>
        </w:tc>
        <w:tc>
          <w:tcPr>
            <w:tcW w:w="4679" w:type="dxa"/>
            <w:tcBorders>
              <w:top w:val="single" w:sz="4" w:space="0" w:color="auto"/>
            </w:tcBorders>
          </w:tcPr>
          <w:p w14:paraId="137D97A6" w14:textId="77777777" w:rsidR="0086019A" w:rsidRPr="00E1390D" w:rsidRDefault="0086019A" w:rsidP="00DB063A">
            <w:pPr>
              <w:spacing w:line="259" w:lineRule="auto"/>
              <w:rPr>
                <w:rFonts w:ascii="Arial" w:hAnsi="Arial" w:cs="Arial"/>
                <w:sz w:val="20"/>
                <w:szCs w:val="20"/>
              </w:rPr>
            </w:pPr>
          </w:p>
        </w:tc>
      </w:tr>
    </w:tbl>
    <w:p w14:paraId="3A9741E1" w14:textId="77777777" w:rsidR="0086019A" w:rsidRPr="00E1390D" w:rsidRDefault="0086019A" w:rsidP="0086019A">
      <w:pPr>
        <w:spacing w:line="259" w:lineRule="auto"/>
        <w:rPr>
          <w:rFonts w:ascii="Arial" w:hAnsi="Arial" w:cs="Arial"/>
          <w:sz w:val="20"/>
          <w:szCs w:val="20"/>
        </w:rPr>
      </w:pPr>
    </w:p>
    <w:p w14:paraId="57C73937" w14:textId="77777777" w:rsidR="0086019A" w:rsidRPr="00E1390D" w:rsidRDefault="0086019A" w:rsidP="0086019A">
      <w:pPr>
        <w:spacing w:line="259" w:lineRule="auto"/>
        <w:rPr>
          <w:rFonts w:ascii="Arial" w:hAnsi="Arial" w:cs="Arial"/>
          <w:sz w:val="20"/>
          <w:szCs w:val="20"/>
        </w:rPr>
      </w:pP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r w:rsidRPr="00E1390D">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86019A" w:rsidRPr="00E1390D" w14:paraId="51C54148" w14:textId="77777777" w:rsidTr="00DB063A">
        <w:tc>
          <w:tcPr>
            <w:tcW w:w="4678" w:type="dxa"/>
          </w:tcPr>
          <w:p w14:paraId="10EAE314" w14:textId="77777777" w:rsidR="0086019A" w:rsidRPr="00E1390D" w:rsidRDefault="0086019A" w:rsidP="00DB063A">
            <w:pPr>
              <w:spacing w:line="259" w:lineRule="auto"/>
              <w:rPr>
                <w:rFonts w:ascii="Arial" w:hAnsi="Arial" w:cs="Arial"/>
                <w:sz w:val="20"/>
                <w:szCs w:val="20"/>
              </w:rPr>
            </w:pPr>
            <w:r w:rsidRPr="00E1390D">
              <w:rPr>
                <w:rFonts w:ascii="Arial" w:hAnsi="Arial" w:cs="Arial"/>
                <w:sz w:val="20"/>
                <w:szCs w:val="20"/>
              </w:rPr>
              <w:t>CUPE 3903 Unit 3</w:t>
            </w:r>
          </w:p>
        </w:tc>
        <w:tc>
          <w:tcPr>
            <w:tcW w:w="4679" w:type="dxa"/>
            <w:tcBorders>
              <w:top w:val="single" w:sz="4" w:space="0" w:color="auto"/>
            </w:tcBorders>
          </w:tcPr>
          <w:p w14:paraId="1E161F8E" w14:textId="77777777" w:rsidR="0086019A" w:rsidRPr="00E1390D" w:rsidRDefault="0086019A" w:rsidP="00DB063A">
            <w:pPr>
              <w:spacing w:line="259" w:lineRule="auto"/>
              <w:rPr>
                <w:rFonts w:ascii="Arial" w:hAnsi="Arial" w:cs="Arial"/>
                <w:sz w:val="20"/>
                <w:szCs w:val="20"/>
              </w:rPr>
            </w:pPr>
          </w:p>
        </w:tc>
      </w:tr>
    </w:tbl>
    <w:p w14:paraId="176657ED" w14:textId="77777777" w:rsidR="0086019A" w:rsidRPr="00E1390D" w:rsidRDefault="0086019A" w:rsidP="0086019A">
      <w:pPr>
        <w:tabs>
          <w:tab w:val="center" w:pos="2161"/>
          <w:tab w:val="center" w:pos="4862"/>
        </w:tabs>
        <w:rPr>
          <w:rFonts w:ascii="Arial" w:hAnsi="Arial" w:cs="Arial"/>
          <w:sz w:val="20"/>
          <w:szCs w:val="20"/>
          <w:u w:val="single"/>
        </w:rPr>
      </w:pPr>
    </w:p>
    <w:p w14:paraId="4C47E0BC" w14:textId="77777777" w:rsidR="0086019A" w:rsidRPr="00E1390D" w:rsidRDefault="0086019A" w:rsidP="0086019A">
      <w:pPr>
        <w:spacing w:line="259" w:lineRule="auto"/>
        <w:rPr>
          <w:rFonts w:ascii="Arial" w:hAnsi="Arial" w:cs="Arial"/>
          <w:i/>
          <w:iCs/>
          <w:sz w:val="20"/>
          <w:szCs w:val="20"/>
        </w:rPr>
      </w:pPr>
    </w:p>
    <w:p w14:paraId="7C856AA1" w14:textId="77777777" w:rsidR="0086019A" w:rsidRPr="00E1390D" w:rsidRDefault="0086019A" w:rsidP="0086019A">
      <w:pPr>
        <w:spacing w:line="259" w:lineRule="auto"/>
        <w:rPr>
          <w:rFonts w:ascii="Arial" w:hAnsi="Arial" w:cs="Arial"/>
          <w:i/>
          <w:iCs/>
          <w:sz w:val="20"/>
          <w:szCs w:val="20"/>
        </w:rPr>
      </w:pPr>
      <w:r w:rsidRPr="00E1390D">
        <w:rPr>
          <w:rFonts w:ascii="Arial" w:hAnsi="Arial" w:cs="Arial"/>
          <w:i/>
          <w:iCs/>
          <w:sz w:val="20"/>
          <w:szCs w:val="20"/>
        </w:rPr>
        <w:t>Note: Agreement to collective bargaining proposal above, regarding a Letter of Agreement, is subject to CUPE 3903’s withdrawal of the following policy grievances:</w:t>
      </w:r>
    </w:p>
    <w:p w14:paraId="255896A1" w14:textId="77777777" w:rsidR="0086019A" w:rsidRPr="00E1390D" w:rsidRDefault="0086019A" w:rsidP="0086019A">
      <w:pPr>
        <w:spacing w:line="259" w:lineRule="auto"/>
        <w:rPr>
          <w:rFonts w:ascii="Arial" w:hAnsi="Arial" w:cs="Arial"/>
          <w:i/>
          <w:iCs/>
          <w:sz w:val="20"/>
          <w:szCs w:val="20"/>
        </w:rPr>
      </w:pPr>
    </w:p>
    <w:p w14:paraId="529766F1" w14:textId="77777777" w:rsidR="0086019A" w:rsidRPr="00E1390D" w:rsidRDefault="0086019A" w:rsidP="00833268">
      <w:pPr>
        <w:pStyle w:val="ListParagraph"/>
        <w:widowControl/>
        <w:numPr>
          <w:ilvl w:val="0"/>
          <w:numId w:val="47"/>
        </w:numPr>
        <w:autoSpaceDE/>
        <w:autoSpaceDN/>
        <w:spacing w:line="259" w:lineRule="auto"/>
        <w:contextualSpacing/>
        <w:jc w:val="left"/>
        <w:rPr>
          <w:rFonts w:ascii="Arial" w:hAnsi="Arial" w:cs="Arial"/>
          <w:i/>
          <w:iCs/>
          <w:sz w:val="20"/>
          <w:szCs w:val="20"/>
        </w:rPr>
      </w:pPr>
      <w:r w:rsidRPr="00E1390D">
        <w:rPr>
          <w:rFonts w:ascii="Arial" w:hAnsi="Arial" w:cs="Arial"/>
          <w:i/>
          <w:iCs/>
          <w:sz w:val="20"/>
          <w:szCs w:val="20"/>
        </w:rPr>
        <w:t xml:space="preserve"> Union policy grievance dated July 27, 2021, alleging a violation of CUPE 3903 Unit 1 Articles 2, 4, 15.10, and any other relevant articles, the Labour Relations Act, the Ontario Human Rights Code, and any other relevant statutes.</w:t>
      </w:r>
    </w:p>
    <w:p w14:paraId="15551E32" w14:textId="77777777" w:rsidR="0086019A" w:rsidRPr="00E1390D" w:rsidRDefault="0086019A" w:rsidP="0086019A">
      <w:pPr>
        <w:spacing w:line="259" w:lineRule="auto"/>
        <w:rPr>
          <w:rFonts w:ascii="Arial" w:hAnsi="Arial" w:cs="Arial"/>
          <w:i/>
          <w:iCs/>
          <w:sz w:val="20"/>
          <w:szCs w:val="20"/>
        </w:rPr>
      </w:pPr>
    </w:p>
    <w:p w14:paraId="7D741431" w14:textId="77777777" w:rsidR="0086019A" w:rsidRPr="00E1390D" w:rsidRDefault="0086019A" w:rsidP="00833268">
      <w:pPr>
        <w:pStyle w:val="ListParagraph"/>
        <w:widowControl/>
        <w:numPr>
          <w:ilvl w:val="0"/>
          <w:numId w:val="47"/>
        </w:numPr>
        <w:autoSpaceDE/>
        <w:autoSpaceDN/>
        <w:spacing w:line="259" w:lineRule="auto"/>
        <w:contextualSpacing/>
        <w:jc w:val="left"/>
        <w:rPr>
          <w:rFonts w:ascii="Arial" w:hAnsi="Arial" w:cs="Arial"/>
          <w:i/>
          <w:iCs/>
          <w:sz w:val="20"/>
          <w:szCs w:val="20"/>
        </w:rPr>
      </w:pPr>
      <w:r w:rsidRPr="00E1390D">
        <w:rPr>
          <w:rStyle w:val="ui-provider"/>
          <w:rFonts w:ascii="Arial" w:hAnsi="Arial" w:cs="Arial"/>
          <w:i/>
          <w:iCs/>
          <w:sz w:val="20"/>
          <w:szCs w:val="2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14:paraId="69378632" w14:textId="77777777" w:rsidR="0086019A" w:rsidRPr="00E1390D" w:rsidRDefault="0086019A" w:rsidP="0086019A">
      <w:pPr>
        <w:tabs>
          <w:tab w:val="center" w:pos="2161"/>
          <w:tab w:val="center" w:pos="4862"/>
        </w:tabs>
        <w:rPr>
          <w:rFonts w:ascii="Arial" w:hAnsi="Arial" w:cs="Arial"/>
          <w:sz w:val="20"/>
          <w:szCs w:val="20"/>
          <w:u w:val="single"/>
        </w:rPr>
      </w:pPr>
    </w:p>
    <w:p w14:paraId="439920C7" w14:textId="77777777" w:rsidR="00367E01" w:rsidRPr="00E1390D" w:rsidRDefault="00367E01">
      <w:pPr>
        <w:pStyle w:val="BodyText"/>
        <w:ind w:left="0"/>
        <w:rPr>
          <w:rFonts w:ascii="Arial" w:hAnsi="Arial" w:cs="Arial"/>
          <w:sz w:val="20"/>
          <w:szCs w:val="20"/>
        </w:rPr>
      </w:pPr>
    </w:p>
    <w:p w14:paraId="11626B9A" w14:textId="77777777" w:rsidR="00F84823" w:rsidRPr="00E1390D" w:rsidRDefault="00F84823">
      <w:pPr>
        <w:pStyle w:val="BodyText"/>
        <w:ind w:left="0"/>
        <w:rPr>
          <w:rFonts w:ascii="Arial" w:hAnsi="Arial" w:cs="Arial"/>
          <w:sz w:val="20"/>
          <w:szCs w:val="20"/>
        </w:rPr>
      </w:pPr>
    </w:p>
    <w:p w14:paraId="6CBCF9F4" w14:textId="77777777" w:rsidR="00F84823" w:rsidRPr="00E1390D" w:rsidRDefault="00F84823">
      <w:pPr>
        <w:pStyle w:val="BodyText"/>
        <w:ind w:left="0"/>
        <w:rPr>
          <w:rFonts w:ascii="Arial" w:hAnsi="Arial" w:cs="Arial"/>
          <w:sz w:val="20"/>
          <w:szCs w:val="20"/>
        </w:rPr>
      </w:pPr>
    </w:p>
    <w:p w14:paraId="00619CA3" w14:textId="77777777" w:rsidR="00F84823" w:rsidRPr="00E1390D" w:rsidRDefault="00F84823">
      <w:pPr>
        <w:pStyle w:val="BodyText"/>
        <w:ind w:left="0"/>
        <w:rPr>
          <w:rFonts w:ascii="Arial" w:hAnsi="Arial" w:cs="Arial"/>
          <w:sz w:val="20"/>
          <w:szCs w:val="20"/>
        </w:rPr>
      </w:pPr>
    </w:p>
    <w:p w14:paraId="3AE017BA" w14:textId="77777777" w:rsidR="00F84823" w:rsidRPr="00E1390D" w:rsidRDefault="00F84823">
      <w:pPr>
        <w:pStyle w:val="BodyText"/>
        <w:ind w:left="0"/>
        <w:rPr>
          <w:rFonts w:ascii="Arial" w:hAnsi="Arial" w:cs="Arial"/>
          <w:sz w:val="20"/>
          <w:szCs w:val="20"/>
        </w:rPr>
      </w:pPr>
    </w:p>
    <w:p w14:paraId="554B5458" w14:textId="77777777" w:rsidR="00F84823" w:rsidRPr="00E1390D" w:rsidRDefault="00F84823">
      <w:pPr>
        <w:pStyle w:val="BodyText"/>
        <w:ind w:left="0"/>
        <w:rPr>
          <w:rFonts w:ascii="Arial" w:hAnsi="Arial" w:cs="Arial"/>
          <w:sz w:val="20"/>
          <w:szCs w:val="20"/>
        </w:rPr>
      </w:pPr>
    </w:p>
    <w:p w14:paraId="15FA0384" w14:textId="77777777" w:rsidR="00F84823" w:rsidRPr="00E1390D" w:rsidRDefault="00F84823">
      <w:pPr>
        <w:pStyle w:val="BodyText"/>
        <w:ind w:left="0"/>
        <w:rPr>
          <w:rFonts w:ascii="Arial" w:hAnsi="Arial" w:cs="Arial"/>
          <w:sz w:val="20"/>
          <w:szCs w:val="20"/>
        </w:rPr>
      </w:pPr>
    </w:p>
    <w:p w14:paraId="5B812E31" w14:textId="77777777" w:rsidR="00F84823" w:rsidRPr="00E1390D" w:rsidRDefault="00F84823">
      <w:pPr>
        <w:pStyle w:val="BodyText"/>
        <w:ind w:left="0"/>
        <w:rPr>
          <w:rFonts w:ascii="Arial" w:hAnsi="Arial" w:cs="Arial"/>
          <w:sz w:val="20"/>
          <w:szCs w:val="20"/>
        </w:rPr>
      </w:pPr>
    </w:p>
    <w:p w14:paraId="7AFBE68C" w14:textId="77777777" w:rsidR="00F84823" w:rsidRPr="00E1390D" w:rsidRDefault="00F84823">
      <w:pPr>
        <w:pStyle w:val="BodyText"/>
        <w:ind w:left="0"/>
        <w:rPr>
          <w:rFonts w:ascii="Arial" w:hAnsi="Arial" w:cs="Arial"/>
          <w:sz w:val="20"/>
          <w:szCs w:val="20"/>
        </w:rPr>
      </w:pPr>
    </w:p>
    <w:p w14:paraId="23DA6103" w14:textId="77777777" w:rsidR="00F84823" w:rsidRPr="00E1390D" w:rsidRDefault="00F84823">
      <w:pPr>
        <w:pStyle w:val="BodyText"/>
        <w:ind w:left="0"/>
        <w:rPr>
          <w:rFonts w:ascii="Arial" w:hAnsi="Arial" w:cs="Arial"/>
          <w:sz w:val="20"/>
          <w:szCs w:val="20"/>
        </w:rPr>
      </w:pPr>
    </w:p>
    <w:p w14:paraId="25ED71D1" w14:textId="77777777" w:rsidR="00F84823" w:rsidRPr="00E1390D" w:rsidRDefault="00F84823">
      <w:pPr>
        <w:pStyle w:val="BodyText"/>
        <w:ind w:left="0"/>
        <w:rPr>
          <w:rFonts w:ascii="Arial" w:hAnsi="Arial" w:cs="Arial"/>
          <w:sz w:val="20"/>
          <w:szCs w:val="20"/>
        </w:rPr>
      </w:pPr>
    </w:p>
    <w:p w14:paraId="6A8F7317" w14:textId="77777777" w:rsidR="00F84823" w:rsidRPr="00E1390D" w:rsidRDefault="00F84823">
      <w:pPr>
        <w:pStyle w:val="BodyText"/>
        <w:ind w:left="0"/>
        <w:rPr>
          <w:rFonts w:ascii="Arial" w:hAnsi="Arial" w:cs="Arial"/>
          <w:sz w:val="20"/>
          <w:szCs w:val="20"/>
        </w:rPr>
      </w:pPr>
    </w:p>
    <w:p w14:paraId="3D8AB769" w14:textId="77777777" w:rsidR="00F84823" w:rsidRPr="00E1390D" w:rsidRDefault="00F84823">
      <w:pPr>
        <w:pStyle w:val="BodyText"/>
        <w:ind w:left="0"/>
        <w:rPr>
          <w:rFonts w:ascii="Arial" w:hAnsi="Arial" w:cs="Arial"/>
          <w:sz w:val="20"/>
          <w:szCs w:val="20"/>
        </w:rPr>
      </w:pPr>
    </w:p>
    <w:p w14:paraId="760DCCD9" w14:textId="77777777" w:rsidR="00F84823" w:rsidRPr="00E1390D" w:rsidRDefault="00F84823">
      <w:pPr>
        <w:pStyle w:val="BodyText"/>
        <w:ind w:left="0"/>
        <w:rPr>
          <w:rFonts w:ascii="Arial" w:hAnsi="Arial" w:cs="Arial"/>
          <w:sz w:val="20"/>
          <w:szCs w:val="20"/>
        </w:rPr>
      </w:pPr>
    </w:p>
    <w:p w14:paraId="4CE6F4B5" w14:textId="77777777" w:rsidR="00F84823" w:rsidRPr="00E1390D" w:rsidRDefault="00F84823">
      <w:pPr>
        <w:pStyle w:val="BodyText"/>
        <w:ind w:left="0"/>
        <w:rPr>
          <w:rFonts w:ascii="Arial" w:hAnsi="Arial" w:cs="Arial"/>
          <w:sz w:val="20"/>
          <w:szCs w:val="20"/>
        </w:rPr>
      </w:pPr>
    </w:p>
    <w:p w14:paraId="5977269A" w14:textId="77777777" w:rsidR="00F84823" w:rsidRPr="00E1390D" w:rsidRDefault="00F84823">
      <w:pPr>
        <w:pStyle w:val="BodyText"/>
        <w:ind w:left="0"/>
        <w:rPr>
          <w:rFonts w:ascii="Arial" w:hAnsi="Arial" w:cs="Arial"/>
          <w:sz w:val="20"/>
          <w:szCs w:val="20"/>
        </w:rPr>
      </w:pPr>
    </w:p>
    <w:p w14:paraId="290948C0" w14:textId="77777777" w:rsidR="00A9768F" w:rsidRPr="00E1390D" w:rsidRDefault="00A9768F" w:rsidP="00675F8B">
      <w:pPr>
        <w:spacing w:before="76" w:line="203" w:lineRule="exact"/>
        <w:ind w:left="259"/>
        <w:jc w:val="center"/>
        <w:outlineLvl w:val="0"/>
        <w:rPr>
          <w:rFonts w:ascii="Arial" w:hAnsi="Arial" w:cs="Arial"/>
          <w:b/>
          <w:bCs/>
          <w:color w:val="231F20"/>
          <w:sz w:val="20"/>
          <w:szCs w:val="20"/>
        </w:rPr>
        <w:sectPr w:rsidR="00A9768F" w:rsidRPr="00E1390D" w:rsidSect="00A26678">
          <w:pgSz w:w="12240" w:h="15840" w:code="1"/>
          <w:pgMar w:top="1440" w:right="1440" w:bottom="1440" w:left="1440" w:header="730" w:footer="0" w:gutter="0"/>
          <w:cols w:space="720"/>
          <w:docGrid w:linePitch="299"/>
        </w:sectPr>
      </w:pPr>
    </w:p>
    <w:p w14:paraId="7F7CDD8B" w14:textId="47C21283" w:rsidR="00675F8B" w:rsidRPr="00E1390D" w:rsidRDefault="00675F8B" w:rsidP="00675F8B">
      <w:pPr>
        <w:spacing w:before="76" w:line="203" w:lineRule="exact"/>
        <w:ind w:left="259"/>
        <w:jc w:val="center"/>
        <w:outlineLvl w:val="0"/>
        <w:rPr>
          <w:rFonts w:ascii="Arial" w:hAnsi="Arial" w:cs="Arial"/>
          <w:b/>
          <w:bCs/>
          <w:sz w:val="20"/>
          <w:szCs w:val="20"/>
        </w:rPr>
      </w:pPr>
      <w:r w:rsidRPr="00E1390D">
        <w:rPr>
          <w:rFonts w:ascii="Arial" w:hAnsi="Arial" w:cs="Arial"/>
          <w:b/>
          <w:bCs/>
          <w:color w:val="231F20"/>
          <w:sz w:val="20"/>
          <w:szCs w:val="20"/>
        </w:rPr>
        <w:lastRenderedPageBreak/>
        <w:t>APPENDIX</w:t>
      </w:r>
      <w:r w:rsidRPr="00E1390D">
        <w:rPr>
          <w:rFonts w:ascii="Arial" w:hAnsi="Arial" w:cs="Arial"/>
          <w:b/>
          <w:bCs/>
          <w:color w:val="231F20"/>
          <w:spacing w:val="-8"/>
          <w:sz w:val="20"/>
          <w:szCs w:val="20"/>
        </w:rPr>
        <w:t xml:space="preserve"> </w:t>
      </w:r>
      <w:r w:rsidRPr="00E1390D">
        <w:rPr>
          <w:rFonts w:ascii="Arial" w:hAnsi="Arial" w:cs="Arial"/>
          <w:b/>
          <w:bCs/>
          <w:color w:val="231F20"/>
          <w:sz w:val="20"/>
          <w:szCs w:val="20"/>
        </w:rPr>
        <w:t>B</w:t>
      </w:r>
      <w:r w:rsidR="007E2CE3" w:rsidRPr="00E1390D">
        <w:rPr>
          <w:rFonts w:ascii="Arial" w:hAnsi="Arial" w:cs="Arial"/>
          <w:b/>
          <w:bCs/>
          <w:color w:val="231F20"/>
          <w:sz w:val="20"/>
          <w:szCs w:val="20"/>
        </w:rPr>
        <w:t xml:space="preserve"> </w:t>
      </w:r>
      <w:r w:rsidR="004E5D1D" w:rsidRPr="00E1390D">
        <w:rPr>
          <w:rFonts w:ascii="Arial" w:hAnsi="Arial" w:cs="Arial"/>
          <w:b/>
          <w:bCs/>
          <w:color w:val="C00000"/>
          <w:sz w:val="20"/>
          <w:szCs w:val="20"/>
        </w:rPr>
        <w:t>– November 24, 2023</w:t>
      </w:r>
    </w:p>
    <w:p w14:paraId="744C1E25" w14:textId="77777777" w:rsidR="00675F8B" w:rsidRPr="00E1390D" w:rsidRDefault="00675F8B" w:rsidP="00675F8B">
      <w:pPr>
        <w:spacing w:before="2" w:line="232" w:lineRule="auto"/>
        <w:ind w:left="998" w:right="733"/>
        <w:jc w:val="center"/>
        <w:rPr>
          <w:rFonts w:ascii="Arial" w:hAnsi="Arial" w:cs="Arial"/>
          <w:b/>
          <w:sz w:val="20"/>
          <w:szCs w:val="20"/>
        </w:rPr>
      </w:pPr>
      <w:r w:rsidRPr="00E1390D">
        <w:rPr>
          <w:rFonts w:ascii="Arial" w:hAnsi="Arial" w:cs="Arial"/>
          <w:b/>
          <w:color w:val="231F20"/>
          <w:spacing w:val="-1"/>
          <w:sz w:val="20"/>
          <w:szCs w:val="20"/>
        </w:rPr>
        <w:t>TEACHING</w:t>
      </w:r>
      <w:r w:rsidRPr="00E1390D">
        <w:rPr>
          <w:rFonts w:ascii="Arial" w:hAnsi="Arial" w:cs="Arial"/>
          <w:b/>
          <w:color w:val="231F20"/>
          <w:spacing w:val="-10"/>
          <w:sz w:val="20"/>
          <w:szCs w:val="20"/>
        </w:rPr>
        <w:t xml:space="preserve"> </w:t>
      </w:r>
      <w:r w:rsidRPr="00E1390D">
        <w:rPr>
          <w:rFonts w:ascii="Arial" w:hAnsi="Arial" w:cs="Arial"/>
          <w:b/>
          <w:color w:val="231F20"/>
          <w:spacing w:val="-1"/>
          <w:sz w:val="20"/>
          <w:szCs w:val="20"/>
        </w:rPr>
        <w:t>ASSISTANTSHIP</w:t>
      </w:r>
      <w:r w:rsidRPr="00E1390D">
        <w:rPr>
          <w:rFonts w:ascii="Arial" w:hAnsi="Arial" w:cs="Arial"/>
          <w:b/>
          <w:color w:val="231F20"/>
          <w:spacing w:val="-9"/>
          <w:sz w:val="20"/>
          <w:szCs w:val="20"/>
        </w:rPr>
        <w:t xml:space="preserve"> </w:t>
      </w:r>
      <w:r w:rsidRPr="00E1390D">
        <w:rPr>
          <w:rFonts w:ascii="Arial" w:hAnsi="Arial" w:cs="Arial"/>
          <w:b/>
          <w:color w:val="231F20"/>
          <w:spacing w:val="-1"/>
          <w:sz w:val="20"/>
          <w:szCs w:val="20"/>
        </w:rPr>
        <w:t>–</w:t>
      </w:r>
      <w:r w:rsidRPr="00E1390D">
        <w:rPr>
          <w:rFonts w:ascii="Arial" w:hAnsi="Arial" w:cs="Arial"/>
          <w:b/>
          <w:color w:val="231F20"/>
          <w:spacing w:val="1"/>
          <w:sz w:val="20"/>
          <w:szCs w:val="20"/>
        </w:rPr>
        <w:t xml:space="preserve"> </w:t>
      </w:r>
      <w:r w:rsidRPr="00E1390D">
        <w:rPr>
          <w:rFonts w:ascii="Arial" w:hAnsi="Arial" w:cs="Arial"/>
          <w:b/>
          <w:color w:val="231F20"/>
          <w:spacing w:val="-1"/>
          <w:sz w:val="20"/>
          <w:szCs w:val="20"/>
        </w:rPr>
        <w:t>OFFER</w:t>
      </w:r>
      <w:r w:rsidRPr="00E1390D">
        <w:rPr>
          <w:rFonts w:ascii="Arial" w:hAnsi="Arial" w:cs="Arial"/>
          <w:b/>
          <w:color w:val="231F20"/>
          <w:sz w:val="20"/>
          <w:szCs w:val="20"/>
        </w:rPr>
        <w:t xml:space="preserve"> </w:t>
      </w:r>
      <w:r w:rsidRPr="00E1390D">
        <w:rPr>
          <w:rFonts w:ascii="Arial" w:hAnsi="Arial" w:cs="Arial"/>
          <w:b/>
          <w:color w:val="231F20"/>
          <w:spacing w:val="-1"/>
          <w:sz w:val="20"/>
          <w:szCs w:val="20"/>
        </w:rPr>
        <w:t>OF</w:t>
      </w:r>
      <w:r w:rsidRPr="00E1390D">
        <w:rPr>
          <w:rFonts w:ascii="Arial" w:hAnsi="Arial" w:cs="Arial"/>
          <w:b/>
          <w:color w:val="231F20"/>
          <w:spacing w:val="-16"/>
          <w:sz w:val="20"/>
          <w:szCs w:val="20"/>
        </w:rPr>
        <w:t xml:space="preserve"> </w:t>
      </w:r>
      <w:r w:rsidRPr="00E1390D">
        <w:rPr>
          <w:rFonts w:ascii="Arial" w:hAnsi="Arial" w:cs="Arial"/>
          <w:b/>
          <w:color w:val="231F20"/>
          <w:spacing w:val="-1"/>
          <w:sz w:val="20"/>
          <w:szCs w:val="20"/>
        </w:rPr>
        <w:t>APPOINTMENT</w:t>
      </w:r>
      <w:r w:rsidRPr="00E1390D">
        <w:rPr>
          <w:rFonts w:ascii="Arial" w:hAnsi="Arial" w:cs="Arial"/>
          <w:b/>
          <w:color w:val="231F20"/>
          <w:spacing w:val="-42"/>
          <w:sz w:val="20"/>
          <w:szCs w:val="20"/>
        </w:rPr>
        <w:t xml:space="preserve"> </w:t>
      </w:r>
      <w:r w:rsidRPr="00E1390D">
        <w:rPr>
          <w:rFonts w:ascii="Arial" w:hAnsi="Arial" w:cs="Arial"/>
          <w:b/>
          <w:color w:val="231F20"/>
          <w:sz w:val="20"/>
          <w:szCs w:val="20"/>
        </w:rPr>
        <w:t>YORK</w:t>
      </w:r>
      <w:r w:rsidRPr="00E1390D">
        <w:rPr>
          <w:rFonts w:ascii="Arial" w:hAnsi="Arial" w:cs="Arial"/>
          <w:b/>
          <w:color w:val="231F20"/>
          <w:spacing w:val="-2"/>
          <w:sz w:val="20"/>
          <w:szCs w:val="20"/>
        </w:rPr>
        <w:t xml:space="preserve"> </w:t>
      </w:r>
      <w:r w:rsidRPr="00E1390D">
        <w:rPr>
          <w:rFonts w:ascii="Arial" w:hAnsi="Arial" w:cs="Arial"/>
          <w:b/>
          <w:color w:val="231F20"/>
          <w:sz w:val="20"/>
          <w:szCs w:val="20"/>
        </w:rPr>
        <w:t>UNIVERSITY</w:t>
      </w:r>
    </w:p>
    <w:p w14:paraId="2F17E8B2" w14:textId="77777777" w:rsidR="008717D9" w:rsidRPr="00E1390D" w:rsidRDefault="008717D9" w:rsidP="0045089A">
      <w:pPr>
        <w:pStyle w:val="BodyText"/>
        <w:spacing w:before="97" w:line="232" w:lineRule="auto"/>
        <w:ind w:left="567" w:right="136"/>
        <w:jc w:val="both"/>
        <w:rPr>
          <w:rFonts w:ascii="Arial" w:hAnsi="Arial" w:cs="Arial"/>
          <w:color w:val="231F20"/>
          <w:sz w:val="20"/>
          <w:szCs w:val="20"/>
        </w:rPr>
      </w:pPr>
      <w:r w:rsidRPr="00E1390D">
        <w:rPr>
          <w:rFonts w:ascii="Arial" w:hAnsi="Arial" w:cs="Arial"/>
          <w:color w:val="231F20"/>
          <w:sz w:val="20"/>
          <w:szCs w:val="20"/>
        </w:rPr>
        <w:t>….</w:t>
      </w:r>
    </w:p>
    <w:p w14:paraId="4B4DE83D" w14:textId="4346CF54" w:rsidR="003A423C" w:rsidRPr="00E1390D" w:rsidRDefault="003A423C" w:rsidP="0045089A">
      <w:pPr>
        <w:pStyle w:val="BodyText"/>
        <w:spacing w:before="97" w:line="232" w:lineRule="auto"/>
        <w:ind w:left="567" w:right="136"/>
        <w:jc w:val="both"/>
        <w:rPr>
          <w:rFonts w:ascii="Arial" w:hAnsi="Arial" w:cs="Arial"/>
          <w:sz w:val="20"/>
          <w:szCs w:val="20"/>
        </w:rPr>
      </w:pPr>
      <w:r w:rsidRPr="00E1390D">
        <w:rPr>
          <w:rFonts w:ascii="Arial" w:hAnsi="Arial" w:cs="Arial"/>
          <w:color w:val="231F20"/>
          <w:sz w:val="20"/>
          <w:szCs w:val="20"/>
          <w:highlight w:val="cyan"/>
        </w:rPr>
        <w:t xml:space="preserve">If you accept this offer of appointment, please complete, sign, and promptly return </w:t>
      </w:r>
      <w:r w:rsidR="00895B8D" w:rsidRPr="00E1390D">
        <w:rPr>
          <w:rFonts w:ascii="Arial" w:hAnsi="Arial" w:cs="Arial"/>
          <w:color w:val="231F20"/>
          <w:sz w:val="20"/>
          <w:szCs w:val="20"/>
          <w:highlight w:val="cyan"/>
        </w:rPr>
        <w:t xml:space="preserve">the attached </w:t>
      </w:r>
      <w:r w:rsidRPr="00E1390D">
        <w:rPr>
          <w:rFonts w:ascii="Arial" w:hAnsi="Arial" w:cs="Arial"/>
          <w:color w:val="231F20"/>
          <w:sz w:val="20"/>
          <w:szCs w:val="20"/>
          <w:highlight w:val="cyan"/>
        </w:rPr>
        <w:t xml:space="preserve">copy of this form to me </w:t>
      </w:r>
      <w:r w:rsidR="004D4FB9" w:rsidRPr="00E1390D">
        <w:rPr>
          <w:rFonts w:ascii="Arial" w:hAnsi="Arial" w:cs="Arial"/>
          <w:color w:val="FF0000"/>
          <w:sz w:val="20"/>
          <w:szCs w:val="20"/>
          <w:highlight w:val="cyan"/>
        </w:rPr>
        <w:t xml:space="preserve">within fourteen calendar days, at which time the offer will expire. </w:t>
      </w:r>
      <w:r w:rsidR="0045089A" w:rsidRPr="00E1390D">
        <w:rPr>
          <w:rFonts w:ascii="Arial" w:hAnsi="Arial" w:cs="Arial"/>
          <w:dstrike/>
          <w:color w:val="231F20"/>
          <w:sz w:val="20"/>
          <w:szCs w:val="20"/>
          <w:highlight w:val="cyan"/>
        </w:rPr>
        <w:t>(Any delay in responding may delay your first salary payment.)</w:t>
      </w:r>
    </w:p>
    <w:p w14:paraId="5D63C189" w14:textId="77777777" w:rsidR="0045089A" w:rsidRPr="00E1390D" w:rsidRDefault="0045089A" w:rsidP="0045089A">
      <w:pPr>
        <w:spacing w:before="1"/>
        <w:ind w:left="567"/>
        <w:rPr>
          <w:rFonts w:ascii="Arial" w:hAnsi="Arial" w:cs="Arial"/>
          <w:b/>
          <w:sz w:val="20"/>
          <w:szCs w:val="20"/>
        </w:rPr>
      </w:pPr>
    </w:p>
    <w:p w14:paraId="163666FA" w14:textId="349A5264" w:rsidR="008717D9" w:rsidRPr="00E1390D" w:rsidRDefault="008717D9" w:rsidP="0045089A">
      <w:pPr>
        <w:spacing w:before="1"/>
        <w:ind w:left="567"/>
        <w:rPr>
          <w:rFonts w:ascii="Arial" w:hAnsi="Arial" w:cs="Arial"/>
          <w:b/>
          <w:sz w:val="20"/>
          <w:szCs w:val="20"/>
        </w:rPr>
      </w:pPr>
      <w:r w:rsidRPr="00E1390D">
        <w:rPr>
          <w:rFonts w:ascii="Arial" w:hAnsi="Arial" w:cs="Arial"/>
          <w:b/>
          <w:sz w:val="20"/>
          <w:szCs w:val="20"/>
        </w:rPr>
        <w:t>…</w:t>
      </w:r>
    </w:p>
    <w:p w14:paraId="0029BD7A" w14:textId="77777777" w:rsidR="008717D9" w:rsidRPr="00E1390D" w:rsidRDefault="008717D9" w:rsidP="0045089A">
      <w:pPr>
        <w:spacing w:before="1"/>
        <w:ind w:left="567"/>
        <w:rPr>
          <w:rFonts w:ascii="Arial" w:hAnsi="Arial" w:cs="Arial"/>
          <w:b/>
          <w:sz w:val="20"/>
          <w:szCs w:val="20"/>
        </w:rPr>
      </w:pPr>
    </w:p>
    <w:p w14:paraId="771370C1" w14:textId="77777777" w:rsidR="004D4FB9" w:rsidRPr="00E1390D" w:rsidRDefault="0045089A" w:rsidP="0045089A">
      <w:pPr>
        <w:spacing w:line="232" w:lineRule="auto"/>
        <w:ind w:left="567"/>
        <w:rPr>
          <w:rFonts w:ascii="Arial" w:hAnsi="Arial" w:cs="Arial"/>
          <w:b/>
          <w:color w:val="231F20"/>
          <w:sz w:val="20"/>
          <w:szCs w:val="20"/>
          <w:highlight w:val="green"/>
        </w:rPr>
      </w:pPr>
      <w:r w:rsidRPr="00E1390D">
        <w:rPr>
          <w:rFonts w:ascii="Arial" w:hAnsi="Arial" w:cs="Arial"/>
          <w:b/>
          <w:color w:val="231F20"/>
          <w:sz w:val="20"/>
          <w:szCs w:val="20"/>
          <w:highlight w:val="green"/>
        </w:rPr>
        <w:t>If</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you</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are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person</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with</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disability</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and</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wish</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to</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discuss</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workplace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 xml:space="preserve">accommodation </w:t>
      </w:r>
      <w:r w:rsidRPr="00E1390D">
        <w:rPr>
          <w:rFonts w:ascii="Arial" w:hAnsi="Arial" w:cs="Arial"/>
          <w:b/>
          <w:color w:val="231F20"/>
          <w:spacing w:val="-42"/>
          <w:sz w:val="20"/>
          <w:szCs w:val="20"/>
          <w:highlight w:val="green"/>
        </w:rPr>
        <w:t xml:space="preserve"> </w:t>
      </w:r>
      <w:r w:rsidRPr="00E1390D">
        <w:rPr>
          <w:rFonts w:ascii="Arial" w:hAnsi="Arial" w:cs="Arial"/>
          <w:b/>
          <w:color w:val="231F20"/>
          <w:sz w:val="20"/>
          <w:szCs w:val="20"/>
          <w:highlight w:val="green"/>
        </w:rPr>
        <w:t>please</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contact</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the</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University’s</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Employee</w:t>
      </w:r>
      <w:r w:rsidRPr="00E1390D">
        <w:rPr>
          <w:rFonts w:ascii="Arial" w:hAnsi="Arial" w:cs="Arial"/>
          <w:b/>
          <w:color w:val="231F20"/>
          <w:spacing w:val="-5"/>
          <w:sz w:val="20"/>
          <w:szCs w:val="20"/>
          <w:highlight w:val="green"/>
        </w:rPr>
        <w:t xml:space="preserve"> </w:t>
      </w:r>
      <w:r w:rsidRPr="00E1390D">
        <w:rPr>
          <w:rFonts w:ascii="Arial" w:hAnsi="Arial" w:cs="Arial"/>
          <w:b/>
          <w:color w:val="231F20"/>
          <w:sz w:val="20"/>
          <w:szCs w:val="20"/>
          <w:highlight w:val="green"/>
        </w:rPr>
        <w:t>Well</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Being Office:</w:t>
      </w:r>
      <w:r w:rsidR="004D4FB9" w:rsidRPr="00E1390D">
        <w:rPr>
          <w:rFonts w:ascii="Arial" w:hAnsi="Arial" w:cs="Arial"/>
          <w:sz w:val="20"/>
          <w:szCs w:val="20"/>
          <w:highlight w:val="green"/>
        </w:rPr>
        <w:t xml:space="preserve"> </w:t>
      </w:r>
      <w:hyperlink r:id="rId16" w:history="1">
        <w:r w:rsidR="004D4FB9" w:rsidRPr="00E1390D">
          <w:rPr>
            <w:rStyle w:val="Hyperlink"/>
            <w:rFonts w:ascii="Arial" w:hAnsi="Arial" w:cs="Arial"/>
            <w:b/>
            <w:dstrike/>
            <w:spacing w:val="-1"/>
            <w:sz w:val="20"/>
            <w:szCs w:val="20"/>
            <w:highlight w:val="green"/>
          </w:rPr>
          <w:t>(http://www.yorku.ca/hr/units/employeerelations/ewb.html)</w:t>
        </w:r>
      </w:hyperlink>
      <w:r w:rsidR="004D4FB9" w:rsidRPr="00E1390D">
        <w:rPr>
          <w:rFonts w:ascii="Arial" w:hAnsi="Arial" w:cs="Arial"/>
          <w:b/>
          <w:color w:val="231F20"/>
          <w:sz w:val="20"/>
          <w:szCs w:val="20"/>
          <w:highlight w:val="green"/>
        </w:rPr>
        <w:t xml:space="preserve"> </w:t>
      </w:r>
      <w:hyperlink r:id="rId17" w:history="1">
        <w:r w:rsidR="004D4FB9" w:rsidRPr="00E1390D">
          <w:rPr>
            <w:rStyle w:val="Hyperlink"/>
            <w:rFonts w:ascii="Arial" w:hAnsi="Arial" w:cs="Arial"/>
            <w:b/>
            <w:sz w:val="20"/>
            <w:szCs w:val="20"/>
            <w:highlight w:val="green"/>
          </w:rPr>
          <w:t>https://thecentre.yorku.ca/resource/health-safety-well-being/</w:t>
        </w:r>
      </w:hyperlink>
      <w:r w:rsidR="004D4FB9" w:rsidRPr="00E1390D">
        <w:rPr>
          <w:rFonts w:ascii="Arial" w:hAnsi="Arial" w:cs="Arial"/>
          <w:b/>
          <w:color w:val="231F20"/>
          <w:sz w:val="20"/>
          <w:szCs w:val="20"/>
          <w:highlight w:val="green"/>
        </w:rPr>
        <w:t xml:space="preserve"> </w:t>
      </w:r>
    </w:p>
    <w:p w14:paraId="42348B1C" w14:textId="77777777" w:rsidR="00EA7FA7" w:rsidRPr="00E1390D" w:rsidRDefault="00EA7FA7" w:rsidP="0045089A">
      <w:pPr>
        <w:spacing w:line="232" w:lineRule="auto"/>
        <w:ind w:left="567"/>
        <w:rPr>
          <w:rFonts w:ascii="Arial" w:hAnsi="Arial" w:cs="Arial"/>
          <w:b/>
          <w:color w:val="231F20"/>
          <w:sz w:val="20"/>
          <w:szCs w:val="20"/>
          <w:highlight w:val="green"/>
        </w:rPr>
      </w:pPr>
    </w:p>
    <w:p w14:paraId="3F0DCA2E" w14:textId="537F668B" w:rsidR="00EA7FA7" w:rsidRPr="00E1390D" w:rsidRDefault="00EA7FA7" w:rsidP="0045089A">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group health and dental plan benefits see link below: </w:t>
      </w:r>
    </w:p>
    <w:p w14:paraId="72E8775E" w14:textId="2515DD2B" w:rsidR="004E5D1D" w:rsidRPr="00E1390D" w:rsidRDefault="009A332A" w:rsidP="0045089A">
      <w:pPr>
        <w:spacing w:line="232" w:lineRule="auto"/>
        <w:ind w:left="567"/>
        <w:rPr>
          <w:rFonts w:ascii="Arial" w:hAnsi="Arial" w:cs="Arial"/>
          <w:b/>
          <w:color w:val="0070C0"/>
          <w:sz w:val="20"/>
          <w:szCs w:val="20"/>
          <w:highlight w:val="green"/>
        </w:rPr>
      </w:pPr>
      <w:r w:rsidRPr="00E1390D">
        <w:rPr>
          <w:rFonts w:ascii="Arial" w:hAnsi="Arial" w:cs="Arial"/>
          <w:color w:val="0070C0"/>
          <w:sz w:val="20"/>
          <w:szCs w:val="20"/>
          <w:highlight w:val="green"/>
        </w:rPr>
        <w:t xml:space="preserve">Link to benefit enrolment form to be included. </w:t>
      </w:r>
    </w:p>
    <w:p w14:paraId="623467E7" w14:textId="77777777" w:rsidR="004E5D1D" w:rsidRPr="00E1390D" w:rsidRDefault="004E5D1D" w:rsidP="0045089A">
      <w:pPr>
        <w:spacing w:line="232" w:lineRule="auto"/>
        <w:ind w:left="567"/>
        <w:rPr>
          <w:rFonts w:ascii="Arial" w:hAnsi="Arial" w:cs="Arial"/>
          <w:b/>
          <w:color w:val="FF0000"/>
          <w:sz w:val="20"/>
          <w:szCs w:val="20"/>
          <w:highlight w:val="green"/>
        </w:rPr>
      </w:pPr>
    </w:p>
    <w:p w14:paraId="3102B870" w14:textId="61F38C64" w:rsidR="00EA7FA7" w:rsidRPr="00E1390D" w:rsidRDefault="00EA7FA7" w:rsidP="0045089A">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the terms and conditions of your employment as set out in a collective agreement between York University and CUPE 3903 Unit 1 see link below: </w:t>
      </w:r>
    </w:p>
    <w:p w14:paraId="22449106" w14:textId="54C434DA" w:rsidR="004E5D1D" w:rsidRPr="00E1390D" w:rsidRDefault="00543B25" w:rsidP="0045089A">
      <w:pPr>
        <w:spacing w:line="232" w:lineRule="auto"/>
        <w:ind w:left="567"/>
        <w:rPr>
          <w:rFonts w:ascii="Arial" w:hAnsi="Arial" w:cs="Arial"/>
          <w:b/>
          <w:color w:val="FF0000"/>
          <w:sz w:val="20"/>
          <w:szCs w:val="20"/>
          <w:highlight w:val="green"/>
        </w:rPr>
      </w:pPr>
      <w:hyperlink r:id="rId18" w:history="1">
        <w:r w:rsidR="004E5D1D" w:rsidRPr="00E1390D">
          <w:rPr>
            <w:rStyle w:val="Hyperlink"/>
            <w:rFonts w:ascii="Arial" w:hAnsi="Arial" w:cs="Arial"/>
            <w:b/>
            <w:sz w:val="20"/>
            <w:szCs w:val="20"/>
            <w:highlight w:val="green"/>
          </w:rPr>
          <w:t>https://www.yorku.ca/labour/wp-content/uploads/sites/105/2023/09/Unit-1-CA-2020-2023-FINAL-06-06_2.pdf</w:t>
        </w:r>
      </w:hyperlink>
      <w:r w:rsidR="004E5D1D" w:rsidRPr="00E1390D">
        <w:rPr>
          <w:rFonts w:ascii="Arial" w:hAnsi="Arial" w:cs="Arial"/>
          <w:b/>
          <w:color w:val="FF0000"/>
          <w:sz w:val="20"/>
          <w:szCs w:val="20"/>
          <w:highlight w:val="green"/>
        </w:rPr>
        <w:t xml:space="preserve"> </w:t>
      </w:r>
    </w:p>
    <w:p w14:paraId="4043F066" w14:textId="77777777" w:rsidR="00EA7FA7" w:rsidRPr="00E1390D" w:rsidRDefault="00EA7FA7" w:rsidP="0045089A">
      <w:pPr>
        <w:spacing w:line="232" w:lineRule="auto"/>
        <w:ind w:left="567"/>
        <w:rPr>
          <w:rFonts w:ascii="Arial" w:hAnsi="Arial" w:cs="Arial"/>
          <w:b/>
          <w:color w:val="FF0000"/>
          <w:sz w:val="20"/>
          <w:szCs w:val="20"/>
          <w:highlight w:val="green"/>
        </w:rPr>
      </w:pPr>
    </w:p>
    <w:p w14:paraId="4C7CC993" w14:textId="77777777" w:rsidR="00EA7FA7" w:rsidRPr="00E1390D" w:rsidRDefault="00EA7FA7" w:rsidP="0045089A">
      <w:pPr>
        <w:spacing w:line="232" w:lineRule="auto"/>
        <w:ind w:left="567"/>
        <w:rPr>
          <w:rFonts w:ascii="Arial" w:hAnsi="Arial" w:cs="Arial"/>
          <w:b/>
          <w:color w:val="FF0000"/>
          <w:sz w:val="20"/>
          <w:szCs w:val="20"/>
          <w:highlight w:val="green"/>
        </w:rPr>
      </w:pPr>
    </w:p>
    <w:p w14:paraId="62CA74B9" w14:textId="6A4DDFF2" w:rsidR="0045089A" w:rsidRPr="00E1390D" w:rsidRDefault="0045089A" w:rsidP="0045089A">
      <w:pPr>
        <w:spacing w:line="232" w:lineRule="auto"/>
        <w:ind w:left="567"/>
        <w:rPr>
          <w:rFonts w:ascii="Arial" w:hAnsi="Arial" w:cs="Arial"/>
          <w:b/>
          <w:sz w:val="20"/>
          <w:szCs w:val="20"/>
          <w:highlight w:val="green"/>
        </w:rPr>
      </w:pPr>
      <w:r w:rsidRPr="00E1390D">
        <w:rPr>
          <w:rFonts w:ascii="Arial" w:hAnsi="Arial" w:cs="Arial"/>
          <w:b/>
          <w:color w:val="231F20"/>
          <w:sz w:val="20"/>
          <w:szCs w:val="20"/>
          <w:highlight w:val="green"/>
        </w:rPr>
        <w:t>Revised</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February, 2000</w:t>
      </w:r>
      <w:r w:rsidR="00EA7FA7" w:rsidRPr="00E1390D">
        <w:rPr>
          <w:rFonts w:ascii="Arial" w:hAnsi="Arial" w:cs="Arial"/>
          <w:b/>
          <w:color w:val="231F20"/>
          <w:sz w:val="20"/>
          <w:szCs w:val="20"/>
          <w:highlight w:val="green"/>
        </w:rPr>
        <w:t xml:space="preserve"> </w:t>
      </w:r>
    </w:p>
    <w:p w14:paraId="72553BBA" w14:textId="5B4DBE78" w:rsidR="00702E53" w:rsidRPr="00E1390D" w:rsidRDefault="0045089A" w:rsidP="00F822F9">
      <w:pPr>
        <w:spacing w:line="200" w:lineRule="exact"/>
        <w:ind w:left="567"/>
        <w:jc w:val="both"/>
        <w:rPr>
          <w:rFonts w:ascii="Arial" w:hAnsi="Arial" w:cs="Arial"/>
          <w:b/>
          <w:color w:val="231F20"/>
          <w:sz w:val="20"/>
          <w:szCs w:val="20"/>
          <w:highlight w:val="green"/>
        </w:rPr>
      </w:pPr>
      <w:r w:rsidRPr="00E1390D">
        <w:rPr>
          <w:rFonts w:ascii="Arial" w:hAnsi="Arial" w:cs="Arial"/>
          <w:b/>
          <w:color w:val="231F20"/>
          <w:spacing w:val="-1"/>
          <w:sz w:val="20"/>
          <w:szCs w:val="20"/>
          <w:highlight w:val="green"/>
        </w:rPr>
        <w:t>Revised</w:t>
      </w:r>
      <w:r w:rsidRPr="00E1390D">
        <w:rPr>
          <w:rFonts w:ascii="Arial" w:hAnsi="Arial" w:cs="Arial"/>
          <w:b/>
          <w:color w:val="231F20"/>
          <w:spacing w:val="-10"/>
          <w:sz w:val="20"/>
          <w:szCs w:val="20"/>
          <w:highlight w:val="green"/>
        </w:rPr>
        <w:t xml:space="preserve"> </w:t>
      </w:r>
      <w:r w:rsidRPr="00E1390D">
        <w:rPr>
          <w:rFonts w:ascii="Arial" w:hAnsi="Arial" w:cs="Arial"/>
          <w:b/>
          <w:color w:val="231F20"/>
          <w:spacing w:val="-1"/>
          <w:sz w:val="20"/>
          <w:szCs w:val="20"/>
          <w:highlight w:val="green"/>
        </w:rPr>
        <w:t>April,</w:t>
      </w:r>
      <w:r w:rsidRPr="00E1390D">
        <w:rPr>
          <w:rFonts w:ascii="Arial" w:hAnsi="Arial" w:cs="Arial"/>
          <w:b/>
          <w:color w:val="231F20"/>
          <w:sz w:val="20"/>
          <w:szCs w:val="20"/>
          <w:highlight w:val="green"/>
        </w:rPr>
        <w:t xml:space="preserve"> 2012</w:t>
      </w:r>
    </w:p>
    <w:p w14:paraId="1F215ABD" w14:textId="02CA67B5" w:rsidR="00EA7FA7" w:rsidRPr="00E1390D" w:rsidRDefault="00EA7FA7" w:rsidP="00F822F9">
      <w:pPr>
        <w:spacing w:line="200" w:lineRule="exact"/>
        <w:ind w:left="567"/>
        <w:jc w:val="both"/>
        <w:rPr>
          <w:rFonts w:ascii="Arial" w:hAnsi="Arial" w:cs="Arial"/>
          <w:color w:val="FF0000"/>
          <w:w w:val="105"/>
          <w:sz w:val="20"/>
          <w:szCs w:val="20"/>
        </w:rPr>
      </w:pPr>
      <w:r w:rsidRPr="00E1390D">
        <w:rPr>
          <w:rFonts w:ascii="Arial" w:hAnsi="Arial" w:cs="Arial"/>
          <w:b/>
          <w:color w:val="FF0000"/>
          <w:sz w:val="20"/>
          <w:szCs w:val="20"/>
          <w:highlight w:val="green"/>
        </w:rPr>
        <w:t xml:space="preserve">Revised </w:t>
      </w:r>
      <w:r w:rsidR="006D012C" w:rsidRPr="00E1390D">
        <w:rPr>
          <w:rFonts w:ascii="Arial" w:hAnsi="Arial" w:cs="Arial"/>
          <w:b/>
          <w:color w:val="FF0000"/>
          <w:sz w:val="20"/>
          <w:szCs w:val="20"/>
          <w:highlight w:val="green"/>
        </w:rPr>
        <w:t>November, 2023</w:t>
      </w:r>
      <w:r w:rsidR="006D012C" w:rsidRPr="00E1390D">
        <w:rPr>
          <w:rFonts w:ascii="Arial" w:hAnsi="Arial" w:cs="Arial"/>
          <w:b/>
          <w:color w:val="FF0000"/>
          <w:sz w:val="20"/>
          <w:szCs w:val="20"/>
        </w:rPr>
        <w:t xml:space="preserve"> </w:t>
      </w:r>
    </w:p>
    <w:p w14:paraId="6C747404" w14:textId="77777777" w:rsidR="004E5D1D" w:rsidRPr="00E1390D" w:rsidRDefault="004E5D1D" w:rsidP="00CE4FC0">
      <w:pPr>
        <w:rPr>
          <w:rFonts w:ascii="Arial" w:hAnsi="Arial" w:cs="Arial"/>
          <w:sz w:val="20"/>
          <w:szCs w:val="20"/>
        </w:rPr>
      </w:pPr>
    </w:p>
    <w:p w14:paraId="33373128" w14:textId="77777777" w:rsidR="00D86D69" w:rsidRPr="00E1390D" w:rsidRDefault="00D86D69" w:rsidP="00D86D69">
      <w:pPr>
        <w:jc w:val="center"/>
        <w:rPr>
          <w:rStyle w:val="markedcontent"/>
          <w:rFonts w:ascii="Arial" w:hAnsi="Arial" w:cs="Arial"/>
          <w:b/>
          <w:bCs/>
          <w:color w:val="FF0000"/>
          <w:sz w:val="20"/>
          <w:szCs w:val="20"/>
        </w:rPr>
      </w:pPr>
    </w:p>
    <w:p w14:paraId="634893B6" w14:textId="77777777" w:rsidR="00F84823" w:rsidRPr="00E1390D" w:rsidRDefault="00F84823" w:rsidP="00D86D69">
      <w:pPr>
        <w:jc w:val="center"/>
        <w:rPr>
          <w:rStyle w:val="markedcontent"/>
          <w:rFonts w:ascii="Arial" w:hAnsi="Arial" w:cs="Arial"/>
          <w:b/>
          <w:bCs/>
          <w:color w:val="FF0000"/>
          <w:sz w:val="20"/>
          <w:szCs w:val="20"/>
        </w:rPr>
      </w:pPr>
    </w:p>
    <w:p w14:paraId="2459C5BC" w14:textId="77777777" w:rsidR="00F84823" w:rsidRPr="00E1390D" w:rsidRDefault="00F84823" w:rsidP="00D86D69">
      <w:pPr>
        <w:jc w:val="center"/>
        <w:rPr>
          <w:rStyle w:val="markedcontent"/>
          <w:rFonts w:ascii="Arial" w:hAnsi="Arial" w:cs="Arial"/>
          <w:b/>
          <w:bCs/>
          <w:color w:val="FF0000"/>
          <w:sz w:val="20"/>
          <w:szCs w:val="20"/>
        </w:rPr>
      </w:pPr>
    </w:p>
    <w:p w14:paraId="5B5130D1" w14:textId="77777777" w:rsidR="00F84823" w:rsidRPr="00E1390D" w:rsidRDefault="00F84823" w:rsidP="00D86D69">
      <w:pPr>
        <w:jc w:val="center"/>
        <w:rPr>
          <w:rStyle w:val="markedcontent"/>
          <w:rFonts w:ascii="Arial" w:hAnsi="Arial" w:cs="Arial"/>
          <w:b/>
          <w:bCs/>
          <w:color w:val="FF0000"/>
          <w:sz w:val="20"/>
          <w:szCs w:val="20"/>
        </w:rPr>
      </w:pPr>
    </w:p>
    <w:p w14:paraId="7EA65EC4" w14:textId="77777777" w:rsidR="00F84823" w:rsidRPr="00E1390D" w:rsidRDefault="00F84823" w:rsidP="00D86D69">
      <w:pPr>
        <w:jc w:val="center"/>
        <w:rPr>
          <w:rStyle w:val="markedcontent"/>
          <w:rFonts w:ascii="Arial" w:hAnsi="Arial" w:cs="Arial"/>
          <w:b/>
          <w:bCs/>
          <w:color w:val="FF0000"/>
          <w:sz w:val="20"/>
          <w:szCs w:val="20"/>
        </w:rPr>
      </w:pPr>
    </w:p>
    <w:p w14:paraId="26AF9A6A" w14:textId="77777777" w:rsidR="00F84823" w:rsidRPr="00E1390D" w:rsidRDefault="00F84823" w:rsidP="00D86D69">
      <w:pPr>
        <w:jc w:val="center"/>
        <w:rPr>
          <w:rStyle w:val="markedcontent"/>
          <w:rFonts w:ascii="Arial" w:hAnsi="Arial" w:cs="Arial"/>
          <w:b/>
          <w:bCs/>
          <w:color w:val="FF0000"/>
          <w:sz w:val="20"/>
          <w:szCs w:val="20"/>
        </w:rPr>
      </w:pPr>
    </w:p>
    <w:p w14:paraId="1F136B66" w14:textId="77777777" w:rsidR="00F84823" w:rsidRPr="00E1390D" w:rsidRDefault="00F84823" w:rsidP="00D86D69">
      <w:pPr>
        <w:jc w:val="center"/>
        <w:rPr>
          <w:rStyle w:val="markedcontent"/>
          <w:rFonts w:ascii="Arial" w:hAnsi="Arial" w:cs="Arial"/>
          <w:b/>
          <w:bCs/>
          <w:color w:val="FF0000"/>
          <w:sz w:val="20"/>
          <w:szCs w:val="20"/>
        </w:rPr>
      </w:pPr>
    </w:p>
    <w:p w14:paraId="30EE342B" w14:textId="77777777" w:rsidR="00F84823" w:rsidRPr="00E1390D" w:rsidRDefault="00F84823" w:rsidP="00D86D69">
      <w:pPr>
        <w:jc w:val="center"/>
        <w:rPr>
          <w:rStyle w:val="markedcontent"/>
          <w:rFonts w:ascii="Arial" w:hAnsi="Arial" w:cs="Arial"/>
          <w:b/>
          <w:bCs/>
          <w:color w:val="FF0000"/>
          <w:sz w:val="20"/>
          <w:szCs w:val="20"/>
        </w:rPr>
      </w:pPr>
    </w:p>
    <w:p w14:paraId="60D5FD3D" w14:textId="77777777" w:rsidR="00F84823" w:rsidRPr="00E1390D" w:rsidRDefault="00F84823" w:rsidP="00D86D69">
      <w:pPr>
        <w:jc w:val="center"/>
        <w:rPr>
          <w:rStyle w:val="markedcontent"/>
          <w:rFonts w:ascii="Arial" w:hAnsi="Arial" w:cs="Arial"/>
          <w:b/>
          <w:bCs/>
          <w:color w:val="FF0000"/>
          <w:sz w:val="20"/>
          <w:szCs w:val="20"/>
        </w:rPr>
      </w:pPr>
    </w:p>
    <w:p w14:paraId="7CCCD9B2" w14:textId="77777777" w:rsidR="00F84823" w:rsidRPr="00E1390D" w:rsidRDefault="00F84823" w:rsidP="00D86D69">
      <w:pPr>
        <w:jc w:val="center"/>
        <w:rPr>
          <w:rStyle w:val="markedcontent"/>
          <w:rFonts w:ascii="Arial" w:hAnsi="Arial" w:cs="Arial"/>
          <w:b/>
          <w:bCs/>
          <w:color w:val="FF0000"/>
          <w:sz w:val="20"/>
          <w:szCs w:val="20"/>
        </w:rPr>
      </w:pPr>
    </w:p>
    <w:p w14:paraId="7964F343" w14:textId="77777777" w:rsidR="00F84823" w:rsidRPr="00E1390D" w:rsidRDefault="00F84823" w:rsidP="00D86D69">
      <w:pPr>
        <w:jc w:val="center"/>
        <w:rPr>
          <w:rStyle w:val="markedcontent"/>
          <w:rFonts w:ascii="Arial" w:hAnsi="Arial" w:cs="Arial"/>
          <w:b/>
          <w:bCs/>
          <w:color w:val="FF0000"/>
          <w:sz w:val="20"/>
          <w:szCs w:val="20"/>
        </w:rPr>
      </w:pPr>
    </w:p>
    <w:p w14:paraId="7FE5D300" w14:textId="77777777" w:rsidR="00F84823" w:rsidRPr="00E1390D" w:rsidRDefault="00F84823" w:rsidP="00D86D69">
      <w:pPr>
        <w:jc w:val="center"/>
        <w:rPr>
          <w:rStyle w:val="markedcontent"/>
          <w:rFonts w:ascii="Arial" w:hAnsi="Arial" w:cs="Arial"/>
          <w:b/>
          <w:bCs/>
          <w:color w:val="FF0000"/>
          <w:sz w:val="20"/>
          <w:szCs w:val="20"/>
        </w:rPr>
      </w:pPr>
    </w:p>
    <w:p w14:paraId="60217D91" w14:textId="77777777" w:rsidR="00F84823" w:rsidRPr="00E1390D" w:rsidRDefault="00F84823" w:rsidP="00D86D69">
      <w:pPr>
        <w:jc w:val="center"/>
        <w:rPr>
          <w:rStyle w:val="markedcontent"/>
          <w:rFonts w:ascii="Arial" w:hAnsi="Arial" w:cs="Arial"/>
          <w:b/>
          <w:bCs/>
          <w:color w:val="FF0000"/>
          <w:sz w:val="20"/>
          <w:szCs w:val="20"/>
        </w:rPr>
      </w:pPr>
    </w:p>
    <w:p w14:paraId="12250122" w14:textId="77777777" w:rsidR="00F84823" w:rsidRPr="00E1390D" w:rsidRDefault="00F84823" w:rsidP="00D86D69">
      <w:pPr>
        <w:jc w:val="center"/>
        <w:rPr>
          <w:rStyle w:val="markedcontent"/>
          <w:rFonts w:ascii="Arial" w:hAnsi="Arial" w:cs="Arial"/>
          <w:b/>
          <w:bCs/>
          <w:color w:val="FF0000"/>
          <w:sz w:val="20"/>
          <w:szCs w:val="20"/>
        </w:rPr>
      </w:pPr>
    </w:p>
    <w:p w14:paraId="65875390" w14:textId="77777777" w:rsidR="00F84823" w:rsidRPr="00E1390D" w:rsidRDefault="00F84823" w:rsidP="00D86D69">
      <w:pPr>
        <w:jc w:val="center"/>
        <w:rPr>
          <w:rStyle w:val="markedcontent"/>
          <w:rFonts w:ascii="Arial" w:hAnsi="Arial" w:cs="Arial"/>
          <w:b/>
          <w:bCs/>
          <w:color w:val="FF0000"/>
          <w:sz w:val="20"/>
          <w:szCs w:val="20"/>
        </w:rPr>
      </w:pPr>
    </w:p>
    <w:p w14:paraId="23BF992E" w14:textId="77777777" w:rsidR="00F84823" w:rsidRPr="00E1390D" w:rsidRDefault="00F84823" w:rsidP="00D86D69">
      <w:pPr>
        <w:jc w:val="center"/>
        <w:rPr>
          <w:rStyle w:val="markedcontent"/>
          <w:rFonts w:ascii="Arial" w:hAnsi="Arial" w:cs="Arial"/>
          <w:b/>
          <w:bCs/>
          <w:color w:val="FF0000"/>
          <w:sz w:val="20"/>
          <w:szCs w:val="20"/>
        </w:rPr>
      </w:pPr>
    </w:p>
    <w:p w14:paraId="0A64EB3A" w14:textId="77777777" w:rsidR="00F84823" w:rsidRPr="00E1390D" w:rsidRDefault="00F84823" w:rsidP="00D86D69">
      <w:pPr>
        <w:jc w:val="center"/>
        <w:rPr>
          <w:rStyle w:val="markedcontent"/>
          <w:rFonts w:ascii="Arial" w:hAnsi="Arial" w:cs="Arial"/>
          <w:b/>
          <w:bCs/>
          <w:color w:val="FF0000"/>
          <w:sz w:val="20"/>
          <w:szCs w:val="20"/>
        </w:rPr>
      </w:pPr>
    </w:p>
    <w:p w14:paraId="5AA33BED" w14:textId="77777777" w:rsidR="006F5FE7" w:rsidRPr="00E1390D" w:rsidRDefault="006F5FE7" w:rsidP="00D86D69">
      <w:pPr>
        <w:jc w:val="center"/>
        <w:rPr>
          <w:rStyle w:val="markedcontent"/>
          <w:rFonts w:ascii="Arial" w:hAnsi="Arial" w:cs="Arial"/>
          <w:b/>
          <w:bCs/>
          <w:color w:val="FF0000"/>
          <w:sz w:val="20"/>
          <w:szCs w:val="20"/>
        </w:rPr>
      </w:pPr>
    </w:p>
    <w:p w14:paraId="5ECF7C40" w14:textId="77777777" w:rsidR="006F5FE7" w:rsidRPr="00E1390D" w:rsidRDefault="006F5FE7" w:rsidP="00D86D69">
      <w:pPr>
        <w:jc w:val="center"/>
        <w:rPr>
          <w:rStyle w:val="markedcontent"/>
          <w:rFonts w:ascii="Arial" w:hAnsi="Arial" w:cs="Arial"/>
          <w:b/>
          <w:bCs/>
          <w:color w:val="FF0000"/>
          <w:sz w:val="20"/>
          <w:szCs w:val="20"/>
        </w:rPr>
      </w:pPr>
    </w:p>
    <w:p w14:paraId="2308F0C4" w14:textId="77777777" w:rsidR="00A9768F" w:rsidRPr="00E1390D" w:rsidRDefault="00A9768F" w:rsidP="00820F61">
      <w:pPr>
        <w:widowControl/>
        <w:autoSpaceDE/>
        <w:autoSpaceDN/>
        <w:spacing w:after="160" w:line="259" w:lineRule="auto"/>
        <w:jc w:val="center"/>
        <w:rPr>
          <w:rFonts w:ascii="Arial" w:eastAsia="Calibri" w:hAnsi="Arial" w:cs="Arial"/>
          <w:b/>
          <w:bCs/>
          <w:sz w:val="20"/>
          <w:szCs w:val="20"/>
        </w:rPr>
        <w:sectPr w:rsidR="00A9768F" w:rsidRPr="00E1390D" w:rsidSect="00A26678">
          <w:pgSz w:w="12240" w:h="15840" w:code="1"/>
          <w:pgMar w:top="1440" w:right="1440" w:bottom="1440" w:left="1440" w:header="730" w:footer="0" w:gutter="0"/>
          <w:cols w:space="720"/>
          <w:docGrid w:linePitch="299"/>
        </w:sectPr>
      </w:pPr>
    </w:p>
    <w:p w14:paraId="05AA67DE" w14:textId="74292C7D" w:rsidR="00085FF5" w:rsidRPr="00E1390D" w:rsidRDefault="00820F61" w:rsidP="00820F61">
      <w:pPr>
        <w:widowControl/>
        <w:autoSpaceDE/>
        <w:autoSpaceDN/>
        <w:spacing w:after="160" w:line="259" w:lineRule="auto"/>
        <w:jc w:val="center"/>
        <w:rPr>
          <w:rFonts w:ascii="Arial" w:eastAsia="Calibri" w:hAnsi="Arial" w:cs="Arial"/>
          <w:b/>
          <w:bCs/>
          <w:sz w:val="20"/>
          <w:szCs w:val="20"/>
        </w:rPr>
      </w:pPr>
      <w:r w:rsidRPr="00E1390D">
        <w:rPr>
          <w:rFonts w:ascii="Arial" w:eastAsia="Calibri" w:hAnsi="Arial" w:cs="Arial"/>
          <w:b/>
          <w:bCs/>
          <w:sz w:val="20"/>
          <w:szCs w:val="20"/>
        </w:rPr>
        <w:lastRenderedPageBreak/>
        <w:t xml:space="preserve">NEW Employer Proposal – </w:t>
      </w:r>
      <w:r w:rsidRPr="00E1390D">
        <w:rPr>
          <w:rFonts w:ascii="Arial" w:eastAsia="Calibri" w:hAnsi="Arial" w:cs="Arial"/>
          <w:b/>
          <w:bCs/>
          <w:color w:val="C00000"/>
          <w:sz w:val="20"/>
          <w:szCs w:val="20"/>
        </w:rPr>
        <w:t>February 07, 2024</w:t>
      </w:r>
    </w:p>
    <w:p w14:paraId="0D388DFD" w14:textId="56FEBD20"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 xml:space="preserve">Without Prejudice </w:t>
      </w:r>
    </w:p>
    <w:p w14:paraId="4DABE542"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 xml:space="preserve">The Employer’s proposal is that upon the renewal of the York-CUPE 3903 Unit 1, 2 and 3 collective agreement, the Employer would write to the Union as set out below.  This letter would not form part of the collective agreement       </w:t>
      </w:r>
    </w:p>
    <w:p w14:paraId="5686FBF7"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p>
    <w:p w14:paraId="137D12F1" w14:textId="77777777" w:rsidR="00085FF5" w:rsidRPr="00E1390D" w:rsidRDefault="00085FF5" w:rsidP="00085FF5">
      <w:pPr>
        <w:widowControl/>
        <w:autoSpaceDE/>
        <w:autoSpaceDN/>
        <w:spacing w:after="160" w:line="259" w:lineRule="auto"/>
        <w:rPr>
          <w:rFonts w:ascii="Arial" w:eastAsia="Calibri" w:hAnsi="Arial" w:cs="Arial"/>
          <w:i/>
          <w:iCs/>
          <w:sz w:val="20"/>
          <w:szCs w:val="20"/>
        </w:rPr>
      </w:pPr>
      <w:r w:rsidRPr="00E1390D">
        <w:rPr>
          <w:rFonts w:ascii="Arial" w:eastAsia="Calibri" w:hAnsi="Arial" w:cs="Arial"/>
          <w:i/>
          <w:iCs/>
          <w:sz w:val="20"/>
          <w:szCs w:val="20"/>
        </w:rPr>
        <w:t>Draft Letter to CUPE 3903 from the Employer:</w:t>
      </w:r>
    </w:p>
    <w:p w14:paraId="404C63B8"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w:t>
      </w:r>
    </w:p>
    <w:p w14:paraId="4D9A5E36" w14:textId="5AEFADDD"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Dear </w:t>
      </w:r>
      <w:r w:rsidR="006F5FE7" w:rsidRPr="00E1390D">
        <w:rPr>
          <w:rFonts w:ascii="Arial" w:eastAsia="Calibri" w:hAnsi="Arial" w:cs="Arial"/>
          <w:sz w:val="20"/>
          <w:szCs w:val="20"/>
        </w:rPr>
        <w:t>CUPE 3903 Chairperson</w:t>
      </w:r>
      <w:r w:rsidRPr="00E1390D">
        <w:rPr>
          <w:rFonts w:ascii="Arial" w:eastAsia="Calibri" w:hAnsi="Arial" w:cs="Arial"/>
          <w:sz w:val="20"/>
          <w:szCs w:val="20"/>
        </w:rPr>
        <w:t>,</w:t>
      </w:r>
    </w:p>
    <w:p w14:paraId="361D2BB0"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In recently concluded collective bargaining for the renewal of the York University – CUPE 3903 Units 1, 2 and 3 Collective Agreements, CUPE presented a proposal regarding the provision of supports and services to racialized employees. </w:t>
      </w:r>
    </w:p>
    <w:p w14:paraId="1821D243"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 xml:space="preserve">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w:t>
      </w:r>
      <w:proofErr w:type="gramStart"/>
      <w:r w:rsidRPr="00E1390D">
        <w:rPr>
          <w:rFonts w:ascii="Arial" w:eastAsia="Calibri" w:hAnsi="Arial" w:cs="Arial"/>
          <w:sz w:val="20"/>
          <w:szCs w:val="20"/>
        </w:rPr>
        <w:t>to:</w:t>
      </w:r>
      <w:proofErr w:type="gramEnd"/>
      <w:r w:rsidRPr="00E1390D">
        <w:rPr>
          <w:rFonts w:ascii="Arial" w:eastAsia="Calibri" w:hAnsi="Arial" w:cs="Arial"/>
          <w:sz w:val="20"/>
          <w:szCs w:val="20"/>
        </w:rPr>
        <w:t xml:space="preserve">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648C0737" w14:textId="77777777" w:rsidR="00085FF5" w:rsidRPr="00E1390D" w:rsidRDefault="00085FF5" w:rsidP="00085FF5">
      <w:pPr>
        <w:widowControl/>
        <w:autoSpaceDE/>
        <w:autoSpaceDN/>
        <w:spacing w:after="160" w:line="259" w:lineRule="auto"/>
        <w:rPr>
          <w:rFonts w:ascii="Arial" w:eastAsia="Calibri" w:hAnsi="Arial" w:cs="Arial"/>
          <w:sz w:val="20"/>
          <w:szCs w:val="20"/>
        </w:rPr>
      </w:pPr>
      <w:r w:rsidRPr="00E1390D">
        <w:rPr>
          <w:rFonts w:ascii="Arial" w:eastAsia="Calibri" w:hAnsi="Arial" w:cs="Arial"/>
          <w:sz w:val="20"/>
          <w:szCs w:val="20"/>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6AFDAFA1" w14:textId="77777777" w:rsidR="00085FF5" w:rsidRPr="00E1390D" w:rsidRDefault="00085FF5" w:rsidP="00085FF5">
      <w:pPr>
        <w:widowControl/>
        <w:autoSpaceDE/>
        <w:autoSpaceDN/>
        <w:spacing w:after="160" w:line="259" w:lineRule="auto"/>
        <w:rPr>
          <w:rFonts w:ascii="Arial" w:eastAsia="Calibri" w:hAnsi="Arial" w:cs="Arial"/>
          <w:sz w:val="20"/>
          <w:szCs w:val="20"/>
        </w:rPr>
      </w:pPr>
    </w:p>
    <w:p w14:paraId="2147ADD9" w14:textId="77777777" w:rsidR="00085FF5" w:rsidRPr="00E1390D" w:rsidRDefault="00085FF5" w:rsidP="00085FF5">
      <w:pPr>
        <w:widowControl/>
        <w:autoSpaceDE/>
        <w:autoSpaceDN/>
        <w:rPr>
          <w:rFonts w:ascii="Arial" w:eastAsia="Calibri" w:hAnsi="Arial" w:cs="Arial"/>
          <w:sz w:val="20"/>
          <w:szCs w:val="20"/>
        </w:rPr>
      </w:pPr>
      <w:r w:rsidRPr="00E1390D">
        <w:rPr>
          <w:rFonts w:ascii="Arial" w:eastAsia="Calibri" w:hAnsi="Arial" w:cs="Arial"/>
          <w:sz w:val="20"/>
          <w:szCs w:val="20"/>
        </w:rPr>
        <w:t>Laina Bay-Cheng</w:t>
      </w:r>
    </w:p>
    <w:p w14:paraId="55E52922" w14:textId="77777777" w:rsidR="00085FF5" w:rsidRPr="00E1390D" w:rsidRDefault="00085FF5" w:rsidP="00085FF5">
      <w:pPr>
        <w:widowControl/>
        <w:autoSpaceDE/>
        <w:autoSpaceDN/>
        <w:rPr>
          <w:rFonts w:ascii="Arial" w:eastAsia="Calibri" w:hAnsi="Arial" w:cs="Arial"/>
          <w:sz w:val="20"/>
          <w:szCs w:val="20"/>
        </w:rPr>
      </w:pPr>
      <w:r w:rsidRPr="00E1390D">
        <w:rPr>
          <w:rFonts w:ascii="Arial" w:eastAsia="Calibri" w:hAnsi="Arial" w:cs="Arial"/>
          <w:sz w:val="20"/>
          <w:szCs w:val="20"/>
        </w:rPr>
        <w:t xml:space="preserve">Interim Vice-President Equity, People &amp; Culture </w:t>
      </w:r>
    </w:p>
    <w:p w14:paraId="56252EF9" w14:textId="77777777" w:rsidR="00085FF5" w:rsidRPr="00EA4C92" w:rsidRDefault="00085FF5" w:rsidP="00F822F9">
      <w:pPr>
        <w:pStyle w:val="BodyText"/>
        <w:tabs>
          <w:tab w:val="left" w:pos="2410"/>
        </w:tabs>
        <w:ind w:left="0"/>
        <w:rPr>
          <w:rFonts w:ascii="Arial" w:hAnsi="Arial" w:cs="Arial"/>
          <w:sz w:val="20"/>
          <w:szCs w:val="20"/>
        </w:rPr>
      </w:pPr>
    </w:p>
    <w:sectPr w:rsidR="00085FF5" w:rsidRPr="00EA4C92" w:rsidSect="00A26678">
      <w:pgSz w:w="12240" w:h="15840" w:code="1"/>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524C4" w:rsidRPr="00E1390D" w:rsidRDefault="00C524C4">
      <w:r w:rsidRPr="00E1390D">
        <w:separator/>
      </w:r>
    </w:p>
  </w:endnote>
  <w:endnote w:type="continuationSeparator" w:id="0">
    <w:p w14:paraId="286F492B" w14:textId="77777777" w:rsidR="00C524C4" w:rsidRPr="00E1390D" w:rsidRDefault="00C524C4">
      <w:r w:rsidRPr="00E1390D">
        <w:continuationSeparator/>
      </w:r>
    </w:p>
  </w:endnote>
  <w:endnote w:type="continuationNotice" w:id="1">
    <w:p w14:paraId="2D34B44A" w14:textId="77777777" w:rsidR="00C524C4" w:rsidRPr="00E1390D" w:rsidRDefault="00C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cala-Regular">
    <w:altName w:val="Cambria"/>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C524C4" w:rsidRPr="00E1390D" w:rsidRDefault="00C524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524C4" w:rsidRPr="00E1390D" w:rsidRDefault="00C524C4">
      <w:r w:rsidRPr="00E1390D">
        <w:separator/>
      </w:r>
    </w:p>
  </w:footnote>
  <w:footnote w:type="continuationSeparator" w:id="0">
    <w:p w14:paraId="31808ACB" w14:textId="77777777" w:rsidR="00C524C4" w:rsidRPr="00E1390D" w:rsidRDefault="00C524C4">
      <w:r w:rsidRPr="00E1390D">
        <w:continuationSeparator/>
      </w:r>
    </w:p>
  </w:footnote>
  <w:footnote w:type="continuationNotice" w:id="1">
    <w:p w14:paraId="1E32CAD3" w14:textId="77777777" w:rsidR="00C524C4" w:rsidRPr="00E1390D" w:rsidRDefault="00C524C4"/>
  </w:footnote>
  <w:footnote w:id="2">
    <w:p w14:paraId="1E1E6462" w14:textId="77777777" w:rsidR="003E4B89" w:rsidRPr="00E1390D" w:rsidRDefault="003E4B89" w:rsidP="003E4B89">
      <w:pPr>
        <w:pStyle w:val="FootnoteText"/>
      </w:pPr>
      <w:r w:rsidRPr="00E1390D">
        <w:rPr>
          <w:rStyle w:val="FootnoteReference"/>
        </w:rPr>
        <w:footnoteRef/>
      </w:r>
      <w:r w:rsidRPr="00E1390D">
        <w:t xml:space="preserve"> Article 17.08 in Units 1 and Unit 2 and Article 16.10 in Unit 3 </w:t>
      </w:r>
    </w:p>
  </w:footnote>
  <w:footnote w:id="3">
    <w:p w14:paraId="122429AC" w14:textId="77777777" w:rsidR="0086019A" w:rsidRPr="005A5E1C" w:rsidRDefault="0086019A" w:rsidP="0086019A">
      <w:pPr>
        <w:pStyle w:val="FootnoteText"/>
        <w:rPr>
          <w:rFonts w:cs="Arial"/>
          <w:lang w:val="fr-FR"/>
        </w:rPr>
      </w:pPr>
      <w:r w:rsidRPr="00E1390D">
        <w:rPr>
          <w:rStyle w:val="FootnoteReference"/>
          <w:rFonts w:cs="Arial"/>
        </w:rPr>
        <w:footnoteRef/>
      </w:r>
      <w:r w:rsidRPr="008206FC">
        <w:rPr>
          <w:rFonts w:cs="Arial"/>
          <w:lang w:val="fr-FR"/>
        </w:rPr>
        <w:t xml:space="preserve"> CUPE 3903 Unit 1 Article 15.09, 15.10; CUPE Unit 3 Article 11.05.3, 11.05.4, 11.06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highlight w:val="yellow"/>
      </w:rPr>
    </w:sdtEndPr>
    <w:sdtContent>
      <w:p w14:paraId="6E343B6B" w14:textId="77777777" w:rsidR="00C524C4" w:rsidRPr="00E1390D" w:rsidRDefault="00C524C4" w:rsidP="007E7633">
        <w:pPr>
          <w:pStyle w:val="Header"/>
          <w:jc w:val="center"/>
        </w:pPr>
        <w:r w:rsidRPr="00E1390D">
          <w:fldChar w:fldCharType="begin"/>
        </w:r>
        <w:r w:rsidRPr="00E1390D">
          <w:instrText xml:space="preserve"> PAGE   \* MERGEFORMAT </w:instrText>
        </w:r>
        <w:r w:rsidRPr="00E1390D">
          <w:fldChar w:fldCharType="separate"/>
        </w:r>
        <w:r w:rsidRPr="00E1390D">
          <w:t>2</w:t>
        </w:r>
        <w:r w:rsidRPr="00E1390D">
          <w:fldChar w:fldCharType="end"/>
        </w:r>
      </w:p>
      <w:p w14:paraId="21082D61" w14:textId="7CDEF0CC" w:rsidR="00C524C4" w:rsidRPr="00E1390D" w:rsidRDefault="00543B25" w:rsidP="007E7633">
        <w:pPr>
          <w:pStyle w:val="Header"/>
          <w:jc w:val="center"/>
        </w:pPr>
      </w:p>
    </w:sdtContent>
  </w:sdt>
  <w:p w14:paraId="51C19E41" w14:textId="77777777" w:rsidR="00C524C4" w:rsidRPr="00E1390D" w:rsidRDefault="00C524C4">
    <w:pPr>
      <w:pStyle w:val="BodyText"/>
      <w:spacing w:line="14" w:lineRule="auto"/>
      <w:ind w:left="0"/>
      <w:rPr>
        <w:sz w:val="20"/>
      </w:rPr>
    </w:pPr>
  </w:p>
  <w:p w14:paraId="2949E2A7" w14:textId="77777777" w:rsidR="00C524C4" w:rsidRPr="00E1390D" w:rsidRDefault="00C524C4">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sdtContent>
      <w:p w14:paraId="543F5C18" w14:textId="77777777" w:rsidR="00C524C4" w:rsidRPr="00E1390D" w:rsidRDefault="00C524C4">
        <w:pPr>
          <w:pStyle w:val="Header"/>
          <w:jc w:val="center"/>
        </w:pPr>
        <w:r w:rsidRPr="00E1390D">
          <w:fldChar w:fldCharType="begin"/>
        </w:r>
        <w:r w:rsidRPr="00E1390D">
          <w:instrText xml:space="preserve"> PAGE   \* MERGEFORMAT </w:instrText>
        </w:r>
        <w:r w:rsidRPr="00E1390D">
          <w:fldChar w:fldCharType="separate"/>
        </w:r>
        <w:r w:rsidRPr="00E1390D">
          <w:t>2</w:t>
        </w:r>
        <w:r w:rsidRPr="00E1390D">
          <w:fldChar w:fldCharType="end"/>
        </w:r>
      </w:p>
    </w:sdtContent>
  </w:sdt>
  <w:p w14:paraId="1DBCD74B" w14:textId="77777777" w:rsidR="00C524C4" w:rsidRPr="00E1390D" w:rsidRDefault="00C524C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A942DD"/>
    <w:multiLevelType w:val="multilevel"/>
    <w:tmpl w:val="661CCC70"/>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2"/>
        <w:szCs w:val="22"/>
      </w:rPr>
    </w:lvl>
    <w:lvl w:ilvl="2">
      <w:start w:val="2"/>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2" w15:restartNumberingAfterBreak="0">
    <w:nsid w:val="09AF1E9F"/>
    <w:multiLevelType w:val="multilevel"/>
    <w:tmpl w:val="8A7C2722"/>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7"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1AA02960"/>
    <w:multiLevelType w:val="multilevel"/>
    <w:tmpl w:val="3F12F23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2" w15:restartNumberingAfterBreak="0">
    <w:nsid w:val="1C411306"/>
    <w:multiLevelType w:val="multilevel"/>
    <w:tmpl w:val="437A1AA0"/>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CE944E6"/>
    <w:multiLevelType w:val="multilevel"/>
    <w:tmpl w:val="8C8A13D0"/>
    <w:lvl w:ilvl="0">
      <w:start w:val="15"/>
      <w:numFmt w:val="decimal"/>
      <w:lvlText w:val="%1"/>
      <w:lvlJc w:val="left"/>
      <w:pPr>
        <w:ind w:left="1379" w:hanging="1226"/>
      </w:pPr>
      <w:rPr>
        <w:rFonts w:hint="default"/>
      </w:rPr>
    </w:lvl>
    <w:lvl w:ilvl="1">
      <w:start w:val="22"/>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4" w15:restartNumberingAfterBreak="0">
    <w:nsid w:val="1D587F41"/>
    <w:multiLevelType w:val="multilevel"/>
    <w:tmpl w:val="09B6E0A4"/>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5" w15:restartNumberingAfterBreak="0">
    <w:nsid w:val="209E14E1"/>
    <w:multiLevelType w:val="multilevel"/>
    <w:tmpl w:val="60AAC2CA"/>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6"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131371"/>
    <w:multiLevelType w:val="hybridMultilevel"/>
    <w:tmpl w:val="4914F2D0"/>
    <w:lvl w:ilvl="0" w:tplc="E53CBB5C">
      <w:start w:val="1"/>
      <w:numFmt w:val="lowerLetter"/>
      <w:lvlText w:val="%1."/>
      <w:lvlJc w:val="left"/>
      <w:pPr>
        <w:ind w:left="1712" w:hanging="360"/>
      </w:pPr>
    </w:lvl>
    <w:lvl w:ilvl="1" w:tplc="10090019">
      <w:start w:val="1"/>
      <w:numFmt w:val="lowerLetter"/>
      <w:lvlText w:val="%2."/>
      <w:lvlJc w:val="left"/>
      <w:pPr>
        <w:ind w:left="2432" w:hanging="360"/>
      </w:pPr>
    </w:lvl>
    <w:lvl w:ilvl="2" w:tplc="1009001B">
      <w:start w:val="1"/>
      <w:numFmt w:val="lowerRoman"/>
      <w:lvlText w:val="%3."/>
      <w:lvlJc w:val="right"/>
      <w:pPr>
        <w:ind w:left="3152" w:hanging="180"/>
      </w:pPr>
    </w:lvl>
    <w:lvl w:ilvl="3" w:tplc="1009000F">
      <w:start w:val="1"/>
      <w:numFmt w:val="decimal"/>
      <w:lvlText w:val="%4."/>
      <w:lvlJc w:val="left"/>
      <w:pPr>
        <w:ind w:left="3872" w:hanging="360"/>
      </w:pPr>
    </w:lvl>
    <w:lvl w:ilvl="4" w:tplc="10090019">
      <w:start w:val="1"/>
      <w:numFmt w:val="lowerLetter"/>
      <w:lvlText w:val="%5."/>
      <w:lvlJc w:val="left"/>
      <w:pPr>
        <w:ind w:left="4592" w:hanging="360"/>
      </w:pPr>
    </w:lvl>
    <w:lvl w:ilvl="5" w:tplc="1009001B">
      <w:start w:val="1"/>
      <w:numFmt w:val="lowerRoman"/>
      <w:lvlText w:val="%6."/>
      <w:lvlJc w:val="right"/>
      <w:pPr>
        <w:ind w:left="5312" w:hanging="180"/>
      </w:pPr>
    </w:lvl>
    <w:lvl w:ilvl="6" w:tplc="1009000F">
      <w:start w:val="1"/>
      <w:numFmt w:val="decimal"/>
      <w:lvlText w:val="%7."/>
      <w:lvlJc w:val="left"/>
      <w:pPr>
        <w:ind w:left="6032" w:hanging="360"/>
      </w:pPr>
    </w:lvl>
    <w:lvl w:ilvl="7" w:tplc="10090019">
      <w:start w:val="1"/>
      <w:numFmt w:val="lowerLetter"/>
      <w:lvlText w:val="%8."/>
      <w:lvlJc w:val="left"/>
      <w:pPr>
        <w:ind w:left="6752" w:hanging="360"/>
      </w:pPr>
    </w:lvl>
    <w:lvl w:ilvl="8" w:tplc="1009001B">
      <w:start w:val="1"/>
      <w:numFmt w:val="lowerRoman"/>
      <w:lvlText w:val="%9."/>
      <w:lvlJc w:val="right"/>
      <w:pPr>
        <w:ind w:left="7472" w:hanging="180"/>
      </w:pPr>
    </w:lvl>
  </w:abstractNum>
  <w:abstractNum w:abstractNumId="19"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0"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1"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2" w15:restartNumberingAfterBreak="0">
    <w:nsid w:val="2F8F2F67"/>
    <w:multiLevelType w:val="multilevel"/>
    <w:tmpl w:val="9294C1A4"/>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3"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4"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5"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330A51DA"/>
    <w:multiLevelType w:val="multilevel"/>
    <w:tmpl w:val="D7FEB166"/>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8" w15:restartNumberingAfterBreak="0">
    <w:nsid w:val="332B3F60"/>
    <w:multiLevelType w:val="multilevel"/>
    <w:tmpl w:val="06C6589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9"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FF3A4F"/>
    <w:multiLevelType w:val="multilevel"/>
    <w:tmpl w:val="3806975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368A7423"/>
    <w:multiLevelType w:val="hybridMultilevel"/>
    <w:tmpl w:val="9056A5F2"/>
    <w:lvl w:ilvl="0" w:tplc="BFD8507A">
      <w:start w:val="1"/>
      <w:numFmt w:val="decimal"/>
      <w:lvlText w:val="%1."/>
      <w:lvlJc w:val="left"/>
      <w:pPr>
        <w:ind w:left="720" w:hanging="360"/>
      </w:pPr>
      <w:rPr>
        <w:b w:val="0"/>
        <w:bCs w:val="0"/>
      </w:r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3" w15:restartNumberingAfterBreak="0">
    <w:nsid w:val="3A5F1433"/>
    <w:multiLevelType w:val="hybridMultilevel"/>
    <w:tmpl w:val="449E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C7C30A9"/>
    <w:multiLevelType w:val="multilevel"/>
    <w:tmpl w:val="A64415B6"/>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5"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36"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37" w15:restartNumberingAfterBreak="0">
    <w:nsid w:val="43B07914"/>
    <w:multiLevelType w:val="multilevel"/>
    <w:tmpl w:val="A998D0B0"/>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val="0"/>
        <w:bCs w:val="0"/>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38" w15:restartNumberingAfterBreak="0">
    <w:nsid w:val="43E03A9D"/>
    <w:multiLevelType w:val="multilevel"/>
    <w:tmpl w:val="1FF2F32A"/>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3"/>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1"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4" w15:restartNumberingAfterBreak="0">
    <w:nsid w:val="50F937B0"/>
    <w:multiLevelType w:val="multilevel"/>
    <w:tmpl w:val="CCB0FEC8"/>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0"/>
        <w:szCs w:val="20"/>
      </w:rPr>
    </w:lvl>
    <w:lvl w:ilvl="2">
      <w:start w:val="4"/>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45"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46" w15:restartNumberingAfterBreak="0">
    <w:nsid w:val="55E45051"/>
    <w:multiLevelType w:val="multilevel"/>
    <w:tmpl w:val="B3149F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0"/>
        <w:szCs w:val="20"/>
      </w:rPr>
    </w:lvl>
    <w:lvl w:ilvl="2">
      <w:start w:val="1"/>
      <w:numFmt w:val="lowerRoman"/>
      <w:lvlText w:val="(%3)"/>
      <w:lvlJc w:val="left"/>
      <w:pPr>
        <w:ind w:left="153" w:hanging="362"/>
      </w:pPr>
      <w:rPr>
        <w:rFonts w:ascii="Arial" w:eastAsia="Times New Roman" w:hAnsi="Arial" w:cs="Arial" w:hint="default"/>
        <w:dstrike w:val="0"/>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7" w15:restartNumberingAfterBreak="0">
    <w:nsid w:val="586442DC"/>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8"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9" w15:restartNumberingAfterBreak="0">
    <w:nsid w:val="5B116EA4"/>
    <w:multiLevelType w:val="multilevel"/>
    <w:tmpl w:val="18EC92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0" w15:restartNumberingAfterBreak="0">
    <w:nsid w:val="5F965469"/>
    <w:multiLevelType w:val="hybridMultilevel"/>
    <w:tmpl w:val="9296FBD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2" w15:restartNumberingAfterBreak="0">
    <w:nsid w:val="6722441F"/>
    <w:multiLevelType w:val="multilevel"/>
    <w:tmpl w:val="8AF0B1B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4"/>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3" w15:restartNumberingAfterBreak="0">
    <w:nsid w:val="6AC41DDE"/>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5"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8" w15:restartNumberingAfterBreak="0">
    <w:nsid w:val="6EE05B83"/>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9"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F513FCB"/>
    <w:multiLevelType w:val="multilevel"/>
    <w:tmpl w:val="D75C73F6"/>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1"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4"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5" w15:restartNumberingAfterBreak="0">
    <w:nsid w:val="79FB538F"/>
    <w:multiLevelType w:val="multilevel"/>
    <w:tmpl w:val="C2246CE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66" w15:restartNumberingAfterBreak="0">
    <w:nsid w:val="7D323B9E"/>
    <w:multiLevelType w:val="multilevel"/>
    <w:tmpl w:val="F4A62784"/>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7"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8"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9" w15:restartNumberingAfterBreak="0">
    <w:nsid w:val="7E6257FA"/>
    <w:multiLevelType w:val="multilevel"/>
    <w:tmpl w:val="478656A8"/>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num w:numId="1" w16cid:durableId="1194608781">
    <w:abstractNumId w:val="45"/>
  </w:num>
  <w:num w:numId="2" w16cid:durableId="1553887808">
    <w:abstractNumId w:val="35"/>
  </w:num>
  <w:num w:numId="3" w16cid:durableId="552815711">
    <w:abstractNumId w:val="2"/>
  </w:num>
  <w:num w:numId="4" w16cid:durableId="669606602">
    <w:abstractNumId w:val="46"/>
  </w:num>
  <w:num w:numId="5" w16cid:durableId="1224832602">
    <w:abstractNumId w:val="22"/>
  </w:num>
  <w:num w:numId="6" w16cid:durableId="31270487">
    <w:abstractNumId w:val="47"/>
  </w:num>
  <w:num w:numId="7" w16cid:durableId="1634408915">
    <w:abstractNumId w:val="52"/>
  </w:num>
  <w:num w:numId="8" w16cid:durableId="1215040338">
    <w:abstractNumId w:val="63"/>
  </w:num>
  <w:num w:numId="9" w16cid:durableId="987513949">
    <w:abstractNumId w:val="14"/>
  </w:num>
  <w:num w:numId="10" w16cid:durableId="1376388396">
    <w:abstractNumId w:val="28"/>
  </w:num>
  <w:num w:numId="11" w16cid:durableId="2033604335">
    <w:abstractNumId w:val="69"/>
  </w:num>
  <w:num w:numId="12" w16cid:durableId="1454666323">
    <w:abstractNumId w:val="27"/>
  </w:num>
  <w:num w:numId="13" w16cid:durableId="2145072646">
    <w:abstractNumId w:val="10"/>
  </w:num>
  <w:num w:numId="14" w16cid:durableId="241645550">
    <w:abstractNumId w:val="11"/>
  </w:num>
  <w:num w:numId="15" w16cid:durableId="1540698381">
    <w:abstractNumId w:val="60"/>
  </w:num>
  <w:num w:numId="16" w16cid:durableId="1939293280">
    <w:abstractNumId w:val="67"/>
  </w:num>
  <w:num w:numId="17" w16cid:durableId="1168405611">
    <w:abstractNumId w:val="43"/>
  </w:num>
  <w:num w:numId="18" w16cid:durableId="1312372354">
    <w:abstractNumId w:val="39"/>
  </w:num>
  <w:num w:numId="19" w16cid:durableId="441609409">
    <w:abstractNumId w:val="64"/>
  </w:num>
  <w:num w:numId="20" w16cid:durableId="228348032">
    <w:abstractNumId w:val="68"/>
  </w:num>
  <w:num w:numId="21" w16cid:durableId="1216742698">
    <w:abstractNumId w:val="0"/>
  </w:num>
  <w:num w:numId="22" w16cid:durableId="26761755">
    <w:abstractNumId w:val="48"/>
  </w:num>
  <w:num w:numId="23" w16cid:durableId="112411479">
    <w:abstractNumId w:val="66"/>
  </w:num>
  <w:num w:numId="24" w16cid:durableId="1080371469">
    <w:abstractNumId w:val="6"/>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25" w16cid:durableId="728040965">
    <w:abstractNumId w:val="9"/>
  </w:num>
  <w:num w:numId="26" w16cid:durableId="1526482949">
    <w:abstractNumId w:val="5"/>
  </w:num>
  <w:num w:numId="27" w16cid:durableId="1813479061">
    <w:abstractNumId w:val="6"/>
  </w:num>
  <w:num w:numId="28" w16cid:durableId="1977565990">
    <w:abstractNumId w:val="19"/>
  </w:num>
  <w:num w:numId="29" w16cid:durableId="129639595">
    <w:abstractNumId w:val="51"/>
  </w:num>
  <w:num w:numId="30" w16cid:durableId="594748451">
    <w:abstractNumId w:val="57"/>
  </w:num>
  <w:num w:numId="31" w16cid:durableId="1305696086">
    <w:abstractNumId w:val="41"/>
  </w:num>
  <w:num w:numId="32" w16cid:durableId="1042754618">
    <w:abstractNumId w:val="56"/>
  </w:num>
  <w:num w:numId="33" w16cid:durableId="1571231602">
    <w:abstractNumId w:val="21"/>
  </w:num>
  <w:num w:numId="34" w16cid:durableId="2086297649">
    <w:abstractNumId w:val="26"/>
  </w:num>
  <w:num w:numId="35" w16cid:durableId="843470237">
    <w:abstractNumId w:val="30"/>
  </w:num>
  <w:num w:numId="36" w16cid:durableId="1407729481">
    <w:abstractNumId w:val="3"/>
  </w:num>
  <w:num w:numId="37" w16cid:durableId="1150706293">
    <w:abstractNumId w:val="50"/>
  </w:num>
  <w:num w:numId="38" w16cid:durableId="1371686450">
    <w:abstractNumId w:val="40"/>
  </w:num>
  <w:num w:numId="39" w16cid:durableId="296568628">
    <w:abstractNumId w:val="25"/>
  </w:num>
  <w:num w:numId="40" w16cid:durableId="1251112239">
    <w:abstractNumId w:val="15"/>
  </w:num>
  <w:num w:numId="41" w16cid:durableId="1546521288">
    <w:abstractNumId w:val="65"/>
  </w:num>
  <w:num w:numId="42" w16cid:durableId="773480160">
    <w:abstractNumId w:val="55"/>
  </w:num>
  <w:num w:numId="43" w16cid:durableId="690494249">
    <w:abstractNumId w:val="31"/>
  </w:num>
  <w:num w:numId="44" w16cid:durableId="422647429">
    <w:abstractNumId w:val="8"/>
  </w:num>
  <w:num w:numId="45" w16cid:durableId="1463304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8791643">
    <w:abstractNumId w:val="7"/>
  </w:num>
  <w:num w:numId="47" w16cid:durableId="1823813686">
    <w:abstractNumId w:val="17"/>
  </w:num>
  <w:num w:numId="48" w16cid:durableId="1786730814">
    <w:abstractNumId w:val="12"/>
  </w:num>
  <w:num w:numId="49" w16cid:durableId="1542669261">
    <w:abstractNumId w:val="61"/>
  </w:num>
  <w:num w:numId="50" w16cid:durableId="1460882784">
    <w:abstractNumId w:val="62"/>
  </w:num>
  <w:num w:numId="51" w16cid:durableId="777413569">
    <w:abstractNumId w:val="13"/>
  </w:num>
  <w:num w:numId="52" w16cid:durableId="484515186">
    <w:abstractNumId w:val="44"/>
  </w:num>
  <w:num w:numId="53" w16cid:durableId="1854878409">
    <w:abstractNumId w:val="1"/>
  </w:num>
  <w:num w:numId="54" w16cid:durableId="17631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8121577">
    <w:abstractNumId w:val="38"/>
  </w:num>
  <w:num w:numId="56" w16cid:durableId="1658656422">
    <w:abstractNumId w:val="36"/>
  </w:num>
  <w:num w:numId="57" w16cid:durableId="408159545">
    <w:abstractNumId w:val="37"/>
  </w:num>
  <w:num w:numId="58" w16cid:durableId="323555783">
    <w:abstractNumId w:val="33"/>
  </w:num>
  <w:num w:numId="59" w16cid:durableId="1596862695">
    <w:abstractNumId w:val="29"/>
  </w:num>
  <w:num w:numId="60" w16cid:durableId="840318553">
    <w:abstractNumId w:val="20"/>
  </w:num>
  <w:num w:numId="61" w16cid:durableId="2104370718">
    <w:abstractNumId w:val="32"/>
  </w:num>
  <w:num w:numId="62" w16cid:durableId="648479145">
    <w:abstractNumId w:val="42"/>
  </w:num>
  <w:num w:numId="63" w16cid:durableId="251939097">
    <w:abstractNumId w:val="59"/>
  </w:num>
  <w:num w:numId="64" w16cid:durableId="1900020738">
    <w:abstractNumId w:val="54"/>
  </w:num>
  <w:num w:numId="65" w16cid:durableId="1627422666">
    <w:abstractNumId w:val="23"/>
  </w:num>
  <w:num w:numId="66" w16cid:durableId="2000690636">
    <w:abstractNumId w:val="49"/>
  </w:num>
  <w:num w:numId="67" w16cid:durableId="110782341">
    <w:abstractNumId w:val="24"/>
  </w:num>
  <w:num w:numId="68" w16cid:durableId="1837914361">
    <w:abstractNumId w:val="4"/>
  </w:num>
  <w:num w:numId="69" w16cid:durableId="1832287446">
    <w:abstractNumId w:val="58"/>
  </w:num>
  <w:num w:numId="70" w16cid:durableId="361321555">
    <w:abstractNumId w:val="34"/>
  </w:num>
  <w:num w:numId="71" w16cid:durableId="2092853455">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0601B"/>
    <w:rsid w:val="000110C6"/>
    <w:rsid w:val="00011742"/>
    <w:rsid w:val="00015FAD"/>
    <w:rsid w:val="00021D7D"/>
    <w:rsid w:val="00026E44"/>
    <w:rsid w:val="00027A02"/>
    <w:rsid w:val="00030A6F"/>
    <w:rsid w:val="00044381"/>
    <w:rsid w:val="000450B6"/>
    <w:rsid w:val="00050D82"/>
    <w:rsid w:val="00057151"/>
    <w:rsid w:val="00067A5E"/>
    <w:rsid w:val="000744FF"/>
    <w:rsid w:val="00084508"/>
    <w:rsid w:val="00084964"/>
    <w:rsid w:val="00085FF5"/>
    <w:rsid w:val="000A4967"/>
    <w:rsid w:val="000A4D2E"/>
    <w:rsid w:val="000B110A"/>
    <w:rsid w:val="000C03F1"/>
    <w:rsid w:val="000C6938"/>
    <w:rsid w:val="000C6FA3"/>
    <w:rsid w:val="000D147E"/>
    <w:rsid w:val="000E0EB6"/>
    <w:rsid w:val="000E5657"/>
    <w:rsid w:val="000E5E04"/>
    <w:rsid w:val="000E76B9"/>
    <w:rsid w:val="000F10F1"/>
    <w:rsid w:val="000F270D"/>
    <w:rsid w:val="000F4C43"/>
    <w:rsid w:val="00111BCF"/>
    <w:rsid w:val="00121E2E"/>
    <w:rsid w:val="00124236"/>
    <w:rsid w:val="00130F68"/>
    <w:rsid w:val="00152201"/>
    <w:rsid w:val="00153DB4"/>
    <w:rsid w:val="00155AC7"/>
    <w:rsid w:val="0016345D"/>
    <w:rsid w:val="0016544F"/>
    <w:rsid w:val="00172F0E"/>
    <w:rsid w:val="00173192"/>
    <w:rsid w:val="001763AC"/>
    <w:rsid w:val="0019012F"/>
    <w:rsid w:val="001936EE"/>
    <w:rsid w:val="001A111A"/>
    <w:rsid w:val="001B0097"/>
    <w:rsid w:val="001D1B55"/>
    <w:rsid w:val="001E4F44"/>
    <w:rsid w:val="001E5ABB"/>
    <w:rsid w:val="001E5BC8"/>
    <w:rsid w:val="001E5BD6"/>
    <w:rsid w:val="001F2BB2"/>
    <w:rsid w:val="001F2BB5"/>
    <w:rsid w:val="001F6413"/>
    <w:rsid w:val="001F7A3E"/>
    <w:rsid w:val="00200ED9"/>
    <w:rsid w:val="00201921"/>
    <w:rsid w:val="00202197"/>
    <w:rsid w:val="0020620D"/>
    <w:rsid w:val="00206D74"/>
    <w:rsid w:val="00215839"/>
    <w:rsid w:val="002200D7"/>
    <w:rsid w:val="00221875"/>
    <w:rsid w:val="0022243A"/>
    <w:rsid w:val="002249CA"/>
    <w:rsid w:val="0027058E"/>
    <w:rsid w:val="00276891"/>
    <w:rsid w:val="00276CB3"/>
    <w:rsid w:val="002846EF"/>
    <w:rsid w:val="00285C64"/>
    <w:rsid w:val="00293997"/>
    <w:rsid w:val="002B201D"/>
    <w:rsid w:val="002B6C1D"/>
    <w:rsid w:val="002C328C"/>
    <w:rsid w:val="002C38CE"/>
    <w:rsid w:val="002D33A7"/>
    <w:rsid w:val="002D3B66"/>
    <w:rsid w:val="002D5A40"/>
    <w:rsid w:val="002D6DF6"/>
    <w:rsid w:val="002E38B9"/>
    <w:rsid w:val="002F3FAA"/>
    <w:rsid w:val="00302520"/>
    <w:rsid w:val="003107D6"/>
    <w:rsid w:val="00310C36"/>
    <w:rsid w:val="00310DEB"/>
    <w:rsid w:val="00314553"/>
    <w:rsid w:val="00330060"/>
    <w:rsid w:val="00330476"/>
    <w:rsid w:val="0033458B"/>
    <w:rsid w:val="003468A3"/>
    <w:rsid w:val="003531C2"/>
    <w:rsid w:val="003613A3"/>
    <w:rsid w:val="003652A4"/>
    <w:rsid w:val="00365592"/>
    <w:rsid w:val="00367DD2"/>
    <w:rsid w:val="00367E01"/>
    <w:rsid w:val="003723F8"/>
    <w:rsid w:val="00374A1F"/>
    <w:rsid w:val="00376CBC"/>
    <w:rsid w:val="00387D4D"/>
    <w:rsid w:val="003967BC"/>
    <w:rsid w:val="003A282C"/>
    <w:rsid w:val="003A423C"/>
    <w:rsid w:val="003B19DE"/>
    <w:rsid w:val="003B31EE"/>
    <w:rsid w:val="003D2CD0"/>
    <w:rsid w:val="003E00BD"/>
    <w:rsid w:val="003E4B89"/>
    <w:rsid w:val="003E560A"/>
    <w:rsid w:val="00403243"/>
    <w:rsid w:val="00403360"/>
    <w:rsid w:val="0040499B"/>
    <w:rsid w:val="004114DF"/>
    <w:rsid w:val="0042173A"/>
    <w:rsid w:val="00430EB8"/>
    <w:rsid w:val="0043372C"/>
    <w:rsid w:val="00444F04"/>
    <w:rsid w:val="0045089A"/>
    <w:rsid w:val="00451166"/>
    <w:rsid w:val="00453AAD"/>
    <w:rsid w:val="00453C8E"/>
    <w:rsid w:val="00455702"/>
    <w:rsid w:val="00463EE5"/>
    <w:rsid w:val="00470512"/>
    <w:rsid w:val="004715D1"/>
    <w:rsid w:val="0047259B"/>
    <w:rsid w:val="00473163"/>
    <w:rsid w:val="004738D6"/>
    <w:rsid w:val="004809CA"/>
    <w:rsid w:val="00483E22"/>
    <w:rsid w:val="00491250"/>
    <w:rsid w:val="00491CC6"/>
    <w:rsid w:val="0049546C"/>
    <w:rsid w:val="00497F74"/>
    <w:rsid w:val="004A18A3"/>
    <w:rsid w:val="004A4BCE"/>
    <w:rsid w:val="004A52F4"/>
    <w:rsid w:val="004A5A96"/>
    <w:rsid w:val="004B0F01"/>
    <w:rsid w:val="004B57A6"/>
    <w:rsid w:val="004C3021"/>
    <w:rsid w:val="004D4FB9"/>
    <w:rsid w:val="004D5097"/>
    <w:rsid w:val="004D6E49"/>
    <w:rsid w:val="004E2599"/>
    <w:rsid w:val="004E5D1D"/>
    <w:rsid w:val="004F094F"/>
    <w:rsid w:val="004F350C"/>
    <w:rsid w:val="00501956"/>
    <w:rsid w:val="00504E59"/>
    <w:rsid w:val="00505167"/>
    <w:rsid w:val="00533682"/>
    <w:rsid w:val="00535744"/>
    <w:rsid w:val="00537DD1"/>
    <w:rsid w:val="00543265"/>
    <w:rsid w:val="00543B25"/>
    <w:rsid w:val="0055051D"/>
    <w:rsid w:val="00555E61"/>
    <w:rsid w:val="005638A9"/>
    <w:rsid w:val="005652DE"/>
    <w:rsid w:val="005948E4"/>
    <w:rsid w:val="0059759B"/>
    <w:rsid w:val="005B594C"/>
    <w:rsid w:val="005C094A"/>
    <w:rsid w:val="005C23C5"/>
    <w:rsid w:val="005C7C17"/>
    <w:rsid w:val="005D314A"/>
    <w:rsid w:val="005D7931"/>
    <w:rsid w:val="005E43FC"/>
    <w:rsid w:val="005F149C"/>
    <w:rsid w:val="00606978"/>
    <w:rsid w:val="00617F7D"/>
    <w:rsid w:val="006273B9"/>
    <w:rsid w:val="0062742E"/>
    <w:rsid w:val="006404B4"/>
    <w:rsid w:val="00642D03"/>
    <w:rsid w:val="006431F3"/>
    <w:rsid w:val="0064411C"/>
    <w:rsid w:val="00646D02"/>
    <w:rsid w:val="00655BF2"/>
    <w:rsid w:val="00667860"/>
    <w:rsid w:val="0067339E"/>
    <w:rsid w:val="006744AF"/>
    <w:rsid w:val="00675F8B"/>
    <w:rsid w:val="00682312"/>
    <w:rsid w:val="006834E1"/>
    <w:rsid w:val="00696F2D"/>
    <w:rsid w:val="006A11B7"/>
    <w:rsid w:val="006A540B"/>
    <w:rsid w:val="006C091C"/>
    <w:rsid w:val="006C38F8"/>
    <w:rsid w:val="006D012C"/>
    <w:rsid w:val="006D79B3"/>
    <w:rsid w:val="006E2DD0"/>
    <w:rsid w:val="006E3B2F"/>
    <w:rsid w:val="006E5286"/>
    <w:rsid w:val="006F5FE7"/>
    <w:rsid w:val="00701A9C"/>
    <w:rsid w:val="00702E53"/>
    <w:rsid w:val="00707C68"/>
    <w:rsid w:val="00714D6F"/>
    <w:rsid w:val="0071690A"/>
    <w:rsid w:val="00716F15"/>
    <w:rsid w:val="00725D5B"/>
    <w:rsid w:val="007354A7"/>
    <w:rsid w:val="00740ED4"/>
    <w:rsid w:val="0074111B"/>
    <w:rsid w:val="00765895"/>
    <w:rsid w:val="007773FF"/>
    <w:rsid w:val="00780ECF"/>
    <w:rsid w:val="00792B13"/>
    <w:rsid w:val="007A00CD"/>
    <w:rsid w:val="007A434C"/>
    <w:rsid w:val="007B077C"/>
    <w:rsid w:val="007B6A8F"/>
    <w:rsid w:val="007C2587"/>
    <w:rsid w:val="007C27F6"/>
    <w:rsid w:val="007C2D77"/>
    <w:rsid w:val="007C456B"/>
    <w:rsid w:val="007C4850"/>
    <w:rsid w:val="007C6448"/>
    <w:rsid w:val="007D315A"/>
    <w:rsid w:val="007E2CE3"/>
    <w:rsid w:val="007E7633"/>
    <w:rsid w:val="007F0322"/>
    <w:rsid w:val="007F2DC7"/>
    <w:rsid w:val="007F589D"/>
    <w:rsid w:val="008206FC"/>
    <w:rsid w:val="00820F61"/>
    <w:rsid w:val="00824599"/>
    <w:rsid w:val="0083191F"/>
    <w:rsid w:val="00833268"/>
    <w:rsid w:val="00833F95"/>
    <w:rsid w:val="008408AD"/>
    <w:rsid w:val="0085244B"/>
    <w:rsid w:val="0086019A"/>
    <w:rsid w:val="008717D9"/>
    <w:rsid w:val="008750C2"/>
    <w:rsid w:val="00876EC9"/>
    <w:rsid w:val="008918D4"/>
    <w:rsid w:val="0089263C"/>
    <w:rsid w:val="00894857"/>
    <w:rsid w:val="00895B8D"/>
    <w:rsid w:val="008A0683"/>
    <w:rsid w:val="008A122A"/>
    <w:rsid w:val="008A339C"/>
    <w:rsid w:val="008A7FCA"/>
    <w:rsid w:val="008B105D"/>
    <w:rsid w:val="008B1CEB"/>
    <w:rsid w:val="008B41AB"/>
    <w:rsid w:val="008C15B8"/>
    <w:rsid w:val="008C1DF4"/>
    <w:rsid w:val="008C748A"/>
    <w:rsid w:val="008D1BAD"/>
    <w:rsid w:val="008D44C2"/>
    <w:rsid w:val="008D517B"/>
    <w:rsid w:val="008D73CC"/>
    <w:rsid w:val="008E5F59"/>
    <w:rsid w:val="008F457E"/>
    <w:rsid w:val="0090485E"/>
    <w:rsid w:val="0091090A"/>
    <w:rsid w:val="00911B0C"/>
    <w:rsid w:val="00911CEB"/>
    <w:rsid w:val="00913B67"/>
    <w:rsid w:val="00914910"/>
    <w:rsid w:val="00916FCE"/>
    <w:rsid w:val="009241F1"/>
    <w:rsid w:val="009242F6"/>
    <w:rsid w:val="00930753"/>
    <w:rsid w:val="009355BB"/>
    <w:rsid w:val="00940F9F"/>
    <w:rsid w:val="00952EC3"/>
    <w:rsid w:val="00960F01"/>
    <w:rsid w:val="0096758B"/>
    <w:rsid w:val="00975CE8"/>
    <w:rsid w:val="009A332A"/>
    <w:rsid w:val="009A3B60"/>
    <w:rsid w:val="009A7323"/>
    <w:rsid w:val="009B03FB"/>
    <w:rsid w:val="009B1597"/>
    <w:rsid w:val="009C6444"/>
    <w:rsid w:val="009C7366"/>
    <w:rsid w:val="009D3056"/>
    <w:rsid w:val="009D492D"/>
    <w:rsid w:val="009D7362"/>
    <w:rsid w:val="009E4A1C"/>
    <w:rsid w:val="009F4369"/>
    <w:rsid w:val="00A07AF9"/>
    <w:rsid w:val="00A1141A"/>
    <w:rsid w:val="00A147B7"/>
    <w:rsid w:val="00A14D11"/>
    <w:rsid w:val="00A15627"/>
    <w:rsid w:val="00A21818"/>
    <w:rsid w:val="00A26678"/>
    <w:rsid w:val="00A30753"/>
    <w:rsid w:val="00A31D2C"/>
    <w:rsid w:val="00A34277"/>
    <w:rsid w:val="00A37B60"/>
    <w:rsid w:val="00A41C04"/>
    <w:rsid w:val="00A5287A"/>
    <w:rsid w:val="00A5586C"/>
    <w:rsid w:val="00A65CFC"/>
    <w:rsid w:val="00A71630"/>
    <w:rsid w:val="00A7186F"/>
    <w:rsid w:val="00A76CC8"/>
    <w:rsid w:val="00A77CB8"/>
    <w:rsid w:val="00A80BDB"/>
    <w:rsid w:val="00A8104D"/>
    <w:rsid w:val="00A82BD0"/>
    <w:rsid w:val="00A8F636"/>
    <w:rsid w:val="00A96EFC"/>
    <w:rsid w:val="00A96F0E"/>
    <w:rsid w:val="00A9768F"/>
    <w:rsid w:val="00AA7899"/>
    <w:rsid w:val="00AB2D47"/>
    <w:rsid w:val="00AB6178"/>
    <w:rsid w:val="00AC2BB3"/>
    <w:rsid w:val="00AF5D14"/>
    <w:rsid w:val="00B12267"/>
    <w:rsid w:val="00B227B7"/>
    <w:rsid w:val="00B238AF"/>
    <w:rsid w:val="00B25995"/>
    <w:rsid w:val="00B33FB8"/>
    <w:rsid w:val="00B401E2"/>
    <w:rsid w:val="00B47750"/>
    <w:rsid w:val="00B502E8"/>
    <w:rsid w:val="00B609F9"/>
    <w:rsid w:val="00B62849"/>
    <w:rsid w:val="00B63470"/>
    <w:rsid w:val="00B659F4"/>
    <w:rsid w:val="00B662E2"/>
    <w:rsid w:val="00B66B0B"/>
    <w:rsid w:val="00B70DA0"/>
    <w:rsid w:val="00B77666"/>
    <w:rsid w:val="00B860B6"/>
    <w:rsid w:val="00B90C4C"/>
    <w:rsid w:val="00B96FA5"/>
    <w:rsid w:val="00BA2B73"/>
    <w:rsid w:val="00BA2CFC"/>
    <w:rsid w:val="00BA5268"/>
    <w:rsid w:val="00BA549B"/>
    <w:rsid w:val="00BB0968"/>
    <w:rsid w:val="00BB567E"/>
    <w:rsid w:val="00BB700E"/>
    <w:rsid w:val="00BC53BE"/>
    <w:rsid w:val="00BC6E6D"/>
    <w:rsid w:val="00BD1C5F"/>
    <w:rsid w:val="00BD6FCE"/>
    <w:rsid w:val="00BF1743"/>
    <w:rsid w:val="00BF51D2"/>
    <w:rsid w:val="00BF7F8F"/>
    <w:rsid w:val="00C04F61"/>
    <w:rsid w:val="00C1436F"/>
    <w:rsid w:val="00C1527B"/>
    <w:rsid w:val="00C22BB6"/>
    <w:rsid w:val="00C33421"/>
    <w:rsid w:val="00C4223E"/>
    <w:rsid w:val="00C51199"/>
    <w:rsid w:val="00C524C4"/>
    <w:rsid w:val="00C6366A"/>
    <w:rsid w:val="00C67266"/>
    <w:rsid w:val="00C702C9"/>
    <w:rsid w:val="00C7087D"/>
    <w:rsid w:val="00C72596"/>
    <w:rsid w:val="00C727BE"/>
    <w:rsid w:val="00C732BB"/>
    <w:rsid w:val="00C7639E"/>
    <w:rsid w:val="00C86B8E"/>
    <w:rsid w:val="00C9178D"/>
    <w:rsid w:val="00C928FF"/>
    <w:rsid w:val="00C9709A"/>
    <w:rsid w:val="00CC092E"/>
    <w:rsid w:val="00CC0C13"/>
    <w:rsid w:val="00CC0D7C"/>
    <w:rsid w:val="00CC4024"/>
    <w:rsid w:val="00CD3AE1"/>
    <w:rsid w:val="00CE0759"/>
    <w:rsid w:val="00CE1EDB"/>
    <w:rsid w:val="00CE4FC0"/>
    <w:rsid w:val="00CF44C2"/>
    <w:rsid w:val="00D0552C"/>
    <w:rsid w:val="00D12618"/>
    <w:rsid w:val="00D12943"/>
    <w:rsid w:val="00D14F71"/>
    <w:rsid w:val="00D210D5"/>
    <w:rsid w:val="00D27A83"/>
    <w:rsid w:val="00D3774D"/>
    <w:rsid w:val="00D45F29"/>
    <w:rsid w:val="00D50F6D"/>
    <w:rsid w:val="00D575FA"/>
    <w:rsid w:val="00D61B7E"/>
    <w:rsid w:val="00D634AF"/>
    <w:rsid w:val="00D657CD"/>
    <w:rsid w:val="00D86670"/>
    <w:rsid w:val="00D86D69"/>
    <w:rsid w:val="00D8771F"/>
    <w:rsid w:val="00D91EDB"/>
    <w:rsid w:val="00DB0E0D"/>
    <w:rsid w:val="00DC6818"/>
    <w:rsid w:val="00DC6FF5"/>
    <w:rsid w:val="00DC752E"/>
    <w:rsid w:val="00DD55DE"/>
    <w:rsid w:val="00DD64D1"/>
    <w:rsid w:val="00DE22C9"/>
    <w:rsid w:val="00DF1194"/>
    <w:rsid w:val="00DF593D"/>
    <w:rsid w:val="00E0041E"/>
    <w:rsid w:val="00E00DE6"/>
    <w:rsid w:val="00E02B83"/>
    <w:rsid w:val="00E066D3"/>
    <w:rsid w:val="00E07EA2"/>
    <w:rsid w:val="00E1390D"/>
    <w:rsid w:val="00E2387A"/>
    <w:rsid w:val="00E2637F"/>
    <w:rsid w:val="00E33216"/>
    <w:rsid w:val="00E364E4"/>
    <w:rsid w:val="00E379E7"/>
    <w:rsid w:val="00E41CA1"/>
    <w:rsid w:val="00E47E89"/>
    <w:rsid w:val="00E543BC"/>
    <w:rsid w:val="00E6503C"/>
    <w:rsid w:val="00E66BB1"/>
    <w:rsid w:val="00E74535"/>
    <w:rsid w:val="00E81694"/>
    <w:rsid w:val="00E86DC9"/>
    <w:rsid w:val="00E92BA3"/>
    <w:rsid w:val="00EA4C92"/>
    <w:rsid w:val="00EA7FA7"/>
    <w:rsid w:val="00EF2218"/>
    <w:rsid w:val="00EF266F"/>
    <w:rsid w:val="00EF28BE"/>
    <w:rsid w:val="00F027BE"/>
    <w:rsid w:val="00F02D68"/>
    <w:rsid w:val="00F039D2"/>
    <w:rsid w:val="00F0722D"/>
    <w:rsid w:val="00F10103"/>
    <w:rsid w:val="00F13276"/>
    <w:rsid w:val="00F21074"/>
    <w:rsid w:val="00F238DC"/>
    <w:rsid w:val="00F3511E"/>
    <w:rsid w:val="00F35BE0"/>
    <w:rsid w:val="00F41981"/>
    <w:rsid w:val="00F56517"/>
    <w:rsid w:val="00F61590"/>
    <w:rsid w:val="00F61900"/>
    <w:rsid w:val="00F629D6"/>
    <w:rsid w:val="00F63145"/>
    <w:rsid w:val="00F65F61"/>
    <w:rsid w:val="00F72920"/>
    <w:rsid w:val="00F75DB1"/>
    <w:rsid w:val="00F76D67"/>
    <w:rsid w:val="00F8120C"/>
    <w:rsid w:val="00F822F9"/>
    <w:rsid w:val="00F84823"/>
    <w:rsid w:val="00F918FC"/>
    <w:rsid w:val="00F97F22"/>
    <w:rsid w:val="00FA0E33"/>
    <w:rsid w:val="00FA1151"/>
    <w:rsid w:val="00FA122B"/>
    <w:rsid w:val="00FA2E76"/>
    <w:rsid w:val="00FA3621"/>
    <w:rsid w:val="00FA3766"/>
    <w:rsid w:val="00FB02E9"/>
    <w:rsid w:val="00FB33F2"/>
    <w:rsid w:val="00FB3E32"/>
    <w:rsid w:val="00FC791A"/>
    <w:rsid w:val="00FD62F3"/>
    <w:rsid w:val="00FE5180"/>
    <w:rsid w:val="00FE7030"/>
    <w:rsid w:val="00FF0A41"/>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1"/>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uiPriority w:val="99"/>
    <w:semiHidden/>
    <w:rsid w:val="008918D4"/>
    <w:pPr>
      <w:widowControl/>
      <w:autoSpaceDE/>
      <w:autoSpaceDN/>
      <w:spacing w:after="60"/>
    </w:pPr>
    <w:rPr>
      <w:rFonts w:ascii="Arial" w:hAnsi="Arial"/>
      <w:sz w:val="20"/>
      <w:szCs w:val="20"/>
    </w:rPr>
  </w:style>
  <w:style w:type="character" w:customStyle="1" w:styleId="FootnoteTextChar">
    <w:name w:val="Footnote Text Char"/>
    <w:basedOn w:val="DefaultParagraphFont"/>
    <w:link w:val="FootnoteText"/>
    <w:uiPriority w:val="99"/>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27"/>
      </w:numPr>
    </w:pPr>
  </w:style>
  <w:style w:type="paragraph" w:customStyle="1" w:styleId="NumA1">
    <w:name w:val="Num_A 1"/>
    <w:basedOn w:val="Normal"/>
    <w:uiPriority w:val="19"/>
    <w:qFormat/>
    <w:rsid w:val="00A41C04"/>
    <w:pPr>
      <w:widowControl/>
      <w:numPr>
        <w:numId w:val="24"/>
      </w:numPr>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A41C04"/>
    <w:pPr>
      <w:widowControl/>
      <w:numPr>
        <w:ilvl w:val="1"/>
        <w:numId w:val="24"/>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A41C04"/>
    <w:pPr>
      <w:widowControl/>
      <w:numPr>
        <w:ilvl w:val="2"/>
        <w:numId w:val="24"/>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A41C04"/>
    <w:pPr>
      <w:widowControl/>
      <w:numPr>
        <w:ilvl w:val="3"/>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A41C04"/>
    <w:pPr>
      <w:widowControl/>
      <w:numPr>
        <w:ilvl w:val="4"/>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A41C04"/>
    <w:pPr>
      <w:widowControl/>
      <w:numPr>
        <w:ilvl w:val="5"/>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A41C04"/>
    <w:pPr>
      <w:widowControl/>
      <w:numPr>
        <w:ilvl w:val="6"/>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A41C04"/>
    <w:pPr>
      <w:widowControl/>
      <w:numPr>
        <w:ilvl w:val="7"/>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A41C04"/>
    <w:pPr>
      <w:widowControl/>
      <w:numPr>
        <w:ilvl w:val="8"/>
        <w:numId w:val="24"/>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 w:type="character" w:customStyle="1" w:styleId="ui-provider">
    <w:name w:val="ui-provider"/>
    <w:basedOn w:val="DefaultParagraphFont"/>
    <w:rsid w:val="0086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213">
      <w:bodyDiv w:val="1"/>
      <w:marLeft w:val="0"/>
      <w:marRight w:val="0"/>
      <w:marTop w:val="0"/>
      <w:marBottom w:val="0"/>
      <w:divBdr>
        <w:top w:val="none" w:sz="0" w:space="0" w:color="auto"/>
        <w:left w:val="none" w:sz="0" w:space="0" w:color="auto"/>
        <w:bottom w:val="none" w:sz="0" w:space="0" w:color="auto"/>
        <w:right w:val="none" w:sz="0" w:space="0" w:color="auto"/>
      </w:divBdr>
    </w:div>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 w:id="191962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www.yorku.ca/labour/wp-content/uploads/sites/105/2023/09/Unit-1-CA-2020-2023-FINAL-06-06_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hecentre.yorku.ca/resource/health-safety-well-being/" TargetMode="External"/><Relationship Id="rId2" Type="http://schemas.openxmlformats.org/officeDocument/2006/relationships/customXml" Target="../customXml/item2.xml"/><Relationship Id="rId16"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2DB78-AD36-4177-B746-A99FB27ABFA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c7439376-1bae-4317-8158-49ceee3a63dd"/>
    <ds:schemaRef ds:uri="6fef5ba0-b363-47c6-a427-08555b5a847d"/>
    <ds:schemaRef ds:uri="http://schemas.microsoft.com/office/2006/metadata/properties"/>
  </ds:schemaRefs>
</ds:datastoreItem>
</file>

<file path=customXml/itemProps2.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3.xml><?xml version="1.0" encoding="utf-8"?>
<ds:datastoreItem xmlns:ds="http://schemas.openxmlformats.org/officeDocument/2006/customXml" ds:itemID="{169D8601-9299-4555-A4FD-0A5D13730CF0}">
  <ds:schemaRefs>
    <ds:schemaRef ds:uri="http://schemas.openxmlformats.org/officeDocument/2006/bibliography"/>
  </ds:schemaRefs>
</ds:datastoreItem>
</file>

<file path=customXml/itemProps4.xml><?xml version="1.0" encoding="utf-8"?>
<ds:datastoreItem xmlns:ds="http://schemas.openxmlformats.org/officeDocument/2006/customXml" ds:itemID="{8085455A-91FF-4E50-AB80-B20DAEA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14362</Words>
  <Characters>81868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4</cp:revision>
  <cp:lastPrinted>2022-11-09T19:59:00Z</cp:lastPrinted>
  <dcterms:created xsi:type="dcterms:W3CDTF">2024-03-25T02:56:00Z</dcterms:created>
  <dcterms:modified xsi:type="dcterms:W3CDTF">2024-03-25T13:26:00Z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