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EC6B" w14:textId="52F3C5BB" w:rsidR="00F26EAF" w:rsidRPr="005916E3" w:rsidRDefault="00F26EAF" w:rsidP="00F26EAF">
      <w:pPr>
        <w:spacing w:before="1" w:after="240"/>
        <w:rPr>
          <w:rFonts w:asciiTheme="minorHAnsi" w:eastAsia="Calibri" w:hAnsiTheme="minorHAnsi" w:cstheme="minorHAnsi"/>
          <w:color w:val="000000" w:themeColor="text1"/>
        </w:rPr>
      </w:pPr>
      <w:r w:rsidRPr="005916E3">
        <w:rPr>
          <w:rFonts w:asciiTheme="minorHAnsi" w:eastAsia="Calibri" w:hAnsiTheme="minorHAnsi" w:cstheme="minorHAnsi"/>
          <w:color w:val="000000" w:themeColor="text1"/>
        </w:rPr>
        <w:t xml:space="preserve">The following proposal </w:t>
      </w:r>
      <w:r>
        <w:rPr>
          <w:rFonts w:asciiTheme="minorHAnsi" w:eastAsia="Calibri" w:hAnsiTheme="minorHAnsi" w:cstheme="minorHAnsi"/>
          <w:color w:val="000000" w:themeColor="text1"/>
        </w:rPr>
        <w:t xml:space="preserve">at Article 4 is </w:t>
      </w:r>
      <w:r w:rsidRPr="005916E3">
        <w:rPr>
          <w:rFonts w:asciiTheme="minorHAnsi" w:eastAsia="Calibri" w:hAnsiTheme="minorHAnsi" w:cstheme="minorHAnsi"/>
          <w:color w:val="000000" w:themeColor="text1"/>
        </w:rPr>
        <w:t>applicable to</w:t>
      </w:r>
      <w:r>
        <w:rPr>
          <w:rFonts w:asciiTheme="minorHAnsi" w:eastAsia="Calibri" w:hAnsiTheme="minorHAnsi" w:cstheme="minorHAnsi"/>
          <w:color w:val="000000" w:themeColor="text1"/>
        </w:rPr>
        <w:t xml:space="preserve"> the</w:t>
      </w:r>
      <w:r w:rsidRPr="005916E3">
        <w:rPr>
          <w:rFonts w:asciiTheme="minorHAnsi" w:eastAsia="Calibri" w:hAnsiTheme="minorHAnsi" w:cstheme="minorHAnsi"/>
          <w:color w:val="000000" w:themeColor="text1"/>
        </w:rPr>
        <w:t xml:space="preserve"> Uni</w:t>
      </w:r>
      <w:r w:rsidR="00503E02">
        <w:rPr>
          <w:rFonts w:asciiTheme="minorHAnsi" w:eastAsia="Calibri" w:hAnsiTheme="minorHAnsi" w:cstheme="minorHAnsi"/>
          <w:color w:val="000000" w:themeColor="text1"/>
        </w:rPr>
        <w:t>t</w:t>
      </w:r>
      <w:r>
        <w:rPr>
          <w:rFonts w:asciiTheme="minorHAnsi" w:eastAsia="Calibri" w:hAnsiTheme="minorHAnsi" w:cstheme="minorHAnsi"/>
          <w:color w:val="000000" w:themeColor="text1"/>
        </w:rPr>
        <w:t xml:space="preserve">s 1, 2 &amp; 3 </w:t>
      </w:r>
      <w:r w:rsidRPr="005916E3">
        <w:rPr>
          <w:rFonts w:asciiTheme="minorHAnsi" w:eastAsia="Calibri" w:hAnsiTheme="minorHAnsi" w:cstheme="minorHAnsi"/>
          <w:color w:val="000000" w:themeColor="text1"/>
        </w:rPr>
        <w:t>collective agreement</w:t>
      </w:r>
      <w:r>
        <w:rPr>
          <w:rFonts w:asciiTheme="minorHAnsi" w:eastAsia="Calibri" w:hAnsiTheme="minorHAnsi" w:cstheme="minorHAnsi"/>
          <w:color w:val="000000" w:themeColor="text1"/>
        </w:rPr>
        <w:t>s</w:t>
      </w:r>
      <w:r w:rsidRPr="005916E3">
        <w:rPr>
          <w:rFonts w:asciiTheme="minorHAnsi" w:eastAsia="Calibri" w:hAnsiTheme="minorHAnsi" w:cstheme="minorHAnsi"/>
          <w:color w:val="000000" w:themeColor="text1"/>
        </w:rPr>
        <w:t xml:space="preserve"> and will form part of the Employer’s Schedule “C” which states: </w:t>
      </w:r>
    </w:p>
    <w:p w14:paraId="386189CE" w14:textId="77777777" w:rsidR="00F26EAF" w:rsidRPr="005916E3" w:rsidRDefault="00F26EAF" w:rsidP="00F26EAF">
      <w:pPr>
        <w:jc w:val="center"/>
        <w:rPr>
          <w:rFonts w:asciiTheme="minorHAnsi" w:eastAsia="Calibri" w:hAnsiTheme="minorHAnsi" w:cstheme="minorHAnsi"/>
          <w:color w:val="000000" w:themeColor="text1"/>
        </w:rPr>
      </w:pPr>
      <w:r w:rsidRPr="005916E3">
        <w:rPr>
          <w:rFonts w:asciiTheme="minorHAnsi" w:eastAsia="Calibri" w:hAnsiTheme="minorHAnsi" w:cstheme="minorHAnsi"/>
          <w:b/>
          <w:bCs/>
          <w:color w:val="000000" w:themeColor="text1"/>
        </w:rPr>
        <w:t>Schedule “C” to Memorandum of Settlement for A Renewal Collective Agreement</w:t>
      </w:r>
    </w:p>
    <w:p w14:paraId="10F081E0" w14:textId="77777777" w:rsidR="00F26EAF" w:rsidRPr="005916E3" w:rsidRDefault="00F26EAF" w:rsidP="00F26EAF">
      <w:pPr>
        <w:jc w:val="center"/>
        <w:rPr>
          <w:rFonts w:asciiTheme="minorHAnsi" w:eastAsia="Calibri" w:hAnsiTheme="minorHAnsi" w:cstheme="minorHAnsi"/>
          <w:color w:val="D13438"/>
        </w:rPr>
      </w:pPr>
      <w:r w:rsidRPr="005916E3">
        <w:rPr>
          <w:rFonts w:asciiTheme="minorHAnsi" w:eastAsia="Calibri" w:hAnsiTheme="minorHAnsi" w:cstheme="minorHAnsi"/>
          <w:b/>
          <w:bCs/>
          <w:color w:val="000000" w:themeColor="text1"/>
        </w:rPr>
        <w:t xml:space="preserve">Other Proposals </w:t>
      </w:r>
    </w:p>
    <w:p w14:paraId="75B32046" w14:textId="77777777" w:rsidR="00F26EAF" w:rsidRPr="005916E3" w:rsidRDefault="00F26EAF" w:rsidP="00F26EAF">
      <w:pPr>
        <w:rPr>
          <w:rFonts w:asciiTheme="minorHAnsi" w:eastAsia="Calibri" w:hAnsiTheme="minorHAnsi" w:cstheme="minorHAnsi"/>
        </w:rPr>
      </w:pPr>
      <w:r w:rsidRPr="005916E3">
        <w:rPr>
          <w:rFonts w:asciiTheme="minorHAnsi" w:eastAsia="Calibri" w:hAnsiTheme="minorHAnsi" w:cstheme="minorHAnsi"/>
        </w:rPr>
        <w:t xml:space="preserve">Agreement to all proposals in this Comprehensive Framework, including Schedules “A” and “B”, is subject to agreement to all items that </w:t>
      </w:r>
      <w:r w:rsidRPr="005916E3">
        <w:rPr>
          <w:rFonts w:asciiTheme="minorHAnsi" w:eastAsia="Calibri" w:hAnsiTheme="minorHAnsi" w:cstheme="minorHAnsi"/>
          <w:b/>
          <w:bCs/>
        </w:rPr>
        <w:t>will be</w:t>
      </w:r>
      <w:r w:rsidRPr="005916E3">
        <w:rPr>
          <w:rFonts w:asciiTheme="minorHAnsi" w:eastAsia="Calibri" w:hAnsiTheme="minorHAnsi" w:cstheme="minorHAnsi"/>
        </w:rPr>
        <w:t xml:space="preserve"> contained in Schedule “C”.</w:t>
      </w:r>
    </w:p>
    <w:p w14:paraId="73977BB2" w14:textId="77777777" w:rsidR="00F26EAF" w:rsidRDefault="00F26EAF" w:rsidP="00F26EAF">
      <w:pPr>
        <w:spacing w:before="1" w:after="240"/>
        <w:rPr>
          <w:rFonts w:ascii="Arial" w:hAnsi="Arial" w:cs="Arial"/>
          <w:b/>
          <w:bCs/>
          <w:w w:val="105"/>
        </w:rPr>
      </w:pPr>
    </w:p>
    <w:p w14:paraId="26591115" w14:textId="1D38F748" w:rsidR="00F26EAF" w:rsidRPr="00682312" w:rsidRDefault="00F26EAF" w:rsidP="00F26EAF">
      <w:pPr>
        <w:spacing w:before="1" w:after="240"/>
        <w:rPr>
          <w:rFonts w:ascii="Arial" w:hAnsi="Arial" w:cs="Arial"/>
          <w:b/>
          <w:bCs/>
          <w:color w:val="C00000"/>
        </w:rPr>
      </w:pPr>
      <w:r w:rsidRPr="00682312">
        <w:rPr>
          <w:rFonts w:ascii="Arial" w:hAnsi="Arial" w:cs="Arial"/>
          <w:b/>
          <w:bCs/>
          <w:w w:val="105"/>
        </w:rPr>
        <w:t>ARTICLE 4 – DISCRIMINATION AND</w:t>
      </w:r>
      <w:r w:rsidRPr="00682312">
        <w:rPr>
          <w:rFonts w:ascii="Arial" w:hAnsi="Arial" w:cs="Arial"/>
          <w:b/>
          <w:bCs/>
          <w:spacing w:val="-31"/>
          <w:w w:val="105"/>
        </w:rPr>
        <w:t xml:space="preserve"> </w:t>
      </w:r>
      <w:r w:rsidRPr="00682312">
        <w:rPr>
          <w:rFonts w:ascii="Arial" w:hAnsi="Arial" w:cs="Arial"/>
          <w:b/>
          <w:bCs/>
          <w:w w:val="105"/>
        </w:rPr>
        <w:t xml:space="preserve">HARASSMENT </w:t>
      </w:r>
    </w:p>
    <w:p w14:paraId="41F129EC" w14:textId="77777777" w:rsidR="00F26EAF" w:rsidRPr="00682312" w:rsidRDefault="00F26EAF" w:rsidP="00F26EAF">
      <w:pPr>
        <w:pStyle w:val="BodyText"/>
        <w:spacing w:before="3"/>
        <w:ind w:left="851" w:right="4" w:hanging="851"/>
        <w:jc w:val="both"/>
        <w:rPr>
          <w:rFonts w:ascii="Arial" w:hAnsi="Arial" w:cs="Arial"/>
          <w:sz w:val="22"/>
          <w:szCs w:val="22"/>
        </w:rPr>
      </w:pPr>
      <w:bookmarkStart w:id="0" w:name="_Hlk138603461"/>
    </w:p>
    <w:p w14:paraId="5BE20DA9" w14:textId="77777777" w:rsidR="00F26EAF" w:rsidRPr="00682312" w:rsidRDefault="00F26EAF" w:rsidP="00F26EAF">
      <w:pPr>
        <w:pStyle w:val="ListParagraph"/>
        <w:numPr>
          <w:ilvl w:val="1"/>
          <w:numId w:val="8"/>
        </w:numPr>
        <w:tabs>
          <w:tab w:val="left" w:pos="1379"/>
          <w:tab w:val="left" w:pos="1380"/>
        </w:tabs>
        <w:spacing w:line="204" w:lineRule="exact"/>
        <w:ind w:left="851" w:right="4" w:hanging="851"/>
        <w:rPr>
          <w:rFonts w:ascii="Arial" w:hAnsi="Arial" w:cs="Arial"/>
        </w:rPr>
      </w:pPr>
      <w:bookmarkStart w:id="1" w:name="_Hlk116550900"/>
      <w:r w:rsidRPr="00682312">
        <w:rPr>
          <w:rFonts w:ascii="Arial" w:hAnsi="Arial" w:cs="Arial"/>
          <w:w w:val="105"/>
        </w:rPr>
        <w:t>DISCRIMINATION</w:t>
      </w:r>
    </w:p>
    <w:p w14:paraId="0A32FED0" w14:textId="77777777" w:rsidR="00F26EAF" w:rsidRPr="00682312" w:rsidRDefault="00F26EAF" w:rsidP="00F26EAF">
      <w:pPr>
        <w:pStyle w:val="BodyText"/>
        <w:ind w:left="851" w:right="4"/>
        <w:jc w:val="both"/>
        <w:rPr>
          <w:rFonts w:ascii="Arial" w:hAnsi="Arial" w:cs="Arial"/>
          <w:sz w:val="22"/>
          <w:szCs w:val="22"/>
        </w:rPr>
      </w:pPr>
      <w:bookmarkStart w:id="2" w:name="_Hlk116550930"/>
      <w:bookmarkEnd w:id="1"/>
      <w:r w:rsidRPr="00682312">
        <w:rPr>
          <w:rFonts w:ascii="Arial" w:hAnsi="Arial" w:cs="Arial"/>
          <w:sz w:val="22"/>
          <w:szCs w:val="22"/>
        </w:rPr>
        <w:t>The</w:t>
      </w:r>
      <w:r w:rsidRPr="00682312">
        <w:rPr>
          <w:rFonts w:ascii="Arial" w:hAnsi="Arial" w:cs="Arial"/>
          <w:spacing w:val="-5"/>
          <w:sz w:val="22"/>
          <w:szCs w:val="22"/>
        </w:rPr>
        <w:t xml:space="preserve"> </w:t>
      </w:r>
      <w:r w:rsidRPr="00682312">
        <w:rPr>
          <w:rFonts w:ascii="Arial" w:hAnsi="Arial" w:cs="Arial"/>
          <w:sz w:val="22"/>
          <w:szCs w:val="22"/>
        </w:rPr>
        <w:t>employer</w:t>
      </w:r>
      <w:r w:rsidRPr="00682312">
        <w:rPr>
          <w:rFonts w:ascii="Arial" w:hAnsi="Arial" w:cs="Arial"/>
          <w:spacing w:val="-5"/>
          <w:sz w:val="22"/>
          <w:szCs w:val="22"/>
        </w:rPr>
        <w:t xml:space="preserve"> </w:t>
      </w:r>
      <w:r w:rsidRPr="00682312">
        <w:rPr>
          <w:rFonts w:ascii="Arial" w:hAnsi="Arial" w:cs="Arial"/>
          <w:sz w:val="22"/>
          <w:szCs w:val="22"/>
        </w:rPr>
        <w:t>and</w:t>
      </w:r>
      <w:r w:rsidRPr="00682312">
        <w:rPr>
          <w:rFonts w:ascii="Arial" w:hAnsi="Arial" w:cs="Arial"/>
          <w:spacing w:val="-4"/>
          <w:sz w:val="22"/>
          <w:szCs w:val="22"/>
        </w:rPr>
        <w:t xml:space="preserve"> </w:t>
      </w:r>
      <w:r w:rsidRPr="00682312">
        <w:rPr>
          <w:rFonts w:ascii="Arial" w:hAnsi="Arial" w:cs="Arial"/>
          <w:sz w:val="22"/>
          <w:szCs w:val="22"/>
        </w:rPr>
        <w:t>the</w:t>
      </w:r>
      <w:r w:rsidRPr="00682312">
        <w:rPr>
          <w:rFonts w:ascii="Arial" w:hAnsi="Arial" w:cs="Arial"/>
          <w:spacing w:val="-6"/>
          <w:sz w:val="22"/>
          <w:szCs w:val="22"/>
        </w:rPr>
        <w:t xml:space="preserve"> </w:t>
      </w:r>
      <w:r w:rsidRPr="00682312">
        <w:rPr>
          <w:rFonts w:ascii="Arial" w:hAnsi="Arial" w:cs="Arial"/>
          <w:sz w:val="22"/>
          <w:szCs w:val="22"/>
        </w:rPr>
        <w:t>union</w:t>
      </w:r>
      <w:r w:rsidRPr="00682312">
        <w:rPr>
          <w:rFonts w:ascii="Arial" w:hAnsi="Arial" w:cs="Arial"/>
          <w:spacing w:val="-4"/>
          <w:sz w:val="22"/>
          <w:szCs w:val="22"/>
        </w:rPr>
        <w:t xml:space="preserve"> </w:t>
      </w:r>
      <w:r w:rsidRPr="00682312">
        <w:rPr>
          <w:rFonts w:ascii="Arial" w:hAnsi="Arial" w:cs="Arial"/>
          <w:sz w:val="22"/>
          <w:szCs w:val="22"/>
        </w:rPr>
        <w:t>agree</w:t>
      </w:r>
      <w:r w:rsidRPr="00682312">
        <w:rPr>
          <w:rFonts w:ascii="Arial" w:hAnsi="Arial" w:cs="Arial"/>
          <w:spacing w:val="-7"/>
          <w:sz w:val="22"/>
          <w:szCs w:val="22"/>
        </w:rPr>
        <w:t xml:space="preserve"> </w:t>
      </w:r>
      <w:r w:rsidRPr="00682312">
        <w:rPr>
          <w:rFonts w:ascii="Arial" w:hAnsi="Arial" w:cs="Arial"/>
          <w:sz w:val="22"/>
          <w:szCs w:val="22"/>
        </w:rPr>
        <w:t>that</w:t>
      </w:r>
      <w:r w:rsidRPr="00682312">
        <w:rPr>
          <w:rFonts w:ascii="Arial" w:hAnsi="Arial" w:cs="Arial"/>
          <w:spacing w:val="-4"/>
          <w:sz w:val="22"/>
          <w:szCs w:val="22"/>
        </w:rPr>
        <w:t xml:space="preserve"> </w:t>
      </w:r>
      <w:r w:rsidRPr="00682312">
        <w:rPr>
          <w:rFonts w:ascii="Arial" w:hAnsi="Arial" w:cs="Arial"/>
          <w:sz w:val="22"/>
          <w:szCs w:val="22"/>
        </w:rPr>
        <w:t>there</w:t>
      </w:r>
      <w:r w:rsidRPr="00682312">
        <w:rPr>
          <w:rFonts w:ascii="Arial" w:hAnsi="Arial" w:cs="Arial"/>
          <w:spacing w:val="-7"/>
          <w:sz w:val="22"/>
          <w:szCs w:val="22"/>
        </w:rPr>
        <w:t xml:space="preserve"> </w:t>
      </w:r>
      <w:r w:rsidRPr="00682312">
        <w:rPr>
          <w:rFonts w:ascii="Arial" w:hAnsi="Arial" w:cs="Arial"/>
          <w:sz w:val="22"/>
          <w:szCs w:val="22"/>
        </w:rPr>
        <w:t>shall</w:t>
      </w:r>
      <w:r w:rsidRPr="00682312">
        <w:rPr>
          <w:rFonts w:ascii="Arial" w:hAnsi="Arial" w:cs="Arial"/>
          <w:spacing w:val="-4"/>
          <w:sz w:val="22"/>
          <w:szCs w:val="22"/>
        </w:rPr>
        <w:t xml:space="preserve"> </w:t>
      </w:r>
      <w:r w:rsidRPr="00682312">
        <w:rPr>
          <w:rFonts w:ascii="Arial" w:hAnsi="Arial" w:cs="Arial"/>
          <w:sz w:val="22"/>
          <w:szCs w:val="22"/>
        </w:rPr>
        <w:t>be</w:t>
      </w:r>
      <w:r w:rsidRPr="00682312">
        <w:rPr>
          <w:rFonts w:ascii="Arial" w:hAnsi="Arial" w:cs="Arial"/>
          <w:spacing w:val="-5"/>
          <w:sz w:val="22"/>
          <w:szCs w:val="22"/>
        </w:rPr>
        <w:t xml:space="preserve"> </w:t>
      </w:r>
      <w:r w:rsidRPr="00682312">
        <w:rPr>
          <w:rFonts w:ascii="Arial" w:hAnsi="Arial" w:cs="Arial"/>
          <w:sz w:val="22"/>
          <w:szCs w:val="22"/>
        </w:rPr>
        <w:t>no</w:t>
      </w:r>
      <w:r w:rsidRPr="00682312">
        <w:rPr>
          <w:rFonts w:ascii="Arial" w:hAnsi="Arial" w:cs="Arial"/>
          <w:spacing w:val="-6"/>
          <w:sz w:val="22"/>
          <w:szCs w:val="22"/>
        </w:rPr>
        <w:t xml:space="preserve"> </w:t>
      </w:r>
      <w:r w:rsidRPr="00682312">
        <w:rPr>
          <w:rFonts w:ascii="Arial" w:hAnsi="Arial" w:cs="Arial"/>
          <w:sz w:val="22"/>
          <w:szCs w:val="22"/>
        </w:rPr>
        <w:t>discrimination, interference, restriction, harassment or coercion, including no mandatory blood or urine tests, including but not limited to as these relate to Acquired Immune Deficiency Syndrome (AIDS), AIDS-related illness, AIDS-Related-Complex, or positive immune deficiency</w:t>
      </w:r>
      <w:r w:rsidRPr="00682312">
        <w:rPr>
          <w:rFonts w:ascii="Arial" w:hAnsi="Arial" w:cs="Arial"/>
          <w:spacing w:val="-7"/>
          <w:sz w:val="22"/>
          <w:szCs w:val="22"/>
        </w:rPr>
        <w:t xml:space="preserve"> </w:t>
      </w:r>
      <w:r w:rsidRPr="00682312">
        <w:rPr>
          <w:rFonts w:ascii="Arial" w:hAnsi="Arial" w:cs="Arial"/>
          <w:sz w:val="22"/>
          <w:szCs w:val="22"/>
        </w:rPr>
        <w:t>test,</w:t>
      </w:r>
      <w:r w:rsidRPr="00682312">
        <w:rPr>
          <w:rFonts w:ascii="Arial" w:hAnsi="Arial" w:cs="Arial"/>
          <w:spacing w:val="-7"/>
          <w:sz w:val="22"/>
          <w:szCs w:val="22"/>
        </w:rPr>
        <w:t xml:space="preserve"> </w:t>
      </w:r>
      <w:r w:rsidRPr="00682312">
        <w:rPr>
          <w:rFonts w:ascii="Arial" w:hAnsi="Arial" w:cs="Arial"/>
          <w:sz w:val="22"/>
          <w:szCs w:val="22"/>
        </w:rPr>
        <w:t>and</w:t>
      </w:r>
      <w:r w:rsidRPr="00682312">
        <w:rPr>
          <w:rFonts w:ascii="Arial" w:hAnsi="Arial" w:cs="Arial"/>
          <w:spacing w:val="-10"/>
          <w:sz w:val="22"/>
          <w:szCs w:val="22"/>
        </w:rPr>
        <w:t xml:space="preserve"> </w:t>
      </w:r>
      <w:r w:rsidRPr="00682312">
        <w:rPr>
          <w:rFonts w:ascii="Arial" w:hAnsi="Arial" w:cs="Arial"/>
          <w:sz w:val="22"/>
          <w:szCs w:val="22"/>
        </w:rPr>
        <w:t>including</w:t>
      </w:r>
      <w:r w:rsidRPr="00682312">
        <w:rPr>
          <w:rFonts w:ascii="Arial" w:hAnsi="Arial" w:cs="Arial"/>
          <w:spacing w:val="-7"/>
          <w:sz w:val="22"/>
          <w:szCs w:val="22"/>
        </w:rPr>
        <w:t xml:space="preserve"> </w:t>
      </w:r>
      <w:r w:rsidRPr="00682312">
        <w:rPr>
          <w:rFonts w:ascii="Arial" w:hAnsi="Arial" w:cs="Arial"/>
          <w:sz w:val="22"/>
          <w:szCs w:val="22"/>
        </w:rPr>
        <w:t>no</w:t>
      </w:r>
      <w:r w:rsidRPr="00682312">
        <w:rPr>
          <w:rFonts w:ascii="Arial" w:hAnsi="Arial" w:cs="Arial"/>
          <w:spacing w:val="-9"/>
          <w:sz w:val="22"/>
          <w:szCs w:val="22"/>
        </w:rPr>
        <w:t xml:space="preserve"> </w:t>
      </w:r>
      <w:r w:rsidRPr="00682312">
        <w:rPr>
          <w:rFonts w:ascii="Arial" w:hAnsi="Arial" w:cs="Arial"/>
          <w:sz w:val="22"/>
          <w:szCs w:val="22"/>
        </w:rPr>
        <w:t>genetic</w:t>
      </w:r>
      <w:r w:rsidRPr="00682312">
        <w:rPr>
          <w:rFonts w:ascii="Arial" w:hAnsi="Arial" w:cs="Arial"/>
          <w:spacing w:val="-9"/>
          <w:sz w:val="22"/>
          <w:szCs w:val="22"/>
        </w:rPr>
        <w:t xml:space="preserve"> </w:t>
      </w:r>
      <w:r w:rsidRPr="00682312">
        <w:rPr>
          <w:rFonts w:ascii="Arial" w:hAnsi="Arial" w:cs="Arial"/>
          <w:sz w:val="22"/>
          <w:szCs w:val="22"/>
        </w:rPr>
        <w:t>screening</w:t>
      </w:r>
      <w:r w:rsidRPr="00682312">
        <w:rPr>
          <w:rFonts w:ascii="Arial" w:hAnsi="Arial" w:cs="Arial"/>
          <w:spacing w:val="-5"/>
          <w:sz w:val="22"/>
          <w:szCs w:val="22"/>
        </w:rPr>
        <w:t xml:space="preserve"> </w:t>
      </w:r>
      <w:r w:rsidRPr="00682312">
        <w:rPr>
          <w:rFonts w:ascii="Arial" w:hAnsi="Arial" w:cs="Arial"/>
          <w:sz w:val="22"/>
          <w:szCs w:val="22"/>
        </w:rPr>
        <w:t>for</w:t>
      </w:r>
      <w:r w:rsidRPr="00682312">
        <w:rPr>
          <w:rFonts w:ascii="Arial" w:hAnsi="Arial" w:cs="Arial"/>
          <w:spacing w:val="-7"/>
          <w:sz w:val="22"/>
          <w:szCs w:val="22"/>
        </w:rPr>
        <w:t xml:space="preserve"> </w:t>
      </w:r>
      <w:r w:rsidRPr="00682312">
        <w:rPr>
          <w:rFonts w:ascii="Arial" w:hAnsi="Arial" w:cs="Arial"/>
          <w:sz w:val="22"/>
          <w:szCs w:val="22"/>
        </w:rPr>
        <w:t>specific</w:t>
      </w:r>
      <w:r w:rsidRPr="00682312">
        <w:rPr>
          <w:rFonts w:ascii="Arial" w:hAnsi="Arial" w:cs="Arial"/>
          <w:spacing w:val="-8"/>
          <w:sz w:val="22"/>
          <w:szCs w:val="22"/>
        </w:rPr>
        <w:t xml:space="preserve"> </w:t>
      </w:r>
      <w:r w:rsidRPr="00682312">
        <w:rPr>
          <w:rFonts w:ascii="Arial" w:hAnsi="Arial" w:cs="Arial"/>
          <w:sz w:val="22"/>
          <w:szCs w:val="22"/>
        </w:rPr>
        <w:t>medical</w:t>
      </w:r>
      <w:r w:rsidRPr="00682312">
        <w:rPr>
          <w:rFonts w:ascii="Arial" w:hAnsi="Arial" w:cs="Arial"/>
          <w:spacing w:val="-8"/>
          <w:sz w:val="22"/>
          <w:szCs w:val="22"/>
        </w:rPr>
        <w:t xml:space="preserve"> </w:t>
      </w:r>
      <w:r w:rsidRPr="00682312">
        <w:rPr>
          <w:rFonts w:ascii="Arial" w:hAnsi="Arial" w:cs="Arial"/>
          <w:sz w:val="22"/>
          <w:szCs w:val="22"/>
        </w:rPr>
        <w:t>disabilities</w:t>
      </w:r>
      <w:r w:rsidRPr="00682312">
        <w:rPr>
          <w:rFonts w:ascii="Arial" w:hAnsi="Arial" w:cs="Arial"/>
          <w:spacing w:val="-8"/>
          <w:sz w:val="22"/>
          <w:szCs w:val="22"/>
        </w:rPr>
        <w:t xml:space="preserve"> </w:t>
      </w:r>
      <w:r w:rsidRPr="00682312">
        <w:rPr>
          <w:rFonts w:ascii="Arial" w:hAnsi="Arial" w:cs="Arial"/>
          <w:sz w:val="22"/>
          <w:szCs w:val="22"/>
        </w:rPr>
        <w:t>or</w:t>
      </w:r>
      <w:r w:rsidRPr="00682312">
        <w:rPr>
          <w:rFonts w:ascii="Arial" w:hAnsi="Arial" w:cs="Arial"/>
          <w:spacing w:val="-7"/>
          <w:sz w:val="22"/>
          <w:szCs w:val="22"/>
        </w:rPr>
        <w:t xml:space="preserve"> </w:t>
      </w:r>
      <w:r w:rsidRPr="00682312">
        <w:rPr>
          <w:rFonts w:ascii="Arial" w:hAnsi="Arial" w:cs="Arial"/>
          <w:sz w:val="22"/>
          <w:szCs w:val="22"/>
        </w:rPr>
        <w:t>for pregnancy, exercised or practiced with respect to any member of the bargaining unit in any matter concerning the application of the provisions of this agreement by reason of race, creed, colour, age, sex, marital status, parental status, number of dependents, nationality, citizenship (subject to the provisions of the Ontario Human Rights Code concerning citizenship), ancestry, place of origin, native language (subject to Article 12.01.7), disability or disabilities (subject to Article 12.01.7), Acquired Immune Deficiency Syndrome (AIDS), or AIDS related illness, or AIDS-Related-Complex, or positive immune deficiency test (virus HIV) (subject to Article 12.01.7), political or religious</w:t>
      </w:r>
      <w:r w:rsidRPr="00682312">
        <w:rPr>
          <w:rFonts w:ascii="Arial" w:hAnsi="Arial" w:cs="Arial"/>
          <w:spacing w:val="-7"/>
          <w:sz w:val="22"/>
          <w:szCs w:val="22"/>
        </w:rPr>
        <w:t xml:space="preserve"> </w:t>
      </w:r>
      <w:r w:rsidRPr="00682312">
        <w:rPr>
          <w:rFonts w:ascii="Arial" w:hAnsi="Arial" w:cs="Arial"/>
          <w:sz w:val="22"/>
          <w:szCs w:val="22"/>
        </w:rPr>
        <w:t>affiliations</w:t>
      </w:r>
      <w:r w:rsidRPr="00682312">
        <w:rPr>
          <w:rFonts w:ascii="Arial" w:hAnsi="Arial" w:cs="Arial"/>
          <w:spacing w:val="-4"/>
          <w:sz w:val="22"/>
          <w:szCs w:val="22"/>
        </w:rPr>
        <w:t xml:space="preserve"> </w:t>
      </w:r>
      <w:r w:rsidRPr="00682312">
        <w:rPr>
          <w:rFonts w:ascii="Arial" w:hAnsi="Arial" w:cs="Arial"/>
          <w:sz w:val="22"/>
          <w:szCs w:val="22"/>
        </w:rPr>
        <w:t>or</w:t>
      </w:r>
      <w:r w:rsidRPr="00682312">
        <w:rPr>
          <w:rFonts w:ascii="Arial" w:hAnsi="Arial" w:cs="Arial"/>
          <w:spacing w:val="-4"/>
          <w:sz w:val="22"/>
          <w:szCs w:val="22"/>
        </w:rPr>
        <w:t xml:space="preserve"> </w:t>
      </w:r>
      <w:r w:rsidRPr="00682312">
        <w:rPr>
          <w:rFonts w:ascii="Arial" w:hAnsi="Arial" w:cs="Arial"/>
          <w:sz w:val="22"/>
          <w:szCs w:val="22"/>
        </w:rPr>
        <w:t>orientations,</w:t>
      </w:r>
      <w:r w:rsidRPr="00682312">
        <w:rPr>
          <w:rFonts w:ascii="Arial" w:hAnsi="Arial" w:cs="Arial"/>
          <w:spacing w:val="-3"/>
          <w:sz w:val="22"/>
          <w:szCs w:val="22"/>
        </w:rPr>
        <w:t xml:space="preserve"> </w:t>
      </w:r>
      <w:r w:rsidRPr="00682312">
        <w:rPr>
          <w:rFonts w:ascii="Arial" w:hAnsi="Arial" w:cs="Arial"/>
          <w:sz w:val="22"/>
          <w:szCs w:val="22"/>
        </w:rPr>
        <w:t>Academic</w:t>
      </w:r>
      <w:r w:rsidRPr="00682312">
        <w:rPr>
          <w:rFonts w:ascii="Arial" w:hAnsi="Arial" w:cs="Arial"/>
          <w:spacing w:val="-2"/>
          <w:sz w:val="22"/>
          <w:szCs w:val="22"/>
        </w:rPr>
        <w:t xml:space="preserve"> </w:t>
      </w:r>
      <w:r w:rsidRPr="00682312">
        <w:rPr>
          <w:rFonts w:ascii="Arial" w:hAnsi="Arial" w:cs="Arial"/>
          <w:sz w:val="22"/>
          <w:szCs w:val="22"/>
        </w:rPr>
        <w:t>affiliations</w:t>
      </w:r>
      <w:r w:rsidRPr="00682312">
        <w:rPr>
          <w:rFonts w:ascii="Arial" w:hAnsi="Arial" w:cs="Arial"/>
          <w:spacing w:val="-6"/>
          <w:sz w:val="22"/>
          <w:szCs w:val="22"/>
        </w:rPr>
        <w:t xml:space="preserve"> </w:t>
      </w:r>
      <w:r w:rsidRPr="00682312">
        <w:rPr>
          <w:rFonts w:ascii="Arial" w:hAnsi="Arial" w:cs="Arial"/>
          <w:sz w:val="22"/>
          <w:szCs w:val="22"/>
        </w:rPr>
        <w:t>or</w:t>
      </w:r>
      <w:r w:rsidRPr="00682312">
        <w:rPr>
          <w:rFonts w:ascii="Arial" w:hAnsi="Arial" w:cs="Arial"/>
          <w:spacing w:val="-4"/>
          <w:sz w:val="22"/>
          <w:szCs w:val="22"/>
        </w:rPr>
        <w:t xml:space="preserve"> </w:t>
      </w:r>
      <w:r w:rsidRPr="00682312">
        <w:rPr>
          <w:rFonts w:ascii="Arial" w:hAnsi="Arial" w:cs="Arial"/>
          <w:sz w:val="22"/>
          <w:szCs w:val="22"/>
        </w:rPr>
        <w:t>orientations</w:t>
      </w:r>
      <w:r w:rsidRPr="00682312">
        <w:rPr>
          <w:rFonts w:ascii="Arial" w:hAnsi="Arial" w:cs="Arial"/>
          <w:spacing w:val="-6"/>
          <w:sz w:val="22"/>
          <w:szCs w:val="22"/>
        </w:rPr>
        <w:t xml:space="preserve"> </w:t>
      </w:r>
      <w:r w:rsidRPr="00682312">
        <w:rPr>
          <w:rFonts w:ascii="Arial" w:hAnsi="Arial" w:cs="Arial"/>
          <w:sz w:val="22"/>
          <w:szCs w:val="22"/>
        </w:rPr>
        <w:t>(subject</w:t>
      </w:r>
      <w:r w:rsidRPr="00682312">
        <w:rPr>
          <w:rFonts w:ascii="Arial" w:hAnsi="Arial" w:cs="Arial"/>
          <w:spacing w:val="-5"/>
          <w:sz w:val="22"/>
          <w:szCs w:val="22"/>
        </w:rPr>
        <w:t xml:space="preserve"> </w:t>
      </w:r>
      <w:r w:rsidRPr="00682312">
        <w:rPr>
          <w:rFonts w:ascii="Arial" w:hAnsi="Arial" w:cs="Arial"/>
          <w:sz w:val="22"/>
          <w:szCs w:val="22"/>
        </w:rPr>
        <w:t>to</w:t>
      </w:r>
      <w:r w:rsidRPr="00682312">
        <w:rPr>
          <w:rFonts w:ascii="Arial" w:hAnsi="Arial" w:cs="Arial"/>
          <w:spacing w:val="-3"/>
          <w:sz w:val="22"/>
          <w:szCs w:val="22"/>
        </w:rPr>
        <w:t xml:space="preserve"> </w:t>
      </w:r>
      <w:r w:rsidRPr="00682312">
        <w:rPr>
          <w:rFonts w:ascii="Arial" w:hAnsi="Arial" w:cs="Arial"/>
          <w:sz w:val="22"/>
          <w:szCs w:val="22"/>
        </w:rPr>
        <w:t>the exercise of academic freedom as set out in Article 14.01), record of offences (except where such a record is a reasonable and bona fide ground for discrimination because of the nature of the employment), sexual orientation, transsexual transition status, gender expression,</w:t>
      </w:r>
      <w:r w:rsidRPr="00682312">
        <w:rPr>
          <w:rFonts w:ascii="Arial" w:hAnsi="Arial" w:cs="Arial"/>
          <w:spacing w:val="-8"/>
          <w:sz w:val="22"/>
          <w:szCs w:val="22"/>
        </w:rPr>
        <w:t xml:space="preserve"> </w:t>
      </w:r>
      <w:r w:rsidRPr="00682312">
        <w:rPr>
          <w:rFonts w:ascii="Arial" w:hAnsi="Arial" w:cs="Arial"/>
          <w:sz w:val="22"/>
          <w:szCs w:val="22"/>
        </w:rPr>
        <w:t>and</w:t>
      </w:r>
      <w:r w:rsidRPr="00682312">
        <w:rPr>
          <w:rFonts w:ascii="Arial" w:hAnsi="Arial" w:cs="Arial"/>
          <w:spacing w:val="-7"/>
          <w:sz w:val="22"/>
          <w:szCs w:val="22"/>
        </w:rPr>
        <w:t xml:space="preserve"> </w:t>
      </w:r>
      <w:r w:rsidRPr="00682312">
        <w:rPr>
          <w:rFonts w:ascii="Arial" w:hAnsi="Arial" w:cs="Arial"/>
          <w:sz w:val="22"/>
          <w:szCs w:val="22"/>
        </w:rPr>
        <w:t>gender</w:t>
      </w:r>
      <w:r w:rsidRPr="00682312">
        <w:rPr>
          <w:rFonts w:ascii="Arial" w:hAnsi="Arial" w:cs="Arial"/>
          <w:spacing w:val="-6"/>
          <w:sz w:val="22"/>
          <w:szCs w:val="22"/>
        </w:rPr>
        <w:t xml:space="preserve"> </w:t>
      </w:r>
      <w:r w:rsidRPr="00682312">
        <w:rPr>
          <w:rFonts w:ascii="Arial" w:hAnsi="Arial" w:cs="Arial"/>
          <w:sz w:val="22"/>
          <w:szCs w:val="22"/>
        </w:rPr>
        <w:t>identity,</w:t>
      </w:r>
      <w:r w:rsidRPr="00682312">
        <w:rPr>
          <w:rFonts w:ascii="Arial" w:hAnsi="Arial" w:cs="Arial"/>
          <w:spacing w:val="-8"/>
          <w:sz w:val="22"/>
          <w:szCs w:val="22"/>
        </w:rPr>
        <w:t xml:space="preserve"> </w:t>
      </w:r>
      <w:r w:rsidRPr="00682312">
        <w:rPr>
          <w:rFonts w:ascii="Arial" w:hAnsi="Arial" w:cs="Arial"/>
          <w:sz w:val="22"/>
          <w:szCs w:val="22"/>
        </w:rPr>
        <w:t>nor</w:t>
      </w:r>
      <w:r w:rsidRPr="00682312">
        <w:rPr>
          <w:rFonts w:ascii="Arial" w:hAnsi="Arial" w:cs="Arial"/>
          <w:spacing w:val="-7"/>
          <w:sz w:val="22"/>
          <w:szCs w:val="22"/>
        </w:rPr>
        <w:t xml:space="preserve"> </w:t>
      </w:r>
      <w:r w:rsidRPr="00682312">
        <w:rPr>
          <w:rFonts w:ascii="Arial" w:hAnsi="Arial" w:cs="Arial"/>
          <w:sz w:val="22"/>
          <w:szCs w:val="22"/>
        </w:rPr>
        <w:t>by</w:t>
      </w:r>
      <w:r w:rsidRPr="00682312">
        <w:rPr>
          <w:rFonts w:ascii="Arial" w:hAnsi="Arial" w:cs="Arial"/>
          <w:spacing w:val="-6"/>
          <w:sz w:val="22"/>
          <w:szCs w:val="22"/>
        </w:rPr>
        <w:t xml:space="preserve"> </w:t>
      </w:r>
      <w:r w:rsidRPr="00682312">
        <w:rPr>
          <w:rFonts w:ascii="Arial" w:hAnsi="Arial" w:cs="Arial"/>
          <w:sz w:val="22"/>
          <w:szCs w:val="22"/>
        </w:rPr>
        <w:t>reason</w:t>
      </w:r>
      <w:r w:rsidRPr="00682312">
        <w:rPr>
          <w:rFonts w:ascii="Arial" w:hAnsi="Arial" w:cs="Arial"/>
          <w:spacing w:val="-6"/>
          <w:sz w:val="22"/>
          <w:szCs w:val="22"/>
        </w:rPr>
        <w:t xml:space="preserve"> </w:t>
      </w:r>
      <w:r w:rsidRPr="00682312">
        <w:rPr>
          <w:rFonts w:ascii="Arial" w:hAnsi="Arial" w:cs="Arial"/>
          <w:sz w:val="22"/>
          <w:szCs w:val="22"/>
        </w:rPr>
        <w:t>of</w:t>
      </w:r>
      <w:r w:rsidRPr="00682312">
        <w:rPr>
          <w:rFonts w:ascii="Arial" w:hAnsi="Arial" w:cs="Arial"/>
          <w:spacing w:val="-7"/>
          <w:sz w:val="22"/>
          <w:szCs w:val="22"/>
        </w:rPr>
        <w:t xml:space="preserve"> </w:t>
      </w:r>
      <w:r w:rsidRPr="00682312">
        <w:rPr>
          <w:rFonts w:ascii="Arial" w:hAnsi="Arial" w:cs="Arial"/>
          <w:sz w:val="22"/>
          <w:szCs w:val="22"/>
        </w:rPr>
        <w:t>their</w:t>
      </w:r>
      <w:r w:rsidRPr="00682312">
        <w:rPr>
          <w:rFonts w:ascii="Arial" w:hAnsi="Arial" w:cs="Arial"/>
          <w:spacing w:val="-5"/>
          <w:sz w:val="22"/>
          <w:szCs w:val="22"/>
        </w:rPr>
        <w:t xml:space="preserve"> </w:t>
      </w:r>
      <w:r w:rsidRPr="00682312">
        <w:rPr>
          <w:rFonts w:ascii="Arial" w:hAnsi="Arial" w:cs="Arial"/>
          <w:sz w:val="22"/>
          <w:szCs w:val="22"/>
        </w:rPr>
        <w:t>membership</w:t>
      </w:r>
      <w:r w:rsidRPr="00682312">
        <w:rPr>
          <w:rFonts w:ascii="Arial" w:hAnsi="Arial" w:cs="Arial"/>
          <w:spacing w:val="-6"/>
          <w:sz w:val="22"/>
          <w:szCs w:val="22"/>
        </w:rPr>
        <w:t xml:space="preserve"> </w:t>
      </w:r>
      <w:r w:rsidRPr="00682312">
        <w:rPr>
          <w:rFonts w:ascii="Arial" w:hAnsi="Arial" w:cs="Arial"/>
          <w:sz w:val="22"/>
          <w:szCs w:val="22"/>
        </w:rPr>
        <w:t>or</w:t>
      </w:r>
      <w:r w:rsidRPr="00682312">
        <w:rPr>
          <w:rFonts w:ascii="Arial" w:hAnsi="Arial" w:cs="Arial"/>
          <w:spacing w:val="-6"/>
          <w:sz w:val="22"/>
          <w:szCs w:val="22"/>
        </w:rPr>
        <w:t xml:space="preserve"> </w:t>
      </w:r>
      <w:r w:rsidRPr="00682312">
        <w:rPr>
          <w:rFonts w:ascii="Arial" w:hAnsi="Arial" w:cs="Arial"/>
          <w:sz w:val="22"/>
          <w:szCs w:val="22"/>
        </w:rPr>
        <w:t>non-membership</w:t>
      </w:r>
      <w:r w:rsidRPr="00682312">
        <w:rPr>
          <w:rFonts w:ascii="Arial" w:hAnsi="Arial" w:cs="Arial"/>
          <w:spacing w:val="-6"/>
          <w:sz w:val="22"/>
          <w:szCs w:val="22"/>
        </w:rPr>
        <w:t xml:space="preserve"> </w:t>
      </w:r>
      <w:r w:rsidRPr="00682312">
        <w:rPr>
          <w:rFonts w:ascii="Arial" w:hAnsi="Arial" w:cs="Arial"/>
          <w:sz w:val="22"/>
          <w:szCs w:val="22"/>
        </w:rPr>
        <w:t>or lawful activity or lack of activity in the union, or the exercise of any of the rights under this</w:t>
      </w:r>
      <w:r w:rsidRPr="00682312">
        <w:rPr>
          <w:rFonts w:ascii="Arial" w:hAnsi="Arial" w:cs="Arial"/>
          <w:spacing w:val="-3"/>
          <w:sz w:val="22"/>
          <w:szCs w:val="22"/>
        </w:rPr>
        <w:t xml:space="preserve"> </w:t>
      </w:r>
      <w:r w:rsidRPr="00682312">
        <w:rPr>
          <w:rFonts w:ascii="Arial" w:hAnsi="Arial" w:cs="Arial"/>
          <w:sz w:val="22"/>
          <w:szCs w:val="22"/>
        </w:rPr>
        <w:t>agreement.</w:t>
      </w:r>
    </w:p>
    <w:p w14:paraId="6166330C" w14:textId="77777777" w:rsidR="00F26EAF" w:rsidRPr="00682312" w:rsidRDefault="00F26EAF" w:rsidP="00F26EAF">
      <w:pPr>
        <w:pStyle w:val="BodyText"/>
        <w:spacing w:before="3"/>
        <w:ind w:left="851" w:right="4" w:hanging="851"/>
        <w:jc w:val="both"/>
        <w:rPr>
          <w:rFonts w:ascii="Arial" w:hAnsi="Arial" w:cs="Arial"/>
          <w:sz w:val="22"/>
          <w:szCs w:val="22"/>
        </w:rPr>
      </w:pPr>
    </w:p>
    <w:p w14:paraId="28C14A1F" w14:textId="77777777" w:rsidR="00F26EAF" w:rsidRPr="00682312" w:rsidRDefault="00F26EAF" w:rsidP="00F26EAF">
      <w:pPr>
        <w:pStyle w:val="BodyText"/>
        <w:ind w:left="851" w:right="4"/>
        <w:jc w:val="both"/>
        <w:rPr>
          <w:rFonts w:ascii="Arial" w:hAnsi="Arial" w:cs="Arial"/>
          <w:sz w:val="22"/>
          <w:szCs w:val="22"/>
        </w:rPr>
      </w:pPr>
      <w:r w:rsidRPr="00682312">
        <w:rPr>
          <w:rFonts w:ascii="Arial" w:hAnsi="Arial" w:cs="Arial"/>
          <w:sz w:val="22"/>
          <w:szCs w:val="22"/>
        </w:rPr>
        <w:t>The employer undertakes that no York University student who is or has been employed in Unit 1 shall be penalized in their student status for the exercise of any of their rights under this collective agreement or by reason of their membership or non-membership or lawful activity or lack of activity in the union.</w:t>
      </w:r>
    </w:p>
    <w:p w14:paraId="1A455D48" w14:textId="77777777" w:rsidR="00F26EAF" w:rsidRPr="00682312" w:rsidRDefault="00F26EAF" w:rsidP="00F26EAF">
      <w:pPr>
        <w:pStyle w:val="BodyText"/>
        <w:spacing w:before="3"/>
        <w:ind w:left="851" w:right="4" w:hanging="851"/>
        <w:jc w:val="both"/>
        <w:rPr>
          <w:rFonts w:ascii="Arial" w:hAnsi="Arial" w:cs="Arial"/>
          <w:sz w:val="22"/>
          <w:szCs w:val="22"/>
        </w:rPr>
      </w:pPr>
    </w:p>
    <w:p w14:paraId="72185AB6" w14:textId="77777777" w:rsidR="00F26EAF" w:rsidRPr="00682312" w:rsidRDefault="00F26EAF" w:rsidP="00F26EAF">
      <w:pPr>
        <w:pStyle w:val="Heading2"/>
        <w:ind w:left="851" w:right="4"/>
        <w:jc w:val="both"/>
        <w:rPr>
          <w:rFonts w:ascii="Arial" w:hAnsi="Arial" w:cs="Arial"/>
          <w:sz w:val="22"/>
          <w:szCs w:val="22"/>
        </w:rPr>
      </w:pPr>
      <w:r w:rsidRPr="00682312">
        <w:rPr>
          <w:rFonts w:ascii="Arial" w:hAnsi="Arial" w:cs="Arial"/>
          <w:sz w:val="22"/>
          <w:szCs w:val="22"/>
        </w:rPr>
        <w:t xml:space="preserve">The Employer will provide reasonable accommodations as required for persons with disabilities. Proposed </w:t>
      </w:r>
      <w:r w:rsidRPr="00F26EAF">
        <w:rPr>
          <w:rFonts w:ascii="Arial" w:hAnsi="Arial" w:cs="Arial"/>
          <w:color w:val="FF0000"/>
          <w:sz w:val="22"/>
          <w:szCs w:val="22"/>
          <w:highlight w:val="green"/>
        </w:rPr>
        <w:t>Accommodated</w:t>
      </w:r>
      <w:r w:rsidRPr="00682312">
        <w:rPr>
          <w:rFonts w:ascii="Arial" w:hAnsi="Arial" w:cs="Arial"/>
          <w:color w:val="FF0000"/>
          <w:sz w:val="22"/>
          <w:szCs w:val="22"/>
        </w:rPr>
        <w:t xml:space="preserve"> </w:t>
      </w:r>
      <w:r w:rsidRPr="00682312">
        <w:rPr>
          <w:rFonts w:ascii="Arial" w:hAnsi="Arial" w:cs="Arial"/>
          <w:sz w:val="22"/>
          <w:szCs w:val="22"/>
        </w:rPr>
        <w:t xml:space="preserve">Work </w:t>
      </w:r>
      <w:r w:rsidRPr="00F26EAF">
        <w:rPr>
          <w:rFonts w:ascii="Arial" w:hAnsi="Arial" w:cs="Arial"/>
          <w:dstrike/>
          <w:sz w:val="22"/>
          <w:szCs w:val="22"/>
          <w:highlight w:val="green"/>
        </w:rPr>
        <w:t>Accommodation</w:t>
      </w:r>
      <w:r w:rsidRPr="00682312">
        <w:rPr>
          <w:rFonts w:ascii="Arial" w:hAnsi="Arial" w:cs="Arial"/>
          <w:sz w:val="22"/>
          <w:szCs w:val="22"/>
        </w:rPr>
        <w:t xml:space="preserve"> Plans will normally be implemented within thirty (30) days following the provision of all necessary medical documentation and developed with the participation of the employee with the goal of addressing the barriers, restrictions and/or limitations to the employee’s performance of the essential duties of their position.</w:t>
      </w:r>
    </w:p>
    <w:bookmarkEnd w:id="2"/>
    <w:p w14:paraId="2B5CE3DE" w14:textId="77777777" w:rsidR="00F26EAF" w:rsidRPr="00682312" w:rsidRDefault="00F26EAF" w:rsidP="00F26EAF">
      <w:pPr>
        <w:pStyle w:val="BodyText"/>
        <w:ind w:left="851" w:right="4" w:hanging="851"/>
        <w:jc w:val="both"/>
        <w:rPr>
          <w:rFonts w:ascii="Arial" w:hAnsi="Arial" w:cs="Arial"/>
          <w:sz w:val="22"/>
          <w:szCs w:val="22"/>
        </w:rPr>
      </w:pPr>
    </w:p>
    <w:p w14:paraId="259E76EB" w14:textId="77777777" w:rsidR="00F26EAF" w:rsidRPr="00682312" w:rsidRDefault="00F26EAF" w:rsidP="00F26EAF">
      <w:pPr>
        <w:pStyle w:val="ListParagraph"/>
        <w:numPr>
          <w:ilvl w:val="1"/>
          <w:numId w:val="8"/>
        </w:numPr>
        <w:tabs>
          <w:tab w:val="left" w:pos="1418"/>
        </w:tabs>
        <w:spacing w:line="204" w:lineRule="exact"/>
        <w:ind w:left="851" w:right="4" w:hanging="851"/>
        <w:rPr>
          <w:rFonts w:ascii="Arial" w:hAnsi="Arial" w:cs="Arial"/>
        </w:rPr>
      </w:pPr>
      <w:bookmarkStart w:id="3" w:name="_Hlk116550947"/>
      <w:r w:rsidRPr="00682312">
        <w:rPr>
          <w:rFonts w:ascii="Arial" w:hAnsi="Arial" w:cs="Arial"/>
          <w:w w:val="105"/>
        </w:rPr>
        <w:t>HARASSMENT</w:t>
      </w:r>
    </w:p>
    <w:p w14:paraId="4B44E2D9" w14:textId="77777777" w:rsidR="00F26EAF" w:rsidRPr="00682312" w:rsidRDefault="00F26EAF" w:rsidP="00F26EAF">
      <w:pPr>
        <w:pStyle w:val="BodyText"/>
        <w:ind w:left="851" w:right="4"/>
        <w:jc w:val="both"/>
        <w:rPr>
          <w:rFonts w:ascii="Arial" w:hAnsi="Arial" w:cs="Arial"/>
          <w:sz w:val="22"/>
          <w:szCs w:val="22"/>
        </w:rPr>
      </w:pPr>
      <w:bookmarkStart w:id="4" w:name="_Hlk116550965"/>
      <w:bookmarkEnd w:id="3"/>
      <w:r w:rsidRPr="00682312">
        <w:rPr>
          <w:rFonts w:ascii="Arial" w:hAnsi="Arial" w:cs="Arial"/>
          <w:sz w:val="22"/>
          <w:szCs w:val="22"/>
        </w:rPr>
        <w:t xml:space="preserve">The union and the employer recognize the right of employees to work in an environment free from harassment and undertake to take all reasonable and appropriate actions to foster such an environment. Harassment in the work place includes, but is not limited to, threats or a pattern of aggression, insulting or demeaning behaviour by a person in the </w:t>
      </w:r>
      <w:r w:rsidRPr="00682312">
        <w:rPr>
          <w:rFonts w:ascii="Arial" w:hAnsi="Arial" w:cs="Arial"/>
          <w:sz w:val="22"/>
          <w:szCs w:val="22"/>
        </w:rPr>
        <w:lastRenderedPageBreak/>
        <w:t>workplace, where the person knows or reasonably ought to know that their behaviour is likely to create an intimidating or hostile workplace environment.</w:t>
      </w:r>
    </w:p>
    <w:p w14:paraId="2CBF71A1" w14:textId="77777777" w:rsidR="00F26EAF" w:rsidRPr="00682312" w:rsidRDefault="00F26EAF" w:rsidP="00F26EAF">
      <w:pPr>
        <w:pStyle w:val="BodyText"/>
        <w:ind w:left="851" w:right="4"/>
        <w:jc w:val="both"/>
        <w:rPr>
          <w:rFonts w:ascii="Arial" w:hAnsi="Arial" w:cs="Arial"/>
          <w:sz w:val="22"/>
          <w:szCs w:val="22"/>
        </w:rPr>
      </w:pPr>
    </w:p>
    <w:p w14:paraId="4776FC50" w14:textId="77777777" w:rsidR="00F26EAF" w:rsidRPr="00682312" w:rsidRDefault="00F26EAF" w:rsidP="00F26EAF">
      <w:pPr>
        <w:pStyle w:val="ListParagraph"/>
        <w:numPr>
          <w:ilvl w:val="1"/>
          <w:numId w:val="8"/>
        </w:numPr>
        <w:tabs>
          <w:tab w:val="left" w:pos="1379"/>
          <w:tab w:val="left" w:pos="1380"/>
        </w:tabs>
        <w:spacing w:before="1"/>
        <w:ind w:left="851" w:right="4" w:hanging="851"/>
        <w:rPr>
          <w:rFonts w:ascii="Arial" w:hAnsi="Arial" w:cs="Arial"/>
        </w:rPr>
      </w:pPr>
      <w:bookmarkStart w:id="5" w:name="_Hlk116550990"/>
      <w:r w:rsidRPr="00682312">
        <w:rPr>
          <w:rFonts w:ascii="Arial" w:hAnsi="Arial" w:cs="Arial"/>
          <w:w w:val="105"/>
        </w:rPr>
        <w:t>SEXUAL, GENDER AND GENDER IDENTITY</w:t>
      </w:r>
      <w:r w:rsidRPr="00682312">
        <w:rPr>
          <w:rFonts w:ascii="Arial" w:hAnsi="Arial" w:cs="Arial"/>
          <w:spacing w:val="-30"/>
          <w:w w:val="105"/>
        </w:rPr>
        <w:t xml:space="preserve"> </w:t>
      </w:r>
      <w:r w:rsidRPr="00682312">
        <w:rPr>
          <w:rFonts w:ascii="Arial" w:hAnsi="Arial" w:cs="Arial"/>
          <w:w w:val="105"/>
        </w:rPr>
        <w:t>HARASSMENT</w:t>
      </w:r>
    </w:p>
    <w:p w14:paraId="3ABA6633" w14:textId="77777777" w:rsidR="00F26EAF" w:rsidRPr="00682312" w:rsidRDefault="00F26EAF" w:rsidP="00F26EAF">
      <w:pPr>
        <w:tabs>
          <w:tab w:val="left" w:pos="1379"/>
          <w:tab w:val="left" w:pos="1380"/>
        </w:tabs>
        <w:spacing w:before="1"/>
        <w:ind w:right="4"/>
        <w:rPr>
          <w:rFonts w:ascii="Arial" w:hAnsi="Arial" w:cs="Arial"/>
        </w:rPr>
      </w:pPr>
    </w:p>
    <w:p w14:paraId="1BEF83E7" w14:textId="77777777" w:rsidR="00F26EAF" w:rsidRPr="00682312" w:rsidRDefault="00F26EAF" w:rsidP="00F26EAF">
      <w:pPr>
        <w:pStyle w:val="ListParagraph"/>
        <w:numPr>
          <w:ilvl w:val="2"/>
          <w:numId w:val="8"/>
        </w:numPr>
        <w:tabs>
          <w:tab w:val="left" w:pos="1379"/>
          <w:tab w:val="left" w:pos="1380"/>
        </w:tabs>
        <w:spacing w:before="95"/>
        <w:ind w:left="851" w:right="4" w:hanging="851"/>
        <w:rPr>
          <w:rFonts w:ascii="Arial" w:hAnsi="Arial" w:cs="Arial"/>
        </w:rPr>
      </w:pPr>
      <w:bookmarkStart w:id="6" w:name="_Hlk116551011"/>
      <w:bookmarkStart w:id="7" w:name="_Hlk81395531"/>
      <w:r w:rsidRPr="00682312">
        <w:rPr>
          <w:rFonts w:ascii="Arial" w:hAnsi="Arial" w:cs="Arial"/>
        </w:rPr>
        <w:t xml:space="preserve">The union and the employer recognize the right of employees to work in an environment free from sexual, gender and gender identity harassment, and undertake to take all possible and appropriate actions to foster such an environment. In acknowledging that sexual, gender and gender identity harassment are serious issues, the employer undertakes that no York University student who is or has been employed in the bargaining unit or any employee in the bargaining unit shall be penalized in their student status or employment status as result of suffering work-related sexual, gender or gender identity harassment. In keeping with this </w:t>
      </w:r>
      <w:proofErr w:type="gramStart"/>
      <w:r w:rsidRPr="00682312">
        <w:rPr>
          <w:rFonts w:ascii="Arial" w:hAnsi="Arial" w:cs="Arial"/>
        </w:rPr>
        <w:t>objective</w:t>
      </w:r>
      <w:proofErr w:type="gramEnd"/>
      <w:r w:rsidRPr="00682312">
        <w:rPr>
          <w:rFonts w:ascii="Arial" w:hAnsi="Arial" w:cs="Arial"/>
        </w:rPr>
        <w:t xml:space="preserve"> the parties agree:</w:t>
      </w:r>
    </w:p>
    <w:bookmarkEnd w:id="6"/>
    <w:p w14:paraId="4EA3F26F" w14:textId="77777777" w:rsidR="00F26EAF" w:rsidRPr="00682312" w:rsidRDefault="00F26EAF" w:rsidP="00F26EAF">
      <w:pPr>
        <w:pStyle w:val="ListParagraph"/>
        <w:tabs>
          <w:tab w:val="left" w:pos="1379"/>
          <w:tab w:val="left" w:pos="1380"/>
        </w:tabs>
        <w:spacing w:before="95"/>
        <w:ind w:left="851" w:right="4" w:hanging="851"/>
        <w:rPr>
          <w:rFonts w:ascii="Arial" w:hAnsi="Arial" w:cs="Arial"/>
        </w:rPr>
      </w:pPr>
    </w:p>
    <w:p w14:paraId="02986B0A" w14:textId="77777777" w:rsidR="00F26EAF" w:rsidRPr="00682312" w:rsidRDefault="00F26EAF" w:rsidP="00F26EAF">
      <w:pPr>
        <w:pStyle w:val="ListParagraph"/>
        <w:numPr>
          <w:ilvl w:val="3"/>
          <w:numId w:val="9"/>
        </w:numPr>
        <w:ind w:left="1276" w:right="4" w:hanging="426"/>
        <w:rPr>
          <w:rFonts w:ascii="Arial" w:hAnsi="Arial" w:cs="Arial"/>
        </w:rPr>
      </w:pPr>
      <w:bookmarkStart w:id="8" w:name="_Hlk116551048"/>
      <w:r w:rsidRPr="00682312">
        <w:rPr>
          <w:rFonts w:ascii="Arial" w:hAnsi="Arial" w:cs="Arial"/>
        </w:rPr>
        <w:t>to co-operate with the aims and purposes of the Centre for Human Rights, Equity and Inclusion;</w:t>
      </w:r>
    </w:p>
    <w:p w14:paraId="2C4F0286" w14:textId="77777777" w:rsidR="00F26EAF" w:rsidRPr="00682312" w:rsidRDefault="00F26EAF" w:rsidP="00F26EAF">
      <w:pPr>
        <w:pStyle w:val="ListParagraph"/>
        <w:numPr>
          <w:ilvl w:val="3"/>
          <w:numId w:val="9"/>
        </w:numPr>
        <w:ind w:left="1276" w:right="4" w:hanging="426"/>
        <w:rPr>
          <w:rFonts w:ascii="Arial" w:hAnsi="Arial" w:cs="Arial"/>
        </w:rPr>
      </w:pPr>
      <w:r w:rsidRPr="00682312">
        <w:rPr>
          <w:rFonts w:ascii="Arial" w:hAnsi="Arial" w:cs="Arial"/>
        </w:rPr>
        <w:t>to co-operate with Centre for Human Rights, Equity and Inclusion in the development of educational programs for CUPE 3903 members and contract administrators;</w:t>
      </w:r>
    </w:p>
    <w:p w14:paraId="6E20A8BE" w14:textId="77777777" w:rsidR="00F26EAF" w:rsidRPr="00682312" w:rsidRDefault="00F26EAF" w:rsidP="00F26EAF">
      <w:pPr>
        <w:pStyle w:val="ListParagraph"/>
        <w:numPr>
          <w:ilvl w:val="3"/>
          <w:numId w:val="9"/>
        </w:numPr>
        <w:ind w:left="1276" w:right="4" w:hanging="426"/>
        <w:rPr>
          <w:rFonts w:ascii="Arial" w:hAnsi="Arial" w:cs="Arial"/>
        </w:rPr>
      </w:pPr>
      <w:r w:rsidRPr="00682312">
        <w:rPr>
          <w:rFonts w:ascii="Arial" w:hAnsi="Arial" w:cs="Arial"/>
        </w:rPr>
        <w:t>to follow the procedures set forth in Article 4.03.4 respecting the separation of parties to a sexual and/or gender harassment dispute.</w:t>
      </w:r>
    </w:p>
    <w:p w14:paraId="75F67E9A" w14:textId="77777777" w:rsidR="00F26EAF" w:rsidRPr="00682312" w:rsidRDefault="00F26EAF" w:rsidP="00F26EAF">
      <w:pPr>
        <w:ind w:left="1276" w:right="4" w:hanging="426"/>
        <w:jc w:val="both"/>
        <w:rPr>
          <w:rFonts w:ascii="Arial" w:hAnsi="Arial" w:cs="Arial"/>
        </w:rPr>
      </w:pPr>
    </w:p>
    <w:p w14:paraId="0C63C446" w14:textId="77777777" w:rsidR="00F26EAF" w:rsidRPr="00682312" w:rsidRDefault="00F26EAF" w:rsidP="00F26EAF">
      <w:pPr>
        <w:ind w:left="1276" w:right="4" w:hanging="426"/>
        <w:jc w:val="both"/>
        <w:rPr>
          <w:rFonts w:ascii="Arial" w:hAnsi="Arial" w:cs="Arial"/>
        </w:rPr>
      </w:pPr>
      <w:r w:rsidRPr="00682312">
        <w:rPr>
          <w:rFonts w:ascii="Arial" w:hAnsi="Arial" w:cs="Arial"/>
        </w:rPr>
        <w:tab/>
        <w:t>The employer further agrees:</w:t>
      </w:r>
    </w:p>
    <w:p w14:paraId="6A6D5B50" w14:textId="77777777" w:rsidR="00F26EAF" w:rsidRPr="00682312" w:rsidRDefault="00F26EAF" w:rsidP="00F26EAF">
      <w:pPr>
        <w:ind w:left="1276" w:right="4" w:hanging="426"/>
        <w:jc w:val="both"/>
        <w:rPr>
          <w:rFonts w:ascii="Arial" w:hAnsi="Arial" w:cs="Arial"/>
        </w:rPr>
      </w:pPr>
    </w:p>
    <w:p w14:paraId="0054FA83" w14:textId="77777777" w:rsidR="00F26EAF" w:rsidRPr="00682312" w:rsidRDefault="00F26EAF" w:rsidP="00F26EAF">
      <w:pPr>
        <w:pStyle w:val="ListParagraph"/>
        <w:numPr>
          <w:ilvl w:val="0"/>
          <w:numId w:val="10"/>
        </w:numPr>
        <w:ind w:left="1276" w:right="4" w:hanging="426"/>
        <w:rPr>
          <w:rFonts w:ascii="Arial" w:hAnsi="Arial" w:cs="Arial"/>
          <w:strike/>
        </w:rPr>
      </w:pPr>
      <w:r w:rsidRPr="00682312">
        <w:rPr>
          <w:rFonts w:ascii="Arial" w:hAnsi="Arial" w:cs="Arial"/>
        </w:rPr>
        <w:t xml:space="preserve">to continue to sponsor educational programs mounted by the Centre for Human Rights, Equity and Inclusion for the University community. </w:t>
      </w:r>
    </w:p>
    <w:p w14:paraId="571B1D06" w14:textId="77777777" w:rsidR="00F26EAF" w:rsidRPr="00682312" w:rsidRDefault="00F26EAF" w:rsidP="00F26EAF">
      <w:pPr>
        <w:pStyle w:val="ListParagraph"/>
        <w:numPr>
          <w:ilvl w:val="0"/>
          <w:numId w:val="10"/>
        </w:numPr>
        <w:ind w:left="1276" w:right="4" w:hanging="426"/>
        <w:rPr>
          <w:rFonts w:ascii="Arial" w:hAnsi="Arial" w:cs="Arial"/>
        </w:rPr>
      </w:pPr>
      <w:r w:rsidRPr="00682312">
        <w:rPr>
          <w:rFonts w:ascii="Arial" w:hAnsi="Arial" w:cs="Arial"/>
        </w:rPr>
        <w:t xml:space="preserve">to provide sexual violence awareness and prevention training through the Centre for Sexual Violence Response, Support and Education, with such training to be paid for in accordance with Article 10.02.2(ii); and           </w:t>
      </w:r>
    </w:p>
    <w:p w14:paraId="46355A2E" w14:textId="77777777" w:rsidR="00F26EAF" w:rsidRPr="00682312" w:rsidRDefault="00F26EAF" w:rsidP="00F26EAF">
      <w:pPr>
        <w:pStyle w:val="ListParagraph"/>
        <w:numPr>
          <w:ilvl w:val="0"/>
          <w:numId w:val="10"/>
        </w:numPr>
        <w:ind w:left="1276" w:right="4" w:hanging="426"/>
        <w:rPr>
          <w:rFonts w:ascii="Arial" w:hAnsi="Arial" w:cs="Arial"/>
        </w:rPr>
      </w:pPr>
      <w:r w:rsidRPr="00682312">
        <w:rPr>
          <w:rFonts w:ascii="Arial" w:hAnsi="Arial" w:cs="Arial"/>
        </w:rPr>
        <w:t>to discipline, where appropriate, an employee</w:t>
      </w:r>
      <w:r w:rsidRPr="00F26EAF">
        <w:rPr>
          <w:rFonts w:ascii="Arial" w:hAnsi="Arial" w:cs="Arial"/>
          <w:highlight w:val="green"/>
        </w:rPr>
        <w:t>-</w:t>
      </w:r>
      <w:r w:rsidRPr="00F26EAF">
        <w:rPr>
          <w:rFonts w:ascii="Arial" w:hAnsi="Arial" w:cs="Arial"/>
          <w:dstrike/>
          <w:highlight w:val="green"/>
        </w:rPr>
        <w:t>harasser</w:t>
      </w:r>
      <w:r w:rsidRPr="00F26EAF">
        <w:rPr>
          <w:rFonts w:ascii="Arial" w:hAnsi="Arial" w:cs="Arial"/>
          <w:highlight w:val="green"/>
        </w:rPr>
        <w:t xml:space="preserve"> </w:t>
      </w:r>
      <w:r w:rsidRPr="00F26EAF">
        <w:rPr>
          <w:rFonts w:ascii="Arial" w:hAnsi="Arial" w:cs="Arial"/>
          <w:color w:val="FF0000"/>
          <w:highlight w:val="green"/>
        </w:rPr>
        <w:t>respondent</w:t>
      </w:r>
      <w:r w:rsidRPr="00682312">
        <w:rPr>
          <w:rFonts w:ascii="Arial" w:hAnsi="Arial" w:cs="Arial"/>
        </w:rPr>
        <w:t xml:space="preserve"> pursuant to the provisions of Article 8.</w:t>
      </w:r>
    </w:p>
    <w:bookmarkEnd w:id="7"/>
    <w:bookmarkEnd w:id="8"/>
    <w:p w14:paraId="07D16743" w14:textId="77777777" w:rsidR="00F26EAF" w:rsidRPr="00682312" w:rsidRDefault="00F26EAF" w:rsidP="00F26EAF">
      <w:pPr>
        <w:tabs>
          <w:tab w:val="left" w:pos="1379"/>
          <w:tab w:val="left" w:pos="1380"/>
        </w:tabs>
        <w:spacing w:before="1"/>
        <w:ind w:right="4"/>
        <w:rPr>
          <w:rFonts w:ascii="Arial" w:hAnsi="Arial" w:cs="Arial"/>
        </w:rPr>
      </w:pPr>
    </w:p>
    <w:bookmarkEnd w:id="5"/>
    <w:p w14:paraId="077332EF" w14:textId="77777777" w:rsidR="00F26EAF" w:rsidRPr="00682312" w:rsidRDefault="00F26EAF" w:rsidP="00F26EAF">
      <w:pPr>
        <w:pStyle w:val="BodyText"/>
        <w:ind w:left="851" w:right="4"/>
        <w:jc w:val="both"/>
        <w:rPr>
          <w:rFonts w:ascii="Arial" w:hAnsi="Arial" w:cs="Arial"/>
          <w:sz w:val="22"/>
          <w:szCs w:val="22"/>
        </w:rPr>
      </w:pPr>
    </w:p>
    <w:p w14:paraId="6975BA23" w14:textId="77777777" w:rsidR="00F26EAF" w:rsidRPr="00682312" w:rsidRDefault="00F26EAF" w:rsidP="00F26EAF">
      <w:pPr>
        <w:pStyle w:val="ListParagraph"/>
        <w:numPr>
          <w:ilvl w:val="2"/>
          <w:numId w:val="8"/>
        </w:numPr>
        <w:tabs>
          <w:tab w:val="left" w:pos="1379"/>
          <w:tab w:val="left" w:pos="1380"/>
        </w:tabs>
        <w:spacing w:before="1"/>
        <w:ind w:left="851" w:right="4" w:hanging="851"/>
        <w:rPr>
          <w:rFonts w:ascii="Arial" w:hAnsi="Arial" w:cs="Arial"/>
        </w:rPr>
      </w:pPr>
      <w:bookmarkStart w:id="9" w:name="_Hlk116551118"/>
      <w:bookmarkEnd w:id="4"/>
      <w:r w:rsidRPr="00682312">
        <w:rPr>
          <w:rFonts w:ascii="Arial" w:hAnsi="Arial" w:cs="Arial"/>
        </w:rPr>
        <w:t>Sexual Harassment shall be defined</w:t>
      </w:r>
      <w:r w:rsidRPr="00682312">
        <w:rPr>
          <w:rFonts w:ascii="Arial" w:hAnsi="Arial" w:cs="Arial"/>
          <w:spacing w:val="-3"/>
        </w:rPr>
        <w:t xml:space="preserve"> </w:t>
      </w:r>
      <w:r w:rsidRPr="00682312">
        <w:rPr>
          <w:rFonts w:ascii="Arial" w:hAnsi="Arial" w:cs="Arial"/>
        </w:rPr>
        <w:t>as:</w:t>
      </w:r>
    </w:p>
    <w:p w14:paraId="6472BD36" w14:textId="77777777" w:rsidR="00F26EAF" w:rsidRPr="00682312" w:rsidRDefault="00F26EAF" w:rsidP="00F26EAF">
      <w:pPr>
        <w:pStyle w:val="ListParagraph"/>
        <w:numPr>
          <w:ilvl w:val="4"/>
          <w:numId w:val="8"/>
        </w:numPr>
        <w:tabs>
          <w:tab w:val="left" w:pos="1843"/>
        </w:tabs>
        <w:spacing w:before="81"/>
        <w:ind w:left="1276" w:right="4" w:hanging="426"/>
        <w:rPr>
          <w:rFonts w:ascii="Arial" w:hAnsi="Arial" w:cs="Arial"/>
        </w:rPr>
      </w:pPr>
      <w:bookmarkStart w:id="10" w:name="_Hlk116551129"/>
      <w:bookmarkEnd w:id="9"/>
      <w:r w:rsidRPr="00682312">
        <w:rPr>
          <w:rFonts w:ascii="Arial" w:hAnsi="Arial" w:cs="Arial"/>
        </w:rPr>
        <w:t xml:space="preserve">unwanted attention of a </w:t>
      </w:r>
      <w:r w:rsidRPr="00682312">
        <w:rPr>
          <w:rFonts w:ascii="Arial" w:hAnsi="Arial" w:cs="Arial"/>
          <w:spacing w:val="-3"/>
        </w:rPr>
        <w:t xml:space="preserve">sexually oriented </w:t>
      </w:r>
      <w:r w:rsidRPr="00682312">
        <w:rPr>
          <w:rFonts w:ascii="Arial" w:hAnsi="Arial" w:cs="Arial"/>
        </w:rPr>
        <w:t xml:space="preserve">nature </w:t>
      </w:r>
      <w:r w:rsidRPr="00682312">
        <w:rPr>
          <w:rFonts w:ascii="Arial" w:hAnsi="Arial" w:cs="Arial"/>
          <w:spacing w:val="-3"/>
        </w:rPr>
        <w:t xml:space="preserve">made </w:t>
      </w:r>
      <w:r w:rsidRPr="00682312">
        <w:rPr>
          <w:rFonts w:ascii="Arial" w:hAnsi="Arial" w:cs="Arial"/>
        </w:rPr>
        <w:t xml:space="preserve">by a </w:t>
      </w:r>
      <w:r w:rsidRPr="00682312">
        <w:rPr>
          <w:rFonts w:ascii="Arial" w:hAnsi="Arial" w:cs="Arial"/>
          <w:spacing w:val="-3"/>
        </w:rPr>
        <w:t>person(s)</w:t>
      </w:r>
      <w:r w:rsidRPr="00682312">
        <w:rPr>
          <w:rFonts w:ascii="Arial" w:hAnsi="Arial" w:cs="Arial"/>
          <w:spacing w:val="-9"/>
        </w:rPr>
        <w:t xml:space="preserve"> </w:t>
      </w:r>
      <w:r w:rsidRPr="00682312">
        <w:rPr>
          <w:rFonts w:ascii="Arial" w:hAnsi="Arial" w:cs="Arial"/>
        </w:rPr>
        <w:t>who</w:t>
      </w:r>
      <w:r w:rsidRPr="00682312">
        <w:rPr>
          <w:rFonts w:ascii="Arial" w:hAnsi="Arial" w:cs="Arial"/>
          <w:spacing w:val="-6"/>
        </w:rPr>
        <w:t xml:space="preserve"> </w:t>
      </w:r>
      <w:r w:rsidRPr="00682312">
        <w:rPr>
          <w:rFonts w:ascii="Arial" w:hAnsi="Arial" w:cs="Arial"/>
        </w:rPr>
        <w:t>knows</w:t>
      </w:r>
      <w:r w:rsidRPr="00682312">
        <w:rPr>
          <w:rFonts w:ascii="Arial" w:hAnsi="Arial" w:cs="Arial"/>
          <w:spacing w:val="-10"/>
        </w:rPr>
        <w:t xml:space="preserve"> </w:t>
      </w:r>
      <w:r w:rsidRPr="00682312">
        <w:rPr>
          <w:rFonts w:ascii="Arial" w:hAnsi="Arial" w:cs="Arial"/>
        </w:rPr>
        <w:t>or</w:t>
      </w:r>
      <w:r w:rsidRPr="00682312">
        <w:rPr>
          <w:rFonts w:ascii="Arial" w:hAnsi="Arial" w:cs="Arial"/>
          <w:spacing w:val="-8"/>
        </w:rPr>
        <w:t xml:space="preserve"> </w:t>
      </w:r>
      <w:r w:rsidRPr="00682312">
        <w:rPr>
          <w:rFonts w:ascii="Arial" w:hAnsi="Arial" w:cs="Arial"/>
        </w:rPr>
        <w:t>ought</w:t>
      </w:r>
      <w:r w:rsidRPr="00682312">
        <w:rPr>
          <w:rFonts w:ascii="Arial" w:hAnsi="Arial" w:cs="Arial"/>
          <w:spacing w:val="-9"/>
        </w:rPr>
        <w:t xml:space="preserve"> </w:t>
      </w:r>
      <w:r w:rsidRPr="00682312">
        <w:rPr>
          <w:rFonts w:ascii="Arial" w:hAnsi="Arial" w:cs="Arial"/>
          <w:spacing w:val="-3"/>
        </w:rPr>
        <w:t>reasonably</w:t>
      </w:r>
      <w:r w:rsidRPr="00682312">
        <w:rPr>
          <w:rFonts w:ascii="Arial" w:hAnsi="Arial" w:cs="Arial"/>
          <w:spacing w:val="-8"/>
        </w:rPr>
        <w:t xml:space="preserve"> </w:t>
      </w:r>
      <w:r w:rsidRPr="00682312">
        <w:rPr>
          <w:rFonts w:ascii="Arial" w:hAnsi="Arial" w:cs="Arial"/>
        </w:rPr>
        <w:t>to</w:t>
      </w:r>
      <w:r w:rsidRPr="00682312">
        <w:rPr>
          <w:rFonts w:ascii="Arial" w:hAnsi="Arial" w:cs="Arial"/>
          <w:spacing w:val="-6"/>
        </w:rPr>
        <w:t xml:space="preserve"> </w:t>
      </w:r>
      <w:r w:rsidRPr="00682312">
        <w:rPr>
          <w:rFonts w:ascii="Arial" w:hAnsi="Arial" w:cs="Arial"/>
        </w:rPr>
        <w:t>know</w:t>
      </w:r>
      <w:r w:rsidRPr="00682312">
        <w:rPr>
          <w:rFonts w:ascii="Arial" w:hAnsi="Arial" w:cs="Arial"/>
          <w:spacing w:val="-9"/>
        </w:rPr>
        <w:t xml:space="preserve"> </w:t>
      </w:r>
      <w:r w:rsidRPr="00682312">
        <w:rPr>
          <w:rFonts w:ascii="Arial" w:hAnsi="Arial" w:cs="Arial"/>
        </w:rPr>
        <w:t>that</w:t>
      </w:r>
      <w:r w:rsidRPr="00682312">
        <w:rPr>
          <w:rFonts w:ascii="Arial" w:hAnsi="Arial" w:cs="Arial"/>
          <w:spacing w:val="-7"/>
        </w:rPr>
        <w:t xml:space="preserve"> </w:t>
      </w:r>
      <w:r w:rsidRPr="00682312">
        <w:rPr>
          <w:rFonts w:ascii="Arial" w:hAnsi="Arial" w:cs="Arial"/>
          <w:spacing w:val="-3"/>
        </w:rPr>
        <w:t>such</w:t>
      </w:r>
      <w:r w:rsidRPr="00682312">
        <w:rPr>
          <w:rFonts w:ascii="Arial" w:hAnsi="Arial" w:cs="Arial"/>
          <w:spacing w:val="-6"/>
        </w:rPr>
        <w:t xml:space="preserve"> </w:t>
      </w:r>
      <w:r w:rsidRPr="00682312">
        <w:rPr>
          <w:rFonts w:ascii="Arial" w:hAnsi="Arial" w:cs="Arial"/>
          <w:spacing w:val="-3"/>
        </w:rPr>
        <w:t>attention</w:t>
      </w:r>
      <w:r w:rsidRPr="00682312">
        <w:rPr>
          <w:rFonts w:ascii="Arial" w:hAnsi="Arial" w:cs="Arial"/>
          <w:spacing w:val="-8"/>
        </w:rPr>
        <w:t xml:space="preserve"> </w:t>
      </w:r>
      <w:r w:rsidRPr="00682312">
        <w:rPr>
          <w:rFonts w:ascii="Arial" w:hAnsi="Arial" w:cs="Arial"/>
        </w:rPr>
        <w:t>is</w:t>
      </w:r>
      <w:r w:rsidRPr="00682312">
        <w:rPr>
          <w:rFonts w:ascii="Arial" w:hAnsi="Arial" w:cs="Arial"/>
          <w:spacing w:val="-10"/>
        </w:rPr>
        <w:t xml:space="preserve"> </w:t>
      </w:r>
      <w:r w:rsidRPr="00682312">
        <w:rPr>
          <w:rFonts w:ascii="Arial" w:hAnsi="Arial" w:cs="Arial"/>
        </w:rPr>
        <w:t>unwanted;</w:t>
      </w:r>
      <w:r w:rsidRPr="00682312">
        <w:rPr>
          <w:rFonts w:ascii="Arial" w:hAnsi="Arial" w:cs="Arial"/>
          <w:spacing w:val="-8"/>
        </w:rPr>
        <w:t xml:space="preserve"> </w:t>
      </w:r>
      <w:r w:rsidRPr="00682312">
        <w:rPr>
          <w:rFonts w:ascii="Arial" w:hAnsi="Arial" w:cs="Arial"/>
        </w:rPr>
        <w:t>and/or</w:t>
      </w:r>
    </w:p>
    <w:p w14:paraId="20D19B0F" w14:textId="77777777" w:rsidR="00F26EAF" w:rsidRPr="00682312" w:rsidRDefault="00F26EAF" w:rsidP="00F26EAF">
      <w:pPr>
        <w:pStyle w:val="ListParagraph"/>
        <w:numPr>
          <w:ilvl w:val="4"/>
          <w:numId w:val="8"/>
        </w:numPr>
        <w:tabs>
          <w:tab w:val="left" w:pos="1843"/>
        </w:tabs>
        <w:spacing w:before="80"/>
        <w:ind w:left="1276" w:right="4" w:hanging="426"/>
        <w:rPr>
          <w:rFonts w:ascii="Arial" w:hAnsi="Arial" w:cs="Arial"/>
        </w:rPr>
      </w:pPr>
      <w:r w:rsidRPr="00682312">
        <w:rPr>
          <w:rFonts w:ascii="Arial" w:hAnsi="Arial" w:cs="Arial"/>
        </w:rPr>
        <w:t>clearly expressed or implied promise of reward for</w:t>
      </w:r>
      <w:r w:rsidRPr="00682312">
        <w:rPr>
          <w:rFonts w:ascii="Arial" w:hAnsi="Arial" w:cs="Arial"/>
          <w:spacing w:val="34"/>
        </w:rPr>
        <w:t xml:space="preserve"> </w:t>
      </w:r>
      <w:r w:rsidRPr="00682312">
        <w:rPr>
          <w:rFonts w:ascii="Arial" w:hAnsi="Arial" w:cs="Arial"/>
        </w:rPr>
        <w:t>complying with a sexually oriented request or advance; and/or</w:t>
      </w:r>
    </w:p>
    <w:p w14:paraId="24364B25" w14:textId="77777777" w:rsidR="00F26EAF" w:rsidRPr="00682312" w:rsidRDefault="00F26EAF" w:rsidP="00F26EAF">
      <w:pPr>
        <w:pStyle w:val="ListParagraph"/>
        <w:numPr>
          <w:ilvl w:val="4"/>
          <w:numId w:val="8"/>
        </w:numPr>
        <w:tabs>
          <w:tab w:val="left" w:pos="1843"/>
        </w:tabs>
        <w:spacing w:before="81"/>
        <w:ind w:left="1276" w:right="4" w:hanging="426"/>
        <w:rPr>
          <w:rFonts w:ascii="Arial" w:hAnsi="Arial" w:cs="Arial"/>
        </w:rPr>
      </w:pPr>
      <w:r w:rsidRPr="00682312">
        <w:rPr>
          <w:rFonts w:ascii="Arial" w:hAnsi="Arial" w:cs="Arial"/>
        </w:rPr>
        <w:t>clearly expressed or implied threat of reprisal, actual reprisal, or the denial of an opportunity which would otherwise be granted or available, for refusal to comply with a sexually oriented request or advance;</w:t>
      </w:r>
      <w:r w:rsidRPr="00682312">
        <w:rPr>
          <w:rFonts w:ascii="Arial" w:hAnsi="Arial" w:cs="Arial"/>
          <w:spacing w:val="-4"/>
        </w:rPr>
        <w:t xml:space="preserve"> </w:t>
      </w:r>
      <w:r w:rsidRPr="00682312">
        <w:rPr>
          <w:rFonts w:ascii="Arial" w:hAnsi="Arial" w:cs="Arial"/>
        </w:rPr>
        <w:t>and/or</w:t>
      </w:r>
    </w:p>
    <w:p w14:paraId="51ED82DD" w14:textId="77777777" w:rsidR="00F26EAF" w:rsidRPr="00682312" w:rsidRDefault="00F26EAF" w:rsidP="00F26EAF">
      <w:pPr>
        <w:pStyle w:val="ListParagraph"/>
        <w:numPr>
          <w:ilvl w:val="4"/>
          <w:numId w:val="8"/>
        </w:numPr>
        <w:tabs>
          <w:tab w:val="left" w:pos="1843"/>
        </w:tabs>
        <w:spacing w:before="80"/>
        <w:ind w:left="1276" w:right="4" w:hanging="426"/>
        <w:rPr>
          <w:rFonts w:ascii="Arial" w:hAnsi="Arial" w:cs="Arial"/>
        </w:rPr>
      </w:pPr>
      <w:r w:rsidRPr="00682312">
        <w:rPr>
          <w:rFonts w:ascii="Arial" w:hAnsi="Arial" w:cs="Arial"/>
        </w:rPr>
        <w:t>sexually oriented remarks or behaviour which may reasonably be perceived to create a negative environment for work and/or</w:t>
      </w:r>
      <w:r w:rsidRPr="00682312">
        <w:rPr>
          <w:rFonts w:ascii="Arial" w:hAnsi="Arial" w:cs="Arial"/>
          <w:spacing w:val="-3"/>
        </w:rPr>
        <w:t xml:space="preserve"> </w:t>
      </w:r>
      <w:r w:rsidRPr="00682312">
        <w:rPr>
          <w:rFonts w:ascii="Arial" w:hAnsi="Arial" w:cs="Arial"/>
        </w:rPr>
        <w:t>study.</w:t>
      </w:r>
    </w:p>
    <w:bookmarkEnd w:id="10"/>
    <w:p w14:paraId="1FC22982" w14:textId="77777777" w:rsidR="00F26EAF" w:rsidRPr="00682312" w:rsidRDefault="00F26EAF" w:rsidP="00F26EAF">
      <w:pPr>
        <w:pStyle w:val="BodyText"/>
        <w:spacing w:before="4"/>
        <w:ind w:left="851" w:right="4" w:hanging="851"/>
        <w:jc w:val="both"/>
        <w:rPr>
          <w:rFonts w:ascii="Arial" w:hAnsi="Arial" w:cs="Arial"/>
          <w:sz w:val="22"/>
          <w:szCs w:val="22"/>
        </w:rPr>
      </w:pPr>
    </w:p>
    <w:p w14:paraId="76BF362B" w14:textId="77777777" w:rsidR="00F26EAF" w:rsidRPr="00682312" w:rsidRDefault="00F26EAF" w:rsidP="00F26EAF">
      <w:pPr>
        <w:pStyle w:val="ListParagraph"/>
        <w:numPr>
          <w:ilvl w:val="2"/>
          <w:numId w:val="8"/>
        </w:numPr>
        <w:tabs>
          <w:tab w:val="left" w:pos="1379"/>
          <w:tab w:val="left" w:pos="1380"/>
        </w:tabs>
        <w:ind w:left="851" w:right="4" w:hanging="851"/>
        <w:rPr>
          <w:rFonts w:ascii="Arial" w:hAnsi="Arial" w:cs="Arial"/>
        </w:rPr>
      </w:pPr>
      <w:bookmarkStart w:id="11" w:name="_Hlk116551178"/>
      <w:r w:rsidRPr="00682312">
        <w:rPr>
          <w:rFonts w:ascii="Arial" w:hAnsi="Arial" w:cs="Arial"/>
        </w:rPr>
        <w:t>Gender Harassment shall be defined as repeated, offensive comments and/or actions, and/or consistent exclusion from that to which a person(s) would otherwise have a right or privilege, which demean or belittle an individual(s) or a group and/or cause personal humiliation, on the basis of sexual orientation, gender or gender identity.</w:t>
      </w:r>
    </w:p>
    <w:bookmarkEnd w:id="11"/>
    <w:p w14:paraId="208DF693" w14:textId="77777777" w:rsidR="00F26EAF" w:rsidRPr="00682312" w:rsidRDefault="00F26EAF" w:rsidP="00F26EAF">
      <w:pPr>
        <w:pStyle w:val="BodyText"/>
        <w:spacing w:before="8"/>
        <w:ind w:left="851" w:right="4" w:hanging="851"/>
        <w:jc w:val="both"/>
        <w:rPr>
          <w:rFonts w:ascii="Arial" w:hAnsi="Arial" w:cs="Arial"/>
          <w:sz w:val="22"/>
          <w:szCs w:val="22"/>
        </w:rPr>
      </w:pPr>
    </w:p>
    <w:p w14:paraId="01392F10" w14:textId="77777777" w:rsidR="00F26EAF" w:rsidRPr="00682312" w:rsidRDefault="00F26EAF" w:rsidP="00F26EAF">
      <w:pPr>
        <w:pStyle w:val="ListParagraph"/>
        <w:numPr>
          <w:ilvl w:val="2"/>
          <w:numId w:val="8"/>
        </w:numPr>
        <w:tabs>
          <w:tab w:val="left" w:pos="1379"/>
          <w:tab w:val="left" w:pos="1380"/>
        </w:tabs>
        <w:ind w:left="851" w:right="429" w:hanging="851"/>
        <w:rPr>
          <w:rFonts w:ascii="Arial" w:hAnsi="Arial" w:cs="Arial"/>
          <w:color w:val="FF0000"/>
        </w:rPr>
      </w:pPr>
      <w:bookmarkStart w:id="12" w:name="_Hlk116551271"/>
      <w:r w:rsidRPr="00682312">
        <w:rPr>
          <w:rFonts w:ascii="Arial" w:hAnsi="Arial" w:cs="Arial"/>
        </w:rPr>
        <w:t xml:space="preserve">On receipt of a complaint of sexual and/or gender harassment from </w:t>
      </w:r>
      <w:r w:rsidRPr="00F26EAF">
        <w:rPr>
          <w:rFonts w:ascii="Arial" w:hAnsi="Arial" w:cs="Arial"/>
          <w:color w:val="FF0000"/>
          <w:highlight w:val="green"/>
        </w:rPr>
        <w:t>or against</w:t>
      </w:r>
      <w:r w:rsidRPr="00682312">
        <w:rPr>
          <w:rFonts w:ascii="Arial" w:hAnsi="Arial" w:cs="Arial"/>
          <w:color w:val="FF0000"/>
        </w:rPr>
        <w:t xml:space="preserve"> </w:t>
      </w:r>
      <w:r w:rsidRPr="00682312">
        <w:rPr>
          <w:rFonts w:ascii="Arial" w:hAnsi="Arial" w:cs="Arial"/>
        </w:rPr>
        <w:t xml:space="preserve">an employee, the Employer will also advise the employee of their right to Union representation in connection with the complaint. The Employer will follow </w:t>
      </w:r>
      <w:r w:rsidRPr="00F26EAF">
        <w:rPr>
          <w:rFonts w:ascii="Arial" w:hAnsi="Arial" w:cs="Arial"/>
          <w:color w:val="FF0000"/>
          <w:highlight w:val="green"/>
        </w:rPr>
        <w:t xml:space="preserve">the </w:t>
      </w:r>
      <w:r w:rsidRPr="00F26EAF">
        <w:rPr>
          <w:rFonts w:ascii="Arial" w:hAnsi="Arial" w:cs="Arial"/>
          <w:highlight w:val="green"/>
        </w:rPr>
        <w:t xml:space="preserve">University </w:t>
      </w:r>
      <w:r w:rsidRPr="00F26EAF">
        <w:rPr>
          <w:rFonts w:ascii="Arial" w:hAnsi="Arial" w:cs="Arial"/>
          <w:color w:val="FF0000"/>
          <w:highlight w:val="green"/>
        </w:rPr>
        <w:t xml:space="preserve">Human Rights Policy and </w:t>
      </w:r>
      <w:r w:rsidRPr="00F26EAF">
        <w:rPr>
          <w:rFonts w:ascii="Arial" w:hAnsi="Arial" w:cs="Arial"/>
          <w:highlight w:val="green"/>
        </w:rPr>
        <w:t xml:space="preserve">Procedures </w:t>
      </w:r>
      <w:r w:rsidRPr="00F26EAF">
        <w:rPr>
          <w:rFonts w:ascii="Arial" w:hAnsi="Arial" w:cs="Arial"/>
          <w:color w:val="FF0000"/>
          <w:highlight w:val="green"/>
        </w:rPr>
        <w:t>(the “Procedures”),</w:t>
      </w:r>
      <w:r w:rsidRPr="00682312">
        <w:rPr>
          <w:rFonts w:ascii="Arial" w:hAnsi="Arial" w:cs="Arial"/>
          <w:color w:val="FF0000"/>
        </w:rPr>
        <w:t xml:space="preserve"> </w:t>
      </w:r>
      <w:r w:rsidRPr="00682312">
        <w:rPr>
          <w:rFonts w:ascii="Arial" w:hAnsi="Arial" w:cs="Arial"/>
        </w:rPr>
        <w:t xml:space="preserve">to address the complaint </w:t>
      </w:r>
      <w:hyperlink r:id="rId7" w:history="1">
        <w:r w:rsidRPr="00F26EAF">
          <w:rPr>
            <w:rStyle w:val="Hyperlink"/>
            <w:rFonts w:ascii="Arial" w:hAnsi="Arial" w:cs="Arial"/>
            <w:dstrike/>
            <w:highlight w:val="yellow"/>
          </w:rPr>
          <w:t>https://www.yorku.ca/secretariat/policies/policies/human-rights-policy-and-procedures/</w:t>
        </w:r>
      </w:hyperlink>
      <w:r w:rsidRPr="00682312">
        <w:rPr>
          <w:rFonts w:ascii="Arial" w:hAnsi="Arial" w:cs="Arial"/>
          <w:color w:val="FF0000"/>
        </w:rPr>
        <w:t xml:space="preserve">, </w:t>
      </w:r>
      <w:r w:rsidRPr="00F26EAF">
        <w:rPr>
          <w:rFonts w:ascii="Arial" w:hAnsi="Arial" w:cs="Arial"/>
          <w:color w:val="FF0000"/>
          <w:highlight w:val="green"/>
        </w:rPr>
        <w:t>subject to the provisions of the Collective Agreement</w:t>
      </w:r>
      <w:r w:rsidRPr="00682312">
        <w:rPr>
          <w:rFonts w:ascii="Arial" w:hAnsi="Arial" w:cs="Arial"/>
          <w:color w:val="FF0000"/>
        </w:rPr>
        <w:t xml:space="preserve">.  </w:t>
      </w:r>
    </w:p>
    <w:p w14:paraId="09CF1B22" w14:textId="77777777" w:rsidR="00F26EAF" w:rsidRPr="00682312" w:rsidRDefault="00F26EAF" w:rsidP="00F26EAF">
      <w:pPr>
        <w:pStyle w:val="ListParagraph"/>
        <w:tabs>
          <w:tab w:val="left" w:pos="1379"/>
          <w:tab w:val="left" w:pos="1380"/>
        </w:tabs>
        <w:ind w:left="851" w:right="4"/>
        <w:rPr>
          <w:rFonts w:ascii="Arial" w:hAnsi="Arial" w:cs="Arial"/>
        </w:rPr>
      </w:pPr>
    </w:p>
    <w:p w14:paraId="6950A22B" w14:textId="77777777" w:rsidR="00F26EAF" w:rsidRPr="00682312" w:rsidRDefault="00F26EAF" w:rsidP="00F26EAF">
      <w:pPr>
        <w:pStyle w:val="ListParagraph"/>
        <w:rPr>
          <w:rFonts w:ascii="Arial" w:hAnsi="Arial" w:cs="Arial"/>
        </w:rPr>
      </w:pPr>
    </w:p>
    <w:p w14:paraId="556A4784" w14:textId="77777777" w:rsidR="00F26EAF" w:rsidRPr="00682312" w:rsidRDefault="00F26EAF" w:rsidP="00F26EAF">
      <w:pPr>
        <w:pStyle w:val="ListParagraph"/>
        <w:tabs>
          <w:tab w:val="left" w:pos="1379"/>
          <w:tab w:val="left" w:pos="1380"/>
        </w:tabs>
        <w:ind w:left="851" w:right="4"/>
        <w:rPr>
          <w:rFonts w:ascii="Arial" w:hAnsi="Arial" w:cs="Arial"/>
        </w:rPr>
      </w:pPr>
      <w:r w:rsidRPr="00682312">
        <w:rPr>
          <w:rFonts w:ascii="Arial" w:hAnsi="Arial" w:cs="Arial"/>
        </w:rPr>
        <w:t>On a semi-annual basis the Employer will provide the union with a report of the number of members who have made complaints of sexual and/or gender</w:t>
      </w:r>
      <w:r w:rsidRPr="00682312">
        <w:rPr>
          <w:rFonts w:ascii="Arial" w:hAnsi="Arial" w:cs="Arial"/>
          <w:spacing w:val="-5"/>
        </w:rPr>
        <w:t xml:space="preserve"> </w:t>
      </w:r>
      <w:r w:rsidRPr="00682312">
        <w:rPr>
          <w:rFonts w:ascii="Arial" w:hAnsi="Arial" w:cs="Arial"/>
        </w:rPr>
        <w:t>harassment.</w:t>
      </w:r>
    </w:p>
    <w:p w14:paraId="694666B9" w14:textId="77777777" w:rsidR="00F26EAF" w:rsidRPr="00682312" w:rsidRDefault="00F26EAF" w:rsidP="00F26EAF">
      <w:pPr>
        <w:pStyle w:val="ListParagraph"/>
        <w:tabs>
          <w:tab w:val="left" w:pos="1379"/>
          <w:tab w:val="left" w:pos="1380"/>
        </w:tabs>
        <w:ind w:left="851" w:right="4"/>
        <w:rPr>
          <w:rFonts w:ascii="Arial" w:hAnsi="Arial" w:cs="Arial"/>
        </w:rPr>
      </w:pPr>
    </w:p>
    <w:p w14:paraId="4CDFA3E5" w14:textId="77777777" w:rsidR="00F26EAF" w:rsidRPr="00F26EAF" w:rsidRDefault="00F26EAF" w:rsidP="00F26EAF">
      <w:pPr>
        <w:pStyle w:val="BodyText"/>
        <w:spacing w:before="1"/>
        <w:ind w:left="851" w:right="4" w:hanging="1"/>
        <w:jc w:val="both"/>
        <w:rPr>
          <w:rFonts w:ascii="Arial" w:hAnsi="Arial" w:cs="Arial"/>
          <w:dstrike/>
          <w:sz w:val="22"/>
          <w:szCs w:val="22"/>
          <w:highlight w:val="green"/>
        </w:rPr>
      </w:pPr>
      <w:r w:rsidRPr="00F26EAF">
        <w:rPr>
          <w:rFonts w:ascii="Arial" w:hAnsi="Arial" w:cs="Arial"/>
          <w:dstrike/>
          <w:sz w:val="22"/>
          <w:szCs w:val="22"/>
          <w:highlight w:val="green"/>
        </w:rPr>
        <w:t>Decisions with respect to any remediation shall not be grievable except:</w:t>
      </w:r>
    </w:p>
    <w:p w14:paraId="3A9F561E" w14:textId="77777777" w:rsidR="00F26EAF" w:rsidRPr="00F26EAF" w:rsidRDefault="00F26EAF" w:rsidP="00F26EAF">
      <w:pPr>
        <w:pStyle w:val="BodyText"/>
        <w:spacing w:before="1"/>
        <w:ind w:left="851" w:right="4" w:hanging="851"/>
        <w:jc w:val="both"/>
        <w:rPr>
          <w:rFonts w:ascii="Arial" w:hAnsi="Arial" w:cs="Arial"/>
          <w:dstrike/>
          <w:sz w:val="22"/>
          <w:szCs w:val="22"/>
          <w:highlight w:val="green"/>
        </w:rPr>
      </w:pPr>
    </w:p>
    <w:p w14:paraId="0DB79325" w14:textId="77777777" w:rsidR="00F26EAF" w:rsidRPr="00F26EAF" w:rsidRDefault="00F26EAF" w:rsidP="00F26EAF">
      <w:pPr>
        <w:pStyle w:val="ListParagraph"/>
        <w:numPr>
          <w:ilvl w:val="0"/>
          <w:numId w:val="7"/>
        </w:numPr>
        <w:tabs>
          <w:tab w:val="left" w:pos="515"/>
        </w:tabs>
        <w:ind w:left="1276" w:right="4" w:hanging="426"/>
        <w:rPr>
          <w:rFonts w:ascii="Arial" w:hAnsi="Arial" w:cs="Arial"/>
          <w:dstrike/>
          <w:highlight w:val="green"/>
        </w:rPr>
      </w:pPr>
      <w:r w:rsidRPr="00F26EAF">
        <w:rPr>
          <w:rFonts w:ascii="Arial" w:hAnsi="Arial" w:cs="Arial"/>
          <w:dstrike/>
          <w:highlight w:val="green"/>
        </w:rPr>
        <w:t>the</w:t>
      </w:r>
      <w:r w:rsidRPr="00F26EAF">
        <w:rPr>
          <w:rFonts w:ascii="Arial" w:hAnsi="Arial" w:cs="Arial"/>
          <w:dstrike/>
          <w:spacing w:val="12"/>
          <w:highlight w:val="green"/>
        </w:rPr>
        <w:t xml:space="preserve"> </w:t>
      </w:r>
      <w:r w:rsidRPr="00F26EAF">
        <w:rPr>
          <w:rFonts w:ascii="Arial" w:hAnsi="Arial" w:cs="Arial"/>
          <w:dstrike/>
          <w:highlight w:val="green"/>
        </w:rPr>
        <w:t>complainant-employee, may</w:t>
      </w:r>
      <w:r w:rsidRPr="00F26EAF">
        <w:rPr>
          <w:rFonts w:ascii="Arial" w:hAnsi="Arial" w:cs="Arial"/>
          <w:dstrike/>
          <w:spacing w:val="11"/>
          <w:highlight w:val="green"/>
        </w:rPr>
        <w:t xml:space="preserve"> </w:t>
      </w:r>
      <w:r w:rsidRPr="00F26EAF">
        <w:rPr>
          <w:rFonts w:ascii="Arial" w:hAnsi="Arial" w:cs="Arial"/>
          <w:dstrike/>
          <w:highlight w:val="green"/>
        </w:rPr>
        <w:t>grieve</w:t>
      </w:r>
      <w:r w:rsidRPr="00F26EAF">
        <w:rPr>
          <w:rFonts w:ascii="Arial" w:hAnsi="Arial" w:cs="Arial"/>
          <w:dstrike/>
          <w:spacing w:val="12"/>
          <w:highlight w:val="green"/>
        </w:rPr>
        <w:t xml:space="preserve"> </w:t>
      </w:r>
      <w:r w:rsidRPr="00F26EAF">
        <w:rPr>
          <w:rFonts w:ascii="Arial" w:hAnsi="Arial" w:cs="Arial"/>
          <w:dstrike/>
          <w:highlight w:val="green"/>
        </w:rPr>
        <w:t>a</w:t>
      </w:r>
      <w:r w:rsidRPr="00F26EAF">
        <w:rPr>
          <w:rFonts w:ascii="Arial" w:hAnsi="Arial" w:cs="Arial"/>
          <w:dstrike/>
          <w:spacing w:val="13"/>
          <w:highlight w:val="green"/>
        </w:rPr>
        <w:t xml:space="preserve"> </w:t>
      </w:r>
      <w:r w:rsidRPr="00F26EAF">
        <w:rPr>
          <w:rFonts w:ascii="Arial" w:hAnsi="Arial" w:cs="Arial"/>
          <w:dstrike/>
          <w:highlight w:val="green"/>
        </w:rPr>
        <w:t>decision</w:t>
      </w:r>
      <w:r w:rsidRPr="00F26EAF">
        <w:rPr>
          <w:rFonts w:ascii="Arial" w:hAnsi="Arial" w:cs="Arial"/>
          <w:dstrike/>
          <w:spacing w:val="11"/>
          <w:highlight w:val="green"/>
        </w:rPr>
        <w:t xml:space="preserve"> </w:t>
      </w:r>
      <w:r w:rsidRPr="00F26EAF">
        <w:rPr>
          <w:rFonts w:ascii="Arial" w:hAnsi="Arial" w:cs="Arial"/>
          <w:dstrike/>
          <w:highlight w:val="green"/>
        </w:rPr>
        <w:t>not</w:t>
      </w:r>
      <w:r w:rsidRPr="00F26EAF">
        <w:rPr>
          <w:rFonts w:ascii="Arial" w:hAnsi="Arial" w:cs="Arial"/>
          <w:dstrike/>
          <w:spacing w:val="11"/>
          <w:highlight w:val="green"/>
        </w:rPr>
        <w:t xml:space="preserve"> </w:t>
      </w:r>
      <w:r w:rsidRPr="00F26EAF">
        <w:rPr>
          <w:rFonts w:ascii="Arial" w:hAnsi="Arial" w:cs="Arial"/>
          <w:dstrike/>
          <w:highlight w:val="green"/>
        </w:rPr>
        <w:t>to</w:t>
      </w:r>
      <w:r w:rsidRPr="00F26EAF">
        <w:rPr>
          <w:rFonts w:ascii="Arial" w:hAnsi="Arial" w:cs="Arial"/>
          <w:dstrike/>
          <w:spacing w:val="13"/>
          <w:highlight w:val="green"/>
        </w:rPr>
        <w:t xml:space="preserve"> </w:t>
      </w:r>
      <w:r w:rsidRPr="00F26EAF">
        <w:rPr>
          <w:rFonts w:ascii="Arial" w:hAnsi="Arial" w:cs="Arial"/>
          <w:dstrike/>
          <w:highlight w:val="green"/>
        </w:rPr>
        <w:t>separate the parties;</w:t>
      </w:r>
    </w:p>
    <w:p w14:paraId="5694A88A" w14:textId="77777777" w:rsidR="00F26EAF" w:rsidRPr="00F26EAF" w:rsidRDefault="00F26EAF" w:rsidP="00F26EAF">
      <w:pPr>
        <w:pStyle w:val="BodyText"/>
        <w:ind w:left="1276" w:right="4" w:hanging="426"/>
        <w:jc w:val="both"/>
        <w:rPr>
          <w:rFonts w:ascii="Arial" w:hAnsi="Arial" w:cs="Arial"/>
          <w:dstrike/>
          <w:sz w:val="22"/>
          <w:szCs w:val="22"/>
          <w:highlight w:val="green"/>
        </w:rPr>
      </w:pPr>
    </w:p>
    <w:p w14:paraId="20129585" w14:textId="77777777" w:rsidR="00F26EAF" w:rsidRPr="00F26EAF" w:rsidRDefault="00F26EAF" w:rsidP="00F26EAF">
      <w:pPr>
        <w:pStyle w:val="ListParagraph"/>
        <w:numPr>
          <w:ilvl w:val="0"/>
          <w:numId w:val="7"/>
        </w:numPr>
        <w:tabs>
          <w:tab w:val="left" w:pos="515"/>
        </w:tabs>
        <w:ind w:left="1276" w:right="4" w:hanging="426"/>
        <w:rPr>
          <w:rFonts w:ascii="Arial" w:hAnsi="Arial" w:cs="Arial"/>
          <w:dstrike/>
          <w:highlight w:val="green"/>
        </w:rPr>
      </w:pPr>
      <w:r w:rsidRPr="00F26EAF">
        <w:rPr>
          <w:rFonts w:ascii="Arial" w:hAnsi="Arial" w:cs="Arial"/>
          <w:dstrike/>
          <w:highlight w:val="green"/>
        </w:rPr>
        <w:t>the</w:t>
      </w:r>
      <w:r w:rsidRPr="00F26EAF">
        <w:rPr>
          <w:rFonts w:ascii="Arial" w:hAnsi="Arial" w:cs="Arial"/>
          <w:dstrike/>
          <w:spacing w:val="26"/>
          <w:highlight w:val="green"/>
        </w:rPr>
        <w:t xml:space="preserve"> </w:t>
      </w:r>
      <w:r w:rsidRPr="00F26EAF">
        <w:rPr>
          <w:rFonts w:ascii="Arial" w:hAnsi="Arial" w:cs="Arial"/>
          <w:dstrike/>
          <w:highlight w:val="green"/>
        </w:rPr>
        <w:t>complainant-employee, or</w:t>
      </w:r>
      <w:r w:rsidRPr="00F26EAF">
        <w:rPr>
          <w:rFonts w:ascii="Arial" w:hAnsi="Arial" w:cs="Arial"/>
          <w:dstrike/>
          <w:spacing w:val="25"/>
          <w:highlight w:val="green"/>
        </w:rPr>
        <w:t xml:space="preserve"> </w:t>
      </w:r>
      <w:r w:rsidRPr="00F26EAF">
        <w:rPr>
          <w:rFonts w:ascii="Arial" w:hAnsi="Arial" w:cs="Arial"/>
          <w:dstrike/>
          <w:highlight w:val="green"/>
        </w:rPr>
        <w:t>the</w:t>
      </w:r>
      <w:r w:rsidRPr="00F26EAF">
        <w:rPr>
          <w:rFonts w:ascii="Arial" w:hAnsi="Arial" w:cs="Arial"/>
          <w:dstrike/>
          <w:spacing w:val="26"/>
          <w:highlight w:val="green"/>
        </w:rPr>
        <w:t xml:space="preserve"> </w:t>
      </w:r>
      <w:r w:rsidRPr="00F26EAF">
        <w:rPr>
          <w:rFonts w:ascii="Arial" w:hAnsi="Arial" w:cs="Arial"/>
          <w:dstrike/>
          <w:highlight w:val="green"/>
        </w:rPr>
        <w:t>other</w:t>
      </w:r>
      <w:r w:rsidRPr="00F26EAF">
        <w:rPr>
          <w:rFonts w:ascii="Arial" w:hAnsi="Arial" w:cs="Arial"/>
          <w:dstrike/>
          <w:spacing w:val="24"/>
          <w:highlight w:val="green"/>
        </w:rPr>
        <w:t xml:space="preserve"> </w:t>
      </w:r>
      <w:r w:rsidRPr="00F26EAF">
        <w:rPr>
          <w:rFonts w:ascii="Arial" w:hAnsi="Arial" w:cs="Arial"/>
          <w:dstrike/>
          <w:highlight w:val="green"/>
        </w:rPr>
        <w:t>party</w:t>
      </w:r>
      <w:r w:rsidRPr="00F26EAF">
        <w:rPr>
          <w:rFonts w:ascii="Arial" w:hAnsi="Arial" w:cs="Arial"/>
          <w:dstrike/>
          <w:spacing w:val="27"/>
          <w:highlight w:val="green"/>
        </w:rPr>
        <w:t xml:space="preserve"> </w:t>
      </w:r>
      <w:r w:rsidRPr="00F26EAF">
        <w:rPr>
          <w:rFonts w:ascii="Arial" w:hAnsi="Arial" w:cs="Arial"/>
          <w:dstrike/>
          <w:highlight w:val="green"/>
        </w:rPr>
        <w:t>may</w:t>
      </w:r>
      <w:r w:rsidRPr="00F26EAF">
        <w:rPr>
          <w:rFonts w:ascii="Arial" w:hAnsi="Arial" w:cs="Arial"/>
          <w:dstrike/>
          <w:spacing w:val="27"/>
          <w:highlight w:val="green"/>
        </w:rPr>
        <w:t xml:space="preserve"> </w:t>
      </w:r>
      <w:r w:rsidRPr="00F26EAF">
        <w:rPr>
          <w:rFonts w:ascii="Arial" w:hAnsi="Arial" w:cs="Arial"/>
          <w:dstrike/>
          <w:highlight w:val="green"/>
        </w:rPr>
        <w:t>grieve</w:t>
      </w:r>
      <w:r w:rsidRPr="00F26EAF">
        <w:rPr>
          <w:rFonts w:ascii="Arial" w:hAnsi="Arial" w:cs="Arial"/>
          <w:dstrike/>
          <w:spacing w:val="26"/>
          <w:highlight w:val="green"/>
        </w:rPr>
        <w:t xml:space="preserve"> </w:t>
      </w:r>
      <w:r w:rsidRPr="00F26EAF">
        <w:rPr>
          <w:rFonts w:ascii="Arial" w:hAnsi="Arial" w:cs="Arial"/>
          <w:dstrike/>
          <w:highlight w:val="green"/>
        </w:rPr>
        <w:t>if</w:t>
      </w:r>
      <w:r w:rsidRPr="00F26EAF">
        <w:rPr>
          <w:rFonts w:ascii="Arial" w:hAnsi="Arial" w:cs="Arial"/>
          <w:dstrike/>
          <w:spacing w:val="25"/>
          <w:highlight w:val="green"/>
        </w:rPr>
        <w:t xml:space="preserve"> </w:t>
      </w:r>
      <w:r w:rsidRPr="00F26EAF">
        <w:rPr>
          <w:rFonts w:ascii="Arial" w:hAnsi="Arial" w:cs="Arial"/>
          <w:dstrike/>
          <w:highlight w:val="green"/>
        </w:rPr>
        <w:t xml:space="preserve">they believe that in consequence of the arrangement for separation of the </w:t>
      </w:r>
      <w:proofErr w:type="gramStart"/>
      <w:r w:rsidRPr="00F26EAF">
        <w:rPr>
          <w:rFonts w:ascii="Arial" w:hAnsi="Arial" w:cs="Arial"/>
          <w:dstrike/>
          <w:highlight w:val="green"/>
        </w:rPr>
        <w:t>parties</w:t>
      </w:r>
      <w:proofErr w:type="gramEnd"/>
      <w:r w:rsidRPr="00F26EAF">
        <w:rPr>
          <w:rFonts w:ascii="Arial" w:hAnsi="Arial" w:cs="Arial"/>
          <w:dstrike/>
          <w:highlight w:val="green"/>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03FECB90" w14:textId="77777777" w:rsidR="00F26EAF" w:rsidRPr="00F26EAF" w:rsidRDefault="00F26EAF" w:rsidP="00F26EAF">
      <w:pPr>
        <w:pStyle w:val="BodyText"/>
        <w:spacing w:before="7"/>
        <w:ind w:right="4"/>
        <w:jc w:val="both"/>
        <w:rPr>
          <w:rFonts w:ascii="Arial" w:hAnsi="Arial" w:cs="Arial"/>
          <w:sz w:val="22"/>
          <w:szCs w:val="22"/>
          <w:highlight w:val="green"/>
        </w:rPr>
      </w:pPr>
    </w:p>
    <w:p w14:paraId="60D40849" w14:textId="77777777" w:rsidR="00F26EAF" w:rsidRPr="00682312" w:rsidRDefault="00F26EAF" w:rsidP="00F26EAF">
      <w:pPr>
        <w:ind w:right="4"/>
        <w:rPr>
          <w:rFonts w:ascii="Arial" w:hAnsi="Arial" w:cs="Arial"/>
          <w:dstrike/>
        </w:rPr>
      </w:pPr>
      <w:r w:rsidRPr="00F26EAF">
        <w:rPr>
          <w:rFonts w:ascii="Arial" w:hAnsi="Arial" w:cs="Arial"/>
          <w:dstrike/>
          <w:highlight w:val="green"/>
        </w:rPr>
        <w:t>4.03.5</w:t>
      </w:r>
      <w:r w:rsidRPr="00F26EAF">
        <w:rPr>
          <w:rFonts w:ascii="Arial" w:hAnsi="Arial" w:cs="Arial"/>
          <w:dstrike/>
          <w:highlight w:val="green"/>
        </w:rPr>
        <w:tab/>
        <w:t>Decisions with respect to any remediation may be grieved within fourteen days of the receipt of the decision by the</w:t>
      </w:r>
      <w:r w:rsidRPr="00F26EAF">
        <w:rPr>
          <w:rFonts w:ascii="Arial" w:hAnsi="Arial" w:cs="Arial"/>
          <w:dstrike/>
          <w:spacing w:val="-11"/>
          <w:highlight w:val="green"/>
        </w:rPr>
        <w:t xml:space="preserve"> </w:t>
      </w:r>
      <w:r w:rsidRPr="00F26EAF">
        <w:rPr>
          <w:rFonts w:ascii="Arial" w:hAnsi="Arial" w:cs="Arial"/>
          <w:dstrike/>
          <w:highlight w:val="green"/>
        </w:rPr>
        <w:t>employee.</w:t>
      </w:r>
    </w:p>
    <w:p w14:paraId="414EC278" w14:textId="77777777" w:rsidR="00F26EAF" w:rsidRPr="00682312" w:rsidRDefault="00F26EAF" w:rsidP="00F26EAF">
      <w:pPr>
        <w:rPr>
          <w:rFonts w:ascii="Arial" w:hAnsi="Arial" w:cs="Arial"/>
        </w:rPr>
      </w:pPr>
    </w:p>
    <w:p w14:paraId="0587494B" w14:textId="77777777" w:rsidR="00F26EAF" w:rsidRPr="00682312" w:rsidRDefault="00F26EAF" w:rsidP="00F26EAF">
      <w:pPr>
        <w:pStyle w:val="ListParagraph"/>
        <w:numPr>
          <w:ilvl w:val="2"/>
          <w:numId w:val="8"/>
        </w:numPr>
        <w:tabs>
          <w:tab w:val="left" w:pos="1379"/>
          <w:tab w:val="left" w:pos="1380"/>
        </w:tabs>
        <w:spacing w:before="92"/>
        <w:ind w:left="851" w:right="4" w:hanging="851"/>
        <w:rPr>
          <w:rFonts w:ascii="Arial" w:hAnsi="Arial" w:cs="Arial"/>
        </w:rPr>
      </w:pPr>
      <w:bookmarkStart w:id="13" w:name="_Hlk138850987"/>
      <w:r w:rsidRPr="00682312">
        <w:rPr>
          <w:rFonts w:ascii="Arial" w:hAnsi="Arial" w:cs="Arial"/>
        </w:rPr>
        <w:t xml:space="preserve">Separation of Complainant and </w:t>
      </w:r>
      <w:r w:rsidRPr="00F26EAF">
        <w:rPr>
          <w:rFonts w:ascii="Arial" w:hAnsi="Arial" w:cs="Arial"/>
          <w:dstrike/>
          <w:highlight w:val="green"/>
        </w:rPr>
        <w:t>Alleged Harasser</w:t>
      </w:r>
      <w:r w:rsidRPr="00F26EAF">
        <w:rPr>
          <w:rFonts w:ascii="Arial" w:hAnsi="Arial" w:cs="Arial"/>
          <w:highlight w:val="green"/>
        </w:rPr>
        <w:t xml:space="preserve"> </w:t>
      </w:r>
      <w:r w:rsidRPr="00F26EAF">
        <w:rPr>
          <w:rFonts w:ascii="Arial" w:hAnsi="Arial" w:cs="Arial"/>
          <w:color w:val="FF0000"/>
          <w:highlight w:val="green"/>
        </w:rPr>
        <w:t>Respondent</w:t>
      </w:r>
    </w:p>
    <w:p w14:paraId="3213719A" w14:textId="6F5D6B9F" w:rsidR="00F26EAF" w:rsidRPr="00682312" w:rsidRDefault="00F26EAF" w:rsidP="00F26EAF">
      <w:pPr>
        <w:pStyle w:val="BodyText"/>
        <w:spacing w:before="100"/>
        <w:ind w:left="851" w:right="4"/>
        <w:jc w:val="both"/>
        <w:rPr>
          <w:rFonts w:ascii="Arial" w:hAnsi="Arial" w:cs="Arial"/>
          <w:sz w:val="22"/>
          <w:szCs w:val="22"/>
        </w:rPr>
      </w:pPr>
      <w:r w:rsidRPr="00682312">
        <w:rPr>
          <w:rFonts w:ascii="Arial" w:hAnsi="Arial" w:cs="Arial"/>
          <w:sz w:val="22"/>
          <w:szCs w:val="22"/>
        </w:rPr>
        <w:t xml:space="preserve">The parties agree that some circumstances involving allegations of discrimination or harassment warrant separation of the complainant and </w:t>
      </w:r>
      <w:r w:rsidRPr="00F26EAF">
        <w:rPr>
          <w:rFonts w:ascii="Arial" w:hAnsi="Arial" w:cs="Arial"/>
          <w:dstrike/>
          <w:sz w:val="22"/>
          <w:szCs w:val="22"/>
          <w:highlight w:val="green"/>
        </w:rPr>
        <w:t>alleged harasser</w:t>
      </w:r>
      <w:r w:rsidRPr="00F26EAF">
        <w:rPr>
          <w:rFonts w:ascii="Arial" w:hAnsi="Arial" w:cs="Arial"/>
          <w:sz w:val="22"/>
          <w:szCs w:val="22"/>
          <w:highlight w:val="green"/>
        </w:rPr>
        <w:t xml:space="preserve"> </w:t>
      </w:r>
      <w:r w:rsidRPr="00F26EAF">
        <w:rPr>
          <w:rFonts w:ascii="Arial" w:hAnsi="Arial" w:cs="Arial"/>
          <w:color w:val="FF0000"/>
          <w:sz w:val="22"/>
          <w:szCs w:val="22"/>
          <w:highlight w:val="green"/>
        </w:rPr>
        <w:t>respondent</w:t>
      </w:r>
      <w:r w:rsidR="00E25BD2" w:rsidRPr="00E25BD2">
        <w:rPr>
          <w:rFonts w:ascii="Arial" w:hAnsi="Arial" w:cs="Arial"/>
          <w:color w:val="FF0000"/>
          <w:sz w:val="22"/>
          <w:szCs w:val="22"/>
          <w:highlight w:val="green"/>
        </w:rPr>
        <w:t>.</w:t>
      </w:r>
      <w:r w:rsidRPr="00E25BD2">
        <w:rPr>
          <w:rFonts w:ascii="Arial" w:hAnsi="Arial" w:cs="Arial"/>
          <w:dstrike/>
          <w:sz w:val="22"/>
          <w:szCs w:val="22"/>
          <w:highlight w:val="green"/>
        </w:rPr>
        <w:t>:</w:t>
      </w:r>
    </w:p>
    <w:p w14:paraId="2EF9F2FE" w14:textId="77777777" w:rsidR="00F26EAF" w:rsidRPr="00682312" w:rsidRDefault="00F26EAF" w:rsidP="00F26EAF">
      <w:pPr>
        <w:pStyle w:val="ListParagraph"/>
        <w:tabs>
          <w:tab w:val="left" w:pos="1379"/>
          <w:tab w:val="left" w:pos="1380"/>
        </w:tabs>
        <w:ind w:left="851" w:right="4"/>
        <w:rPr>
          <w:rFonts w:ascii="Arial" w:hAnsi="Arial" w:cs="Arial"/>
          <w:color w:val="FF0000"/>
        </w:rPr>
      </w:pPr>
    </w:p>
    <w:p w14:paraId="45EBD024" w14:textId="77777777" w:rsidR="00F26EAF" w:rsidRPr="00F26EAF" w:rsidRDefault="00F26EAF" w:rsidP="00F26EAF">
      <w:pPr>
        <w:pStyle w:val="ListParagraph"/>
        <w:tabs>
          <w:tab w:val="left" w:pos="1379"/>
          <w:tab w:val="left" w:pos="1380"/>
        </w:tabs>
        <w:ind w:left="851" w:right="4"/>
        <w:rPr>
          <w:rFonts w:ascii="Arial" w:hAnsi="Arial" w:cs="Arial"/>
          <w:dstrike/>
          <w:color w:val="FF0000"/>
        </w:rPr>
      </w:pPr>
      <w:r w:rsidRPr="00F26EAF">
        <w:rPr>
          <w:rFonts w:ascii="Arial" w:hAnsi="Arial" w:cs="Arial"/>
          <w:dstrike/>
          <w:color w:val="FF0000"/>
          <w:highlight w:val="yellow"/>
        </w:rPr>
        <w:t>The Employer will communicate any remedial measures, including separation of the parties, in writing to both the complainant and respondent. It is understood that the Employer may revise the interim remedial measures as necessary throughout the investigation process and any such revisions will be communicated to the complainant and respondent. On the conclusion of an investigation, a decision will be made whether interim remedial measures put in place during the investigation will continue and/or whether new remedial measures will be enacted, subject to review appropriate to the circumstances, with such decision communicated to the complainant and respondent.</w:t>
      </w:r>
      <w:r w:rsidRPr="00F26EAF">
        <w:rPr>
          <w:rFonts w:ascii="Arial" w:hAnsi="Arial" w:cs="Arial"/>
          <w:dstrike/>
          <w:color w:val="FF0000"/>
        </w:rPr>
        <w:t xml:space="preserve"> </w:t>
      </w:r>
    </w:p>
    <w:bookmarkEnd w:id="13"/>
    <w:p w14:paraId="029CD511" w14:textId="77777777" w:rsidR="00F26EAF" w:rsidRPr="00682312" w:rsidRDefault="00F26EAF" w:rsidP="00F26EAF">
      <w:pPr>
        <w:pStyle w:val="BodyText"/>
        <w:spacing w:before="4"/>
        <w:ind w:left="851" w:right="4" w:hanging="851"/>
        <w:jc w:val="both"/>
        <w:rPr>
          <w:rFonts w:ascii="Arial" w:hAnsi="Arial" w:cs="Arial"/>
          <w:sz w:val="22"/>
          <w:szCs w:val="22"/>
        </w:rPr>
      </w:pPr>
    </w:p>
    <w:p w14:paraId="55A69470" w14:textId="77777777" w:rsidR="00F26EAF" w:rsidRPr="00682312" w:rsidRDefault="00F26EAF" w:rsidP="00F26EAF">
      <w:pPr>
        <w:pStyle w:val="BodyText"/>
        <w:spacing w:before="1"/>
        <w:ind w:left="851" w:right="4" w:hanging="1"/>
        <w:jc w:val="both"/>
        <w:rPr>
          <w:rFonts w:ascii="Arial" w:hAnsi="Arial" w:cs="Arial"/>
          <w:sz w:val="22"/>
          <w:szCs w:val="22"/>
        </w:rPr>
      </w:pPr>
      <w:r w:rsidRPr="00682312">
        <w:rPr>
          <w:rFonts w:ascii="Arial" w:hAnsi="Arial" w:cs="Arial"/>
          <w:sz w:val="22"/>
          <w:szCs w:val="22"/>
        </w:rPr>
        <w:t>Decisions with respect to any remediation shall not be grievable except:</w:t>
      </w:r>
    </w:p>
    <w:p w14:paraId="72996D6B" w14:textId="77777777" w:rsidR="00F26EAF" w:rsidRPr="00682312" w:rsidRDefault="00F26EAF" w:rsidP="00F26EAF">
      <w:pPr>
        <w:pStyle w:val="BodyText"/>
        <w:spacing w:before="1"/>
        <w:ind w:left="851" w:right="4" w:hanging="851"/>
        <w:jc w:val="both"/>
        <w:rPr>
          <w:rFonts w:ascii="Arial" w:hAnsi="Arial" w:cs="Arial"/>
          <w:sz w:val="22"/>
          <w:szCs w:val="22"/>
        </w:rPr>
      </w:pPr>
    </w:p>
    <w:p w14:paraId="0307A5D3" w14:textId="77777777" w:rsidR="00F26EAF" w:rsidRPr="00682312" w:rsidRDefault="00F26EAF" w:rsidP="00F26EAF">
      <w:pPr>
        <w:pStyle w:val="ListParagraph"/>
        <w:numPr>
          <w:ilvl w:val="3"/>
          <w:numId w:val="8"/>
        </w:numPr>
        <w:tabs>
          <w:tab w:val="left" w:pos="515"/>
        </w:tabs>
        <w:ind w:left="1276" w:right="4" w:hanging="425"/>
        <w:rPr>
          <w:rFonts w:ascii="Arial" w:hAnsi="Arial" w:cs="Arial"/>
        </w:rPr>
      </w:pPr>
      <w:r w:rsidRPr="00682312">
        <w:rPr>
          <w:rFonts w:ascii="Arial" w:hAnsi="Arial" w:cs="Arial"/>
        </w:rPr>
        <w:t>the</w:t>
      </w:r>
      <w:r w:rsidRPr="00682312">
        <w:rPr>
          <w:rFonts w:ascii="Arial" w:hAnsi="Arial" w:cs="Arial"/>
          <w:spacing w:val="12"/>
        </w:rPr>
        <w:t xml:space="preserve"> </w:t>
      </w:r>
      <w:r w:rsidRPr="00682312">
        <w:rPr>
          <w:rFonts w:ascii="Arial" w:hAnsi="Arial" w:cs="Arial"/>
        </w:rPr>
        <w:t>complainant-employee</w:t>
      </w:r>
      <w:r w:rsidRPr="00682312">
        <w:rPr>
          <w:rFonts w:ascii="Arial" w:hAnsi="Arial" w:cs="Arial"/>
          <w:dstrike/>
        </w:rPr>
        <w:t>,</w:t>
      </w:r>
      <w:r w:rsidRPr="00682312">
        <w:rPr>
          <w:rFonts w:ascii="Arial" w:hAnsi="Arial" w:cs="Arial"/>
        </w:rPr>
        <w:t xml:space="preserve"> may</w:t>
      </w:r>
      <w:r w:rsidRPr="00682312">
        <w:rPr>
          <w:rFonts w:ascii="Arial" w:hAnsi="Arial" w:cs="Arial"/>
          <w:spacing w:val="11"/>
        </w:rPr>
        <w:t xml:space="preserve"> </w:t>
      </w:r>
      <w:r w:rsidRPr="00682312">
        <w:rPr>
          <w:rFonts w:ascii="Arial" w:hAnsi="Arial" w:cs="Arial"/>
        </w:rPr>
        <w:t>grieve</w:t>
      </w:r>
      <w:r w:rsidRPr="00682312">
        <w:rPr>
          <w:rFonts w:ascii="Arial" w:hAnsi="Arial" w:cs="Arial"/>
          <w:spacing w:val="12"/>
        </w:rPr>
        <w:t xml:space="preserve"> </w:t>
      </w:r>
      <w:r w:rsidRPr="00682312">
        <w:rPr>
          <w:rFonts w:ascii="Arial" w:hAnsi="Arial" w:cs="Arial"/>
        </w:rPr>
        <w:t>a</w:t>
      </w:r>
      <w:r w:rsidRPr="00682312">
        <w:rPr>
          <w:rFonts w:ascii="Arial" w:hAnsi="Arial" w:cs="Arial"/>
          <w:spacing w:val="13"/>
        </w:rPr>
        <w:t xml:space="preserve"> </w:t>
      </w:r>
      <w:r w:rsidRPr="00682312">
        <w:rPr>
          <w:rFonts w:ascii="Arial" w:hAnsi="Arial" w:cs="Arial"/>
        </w:rPr>
        <w:t>decision</w:t>
      </w:r>
      <w:r w:rsidRPr="00682312">
        <w:rPr>
          <w:rFonts w:ascii="Arial" w:hAnsi="Arial" w:cs="Arial"/>
          <w:spacing w:val="11"/>
        </w:rPr>
        <w:t xml:space="preserve"> </w:t>
      </w:r>
      <w:r w:rsidRPr="00682312">
        <w:rPr>
          <w:rFonts w:ascii="Arial" w:hAnsi="Arial" w:cs="Arial"/>
        </w:rPr>
        <w:t>not</w:t>
      </w:r>
      <w:r w:rsidRPr="00682312">
        <w:rPr>
          <w:rFonts w:ascii="Arial" w:hAnsi="Arial" w:cs="Arial"/>
          <w:spacing w:val="11"/>
        </w:rPr>
        <w:t xml:space="preserve"> </w:t>
      </w:r>
      <w:r w:rsidRPr="00682312">
        <w:rPr>
          <w:rFonts w:ascii="Arial" w:hAnsi="Arial" w:cs="Arial"/>
        </w:rPr>
        <w:t>to</w:t>
      </w:r>
      <w:r w:rsidRPr="00682312">
        <w:rPr>
          <w:rFonts w:ascii="Arial" w:hAnsi="Arial" w:cs="Arial"/>
          <w:spacing w:val="13"/>
        </w:rPr>
        <w:t xml:space="preserve"> </w:t>
      </w:r>
      <w:r w:rsidRPr="00682312">
        <w:rPr>
          <w:rFonts w:ascii="Arial" w:hAnsi="Arial" w:cs="Arial"/>
        </w:rPr>
        <w:t>separate the parties;</w:t>
      </w:r>
    </w:p>
    <w:p w14:paraId="57713E2F" w14:textId="77777777" w:rsidR="00F26EAF" w:rsidRPr="00682312" w:rsidRDefault="00F26EAF" w:rsidP="00F26EAF">
      <w:pPr>
        <w:pStyle w:val="BodyText"/>
        <w:ind w:left="1276" w:right="4" w:hanging="426"/>
        <w:jc w:val="both"/>
        <w:rPr>
          <w:rFonts w:ascii="Arial" w:hAnsi="Arial" w:cs="Arial"/>
          <w:sz w:val="22"/>
          <w:szCs w:val="22"/>
        </w:rPr>
      </w:pPr>
    </w:p>
    <w:p w14:paraId="2E6B6333" w14:textId="77777777" w:rsidR="00F26EAF" w:rsidRPr="00682312" w:rsidRDefault="00F26EAF" w:rsidP="00F26EAF">
      <w:pPr>
        <w:pStyle w:val="ListParagraph"/>
        <w:numPr>
          <w:ilvl w:val="3"/>
          <w:numId w:val="8"/>
        </w:numPr>
        <w:tabs>
          <w:tab w:val="left" w:pos="515"/>
        </w:tabs>
        <w:ind w:left="1276" w:right="4" w:hanging="425"/>
        <w:rPr>
          <w:rFonts w:ascii="Arial" w:hAnsi="Arial" w:cs="Arial"/>
        </w:rPr>
      </w:pPr>
      <w:r w:rsidRPr="00682312">
        <w:rPr>
          <w:rFonts w:ascii="Arial" w:hAnsi="Arial" w:cs="Arial"/>
        </w:rPr>
        <w:t>the</w:t>
      </w:r>
      <w:r w:rsidRPr="00682312">
        <w:rPr>
          <w:rFonts w:ascii="Arial" w:hAnsi="Arial" w:cs="Arial"/>
          <w:spacing w:val="26"/>
        </w:rPr>
        <w:t xml:space="preserve"> </w:t>
      </w:r>
      <w:r w:rsidRPr="00F26EAF">
        <w:rPr>
          <w:rFonts w:ascii="Arial" w:hAnsi="Arial" w:cs="Arial"/>
          <w:dstrike/>
          <w:highlight w:val="green"/>
        </w:rPr>
        <w:t>complainant-</w:t>
      </w:r>
      <w:r w:rsidRPr="00682312">
        <w:rPr>
          <w:rFonts w:ascii="Arial" w:hAnsi="Arial" w:cs="Arial"/>
        </w:rPr>
        <w:t xml:space="preserve">employee, </w:t>
      </w:r>
      <w:r w:rsidRPr="00F26EAF">
        <w:rPr>
          <w:rFonts w:ascii="Arial" w:hAnsi="Arial" w:cs="Arial"/>
          <w:color w:val="FF0000"/>
          <w:highlight w:val="green"/>
        </w:rPr>
        <w:t xml:space="preserve">whether complainant or respondent, </w:t>
      </w:r>
      <w:r w:rsidRPr="00F26EAF">
        <w:rPr>
          <w:rFonts w:ascii="Arial" w:hAnsi="Arial" w:cs="Arial"/>
          <w:dstrike/>
          <w:highlight w:val="green"/>
        </w:rPr>
        <w:t>or</w:t>
      </w:r>
      <w:r w:rsidRPr="00F26EAF">
        <w:rPr>
          <w:rFonts w:ascii="Arial" w:hAnsi="Arial" w:cs="Arial"/>
          <w:dstrike/>
          <w:spacing w:val="25"/>
          <w:highlight w:val="green"/>
        </w:rPr>
        <w:t xml:space="preserve"> </w:t>
      </w:r>
      <w:r w:rsidRPr="00F26EAF">
        <w:rPr>
          <w:rFonts w:ascii="Arial" w:hAnsi="Arial" w:cs="Arial"/>
          <w:dstrike/>
          <w:highlight w:val="green"/>
        </w:rPr>
        <w:t>the</w:t>
      </w:r>
      <w:r w:rsidRPr="00F26EAF">
        <w:rPr>
          <w:rFonts w:ascii="Arial" w:hAnsi="Arial" w:cs="Arial"/>
          <w:dstrike/>
          <w:spacing w:val="26"/>
          <w:highlight w:val="green"/>
        </w:rPr>
        <w:t xml:space="preserve"> </w:t>
      </w:r>
      <w:r w:rsidRPr="00F26EAF">
        <w:rPr>
          <w:rFonts w:ascii="Arial" w:hAnsi="Arial" w:cs="Arial"/>
          <w:dstrike/>
          <w:highlight w:val="green"/>
        </w:rPr>
        <w:t>other</w:t>
      </w:r>
      <w:r w:rsidRPr="00F26EAF">
        <w:rPr>
          <w:rFonts w:ascii="Arial" w:hAnsi="Arial" w:cs="Arial"/>
          <w:dstrike/>
          <w:spacing w:val="24"/>
          <w:highlight w:val="green"/>
        </w:rPr>
        <w:t xml:space="preserve"> </w:t>
      </w:r>
      <w:r w:rsidRPr="00F26EAF">
        <w:rPr>
          <w:rFonts w:ascii="Arial" w:hAnsi="Arial" w:cs="Arial"/>
          <w:dstrike/>
          <w:highlight w:val="green"/>
        </w:rPr>
        <w:t>party</w:t>
      </w:r>
      <w:r w:rsidRPr="00682312">
        <w:rPr>
          <w:rFonts w:ascii="Arial" w:hAnsi="Arial" w:cs="Arial"/>
          <w:spacing w:val="27"/>
        </w:rPr>
        <w:t xml:space="preserve"> </w:t>
      </w:r>
      <w:r w:rsidRPr="00682312">
        <w:rPr>
          <w:rFonts w:ascii="Arial" w:hAnsi="Arial" w:cs="Arial"/>
        </w:rPr>
        <w:t>may</w:t>
      </w:r>
      <w:r w:rsidRPr="00682312">
        <w:rPr>
          <w:rFonts w:ascii="Arial" w:hAnsi="Arial" w:cs="Arial"/>
          <w:spacing w:val="27"/>
        </w:rPr>
        <w:t xml:space="preserve"> </w:t>
      </w:r>
      <w:r w:rsidRPr="00682312">
        <w:rPr>
          <w:rFonts w:ascii="Arial" w:hAnsi="Arial" w:cs="Arial"/>
        </w:rPr>
        <w:t>grieve</w:t>
      </w:r>
      <w:r w:rsidRPr="00682312">
        <w:rPr>
          <w:rFonts w:ascii="Arial" w:hAnsi="Arial" w:cs="Arial"/>
          <w:spacing w:val="26"/>
        </w:rPr>
        <w:t xml:space="preserve"> </w:t>
      </w:r>
      <w:r w:rsidRPr="00682312">
        <w:rPr>
          <w:rFonts w:ascii="Arial" w:hAnsi="Arial" w:cs="Arial"/>
        </w:rPr>
        <w:t>if</w:t>
      </w:r>
      <w:r w:rsidRPr="00682312">
        <w:rPr>
          <w:rFonts w:ascii="Arial" w:hAnsi="Arial" w:cs="Arial"/>
          <w:spacing w:val="25"/>
        </w:rPr>
        <w:t xml:space="preserve"> </w:t>
      </w:r>
      <w:r w:rsidRPr="00682312">
        <w:rPr>
          <w:rFonts w:ascii="Arial" w:hAnsi="Arial" w:cs="Arial"/>
        </w:rPr>
        <w:t>they believe that in consequence of the arrangement for separation of the parties</w:t>
      </w:r>
      <w:r w:rsidRPr="00682312">
        <w:rPr>
          <w:rFonts w:ascii="Arial" w:hAnsi="Arial" w:cs="Arial"/>
          <w:color w:val="FF0000"/>
        </w:rPr>
        <w:t>,</w:t>
      </w:r>
      <w:r w:rsidRPr="00682312">
        <w:rPr>
          <w:rFonts w:ascii="Arial" w:hAnsi="Arial" w:cs="Arial"/>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68C96900" w14:textId="77777777" w:rsidR="00F26EAF" w:rsidRPr="00682312" w:rsidRDefault="00F26EAF" w:rsidP="00F26EAF">
      <w:pPr>
        <w:pStyle w:val="BodyText"/>
        <w:spacing w:before="7"/>
        <w:ind w:left="851" w:right="4" w:hanging="851"/>
        <w:jc w:val="both"/>
        <w:rPr>
          <w:rFonts w:ascii="Arial" w:hAnsi="Arial" w:cs="Arial"/>
          <w:sz w:val="22"/>
          <w:szCs w:val="22"/>
        </w:rPr>
      </w:pPr>
    </w:p>
    <w:p w14:paraId="11CE1E2A" w14:textId="77777777" w:rsidR="00F26EAF" w:rsidRPr="00682312" w:rsidRDefault="00F26EAF" w:rsidP="00F26EAF">
      <w:pPr>
        <w:pStyle w:val="ListParagraph"/>
        <w:numPr>
          <w:ilvl w:val="2"/>
          <w:numId w:val="8"/>
        </w:numPr>
        <w:tabs>
          <w:tab w:val="left" w:pos="1379"/>
          <w:tab w:val="left" w:pos="1380"/>
        </w:tabs>
        <w:ind w:left="851" w:right="4" w:hanging="851"/>
        <w:rPr>
          <w:rFonts w:ascii="Arial" w:hAnsi="Arial" w:cs="Arial"/>
        </w:rPr>
      </w:pPr>
      <w:r w:rsidRPr="00682312">
        <w:rPr>
          <w:rFonts w:ascii="Arial" w:hAnsi="Arial" w:cs="Arial"/>
        </w:rPr>
        <w:t xml:space="preserve">Decisions with respect to any remediation may be grieved within fourteen days of the receipt of the </w:t>
      </w:r>
      <w:r w:rsidRPr="00F26EAF">
        <w:rPr>
          <w:rFonts w:ascii="Arial" w:hAnsi="Arial" w:cs="Arial"/>
          <w:color w:val="FF0000"/>
          <w:highlight w:val="green"/>
        </w:rPr>
        <w:t>Employer’s</w:t>
      </w:r>
      <w:r w:rsidRPr="00682312">
        <w:rPr>
          <w:rFonts w:ascii="Arial" w:hAnsi="Arial" w:cs="Arial"/>
        </w:rPr>
        <w:t xml:space="preserve"> decision by the</w:t>
      </w:r>
      <w:r w:rsidRPr="00682312">
        <w:rPr>
          <w:rFonts w:ascii="Arial" w:hAnsi="Arial" w:cs="Arial"/>
          <w:spacing w:val="-11"/>
        </w:rPr>
        <w:t xml:space="preserve"> </w:t>
      </w:r>
      <w:r w:rsidRPr="00682312">
        <w:rPr>
          <w:rFonts w:ascii="Arial" w:hAnsi="Arial" w:cs="Arial"/>
        </w:rPr>
        <w:t>employee.</w:t>
      </w:r>
    </w:p>
    <w:p w14:paraId="2B67D9B8" w14:textId="77777777" w:rsidR="00F26EAF" w:rsidRPr="00682312" w:rsidRDefault="00F26EAF" w:rsidP="00F26EAF">
      <w:pPr>
        <w:pStyle w:val="BodyText"/>
        <w:spacing w:before="4"/>
        <w:ind w:left="851" w:right="4" w:hanging="851"/>
        <w:jc w:val="both"/>
        <w:rPr>
          <w:rFonts w:ascii="Arial" w:hAnsi="Arial" w:cs="Arial"/>
          <w:sz w:val="22"/>
          <w:szCs w:val="22"/>
        </w:rPr>
      </w:pPr>
    </w:p>
    <w:p w14:paraId="4A1844FB" w14:textId="77777777" w:rsidR="00F26EAF" w:rsidRPr="00682312" w:rsidRDefault="00F26EAF" w:rsidP="00F26EAF">
      <w:pPr>
        <w:pStyle w:val="ListParagraph"/>
        <w:numPr>
          <w:ilvl w:val="2"/>
          <w:numId w:val="8"/>
        </w:numPr>
        <w:tabs>
          <w:tab w:val="left" w:pos="1379"/>
          <w:tab w:val="left" w:pos="1380"/>
        </w:tabs>
        <w:ind w:left="851" w:right="429" w:hanging="851"/>
        <w:rPr>
          <w:rFonts w:ascii="Arial" w:hAnsi="Arial" w:cs="Arial"/>
          <w:color w:val="FF0000"/>
        </w:rPr>
      </w:pPr>
      <w:r w:rsidRPr="00682312">
        <w:rPr>
          <w:rFonts w:ascii="Arial" w:hAnsi="Arial" w:cs="Arial"/>
        </w:rPr>
        <w:t xml:space="preserve">When </w:t>
      </w:r>
      <w:r w:rsidRPr="00682312">
        <w:rPr>
          <w:rFonts w:ascii="Arial" w:hAnsi="Arial" w:cs="Arial"/>
          <w:color w:val="FF0000"/>
        </w:rPr>
        <w:t xml:space="preserve">the Employer receives </w:t>
      </w:r>
      <w:r w:rsidRPr="00682312">
        <w:rPr>
          <w:rFonts w:ascii="Arial" w:hAnsi="Arial" w:cs="Arial"/>
        </w:rPr>
        <w:t>a</w:t>
      </w:r>
      <w:bookmarkStart w:id="14" w:name="_Hlk138851027"/>
      <w:r w:rsidRPr="00682312">
        <w:rPr>
          <w:rFonts w:ascii="Arial" w:hAnsi="Arial" w:cs="Arial"/>
          <w:color w:val="FF0000"/>
        </w:rPr>
        <w:t xml:space="preserve"> complaint</w:t>
      </w:r>
      <w:r w:rsidRPr="00682312">
        <w:rPr>
          <w:rFonts w:ascii="Arial" w:hAnsi="Arial" w:cs="Arial"/>
        </w:rPr>
        <w:t xml:space="preserve"> </w:t>
      </w:r>
      <w:r w:rsidRPr="00682312">
        <w:rPr>
          <w:rFonts w:ascii="Arial" w:hAnsi="Arial" w:cs="Arial"/>
          <w:dstrike/>
        </w:rPr>
        <w:t>grievance is filed</w:t>
      </w:r>
      <w:r w:rsidRPr="00682312">
        <w:rPr>
          <w:rFonts w:ascii="Arial" w:hAnsi="Arial" w:cs="Arial"/>
        </w:rPr>
        <w:t xml:space="preserve"> as per Article </w:t>
      </w:r>
      <w:r w:rsidRPr="00682312">
        <w:rPr>
          <w:rFonts w:ascii="Arial" w:hAnsi="Arial" w:cs="Arial"/>
          <w:color w:val="FF0000"/>
        </w:rPr>
        <w:t xml:space="preserve">4.03.4 </w:t>
      </w:r>
      <w:r w:rsidRPr="00682312">
        <w:rPr>
          <w:rFonts w:ascii="Arial" w:hAnsi="Arial" w:cs="Arial"/>
          <w:dstrike/>
        </w:rPr>
        <w:t>6.20, a first meeting is convened by the Employer as per Article 6.06. If an employee who is not in the CUPE 3903 bargaining unit is named as a respondent in the grievance, this meeting may include a case advisor or the Director from the York University Centre for Human Rights (the</w:t>
      </w:r>
      <w:r w:rsidRPr="00682312">
        <w:rPr>
          <w:rFonts w:ascii="Arial" w:hAnsi="Arial" w:cs="Arial"/>
          <w:dstrike/>
          <w:spacing w:val="-2"/>
        </w:rPr>
        <w:t xml:space="preserve"> </w:t>
      </w:r>
      <w:r w:rsidRPr="00682312">
        <w:rPr>
          <w:rFonts w:ascii="Arial" w:hAnsi="Arial" w:cs="Arial"/>
          <w:dstrike/>
        </w:rPr>
        <w:t>Centre).</w:t>
      </w:r>
      <w:r w:rsidRPr="00682312">
        <w:rPr>
          <w:rFonts w:ascii="Arial" w:hAnsi="Arial" w:cs="Arial"/>
          <w:color w:val="FF0000"/>
        </w:rPr>
        <w:t xml:space="preserve"> the Employer will respond to the complaint in a manner consistent with the Procedures, subject to the provisions of the Collective Agreement.  </w:t>
      </w:r>
    </w:p>
    <w:p w14:paraId="201B228F" w14:textId="77777777" w:rsidR="00F26EAF" w:rsidRPr="00682312" w:rsidRDefault="00F26EAF" w:rsidP="00F26EAF">
      <w:pPr>
        <w:pStyle w:val="BodyText"/>
        <w:ind w:left="851" w:right="4"/>
        <w:jc w:val="both"/>
        <w:rPr>
          <w:rFonts w:ascii="Arial" w:hAnsi="Arial" w:cs="Arial"/>
          <w:dstrike/>
          <w:sz w:val="22"/>
          <w:szCs w:val="22"/>
        </w:rPr>
      </w:pPr>
      <w:r w:rsidRPr="00682312">
        <w:rPr>
          <w:rFonts w:ascii="Arial" w:hAnsi="Arial" w:cs="Arial"/>
          <w:dstrike/>
          <w:sz w:val="22"/>
          <w:szCs w:val="22"/>
        </w:rPr>
        <w:t>The employer shall not use information provided by a complainant- employee respecting sexual and/or gender harassment for the purpose of disciplining any member of the University community unless that complainant-employee specifically agrees to such usage.</w:t>
      </w:r>
    </w:p>
    <w:bookmarkEnd w:id="12"/>
    <w:bookmarkEnd w:id="14"/>
    <w:p w14:paraId="4C098577" w14:textId="77777777" w:rsidR="00F26EAF" w:rsidRPr="00682312" w:rsidRDefault="00F26EAF" w:rsidP="00F26EAF">
      <w:pPr>
        <w:pStyle w:val="BodyText"/>
        <w:spacing w:before="7"/>
        <w:ind w:left="851" w:right="4" w:hanging="851"/>
        <w:jc w:val="both"/>
        <w:rPr>
          <w:rFonts w:ascii="Arial" w:hAnsi="Arial" w:cs="Arial"/>
          <w:dstrike/>
          <w:sz w:val="22"/>
          <w:szCs w:val="22"/>
        </w:rPr>
      </w:pPr>
    </w:p>
    <w:p w14:paraId="245204F1" w14:textId="77777777" w:rsidR="00F26EAF" w:rsidRPr="00682312" w:rsidRDefault="00F26EAF" w:rsidP="00F26EAF">
      <w:pPr>
        <w:tabs>
          <w:tab w:val="left" w:pos="1379"/>
          <w:tab w:val="left" w:pos="1380"/>
        </w:tabs>
        <w:spacing w:before="92"/>
        <w:ind w:left="142" w:right="4"/>
        <w:rPr>
          <w:rFonts w:ascii="Arial" w:hAnsi="Arial" w:cs="Arial"/>
          <w:dstrike/>
        </w:rPr>
      </w:pPr>
      <w:r w:rsidRPr="00682312">
        <w:rPr>
          <w:rFonts w:ascii="Arial" w:hAnsi="Arial" w:cs="Arial"/>
          <w:dstrike/>
        </w:rPr>
        <w:t xml:space="preserve">4.03.7 Separation of Complainant and Alleged Harasser </w:t>
      </w:r>
    </w:p>
    <w:p w14:paraId="79945BCD" w14:textId="77777777" w:rsidR="00F26EAF" w:rsidRPr="00682312" w:rsidRDefault="00F26EAF" w:rsidP="00F26EAF">
      <w:pPr>
        <w:pStyle w:val="BodyText"/>
        <w:spacing w:before="100"/>
        <w:ind w:left="851" w:right="4"/>
        <w:jc w:val="both"/>
        <w:rPr>
          <w:rFonts w:ascii="Arial" w:hAnsi="Arial" w:cs="Arial"/>
          <w:dstrike/>
          <w:sz w:val="22"/>
          <w:szCs w:val="22"/>
        </w:rPr>
      </w:pPr>
      <w:r w:rsidRPr="00682312">
        <w:rPr>
          <w:rFonts w:ascii="Arial" w:hAnsi="Arial" w:cs="Arial"/>
          <w:dstrike/>
          <w:sz w:val="22"/>
          <w:szCs w:val="22"/>
        </w:rPr>
        <w:t>The parties agree that some circumstances involving allegations of discrimination or harassment warrant separation of the complainant and alleged harasser:</w:t>
      </w:r>
    </w:p>
    <w:p w14:paraId="4B92C7E6" w14:textId="77777777" w:rsidR="00F26EAF" w:rsidRPr="00682312" w:rsidRDefault="00F26EAF" w:rsidP="00F26EAF">
      <w:pPr>
        <w:pStyle w:val="BodyText"/>
        <w:spacing w:before="100"/>
        <w:ind w:left="851" w:right="4"/>
        <w:jc w:val="both"/>
        <w:rPr>
          <w:rFonts w:ascii="Arial" w:hAnsi="Arial" w:cs="Arial"/>
          <w:dstrike/>
          <w:sz w:val="22"/>
          <w:szCs w:val="22"/>
        </w:rPr>
      </w:pPr>
    </w:p>
    <w:p w14:paraId="590BA948" w14:textId="77777777" w:rsidR="00F26EAF" w:rsidRPr="00682312" w:rsidRDefault="00F26EAF" w:rsidP="00F26EAF">
      <w:pPr>
        <w:pStyle w:val="ListParagraph"/>
        <w:numPr>
          <w:ilvl w:val="2"/>
          <w:numId w:val="8"/>
        </w:numPr>
        <w:tabs>
          <w:tab w:val="left" w:pos="1379"/>
          <w:tab w:val="left" w:pos="1380"/>
        </w:tabs>
        <w:spacing w:before="99"/>
        <w:ind w:left="851" w:right="4" w:hanging="851"/>
        <w:rPr>
          <w:rFonts w:ascii="Arial" w:hAnsi="Arial" w:cs="Arial"/>
        </w:rPr>
      </w:pPr>
      <w:r w:rsidRPr="00682312">
        <w:rPr>
          <w:rFonts w:ascii="Arial" w:hAnsi="Arial" w:cs="Arial"/>
          <w:dstrike/>
        </w:rPr>
        <w:t xml:space="preserve">The Employer will respond to the grievance in writing consistent with the timelines provided in Article 6.06, unless the Employer proceeds with a formal investigation. Such an </w:t>
      </w:r>
      <w:r w:rsidRPr="00682312">
        <w:rPr>
          <w:rFonts w:ascii="Arial" w:hAnsi="Arial" w:cs="Arial"/>
          <w:color w:val="FF0000"/>
        </w:rPr>
        <w:t xml:space="preserve">Should the complaint lead to an </w:t>
      </w:r>
      <w:r w:rsidRPr="00682312">
        <w:rPr>
          <w:rFonts w:ascii="Arial" w:hAnsi="Arial" w:cs="Arial"/>
        </w:rPr>
        <w:t>investigation</w:t>
      </w:r>
      <w:r w:rsidRPr="00682312">
        <w:rPr>
          <w:rFonts w:ascii="Arial" w:hAnsi="Arial" w:cs="Arial"/>
          <w:color w:val="FF0000"/>
        </w:rPr>
        <w:t>, the investigation</w:t>
      </w:r>
      <w:r w:rsidRPr="00682312">
        <w:rPr>
          <w:rFonts w:ascii="Arial" w:hAnsi="Arial" w:cs="Arial"/>
        </w:rPr>
        <w:t xml:space="preserve"> will proceed under the </w:t>
      </w:r>
      <w:r w:rsidRPr="00682312">
        <w:rPr>
          <w:rFonts w:ascii="Arial" w:hAnsi="Arial" w:cs="Arial"/>
          <w:dstrike/>
        </w:rPr>
        <w:t>University’s</w:t>
      </w:r>
      <w:r w:rsidRPr="00682312">
        <w:rPr>
          <w:rFonts w:ascii="Arial" w:hAnsi="Arial" w:cs="Arial"/>
        </w:rPr>
        <w:t xml:space="preserve"> Procedures and the investigator will be appointed </w:t>
      </w:r>
      <w:r w:rsidRPr="00682312">
        <w:rPr>
          <w:rFonts w:ascii="Arial" w:hAnsi="Arial" w:cs="Arial"/>
          <w:color w:val="FF0000"/>
        </w:rPr>
        <w:t>by the Employer, subject to any objection to the investigator by the complainant or respondent or the union(s) representing the complainant or respondent, based on a conflict of interest or prior involvement with the complaint.</w:t>
      </w:r>
      <w:r w:rsidRPr="00682312">
        <w:rPr>
          <w:rFonts w:ascii="Arial" w:hAnsi="Arial" w:cs="Arial"/>
        </w:rPr>
        <w:t xml:space="preserve"> </w:t>
      </w:r>
      <w:r w:rsidRPr="00682312">
        <w:rPr>
          <w:rFonts w:ascii="Arial" w:hAnsi="Arial" w:cs="Arial"/>
          <w:dstrike/>
        </w:rPr>
        <w:t>from a list of internal investigators agreed to by the Employer and the</w:t>
      </w:r>
      <w:r w:rsidRPr="00682312">
        <w:rPr>
          <w:rFonts w:ascii="Arial" w:hAnsi="Arial" w:cs="Arial"/>
          <w:dstrike/>
          <w:spacing w:val="-4"/>
        </w:rPr>
        <w:t xml:space="preserve"> </w:t>
      </w:r>
      <w:r w:rsidRPr="00682312">
        <w:rPr>
          <w:rFonts w:ascii="Arial" w:hAnsi="Arial" w:cs="Arial"/>
          <w:dstrike/>
        </w:rPr>
        <w:t>Union.</w:t>
      </w:r>
    </w:p>
    <w:p w14:paraId="2F6A0A1F" w14:textId="77777777" w:rsidR="00F26EAF" w:rsidRPr="00682312" w:rsidRDefault="00F26EAF" w:rsidP="00F26EAF">
      <w:pPr>
        <w:pStyle w:val="BodyText"/>
        <w:spacing w:before="6"/>
        <w:ind w:right="4"/>
        <w:jc w:val="both"/>
        <w:rPr>
          <w:rFonts w:ascii="Arial" w:hAnsi="Arial" w:cs="Arial"/>
          <w:sz w:val="22"/>
          <w:szCs w:val="22"/>
        </w:rPr>
      </w:pPr>
    </w:p>
    <w:p w14:paraId="12130E5F" w14:textId="77777777" w:rsidR="00F26EAF" w:rsidRPr="00682312" w:rsidRDefault="00F26EAF" w:rsidP="00F26EAF">
      <w:pPr>
        <w:pStyle w:val="ListParagraph"/>
        <w:numPr>
          <w:ilvl w:val="2"/>
          <w:numId w:val="8"/>
        </w:numPr>
        <w:tabs>
          <w:tab w:val="left" w:pos="1379"/>
          <w:tab w:val="left" w:pos="1380"/>
        </w:tabs>
        <w:ind w:left="851" w:right="4" w:hanging="851"/>
        <w:rPr>
          <w:rFonts w:ascii="Arial" w:hAnsi="Arial" w:cs="Arial"/>
        </w:rPr>
      </w:pPr>
      <w:r w:rsidRPr="00682312">
        <w:rPr>
          <w:rFonts w:ascii="Arial" w:hAnsi="Arial" w:cs="Arial"/>
        </w:rPr>
        <w:t>Informal</w:t>
      </w:r>
      <w:r w:rsidRPr="00682312">
        <w:rPr>
          <w:rFonts w:ascii="Arial" w:hAnsi="Arial" w:cs="Arial"/>
          <w:spacing w:val="-1"/>
        </w:rPr>
        <w:t xml:space="preserve"> </w:t>
      </w:r>
      <w:r w:rsidRPr="00682312">
        <w:rPr>
          <w:rFonts w:ascii="Arial" w:hAnsi="Arial" w:cs="Arial"/>
        </w:rPr>
        <w:t>Resolution</w:t>
      </w:r>
    </w:p>
    <w:p w14:paraId="001B1474" w14:textId="77777777" w:rsidR="00F26EAF" w:rsidRPr="00682312" w:rsidRDefault="00F26EAF" w:rsidP="00F26EAF">
      <w:pPr>
        <w:pStyle w:val="BodyText"/>
        <w:spacing w:before="100"/>
        <w:ind w:left="851" w:right="4"/>
        <w:jc w:val="both"/>
        <w:rPr>
          <w:rFonts w:ascii="Arial" w:hAnsi="Arial" w:cs="Arial"/>
          <w:sz w:val="22"/>
          <w:szCs w:val="22"/>
        </w:rPr>
      </w:pPr>
      <w:r w:rsidRPr="00682312">
        <w:rPr>
          <w:rFonts w:ascii="Arial" w:hAnsi="Arial" w:cs="Arial"/>
          <w:sz w:val="22"/>
          <w:szCs w:val="22"/>
        </w:rPr>
        <w:t xml:space="preserve">If the </w:t>
      </w:r>
      <w:r w:rsidRPr="00682312">
        <w:rPr>
          <w:rFonts w:ascii="Arial" w:hAnsi="Arial" w:cs="Arial"/>
          <w:dstrike/>
          <w:sz w:val="22"/>
          <w:szCs w:val="22"/>
        </w:rPr>
        <w:t>grievor</w:t>
      </w:r>
      <w:r w:rsidRPr="00682312">
        <w:rPr>
          <w:rFonts w:ascii="Arial" w:hAnsi="Arial" w:cs="Arial"/>
          <w:sz w:val="22"/>
          <w:szCs w:val="22"/>
        </w:rPr>
        <w:t xml:space="preserve"> </w:t>
      </w:r>
      <w:r w:rsidRPr="00682312">
        <w:rPr>
          <w:rFonts w:ascii="Arial" w:hAnsi="Arial" w:cs="Arial"/>
          <w:color w:val="FF0000"/>
          <w:sz w:val="22"/>
          <w:szCs w:val="22"/>
        </w:rPr>
        <w:t>complainant</w:t>
      </w:r>
      <w:r w:rsidRPr="00682312">
        <w:rPr>
          <w:rFonts w:ascii="Arial" w:hAnsi="Arial" w:cs="Arial"/>
          <w:sz w:val="22"/>
          <w:szCs w:val="22"/>
        </w:rPr>
        <w:t xml:space="preserve"> requests</w:t>
      </w:r>
      <w:r w:rsidRPr="00682312">
        <w:rPr>
          <w:rFonts w:ascii="Arial" w:hAnsi="Arial" w:cs="Arial"/>
          <w:color w:val="FF0000"/>
          <w:sz w:val="22"/>
          <w:szCs w:val="22"/>
        </w:rPr>
        <w:t xml:space="preserve"> </w:t>
      </w:r>
      <w:r w:rsidRPr="00682312">
        <w:rPr>
          <w:rFonts w:ascii="Arial" w:hAnsi="Arial" w:cs="Arial"/>
          <w:sz w:val="22"/>
          <w:szCs w:val="22"/>
        </w:rPr>
        <w:t>an informal resolution the following steps will be taken:</w:t>
      </w:r>
    </w:p>
    <w:p w14:paraId="29EC53A0" w14:textId="77777777" w:rsidR="00F26EAF" w:rsidRPr="00682312" w:rsidRDefault="00F26EAF" w:rsidP="00F26EAF">
      <w:pPr>
        <w:pStyle w:val="ListParagraph"/>
        <w:numPr>
          <w:ilvl w:val="0"/>
          <w:numId w:val="6"/>
        </w:numPr>
        <w:tabs>
          <w:tab w:val="left" w:pos="1418"/>
        </w:tabs>
        <w:spacing w:before="100"/>
        <w:ind w:left="1276" w:right="4" w:hanging="426"/>
        <w:rPr>
          <w:rFonts w:ascii="Arial" w:hAnsi="Arial" w:cs="Arial"/>
        </w:rPr>
      </w:pPr>
      <w:r w:rsidRPr="00682312">
        <w:rPr>
          <w:rFonts w:ascii="Arial" w:hAnsi="Arial" w:cs="Arial"/>
        </w:rPr>
        <w:t>The Employer will assist the parties involved in effecting</w:t>
      </w:r>
      <w:r w:rsidRPr="00682312">
        <w:rPr>
          <w:rFonts w:ascii="Arial" w:hAnsi="Arial" w:cs="Arial"/>
          <w:spacing w:val="22"/>
        </w:rPr>
        <w:t xml:space="preserve"> </w:t>
      </w:r>
      <w:r w:rsidRPr="00682312">
        <w:rPr>
          <w:rFonts w:ascii="Arial" w:hAnsi="Arial" w:cs="Arial"/>
        </w:rPr>
        <w:t xml:space="preserve">an informal resolution. The parties to any such resolution may include the respondent and representatives of the union(s) of which each of the </w:t>
      </w:r>
      <w:r w:rsidRPr="00682312">
        <w:rPr>
          <w:rFonts w:ascii="Arial" w:hAnsi="Arial" w:cs="Arial"/>
          <w:dstrike/>
        </w:rPr>
        <w:t>grievor</w:t>
      </w:r>
      <w:r w:rsidRPr="00682312">
        <w:rPr>
          <w:rFonts w:ascii="Arial" w:hAnsi="Arial" w:cs="Arial"/>
        </w:rPr>
        <w:t xml:space="preserve"> </w:t>
      </w:r>
      <w:r w:rsidRPr="00682312">
        <w:rPr>
          <w:rFonts w:ascii="Arial" w:hAnsi="Arial" w:cs="Arial"/>
          <w:color w:val="FF0000"/>
        </w:rPr>
        <w:t>complainant</w:t>
      </w:r>
      <w:r w:rsidRPr="00682312">
        <w:rPr>
          <w:rFonts w:ascii="Arial" w:hAnsi="Arial" w:cs="Arial"/>
        </w:rPr>
        <w:t xml:space="preserve"> and the respondent are members and representatives of the Employer.</w:t>
      </w:r>
    </w:p>
    <w:p w14:paraId="6A50DE6A" w14:textId="77777777" w:rsidR="00F26EAF" w:rsidRPr="00682312" w:rsidRDefault="00F26EAF" w:rsidP="00F26EAF">
      <w:pPr>
        <w:pStyle w:val="ListParagraph"/>
        <w:numPr>
          <w:ilvl w:val="0"/>
          <w:numId w:val="6"/>
        </w:numPr>
        <w:tabs>
          <w:tab w:val="left" w:pos="1418"/>
        </w:tabs>
        <w:spacing w:before="101"/>
        <w:ind w:left="1276" w:right="4" w:hanging="426"/>
        <w:rPr>
          <w:rFonts w:ascii="Arial" w:hAnsi="Arial" w:cs="Arial"/>
        </w:rPr>
      </w:pPr>
      <w:r w:rsidRPr="00682312">
        <w:rPr>
          <w:rFonts w:ascii="Arial" w:hAnsi="Arial" w:cs="Arial"/>
        </w:rPr>
        <w:t xml:space="preserve">At any point in the process, </w:t>
      </w:r>
      <w:r w:rsidRPr="00682312">
        <w:rPr>
          <w:rFonts w:ascii="Arial" w:hAnsi="Arial" w:cs="Arial"/>
          <w:dstrike/>
        </w:rPr>
        <w:t xml:space="preserve">the grievor </w:t>
      </w:r>
      <w:r w:rsidRPr="00682312">
        <w:rPr>
          <w:rFonts w:ascii="Arial" w:hAnsi="Arial" w:cs="Arial"/>
          <w:color w:val="FF0000"/>
        </w:rPr>
        <w:t xml:space="preserve">either party </w:t>
      </w:r>
      <w:r w:rsidRPr="00682312">
        <w:rPr>
          <w:rFonts w:ascii="Arial" w:hAnsi="Arial" w:cs="Arial"/>
        </w:rPr>
        <w:t>may</w:t>
      </w:r>
      <w:r w:rsidRPr="00682312">
        <w:rPr>
          <w:rFonts w:ascii="Arial" w:hAnsi="Arial" w:cs="Arial"/>
          <w:color w:val="FF0000"/>
        </w:rPr>
        <w:t xml:space="preserve"> withdraw from the informal resolution process </w:t>
      </w:r>
      <w:r w:rsidRPr="00682312">
        <w:rPr>
          <w:rFonts w:ascii="Arial" w:hAnsi="Arial" w:cs="Arial"/>
          <w:dstrike/>
        </w:rPr>
        <w:t>request mediation or a formal</w:t>
      </w:r>
      <w:r w:rsidRPr="00682312">
        <w:rPr>
          <w:rFonts w:ascii="Arial" w:hAnsi="Arial" w:cs="Arial"/>
          <w:dstrike/>
          <w:spacing w:val="-1"/>
        </w:rPr>
        <w:t xml:space="preserve"> </w:t>
      </w:r>
      <w:r w:rsidRPr="00682312">
        <w:rPr>
          <w:rFonts w:ascii="Arial" w:hAnsi="Arial" w:cs="Arial"/>
          <w:dstrike/>
        </w:rPr>
        <w:t>investigation</w:t>
      </w:r>
      <w:r w:rsidRPr="00682312">
        <w:rPr>
          <w:rFonts w:ascii="Arial" w:hAnsi="Arial" w:cs="Arial"/>
        </w:rPr>
        <w:t>.</w:t>
      </w:r>
    </w:p>
    <w:p w14:paraId="3B718710" w14:textId="77777777" w:rsidR="00F26EAF" w:rsidRPr="00682312" w:rsidRDefault="00F26EAF" w:rsidP="00F26EAF">
      <w:pPr>
        <w:pStyle w:val="BodyText"/>
        <w:spacing w:before="2"/>
        <w:ind w:left="851" w:right="4" w:hanging="851"/>
        <w:jc w:val="both"/>
        <w:rPr>
          <w:rFonts w:ascii="Arial" w:hAnsi="Arial" w:cs="Arial"/>
          <w:sz w:val="22"/>
          <w:szCs w:val="22"/>
        </w:rPr>
      </w:pPr>
    </w:p>
    <w:p w14:paraId="0D5742A3" w14:textId="77777777" w:rsidR="00F26EAF" w:rsidRPr="00682312" w:rsidRDefault="00F26EAF" w:rsidP="00F26EAF">
      <w:pPr>
        <w:pStyle w:val="ListParagraph"/>
        <w:numPr>
          <w:ilvl w:val="2"/>
          <w:numId w:val="8"/>
        </w:numPr>
        <w:tabs>
          <w:tab w:val="left" w:pos="1379"/>
          <w:tab w:val="left" w:pos="1380"/>
        </w:tabs>
        <w:ind w:left="851" w:right="4" w:hanging="851"/>
        <w:rPr>
          <w:rFonts w:ascii="Arial" w:hAnsi="Arial" w:cs="Arial"/>
        </w:rPr>
      </w:pPr>
      <w:r w:rsidRPr="00682312">
        <w:rPr>
          <w:rFonts w:ascii="Arial" w:hAnsi="Arial" w:cs="Arial"/>
        </w:rPr>
        <w:t>Mediation</w:t>
      </w:r>
    </w:p>
    <w:p w14:paraId="67A4282D" w14:textId="77777777" w:rsidR="00F26EAF" w:rsidRPr="00682312" w:rsidRDefault="00F26EAF" w:rsidP="00F26EAF">
      <w:pPr>
        <w:pStyle w:val="BodyText"/>
        <w:spacing w:before="101"/>
        <w:ind w:left="851" w:right="4"/>
        <w:jc w:val="both"/>
        <w:rPr>
          <w:rFonts w:ascii="Arial" w:hAnsi="Arial" w:cs="Arial"/>
          <w:sz w:val="22"/>
          <w:szCs w:val="22"/>
        </w:rPr>
      </w:pPr>
      <w:r w:rsidRPr="00682312">
        <w:rPr>
          <w:rFonts w:ascii="Arial" w:hAnsi="Arial" w:cs="Arial"/>
          <w:sz w:val="22"/>
          <w:szCs w:val="22"/>
        </w:rPr>
        <w:t xml:space="preserve">If </w:t>
      </w:r>
      <w:bookmarkStart w:id="15" w:name="_Hlk138851306"/>
      <w:r w:rsidRPr="00682312">
        <w:rPr>
          <w:rFonts w:ascii="Arial" w:hAnsi="Arial" w:cs="Arial"/>
          <w:sz w:val="22"/>
          <w:szCs w:val="22"/>
        </w:rPr>
        <w:t xml:space="preserve">the </w:t>
      </w:r>
      <w:r w:rsidRPr="00682312">
        <w:rPr>
          <w:rFonts w:ascii="Arial" w:hAnsi="Arial" w:cs="Arial"/>
          <w:dstrike/>
          <w:sz w:val="22"/>
          <w:szCs w:val="22"/>
        </w:rPr>
        <w:t xml:space="preserve">grievor </w:t>
      </w:r>
      <w:r w:rsidRPr="00682312">
        <w:rPr>
          <w:rFonts w:ascii="Arial" w:hAnsi="Arial" w:cs="Arial"/>
          <w:color w:val="FF0000"/>
          <w:sz w:val="22"/>
          <w:szCs w:val="22"/>
        </w:rPr>
        <w:t>complainant</w:t>
      </w:r>
      <w:r w:rsidRPr="00682312">
        <w:rPr>
          <w:rFonts w:ascii="Arial" w:hAnsi="Arial" w:cs="Arial"/>
          <w:sz w:val="22"/>
          <w:szCs w:val="22"/>
        </w:rPr>
        <w:t xml:space="preserve"> requests</w:t>
      </w:r>
      <w:r w:rsidRPr="00682312">
        <w:rPr>
          <w:rFonts w:ascii="Arial" w:hAnsi="Arial" w:cs="Arial"/>
          <w:color w:val="FF0000"/>
          <w:sz w:val="22"/>
          <w:szCs w:val="22"/>
        </w:rPr>
        <w:t xml:space="preserve"> or agrees to </w:t>
      </w:r>
      <w:r w:rsidRPr="00682312">
        <w:rPr>
          <w:rFonts w:ascii="Arial" w:hAnsi="Arial" w:cs="Arial"/>
          <w:sz w:val="22"/>
          <w:szCs w:val="22"/>
        </w:rPr>
        <w:t>mediation, the following steps will be taken:</w:t>
      </w:r>
    </w:p>
    <w:p w14:paraId="1FA632B2" w14:textId="77777777" w:rsidR="00F26EAF" w:rsidRPr="00682312" w:rsidRDefault="00F26EAF" w:rsidP="00F26EAF">
      <w:pPr>
        <w:pStyle w:val="ListParagraph"/>
        <w:numPr>
          <w:ilvl w:val="0"/>
          <w:numId w:val="5"/>
        </w:numPr>
        <w:tabs>
          <w:tab w:val="left" w:pos="1276"/>
        </w:tabs>
        <w:spacing w:before="100"/>
        <w:ind w:left="1276" w:right="4" w:hanging="426"/>
        <w:rPr>
          <w:rFonts w:ascii="Arial" w:hAnsi="Arial" w:cs="Arial"/>
        </w:rPr>
      </w:pPr>
      <w:r w:rsidRPr="00682312">
        <w:rPr>
          <w:rFonts w:ascii="Arial" w:hAnsi="Arial" w:cs="Arial"/>
        </w:rPr>
        <w:t>The Employer will ascertain if the respondent would be willing to participate in a mediation</w:t>
      </w:r>
      <w:r w:rsidRPr="00682312">
        <w:rPr>
          <w:rFonts w:ascii="Arial" w:hAnsi="Arial" w:cs="Arial"/>
          <w:spacing w:val="-1"/>
        </w:rPr>
        <w:t xml:space="preserve"> </w:t>
      </w:r>
      <w:r w:rsidRPr="00682312">
        <w:rPr>
          <w:rFonts w:ascii="Arial" w:hAnsi="Arial" w:cs="Arial"/>
        </w:rPr>
        <w:t>process.</w:t>
      </w:r>
    </w:p>
    <w:p w14:paraId="45F3A32A" w14:textId="77777777" w:rsidR="00F26EAF" w:rsidRPr="00682312" w:rsidRDefault="00F26EAF" w:rsidP="00F26EAF">
      <w:pPr>
        <w:pStyle w:val="ListParagraph"/>
        <w:numPr>
          <w:ilvl w:val="0"/>
          <w:numId w:val="5"/>
        </w:numPr>
        <w:tabs>
          <w:tab w:val="left" w:pos="1276"/>
        </w:tabs>
        <w:spacing w:before="99"/>
        <w:ind w:left="1276" w:right="4" w:hanging="426"/>
        <w:rPr>
          <w:rFonts w:ascii="Arial" w:hAnsi="Arial" w:cs="Arial"/>
        </w:rPr>
      </w:pPr>
      <w:r w:rsidRPr="00682312">
        <w:rPr>
          <w:rFonts w:ascii="Arial" w:hAnsi="Arial" w:cs="Arial"/>
        </w:rPr>
        <w:t xml:space="preserve">If both parties wish to participate, a mediator will be appointed </w:t>
      </w:r>
      <w:r w:rsidRPr="00682312">
        <w:rPr>
          <w:rFonts w:ascii="Arial" w:hAnsi="Arial" w:cs="Arial"/>
          <w:color w:val="FF0000"/>
        </w:rPr>
        <w:t xml:space="preserve">by the Employer. </w:t>
      </w:r>
      <w:r w:rsidRPr="00682312">
        <w:rPr>
          <w:rFonts w:ascii="Arial" w:hAnsi="Arial" w:cs="Arial"/>
          <w:dstrike/>
        </w:rPr>
        <w:t xml:space="preserve">from </w:t>
      </w:r>
      <w:r w:rsidRPr="00682312">
        <w:rPr>
          <w:rFonts w:ascii="Arial" w:hAnsi="Arial" w:cs="Arial"/>
          <w:dstrike/>
        </w:rPr>
        <w:lastRenderedPageBreak/>
        <w:t xml:space="preserve">among a panel of internal mediators agreed upon by the Employer and CUPE 3903. </w:t>
      </w:r>
      <w:r w:rsidRPr="00682312">
        <w:rPr>
          <w:rFonts w:ascii="Arial" w:hAnsi="Arial" w:cs="Arial"/>
        </w:rPr>
        <w:t xml:space="preserve">Within fourteen </w:t>
      </w:r>
      <w:r w:rsidRPr="00682312">
        <w:rPr>
          <w:rFonts w:ascii="Arial" w:hAnsi="Arial" w:cs="Arial"/>
          <w:dstrike/>
        </w:rPr>
        <w:t>(14)</w:t>
      </w:r>
      <w:r w:rsidRPr="00682312">
        <w:rPr>
          <w:rFonts w:ascii="Arial" w:hAnsi="Arial" w:cs="Arial"/>
        </w:rPr>
        <w:t xml:space="preserve"> calendar days</w:t>
      </w:r>
      <w:r w:rsidRPr="00682312">
        <w:rPr>
          <w:rFonts w:ascii="Arial" w:hAnsi="Arial" w:cs="Arial"/>
          <w:color w:val="FF0000"/>
        </w:rPr>
        <w:t>,</w:t>
      </w:r>
      <w:r w:rsidRPr="00682312">
        <w:rPr>
          <w:rFonts w:ascii="Arial" w:hAnsi="Arial" w:cs="Arial"/>
        </w:rPr>
        <w:t xml:space="preserve"> </w:t>
      </w:r>
      <w:r w:rsidRPr="00682312">
        <w:rPr>
          <w:rFonts w:ascii="Arial" w:hAnsi="Arial" w:cs="Arial"/>
          <w:color w:val="FF0000"/>
        </w:rPr>
        <w:t>or as soon as reasonably possible thereafter</w:t>
      </w:r>
      <w:r w:rsidRPr="00682312">
        <w:rPr>
          <w:rFonts w:ascii="Arial" w:hAnsi="Arial" w:cs="Arial"/>
        </w:rPr>
        <w:t xml:space="preserve">, </w:t>
      </w:r>
      <w:r w:rsidRPr="00682312">
        <w:rPr>
          <w:rFonts w:ascii="Arial" w:hAnsi="Arial" w:cs="Arial"/>
          <w:color w:val="FF0000"/>
        </w:rPr>
        <w:t>of the Employer ascertaining that the respondent would be willing to participate in a mediation</w:t>
      </w:r>
      <w:r w:rsidRPr="00682312">
        <w:rPr>
          <w:rFonts w:ascii="Arial" w:hAnsi="Arial" w:cs="Arial"/>
          <w:color w:val="FF0000"/>
          <w:spacing w:val="-5"/>
        </w:rPr>
        <w:t xml:space="preserve"> </w:t>
      </w:r>
      <w:r w:rsidRPr="00682312">
        <w:rPr>
          <w:rFonts w:ascii="Arial" w:hAnsi="Arial" w:cs="Arial"/>
          <w:color w:val="FF0000"/>
        </w:rPr>
        <w:t xml:space="preserve">process, </w:t>
      </w:r>
      <w:r w:rsidRPr="00682312">
        <w:rPr>
          <w:rFonts w:ascii="Arial" w:hAnsi="Arial" w:cs="Arial"/>
          <w:dstrike/>
        </w:rPr>
        <w:t>of the initial grievance meeting</w:t>
      </w:r>
      <w:r w:rsidRPr="00682312">
        <w:rPr>
          <w:rFonts w:ascii="Arial" w:hAnsi="Arial" w:cs="Arial"/>
        </w:rPr>
        <w:t xml:space="preserve"> the mediator will then hold a meeting with the parties</w:t>
      </w:r>
      <w:r w:rsidRPr="00682312">
        <w:rPr>
          <w:rFonts w:ascii="Arial" w:hAnsi="Arial" w:cs="Arial"/>
          <w:spacing w:val="-4"/>
        </w:rPr>
        <w:t xml:space="preserve"> </w:t>
      </w:r>
      <w:r w:rsidRPr="00682312">
        <w:rPr>
          <w:rFonts w:ascii="Arial" w:hAnsi="Arial" w:cs="Arial"/>
        </w:rPr>
        <w:t>involved.</w:t>
      </w:r>
    </w:p>
    <w:p w14:paraId="2EC76D8E" w14:textId="77777777" w:rsidR="00F26EAF" w:rsidRPr="00682312" w:rsidRDefault="00F26EAF" w:rsidP="00F26EAF">
      <w:pPr>
        <w:pStyle w:val="ListParagraph"/>
        <w:numPr>
          <w:ilvl w:val="0"/>
          <w:numId w:val="5"/>
        </w:numPr>
        <w:tabs>
          <w:tab w:val="left" w:pos="1276"/>
        </w:tabs>
        <w:spacing w:before="101"/>
        <w:ind w:left="1276" w:right="4" w:hanging="426"/>
        <w:rPr>
          <w:rFonts w:ascii="Arial" w:hAnsi="Arial" w:cs="Arial"/>
        </w:rPr>
      </w:pPr>
      <w:r w:rsidRPr="00682312">
        <w:rPr>
          <w:rFonts w:ascii="Arial" w:hAnsi="Arial" w:cs="Arial"/>
        </w:rPr>
        <w:t xml:space="preserve">The parties to any such mediation will include the </w:t>
      </w:r>
      <w:bookmarkStart w:id="16" w:name="_Hlk138593711"/>
      <w:r w:rsidRPr="00682312">
        <w:rPr>
          <w:rFonts w:ascii="Arial" w:hAnsi="Arial" w:cs="Arial"/>
          <w:dstrike/>
        </w:rPr>
        <w:t>grievor</w:t>
      </w:r>
      <w:r w:rsidRPr="00682312">
        <w:rPr>
          <w:rFonts w:ascii="Arial" w:hAnsi="Arial" w:cs="Arial"/>
        </w:rPr>
        <w:t xml:space="preserve"> </w:t>
      </w:r>
      <w:r w:rsidRPr="00682312">
        <w:rPr>
          <w:rFonts w:ascii="Arial" w:hAnsi="Arial" w:cs="Arial"/>
          <w:color w:val="FF0000"/>
        </w:rPr>
        <w:t>complainant</w:t>
      </w:r>
      <w:r w:rsidRPr="00682312">
        <w:rPr>
          <w:rFonts w:ascii="Arial" w:hAnsi="Arial" w:cs="Arial"/>
        </w:rPr>
        <w:t xml:space="preserve"> </w:t>
      </w:r>
      <w:bookmarkEnd w:id="16"/>
      <w:r w:rsidRPr="00682312">
        <w:rPr>
          <w:rFonts w:ascii="Arial" w:hAnsi="Arial" w:cs="Arial"/>
        </w:rPr>
        <w:t xml:space="preserve">and the respondent, representatives of the union(s) of which each of the </w:t>
      </w:r>
      <w:r w:rsidRPr="00682312">
        <w:rPr>
          <w:rFonts w:ascii="Arial" w:hAnsi="Arial" w:cs="Arial"/>
          <w:dstrike/>
        </w:rPr>
        <w:t>grievor</w:t>
      </w:r>
      <w:r w:rsidRPr="00682312">
        <w:rPr>
          <w:rFonts w:ascii="Arial" w:hAnsi="Arial" w:cs="Arial"/>
        </w:rPr>
        <w:t xml:space="preserve"> </w:t>
      </w:r>
      <w:r w:rsidRPr="00682312">
        <w:rPr>
          <w:rFonts w:ascii="Arial" w:hAnsi="Arial" w:cs="Arial"/>
          <w:color w:val="FF0000"/>
        </w:rPr>
        <w:t>complainant</w:t>
      </w:r>
      <w:r w:rsidRPr="00682312">
        <w:rPr>
          <w:rFonts w:ascii="Arial" w:hAnsi="Arial" w:cs="Arial"/>
        </w:rPr>
        <w:t xml:space="preserve"> and the respondent are members, and representatives of the Employer.</w:t>
      </w:r>
    </w:p>
    <w:p w14:paraId="33C2BE9F" w14:textId="77777777" w:rsidR="00F26EAF" w:rsidRPr="00682312" w:rsidRDefault="00F26EAF" w:rsidP="00F26EAF">
      <w:pPr>
        <w:pStyle w:val="ListParagraph"/>
        <w:numPr>
          <w:ilvl w:val="0"/>
          <w:numId w:val="5"/>
        </w:numPr>
        <w:tabs>
          <w:tab w:val="left" w:pos="1276"/>
        </w:tabs>
        <w:spacing w:before="99"/>
        <w:ind w:left="1276" w:right="4" w:hanging="426"/>
        <w:rPr>
          <w:rFonts w:ascii="Arial" w:hAnsi="Arial" w:cs="Arial"/>
        </w:rPr>
      </w:pPr>
      <w:r w:rsidRPr="00682312">
        <w:rPr>
          <w:rFonts w:ascii="Arial" w:hAnsi="Arial" w:cs="Arial"/>
        </w:rPr>
        <w:t>The outcome of the mediation will result in one of the</w:t>
      </w:r>
      <w:r w:rsidRPr="00682312">
        <w:rPr>
          <w:rFonts w:ascii="Arial" w:hAnsi="Arial" w:cs="Arial"/>
          <w:spacing w:val="-14"/>
        </w:rPr>
        <w:t xml:space="preserve"> </w:t>
      </w:r>
      <w:r w:rsidRPr="00682312">
        <w:rPr>
          <w:rFonts w:ascii="Arial" w:hAnsi="Arial" w:cs="Arial"/>
        </w:rPr>
        <w:t>following:</w:t>
      </w:r>
    </w:p>
    <w:p w14:paraId="5117B207" w14:textId="77777777" w:rsidR="00F26EAF" w:rsidRPr="00682312" w:rsidRDefault="00F26EAF" w:rsidP="00F26EAF">
      <w:pPr>
        <w:pStyle w:val="ListParagraph"/>
        <w:numPr>
          <w:ilvl w:val="1"/>
          <w:numId w:val="5"/>
        </w:numPr>
        <w:tabs>
          <w:tab w:val="left" w:pos="1985"/>
        </w:tabs>
        <w:spacing w:before="101"/>
        <w:ind w:left="1701" w:right="4" w:hanging="425"/>
        <w:rPr>
          <w:rFonts w:ascii="Arial" w:hAnsi="Arial" w:cs="Arial"/>
        </w:rPr>
      </w:pPr>
      <w:r w:rsidRPr="00682312">
        <w:rPr>
          <w:rFonts w:ascii="Arial" w:hAnsi="Arial" w:cs="Arial"/>
        </w:rPr>
        <w:t xml:space="preserve">No resolution is reached and the </w:t>
      </w:r>
      <w:r w:rsidRPr="00682312">
        <w:rPr>
          <w:rFonts w:ascii="Arial" w:hAnsi="Arial" w:cs="Arial"/>
          <w:dstrike/>
        </w:rPr>
        <w:t>grievor</w:t>
      </w:r>
      <w:r w:rsidRPr="00682312">
        <w:rPr>
          <w:rFonts w:ascii="Arial" w:hAnsi="Arial" w:cs="Arial"/>
        </w:rPr>
        <w:t xml:space="preserve"> </w:t>
      </w:r>
      <w:r w:rsidRPr="00682312">
        <w:rPr>
          <w:rFonts w:ascii="Arial" w:hAnsi="Arial" w:cs="Arial"/>
          <w:color w:val="FF0000"/>
        </w:rPr>
        <w:t>complainant</w:t>
      </w:r>
      <w:r w:rsidRPr="00682312">
        <w:rPr>
          <w:rFonts w:ascii="Arial" w:hAnsi="Arial" w:cs="Arial"/>
        </w:rPr>
        <w:t xml:space="preserve"> decides to withdraw the </w:t>
      </w:r>
      <w:r w:rsidRPr="00682312">
        <w:rPr>
          <w:rFonts w:ascii="Arial" w:hAnsi="Arial" w:cs="Arial"/>
          <w:dstrike/>
        </w:rPr>
        <w:t>grievance</w:t>
      </w:r>
      <w:r w:rsidRPr="00682312">
        <w:rPr>
          <w:rFonts w:ascii="Arial" w:hAnsi="Arial" w:cs="Arial"/>
          <w:strike/>
        </w:rPr>
        <w:t xml:space="preserve"> </w:t>
      </w:r>
      <w:r w:rsidRPr="00682312">
        <w:rPr>
          <w:rFonts w:ascii="Arial" w:hAnsi="Arial" w:cs="Arial"/>
          <w:color w:val="FF0000"/>
        </w:rPr>
        <w:t>complaint</w:t>
      </w:r>
      <w:r w:rsidRPr="00682312">
        <w:rPr>
          <w:rFonts w:ascii="Arial" w:hAnsi="Arial" w:cs="Arial"/>
        </w:rPr>
        <w:t xml:space="preserve"> and take no further</w:t>
      </w:r>
      <w:r w:rsidRPr="00682312">
        <w:rPr>
          <w:rFonts w:ascii="Arial" w:hAnsi="Arial" w:cs="Arial"/>
          <w:spacing w:val="-6"/>
        </w:rPr>
        <w:t xml:space="preserve"> </w:t>
      </w:r>
      <w:r w:rsidRPr="00682312">
        <w:rPr>
          <w:rFonts w:ascii="Arial" w:hAnsi="Arial" w:cs="Arial"/>
        </w:rPr>
        <w:t>action.</w:t>
      </w:r>
    </w:p>
    <w:p w14:paraId="15158F56" w14:textId="77777777" w:rsidR="00F26EAF" w:rsidRPr="00682312" w:rsidRDefault="00F26EAF" w:rsidP="00F26EAF">
      <w:pPr>
        <w:pStyle w:val="ListParagraph"/>
        <w:numPr>
          <w:ilvl w:val="1"/>
          <w:numId w:val="5"/>
        </w:numPr>
        <w:tabs>
          <w:tab w:val="left" w:pos="1985"/>
        </w:tabs>
        <w:spacing w:before="101"/>
        <w:ind w:left="1701" w:right="4" w:hanging="425"/>
        <w:rPr>
          <w:rFonts w:ascii="Arial" w:hAnsi="Arial" w:cs="Arial"/>
        </w:rPr>
      </w:pPr>
      <w:r w:rsidRPr="00682312">
        <w:rPr>
          <w:rFonts w:ascii="Arial" w:hAnsi="Arial" w:cs="Arial"/>
        </w:rPr>
        <w:t>A resolution is reached, written up and signed by all parties to the mediation. The Employer and each of the parties to the mediation shall receive a copy.</w:t>
      </w:r>
    </w:p>
    <w:p w14:paraId="77289315" w14:textId="77777777" w:rsidR="00F26EAF" w:rsidRPr="00682312" w:rsidRDefault="00F26EAF" w:rsidP="00F26EAF">
      <w:pPr>
        <w:pStyle w:val="ListParagraph"/>
        <w:numPr>
          <w:ilvl w:val="1"/>
          <w:numId w:val="5"/>
        </w:numPr>
        <w:spacing w:before="101"/>
        <w:ind w:left="1701" w:right="4" w:hanging="425"/>
        <w:rPr>
          <w:rFonts w:ascii="Arial" w:hAnsi="Arial" w:cs="Arial"/>
        </w:rPr>
      </w:pPr>
      <w:r w:rsidRPr="00682312">
        <w:rPr>
          <w:rFonts w:ascii="Arial" w:hAnsi="Arial" w:cs="Arial"/>
        </w:rPr>
        <w:t xml:space="preserve">No resolution is reached and the </w:t>
      </w:r>
      <w:r w:rsidRPr="00682312">
        <w:rPr>
          <w:rFonts w:ascii="Arial" w:hAnsi="Arial" w:cs="Arial"/>
          <w:dstrike/>
        </w:rPr>
        <w:t>grievor</w:t>
      </w:r>
      <w:r w:rsidRPr="00682312">
        <w:rPr>
          <w:rFonts w:ascii="Arial" w:hAnsi="Arial" w:cs="Arial"/>
        </w:rPr>
        <w:t xml:space="preserve"> </w:t>
      </w:r>
      <w:r w:rsidRPr="00682312">
        <w:rPr>
          <w:rFonts w:ascii="Arial" w:hAnsi="Arial" w:cs="Arial"/>
          <w:color w:val="FF0000"/>
        </w:rPr>
        <w:t>complainant</w:t>
      </w:r>
      <w:r w:rsidRPr="00682312">
        <w:rPr>
          <w:rFonts w:ascii="Arial" w:hAnsi="Arial" w:cs="Arial"/>
        </w:rPr>
        <w:t xml:space="preserve"> requests that the matter proceed to the </w:t>
      </w:r>
      <w:r w:rsidRPr="00682312">
        <w:rPr>
          <w:rFonts w:ascii="Arial" w:hAnsi="Arial" w:cs="Arial"/>
          <w:color w:val="FF0000"/>
        </w:rPr>
        <w:t>F</w:t>
      </w:r>
      <w:r w:rsidRPr="00682312">
        <w:rPr>
          <w:rFonts w:ascii="Arial" w:hAnsi="Arial" w:cs="Arial"/>
        </w:rPr>
        <w:t xml:space="preserve">ormal </w:t>
      </w:r>
      <w:r w:rsidRPr="00682312">
        <w:rPr>
          <w:rFonts w:ascii="Arial" w:hAnsi="Arial" w:cs="Arial"/>
          <w:dstrike/>
        </w:rPr>
        <w:t>Complaint and</w:t>
      </w:r>
      <w:r w:rsidRPr="00682312">
        <w:rPr>
          <w:rFonts w:ascii="Arial" w:hAnsi="Arial" w:cs="Arial"/>
        </w:rPr>
        <w:t xml:space="preserve"> </w:t>
      </w:r>
      <w:r w:rsidRPr="00682312">
        <w:rPr>
          <w:rFonts w:ascii="Arial" w:hAnsi="Arial" w:cs="Arial"/>
          <w:color w:val="FF0000"/>
        </w:rPr>
        <w:t>I</w:t>
      </w:r>
      <w:r w:rsidRPr="00682312">
        <w:rPr>
          <w:rFonts w:ascii="Arial" w:hAnsi="Arial" w:cs="Arial"/>
        </w:rPr>
        <w:t>nvestigation</w:t>
      </w:r>
      <w:r w:rsidRPr="00682312">
        <w:rPr>
          <w:rFonts w:ascii="Arial" w:hAnsi="Arial" w:cs="Arial"/>
          <w:spacing w:val="-3"/>
        </w:rPr>
        <w:t xml:space="preserve"> </w:t>
      </w:r>
      <w:r w:rsidRPr="00682312">
        <w:rPr>
          <w:rFonts w:ascii="Arial" w:hAnsi="Arial" w:cs="Arial"/>
        </w:rPr>
        <w:t>stage</w:t>
      </w:r>
      <w:bookmarkEnd w:id="15"/>
      <w:r w:rsidRPr="00682312">
        <w:rPr>
          <w:rFonts w:ascii="Arial" w:hAnsi="Arial" w:cs="Arial"/>
        </w:rPr>
        <w:t>.</w:t>
      </w:r>
    </w:p>
    <w:p w14:paraId="6A9F7959" w14:textId="77777777" w:rsidR="00F26EAF" w:rsidRPr="00682312" w:rsidRDefault="00F26EAF" w:rsidP="00F26EAF">
      <w:pPr>
        <w:pStyle w:val="ListParagraph"/>
        <w:tabs>
          <w:tab w:val="left" w:pos="2159"/>
        </w:tabs>
        <w:spacing w:before="102"/>
        <w:ind w:left="851" w:right="4" w:hanging="851"/>
        <w:rPr>
          <w:rFonts w:ascii="Arial" w:hAnsi="Arial" w:cs="Arial"/>
        </w:rPr>
      </w:pPr>
    </w:p>
    <w:p w14:paraId="02FF3AC1" w14:textId="77777777" w:rsidR="00F26EAF" w:rsidRPr="00682312" w:rsidRDefault="00F26EAF" w:rsidP="00F26EAF">
      <w:pPr>
        <w:pStyle w:val="ListParagraph"/>
        <w:numPr>
          <w:ilvl w:val="2"/>
          <w:numId w:val="8"/>
        </w:numPr>
        <w:tabs>
          <w:tab w:val="left" w:pos="1379"/>
          <w:tab w:val="left" w:pos="1380"/>
        </w:tabs>
        <w:spacing w:before="92"/>
        <w:ind w:left="851" w:right="4" w:hanging="851"/>
        <w:rPr>
          <w:rFonts w:ascii="Arial" w:hAnsi="Arial" w:cs="Arial"/>
        </w:rPr>
      </w:pPr>
      <w:r w:rsidRPr="00682312">
        <w:rPr>
          <w:rFonts w:ascii="Arial" w:hAnsi="Arial" w:cs="Arial"/>
          <w:color w:val="FF0000"/>
        </w:rPr>
        <w:t xml:space="preserve">Complaint </w:t>
      </w:r>
      <w:r w:rsidRPr="00682312">
        <w:rPr>
          <w:rFonts w:ascii="Arial" w:hAnsi="Arial" w:cs="Arial"/>
          <w:dstrike/>
        </w:rPr>
        <w:t>Grievance</w:t>
      </w:r>
      <w:r w:rsidRPr="00682312">
        <w:rPr>
          <w:rFonts w:ascii="Arial" w:hAnsi="Arial" w:cs="Arial"/>
        </w:rPr>
        <w:t xml:space="preserve"> Response and</w:t>
      </w:r>
      <w:r w:rsidRPr="00682312">
        <w:rPr>
          <w:rFonts w:ascii="Arial" w:hAnsi="Arial" w:cs="Arial"/>
          <w:spacing w:val="-2"/>
        </w:rPr>
        <w:t xml:space="preserve"> </w:t>
      </w:r>
      <w:r w:rsidRPr="00682312">
        <w:rPr>
          <w:rFonts w:ascii="Arial" w:hAnsi="Arial" w:cs="Arial"/>
        </w:rPr>
        <w:t>Redress</w:t>
      </w:r>
    </w:p>
    <w:p w14:paraId="147DB56A" w14:textId="77777777" w:rsidR="00F26EAF" w:rsidRPr="00682312" w:rsidRDefault="00F26EAF" w:rsidP="00F26EAF">
      <w:pPr>
        <w:pStyle w:val="BodyText"/>
        <w:spacing w:before="100"/>
        <w:ind w:left="851" w:right="4"/>
        <w:jc w:val="both"/>
        <w:rPr>
          <w:rFonts w:ascii="Arial" w:hAnsi="Arial" w:cs="Arial"/>
          <w:sz w:val="22"/>
          <w:szCs w:val="22"/>
        </w:rPr>
      </w:pPr>
      <w:r w:rsidRPr="00682312">
        <w:rPr>
          <w:rFonts w:ascii="Arial" w:hAnsi="Arial" w:cs="Arial"/>
          <w:sz w:val="22"/>
          <w:szCs w:val="22"/>
        </w:rPr>
        <w:t xml:space="preserve">Within </w:t>
      </w:r>
      <w:bookmarkStart w:id="17" w:name="_Hlk138851388"/>
      <w:r w:rsidRPr="00682312">
        <w:rPr>
          <w:rFonts w:ascii="Arial" w:hAnsi="Arial" w:cs="Arial"/>
          <w:dstrike/>
          <w:sz w:val="22"/>
          <w:szCs w:val="22"/>
        </w:rPr>
        <w:t xml:space="preserve">fourteen (14) </w:t>
      </w:r>
      <w:r w:rsidRPr="00682312">
        <w:rPr>
          <w:rFonts w:ascii="Arial" w:hAnsi="Arial" w:cs="Arial"/>
          <w:color w:val="FF0000"/>
          <w:sz w:val="22"/>
          <w:szCs w:val="22"/>
        </w:rPr>
        <w:t xml:space="preserve">twenty-eight  </w:t>
      </w:r>
      <w:r w:rsidRPr="00682312">
        <w:rPr>
          <w:rFonts w:ascii="Arial" w:hAnsi="Arial" w:cs="Arial"/>
          <w:sz w:val="22"/>
          <w:szCs w:val="22"/>
        </w:rPr>
        <w:t xml:space="preserve">calendar days of the receipt of the Investigation Report from a </w:t>
      </w:r>
      <w:r w:rsidRPr="00682312">
        <w:rPr>
          <w:rFonts w:ascii="Arial" w:hAnsi="Arial" w:cs="Arial"/>
          <w:color w:val="FF0000"/>
          <w:sz w:val="22"/>
          <w:szCs w:val="22"/>
        </w:rPr>
        <w:t>F</w:t>
      </w:r>
      <w:r w:rsidRPr="00682312">
        <w:rPr>
          <w:rFonts w:ascii="Arial" w:hAnsi="Arial" w:cs="Arial"/>
          <w:sz w:val="22"/>
          <w:szCs w:val="22"/>
        </w:rPr>
        <w:t xml:space="preserve">ormal </w:t>
      </w:r>
      <w:r w:rsidRPr="00682312">
        <w:rPr>
          <w:rFonts w:ascii="Arial" w:hAnsi="Arial" w:cs="Arial"/>
          <w:color w:val="FF0000"/>
          <w:sz w:val="22"/>
          <w:szCs w:val="22"/>
        </w:rPr>
        <w:t>I</w:t>
      </w:r>
      <w:r w:rsidRPr="00682312">
        <w:rPr>
          <w:rFonts w:ascii="Arial" w:hAnsi="Arial" w:cs="Arial"/>
          <w:sz w:val="22"/>
          <w:szCs w:val="22"/>
        </w:rPr>
        <w:t xml:space="preserve">nvestigation, the Employer will respond in writing to the </w:t>
      </w:r>
      <w:r w:rsidRPr="00682312">
        <w:rPr>
          <w:rFonts w:ascii="Arial" w:hAnsi="Arial" w:cs="Arial"/>
          <w:dstrike/>
          <w:sz w:val="22"/>
          <w:szCs w:val="22"/>
        </w:rPr>
        <w:t>grievor</w:t>
      </w:r>
      <w:r w:rsidRPr="00682312">
        <w:rPr>
          <w:rFonts w:ascii="Arial" w:hAnsi="Arial" w:cs="Arial"/>
          <w:sz w:val="22"/>
          <w:szCs w:val="22"/>
        </w:rPr>
        <w:t xml:space="preserve"> </w:t>
      </w:r>
      <w:r w:rsidRPr="00682312">
        <w:rPr>
          <w:rFonts w:ascii="Arial" w:hAnsi="Arial" w:cs="Arial"/>
          <w:color w:val="FF0000"/>
          <w:sz w:val="22"/>
          <w:szCs w:val="22"/>
        </w:rPr>
        <w:t>complainant</w:t>
      </w:r>
      <w:bookmarkEnd w:id="17"/>
      <w:r w:rsidRPr="00682312">
        <w:rPr>
          <w:rFonts w:ascii="Arial" w:hAnsi="Arial" w:cs="Arial"/>
          <w:sz w:val="22"/>
          <w:szCs w:val="22"/>
        </w:rPr>
        <w:t xml:space="preserve"> </w:t>
      </w:r>
      <w:r w:rsidRPr="00682312">
        <w:rPr>
          <w:rFonts w:ascii="Arial" w:hAnsi="Arial" w:cs="Arial"/>
          <w:color w:val="FF0000"/>
          <w:sz w:val="22"/>
          <w:szCs w:val="22"/>
        </w:rPr>
        <w:t xml:space="preserve">and respondent to indicate </w:t>
      </w:r>
      <w:r w:rsidRPr="00682312">
        <w:rPr>
          <w:rFonts w:ascii="Arial" w:hAnsi="Arial" w:cs="Arial"/>
          <w:dstrike/>
          <w:sz w:val="22"/>
          <w:szCs w:val="22"/>
        </w:rPr>
        <w:t>with</w:t>
      </w:r>
      <w:r w:rsidRPr="00682312">
        <w:rPr>
          <w:rFonts w:ascii="Arial" w:hAnsi="Arial" w:cs="Arial"/>
          <w:sz w:val="22"/>
          <w:szCs w:val="22"/>
        </w:rPr>
        <w:t>:</w:t>
      </w:r>
    </w:p>
    <w:p w14:paraId="35A558EF" w14:textId="77777777" w:rsidR="00F26EAF" w:rsidRPr="00682312" w:rsidRDefault="00F26EAF" w:rsidP="00F26EAF">
      <w:pPr>
        <w:pStyle w:val="ListParagraph"/>
        <w:numPr>
          <w:ilvl w:val="3"/>
          <w:numId w:val="8"/>
        </w:numPr>
        <w:tabs>
          <w:tab w:val="left" w:pos="1276"/>
        </w:tabs>
        <w:spacing w:before="99"/>
        <w:ind w:left="1276" w:right="4" w:hanging="426"/>
        <w:rPr>
          <w:rFonts w:ascii="Arial" w:hAnsi="Arial" w:cs="Arial"/>
        </w:rPr>
      </w:pPr>
      <w:r w:rsidRPr="00682312">
        <w:rPr>
          <w:rFonts w:ascii="Arial" w:hAnsi="Arial" w:cs="Arial"/>
        </w:rPr>
        <w:t>Whether the facts as revealed to the Investigation Report are such that some managerial action is warranted</w:t>
      </w:r>
      <w:r w:rsidRPr="00682312">
        <w:rPr>
          <w:rFonts w:ascii="Arial" w:hAnsi="Arial" w:cs="Arial"/>
          <w:spacing w:val="-1"/>
        </w:rPr>
        <w:t xml:space="preserve"> </w:t>
      </w:r>
      <w:r w:rsidRPr="00682312">
        <w:rPr>
          <w:rFonts w:ascii="Arial" w:hAnsi="Arial" w:cs="Arial"/>
        </w:rPr>
        <w:t>and;</w:t>
      </w:r>
    </w:p>
    <w:p w14:paraId="2351A6DC" w14:textId="77777777" w:rsidR="00F26EAF" w:rsidRPr="00682312" w:rsidRDefault="00F26EAF" w:rsidP="00F26EAF">
      <w:pPr>
        <w:pStyle w:val="ListParagraph"/>
        <w:numPr>
          <w:ilvl w:val="3"/>
          <w:numId w:val="8"/>
        </w:numPr>
        <w:tabs>
          <w:tab w:val="left" w:pos="1276"/>
        </w:tabs>
        <w:spacing w:before="100"/>
        <w:ind w:left="1276" w:right="4" w:hanging="426"/>
        <w:rPr>
          <w:rFonts w:ascii="Arial" w:hAnsi="Arial" w:cs="Arial"/>
        </w:rPr>
      </w:pPr>
      <w:r w:rsidRPr="00682312">
        <w:rPr>
          <w:rFonts w:ascii="Arial" w:hAnsi="Arial" w:cs="Arial"/>
        </w:rPr>
        <w:t>What redress shall be awarded or</w:t>
      </w:r>
      <w:r w:rsidRPr="00682312">
        <w:rPr>
          <w:rFonts w:ascii="Arial" w:hAnsi="Arial" w:cs="Arial"/>
          <w:spacing w:val="-6"/>
        </w:rPr>
        <w:t xml:space="preserve"> </w:t>
      </w:r>
      <w:r w:rsidRPr="00682312">
        <w:rPr>
          <w:rFonts w:ascii="Arial" w:hAnsi="Arial" w:cs="Arial"/>
        </w:rPr>
        <w:t>continued.</w:t>
      </w:r>
    </w:p>
    <w:p w14:paraId="0E7B1E31" w14:textId="77777777" w:rsidR="00F26EAF" w:rsidRPr="00682312" w:rsidRDefault="00F26EAF" w:rsidP="00F26EAF">
      <w:pPr>
        <w:pStyle w:val="BodyText"/>
        <w:tabs>
          <w:tab w:val="left" w:pos="1276"/>
        </w:tabs>
        <w:spacing w:before="5"/>
        <w:ind w:left="1276" w:right="4" w:hanging="426"/>
        <w:jc w:val="both"/>
        <w:rPr>
          <w:rFonts w:ascii="Arial" w:hAnsi="Arial" w:cs="Arial"/>
          <w:sz w:val="22"/>
          <w:szCs w:val="22"/>
        </w:rPr>
      </w:pPr>
    </w:p>
    <w:p w14:paraId="2441F03B" w14:textId="77777777" w:rsidR="00F26EAF" w:rsidRPr="00682312" w:rsidRDefault="00F26EAF" w:rsidP="00F26EAF">
      <w:pPr>
        <w:pStyle w:val="ListParagraph"/>
        <w:numPr>
          <w:ilvl w:val="2"/>
          <w:numId w:val="8"/>
        </w:numPr>
        <w:tabs>
          <w:tab w:val="left" w:pos="1379"/>
          <w:tab w:val="left" w:pos="1380"/>
        </w:tabs>
        <w:spacing w:before="1"/>
        <w:ind w:left="851" w:right="4" w:hanging="851"/>
        <w:rPr>
          <w:rFonts w:ascii="Arial" w:hAnsi="Arial" w:cs="Arial"/>
        </w:rPr>
      </w:pPr>
      <w:r w:rsidRPr="00682312">
        <w:rPr>
          <w:rFonts w:ascii="Arial" w:hAnsi="Arial" w:cs="Arial"/>
        </w:rPr>
        <w:t>Reprisal</w:t>
      </w:r>
    </w:p>
    <w:p w14:paraId="10A9C447" w14:textId="77777777" w:rsidR="00F26EAF" w:rsidRPr="00682312" w:rsidRDefault="00F26EAF" w:rsidP="00F26EAF">
      <w:pPr>
        <w:pStyle w:val="BodyText"/>
        <w:spacing w:before="100"/>
        <w:ind w:left="851" w:right="4"/>
        <w:jc w:val="both"/>
        <w:rPr>
          <w:rFonts w:ascii="Arial" w:hAnsi="Arial" w:cs="Arial"/>
          <w:sz w:val="22"/>
          <w:szCs w:val="22"/>
        </w:rPr>
      </w:pPr>
      <w:r w:rsidRPr="00682312">
        <w:rPr>
          <w:rFonts w:ascii="Arial" w:hAnsi="Arial" w:cs="Arial"/>
          <w:sz w:val="22"/>
          <w:szCs w:val="22"/>
        </w:rPr>
        <w:t xml:space="preserve">No </w:t>
      </w:r>
      <w:r w:rsidRPr="00F26EAF">
        <w:rPr>
          <w:rFonts w:ascii="Arial" w:hAnsi="Arial" w:cs="Arial"/>
          <w:dstrike/>
          <w:sz w:val="22"/>
          <w:szCs w:val="22"/>
          <w:highlight w:val="green"/>
        </w:rPr>
        <w:t xml:space="preserve">person </w:t>
      </w:r>
      <w:r w:rsidRPr="00F26EAF">
        <w:rPr>
          <w:rFonts w:ascii="Arial" w:hAnsi="Arial" w:cs="Arial"/>
          <w:color w:val="FF0000"/>
          <w:sz w:val="22"/>
          <w:szCs w:val="22"/>
          <w:highlight w:val="green"/>
        </w:rPr>
        <w:t>employee</w:t>
      </w:r>
      <w:r w:rsidRPr="00682312">
        <w:rPr>
          <w:rFonts w:ascii="Arial" w:hAnsi="Arial" w:cs="Arial"/>
          <w:sz w:val="22"/>
          <w:szCs w:val="22"/>
        </w:rPr>
        <w:t xml:space="preserve"> shall be penalized in employment for bringing forward a </w:t>
      </w:r>
      <w:r w:rsidRPr="00F26EAF">
        <w:rPr>
          <w:rFonts w:ascii="Arial" w:hAnsi="Arial" w:cs="Arial"/>
          <w:sz w:val="22"/>
          <w:szCs w:val="22"/>
          <w:highlight w:val="yellow"/>
        </w:rPr>
        <w:t>grievance</w:t>
      </w:r>
      <w:r w:rsidRPr="00682312">
        <w:rPr>
          <w:rFonts w:ascii="Arial" w:hAnsi="Arial" w:cs="Arial"/>
          <w:dstrike/>
          <w:sz w:val="22"/>
          <w:szCs w:val="22"/>
        </w:rPr>
        <w:t xml:space="preserve"> </w:t>
      </w:r>
      <w:r w:rsidRPr="00F26EAF">
        <w:rPr>
          <w:rFonts w:ascii="Arial" w:hAnsi="Arial" w:cs="Arial"/>
          <w:sz w:val="22"/>
          <w:szCs w:val="22"/>
          <w:highlight w:val="yellow"/>
        </w:rPr>
        <w:t>or</w:t>
      </w:r>
      <w:r w:rsidRPr="00682312">
        <w:rPr>
          <w:rFonts w:ascii="Arial" w:hAnsi="Arial" w:cs="Arial"/>
          <w:sz w:val="22"/>
          <w:szCs w:val="22"/>
        </w:rPr>
        <w:t xml:space="preserve"> complaint in good faith, or for cooperating in the resolution or investigation of any complaint.</w:t>
      </w:r>
    </w:p>
    <w:p w14:paraId="5BDB9E26" w14:textId="77777777" w:rsidR="00F26EAF" w:rsidRPr="00682312" w:rsidRDefault="00F26EAF" w:rsidP="00F26EAF">
      <w:pPr>
        <w:pStyle w:val="BodyText"/>
        <w:spacing w:before="9"/>
        <w:ind w:left="851" w:right="4" w:hanging="851"/>
        <w:jc w:val="both"/>
        <w:rPr>
          <w:rFonts w:ascii="Arial" w:hAnsi="Arial" w:cs="Arial"/>
          <w:sz w:val="22"/>
          <w:szCs w:val="22"/>
        </w:rPr>
      </w:pPr>
    </w:p>
    <w:p w14:paraId="134F0727" w14:textId="77777777" w:rsidR="00F26EAF" w:rsidRPr="00682312" w:rsidRDefault="00F26EAF" w:rsidP="00F26EAF">
      <w:pPr>
        <w:pStyle w:val="ListParagraph"/>
        <w:numPr>
          <w:ilvl w:val="1"/>
          <w:numId w:val="8"/>
        </w:numPr>
        <w:tabs>
          <w:tab w:val="left" w:pos="1379"/>
          <w:tab w:val="left" w:pos="1380"/>
        </w:tabs>
        <w:ind w:left="851" w:right="4" w:hanging="851"/>
        <w:rPr>
          <w:rFonts w:ascii="Arial" w:hAnsi="Arial" w:cs="Arial"/>
        </w:rPr>
      </w:pPr>
      <w:r w:rsidRPr="00682312">
        <w:rPr>
          <w:rFonts w:ascii="Arial" w:hAnsi="Arial" w:cs="Arial"/>
          <w:w w:val="105"/>
        </w:rPr>
        <w:t>RACIAL AND ETHNIC</w:t>
      </w:r>
      <w:r w:rsidRPr="00682312">
        <w:rPr>
          <w:rFonts w:ascii="Arial" w:hAnsi="Arial" w:cs="Arial"/>
          <w:spacing w:val="-8"/>
          <w:w w:val="105"/>
        </w:rPr>
        <w:t xml:space="preserve"> </w:t>
      </w:r>
      <w:r w:rsidRPr="00682312">
        <w:rPr>
          <w:rFonts w:ascii="Arial" w:hAnsi="Arial" w:cs="Arial"/>
          <w:w w:val="105"/>
        </w:rPr>
        <w:t>HARASSMENT</w:t>
      </w:r>
    </w:p>
    <w:p w14:paraId="59D2137F" w14:textId="0E9202E6" w:rsidR="00F26EAF" w:rsidRPr="00682312" w:rsidRDefault="00F26EAF" w:rsidP="00F26EAF">
      <w:pPr>
        <w:pStyle w:val="ListParagraph"/>
        <w:numPr>
          <w:ilvl w:val="2"/>
          <w:numId w:val="8"/>
        </w:numPr>
        <w:tabs>
          <w:tab w:val="left" w:pos="1379"/>
          <w:tab w:val="left" w:pos="1380"/>
        </w:tabs>
        <w:spacing w:before="93"/>
        <w:ind w:left="851" w:right="4" w:hanging="851"/>
        <w:rPr>
          <w:rFonts w:ascii="Arial" w:hAnsi="Arial" w:cs="Arial"/>
        </w:rPr>
      </w:pPr>
      <w:r w:rsidRPr="00682312">
        <w:rPr>
          <w:rFonts w:ascii="Arial" w:hAnsi="Arial" w:cs="Arial"/>
        </w:rPr>
        <w:t xml:space="preserve">The union and the employer recognize the right of employees to work in an environment free from discrimination and/or harassment on the basis of native language </w:t>
      </w:r>
      <w:r w:rsidRPr="00F26EAF">
        <w:rPr>
          <w:rFonts w:ascii="Arial" w:hAnsi="Arial" w:cs="Arial"/>
          <w:dstrike/>
          <w:highlight w:val="yellow"/>
        </w:rPr>
        <w:t>(subject to Article</w:t>
      </w:r>
      <w:r w:rsidRPr="00F26EAF">
        <w:rPr>
          <w:rFonts w:ascii="Arial" w:hAnsi="Arial" w:cs="Arial"/>
          <w:dstrike/>
          <w:color w:val="0070C0"/>
          <w:highlight w:val="yellow"/>
        </w:rPr>
        <w:t xml:space="preserve"> </w:t>
      </w:r>
      <w:r w:rsidRPr="00F26EAF">
        <w:rPr>
          <w:rFonts w:ascii="Arial" w:hAnsi="Arial" w:cs="Arial"/>
          <w:dstrike/>
          <w:highlight w:val="yellow"/>
        </w:rPr>
        <w:t>12.01.7)</w:t>
      </w:r>
      <w:r w:rsidRPr="00682312">
        <w:rPr>
          <w:rFonts w:ascii="Arial" w:hAnsi="Arial" w:cs="Arial"/>
        </w:rPr>
        <w:t>, race, colour, ethnicity, ancestry, place of origin, nationality, and/or religion, and undertake to take all possible and appropriate actions to foster such an environment. In acknowledging that racial and ethnic harassment are serious issues, the employer undertakes that no York University student who is or has been employed in the bargaining unit or any employee in the bargaining unit shall be penalized in their student status or employment status as a result of suffering work- related racial or ethnic</w:t>
      </w:r>
      <w:r w:rsidRPr="00682312">
        <w:rPr>
          <w:rFonts w:ascii="Arial" w:hAnsi="Arial" w:cs="Arial"/>
          <w:spacing w:val="-3"/>
        </w:rPr>
        <w:t xml:space="preserve"> </w:t>
      </w:r>
      <w:r w:rsidRPr="00682312">
        <w:rPr>
          <w:rFonts w:ascii="Arial" w:hAnsi="Arial" w:cs="Arial"/>
        </w:rPr>
        <w:t xml:space="preserve">harassment. </w:t>
      </w:r>
    </w:p>
    <w:p w14:paraId="6B42CF0B" w14:textId="77777777" w:rsidR="00F26EAF" w:rsidRPr="00682312" w:rsidRDefault="00F26EAF" w:rsidP="00F26EAF">
      <w:pPr>
        <w:pStyle w:val="ListParagraph"/>
        <w:tabs>
          <w:tab w:val="left" w:pos="1379"/>
          <w:tab w:val="left" w:pos="1380"/>
        </w:tabs>
        <w:spacing w:before="93"/>
        <w:ind w:left="851" w:right="4"/>
        <w:rPr>
          <w:rFonts w:ascii="Arial" w:hAnsi="Arial" w:cs="Arial"/>
        </w:rPr>
      </w:pPr>
    </w:p>
    <w:p w14:paraId="7D0DC603" w14:textId="77777777" w:rsidR="00F26EAF" w:rsidRPr="00682312" w:rsidRDefault="00F26EAF" w:rsidP="00F26EAF">
      <w:pPr>
        <w:pStyle w:val="ListParagraph"/>
        <w:tabs>
          <w:tab w:val="left" w:pos="1379"/>
          <w:tab w:val="left" w:pos="1380"/>
        </w:tabs>
        <w:spacing w:before="93"/>
        <w:ind w:left="851" w:right="4" w:hanging="851"/>
        <w:rPr>
          <w:rFonts w:ascii="Arial" w:hAnsi="Arial" w:cs="Arial"/>
        </w:rPr>
      </w:pPr>
      <w:r w:rsidRPr="00682312">
        <w:rPr>
          <w:rFonts w:ascii="Arial" w:hAnsi="Arial" w:cs="Arial"/>
        </w:rPr>
        <w:t xml:space="preserve"> </w:t>
      </w:r>
      <w:r w:rsidRPr="00682312">
        <w:rPr>
          <w:rFonts w:ascii="Arial" w:hAnsi="Arial" w:cs="Arial"/>
        </w:rPr>
        <w:tab/>
        <w:t>In keeping with this objective, the parties agree:</w:t>
      </w:r>
    </w:p>
    <w:p w14:paraId="14726C62" w14:textId="77777777" w:rsidR="00F26EAF" w:rsidRPr="00682312" w:rsidRDefault="00F26EAF" w:rsidP="00F26EAF">
      <w:pPr>
        <w:pStyle w:val="ListParagraph"/>
        <w:numPr>
          <w:ilvl w:val="0"/>
          <w:numId w:val="4"/>
        </w:numPr>
        <w:tabs>
          <w:tab w:val="left" w:pos="452"/>
        </w:tabs>
        <w:spacing w:before="100"/>
        <w:ind w:left="1276" w:right="4" w:hanging="426"/>
        <w:jc w:val="both"/>
        <w:rPr>
          <w:rFonts w:ascii="Arial" w:hAnsi="Arial" w:cs="Arial"/>
        </w:rPr>
      </w:pPr>
      <w:r w:rsidRPr="00682312">
        <w:rPr>
          <w:rFonts w:ascii="Arial" w:hAnsi="Arial" w:cs="Arial"/>
        </w:rPr>
        <w:t>to co-operate with the aims and purposes</w:t>
      </w:r>
      <w:r w:rsidRPr="00682312">
        <w:rPr>
          <w:rFonts w:ascii="Arial" w:hAnsi="Arial" w:cs="Arial"/>
          <w:spacing w:val="7"/>
        </w:rPr>
        <w:t xml:space="preserve"> </w:t>
      </w:r>
      <w:r w:rsidRPr="00682312">
        <w:rPr>
          <w:rFonts w:ascii="Arial" w:hAnsi="Arial" w:cs="Arial"/>
        </w:rPr>
        <w:t>of the</w:t>
      </w:r>
      <w:r w:rsidRPr="00682312">
        <w:rPr>
          <w:rFonts w:ascii="Arial" w:hAnsi="Arial" w:cs="Arial"/>
          <w:spacing w:val="6"/>
        </w:rPr>
        <w:t xml:space="preserve"> </w:t>
      </w:r>
      <w:r w:rsidRPr="00682312">
        <w:rPr>
          <w:rFonts w:ascii="Arial" w:hAnsi="Arial" w:cs="Arial"/>
        </w:rPr>
        <w:t xml:space="preserve">Centre for Human Rights, Equity and Inclusion. </w:t>
      </w:r>
    </w:p>
    <w:p w14:paraId="04B4B8DB" w14:textId="77777777" w:rsidR="00F26EAF" w:rsidRPr="00682312" w:rsidRDefault="00F26EAF" w:rsidP="00F26EAF">
      <w:pPr>
        <w:pStyle w:val="ListParagraph"/>
        <w:numPr>
          <w:ilvl w:val="0"/>
          <w:numId w:val="4"/>
        </w:numPr>
        <w:tabs>
          <w:tab w:val="left" w:pos="452"/>
        </w:tabs>
        <w:spacing w:before="100"/>
        <w:ind w:left="1276" w:right="4" w:hanging="426"/>
        <w:jc w:val="both"/>
        <w:rPr>
          <w:rFonts w:ascii="Arial" w:hAnsi="Arial" w:cs="Arial"/>
        </w:rPr>
      </w:pPr>
      <w:r w:rsidRPr="00682312">
        <w:rPr>
          <w:rFonts w:ascii="Arial" w:hAnsi="Arial" w:cs="Arial"/>
        </w:rPr>
        <w:lastRenderedPageBreak/>
        <w:t>to   co-operate   with   the   Centre   for   Human   Rights, Equity and Inclusion in the development of educational programs for CUPE 3903 members and contract administrators;</w:t>
      </w:r>
    </w:p>
    <w:p w14:paraId="24246774" w14:textId="77777777" w:rsidR="00F26EAF" w:rsidRPr="00682312" w:rsidRDefault="00F26EAF" w:rsidP="00F26EAF">
      <w:pPr>
        <w:pStyle w:val="ListParagraph"/>
        <w:numPr>
          <w:ilvl w:val="0"/>
          <w:numId w:val="4"/>
        </w:numPr>
        <w:tabs>
          <w:tab w:val="left" w:pos="1740"/>
        </w:tabs>
        <w:spacing w:before="100"/>
        <w:ind w:left="1276" w:right="4" w:hanging="426"/>
        <w:jc w:val="both"/>
        <w:rPr>
          <w:rFonts w:ascii="Arial" w:hAnsi="Arial" w:cs="Arial"/>
        </w:rPr>
      </w:pPr>
      <w:r w:rsidRPr="00682312">
        <w:rPr>
          <w:rFonts w:ascii="Arial" w:hAnsi="Arial" w:cs="Arial"/>
        </w:rPr>
        <w:t>to follow the procedures set forth in this article respecting the resolution of a racial/ethnic harassment</w:t>
      </w:r>
      <w:r w:rsidRPr="00682312">
        <w:rPr>
          <w:rFonts w:ascii="Arial" w:hAnsi="Arial" w:cs="Arial"/>
          <w:spacing w:val="-1"/>
        </w:rPr>
        <w:t xml:space="preserve"> </w:t>
      </w:r>
      <w:r w:rsidRPr="00682312">
        <w:rPr>
          <w:rFonts w:ascii="Arial" w:hAnsi="Arial" w:cs="Arial"/>
        </w:rPr>
        <w:t>dispute.</w:t>
      </w:r>
    </w:p>
    <w:p w14:paraId="23A181F8" w14:textId="77777777" w:rsidR="00F26EAF" w:rsidRPr="00682312" w:rsidRDefault="00F26EAF" w:rsidP="00F26EAF">
      <w:pPr>
        <w:pStyle w:val="BodyText"/>
        <w:spacing w:before="5"/>
        <w:ind w:left="851" w:right="4" w:hanging="851"/>
        <w:jc w:val="both"/>
        <w:rPr>
          <w:rFonts w:ascii="Arial" w:hAnsi="Arial" w:cs="Arial"/>
          <w:sz w:val="22"/>
          <w:szCs w:val="22"/>
        </w:rPr>
      </w:pPr>
    </w:p>
    <w:p w14:paraId="0603BCBF" w14:textId="77777777" w:rsidR="00F26EAF" w:rsidRPr="00682312" w:rsidRDefault="00F26EAF" w:rsidP="00F26EAF">
      <w:pPr>
        <w:pStyle w:val="BodyText"/>
        <w:ind w:left="851" w:right="4" w:hanging="1"/>
        <w:jc w:val="both"/>
        <w:rPr>
          <w:rFonts w:ascii="Arial" w:hAnsi="Arial" w:cs="Arial"/>
          <w:sz w:val="22"/>
          <w:szCs w:val="22"/>
        </w:rPr>
      </w:pPr>
      <w:r w:rsidRPr="00682312">
        <w:rPr>
          <w:rFonts w:ascii="Arial" w:hAnsi="Arial" w:cs="Arial"/>
          <w:sz w:val="22"/>
          <w:szCs w:val="22"/>
        </w:rPr>
        <w:t>The employer further agrees:</w:t>
      </w:r>
    </w:p>
    <w:p w14:paraId="586CA0F6" w14:textId="77777777" w:rsidR="00F26EAF" w:rsidRPr="00682312" w:rsidRDefault="00F26EAF" w:rsidP="00F26EAF">
      <w:pPr>
        <w:pStyle w:val="BodyText"/>
        <w:ind w:left="851" w:right="4" w:hanging="851"/>
        <w:jc w:val="both"/>
        <w:rPr>
          <w:rFonts w:ascii="Arial" w:hAnsi="Arial" w:cs="Arial"/>
          <w:sz w:val="22"/>
          <w:szCs w:val="22"/>
        </w:rPr>
      </w:pPr>
    </w:p>
    <w:p w14:paraId="5A67D256" w14:textId="77777777" w:rsidR="00F26EAF" w:rsidRPr="00682312" w:rsidRDefault="00F26EAF" w:rsidP="00F26EAF">
      <w:pPr>
        <w:pStyle w:val="BodyText"/>
        <w:numPr>
          <w:ilvl w:val="0"/>
          <w:numId w:val="4"/>
        </w:numPr>
        <w:ind w:left="1276" w:right="4" w:hanging="425"/>
        <w:jc w:val="both"/>
        <w:rPr>
          <w:rFonts w:ascii="Arial" w:hAnsi="Arial" w:cs="Arial"/>
          <w:sz w:val="22"/>
          <w:szCs w:val="22"/>
        </w:rPr>
      </w:pPr>
      <w:r w:rsidRPr="00682312">
        <w:rPr>
          <w:rFonts w:ascii="Arial" w:hAnsi="Arial" w:cs="Arial"/>
          <w:sz w:val="22"/>
          <w:szCs w:val="22"/>
        </w:rPr>
        <w:t>to initiate and support educational and research programs mounted by the Centre for Human Rights, Equity and Inclusion for the University community;</w:t>
      </w:r>
      <w:r w:rsidRPr="00682312">
        <w:rPr>
          <w:rFonts w:ascii="Arial" w:hAnsi="Arial" w:cs="Arial"/>
          <w:spacing w:val="-9"/>
          <w:sz w:val="22"/>
          <w:szCs w:val="22"/>
        </w:rPr>
        <w:t xml:space="preserve"> </w:t>
      </w:r>
      <w:r w:rsidRPr="00682312">
        <w:rPr>
          <w:rFonts w:ascii="Arial" w:hAnsi="Arial" w:cs="Arial"/>
          <w:sz w:val="22"/>
          <w:szCs w:val="22"/>
        </w:rPr>
        <w:t>and</w:t>
      </w:r>
    </w:p>
    <w:p w14:paraId="5BFD0655" w14:textId="77777777" w:rsidR="00F26EAF" w:rsidRPr="00682312" w:rsidRDefault="00F26EAF" w:rsidP="00F26EAF">
      <w:pPr>
        <w:pStyle w:val="BodyText"/>
        <w:ind w:left="1276" w:right="4" w:hanging="425"/>
        <w:jc w:val="both"/>
        <w:rPr>
          <w:rFonts w:ascii="Arial" w:hAnsi="Arial" w:cs="Arial"/>
          <w:sz w:val="22"/>
          <w:szCs w:val="22"/>
        </w:rPr>
      </w:pPr>
    </w:p>
    <w:p w14:paraId="14E8C399" w14:textId="77777777" w:rsidR="00F26EAF" w:rsidRPr="00682312" w:rsidRDefault="00F26EAF" w:rsidP="00F26EAF">
      <w:pPr>
        <w:pStyle w:val="BodyText"/>
        <w:numPr>
          <w:ilvl w:val="0"/>
          <w:numId w:val="4"/>
        </w:numPr>
        <w:ind w:left="1276" w:right="4" w:hanging="425"/>
        <w:jc w:val="both"/>
        <w:rPr>
          <w:rFonts w:ascii="Arial" w:hAnsi="Arial" w:cs="Arial"/>
          <w:sz w:val="22"/>
          <w:szCs w:val="22"/>
        </w:rPr>
      </w:pPr>
      <w:r w:rsidRPr="00682312">
        <w:rPr>
          <w:rFonts w:ascii="Arial" w:hAnsi="Arial" w:cs="Arial"/>
          <w:sz w:val="22"/>
          <w:szCs w:val="22"/>
        </w:rPr>
        <w:t>to discipline, where appropriate, an employee</w:t>
      </w:r>
      <w:r w:rsidRPr="00F26EAF">
        <w:rPr>
          <w:rFonts w:ascii="Arial" w:hAnsi="Arial" w:cs="Arial"/>
          <w:dstrike/>
          <w:sz w:val="22"/>
          <w:szCs w:val="22"/>
          <w:highlight w:val="green"/>
        </w:rPr>
        <w:t>-harasser</w:t>
      </w:r>
      <w:r w:rsidRPr="00F26EAF">
        <w:rPr>
          <w:rFonts w:ascii="Arial" w:hAnsi="Arial" w:cs="Arial"/>
          <w:sz w:val="22"/>
          <w:szCs w:val="22"/>
          <w:highlight w:val="green"/>
        </w:rPr>
        <w:t xml:space="preserve"> </w:t>
      </w:r>
      <w:r w:rsidRPr="00F26EAF">
        <w:rPr>
          <w:rFonts w:ascii="Arial" w:hAnsi="Arial" w:cs="Arial"/>
          <w:color w:val="FF0000"/>
          <w:sz w:val="22"/>
          <w:szCs w:val="22"/>
          <w:highlight w:val="green"/>
        </w:rPr>
        <w:t>respondent</w:t>
      </w:r>
      <w:r w:rsidRPr="00682312">
        <w:rPr>
          <w:rFonts w:ascii="Arial" w:hAnsi="Arial" w:cs="Arial"/>
          <w:color w:val="FF0000"/>
          <w:sz w:val="22"/>
          <w:szCs w:val="22"/>
        </w:rPr>
        <w:t xml:space="preserve"> </w:t>
      </w:r>
      <w:r w:rsidRPr="00682312">
        <w:rPr>
          <w:rFonts w:ascii="Arial" w:hAnsi="Arial" w:cs="Arial"/>
          <w:sz w:val="22"/>
          <w:szCs w:val="22"/>
        </w:rPr>
        <w:t>pursuant to the provisions of Article</w:t>
      </w:r>
      <w:r w:rsidRPr="00682312">
        <w:rPr>
          <w:rFonts w:ascii="Arial" w:hAnsi="Arial" w:cs="Arial"/>
          <w:spacing w:val="-3"/>
          <w:sz w:val="22"/>
          <w:szCs w:val="22"/>
        </w:rPr>
        <w:t xml:space="preserve"> </w:t>
      </w:r>
      <w:r w:rsidRPr="00682312">
        <w:rPr>
          <w:rFonts w:ascii="Arial" w:hAnsi="Arial" w:cs="Arial"/>
          <w:sz w:val="22"/>
          <w:szCs w:val="22"/>
        </w:rPr>
        <w:t>8.</w:t>
      </w:r>
    </w:p>
    <w:p w14:paraId="40A47A75" w14:textId="77777777" w:rsidR="00F26EAF" w:rsidRPr="00682312" w:rsidRDefault="00F26EAF" w:rsidP="00F26EAF">
      <w:pPr>
        <w:pStyle w:val="BodyText"/>
        <w:spacing w:before="5"/>
        <w:ind w:left="851" w:right="4" w:hanging="851"/>
        <w:jc w:val="both"/>
        <w:rPr>
          <w:rFonts w:ascii="Arial" w:hAnsi="Arial" w:cs="Arial"/>
          <w:sz w:val="22"/>
          <w:szCs w:val="22"/>
        </w:rPr>
      </w:pPr>
    </w:p>
    <w:p w14:paraId="00FAA4FD" w14:textId="77777777" w:rsidR="00F26EAF" w:rsidRPr="00682312" w:rsidRDefault="00F26EAF" w:rsidP="00F26EAF">
      <w:pPr>
        <w:pStyle w:val="ListParagraph"/>
        <w:numPr>
          <w:ilvl w:val="2"/>
          <w:numId w:val="8"/>
        </w:numPr>
        <w:tabs>
          <w:tab w:val="left" w:pos="1379"/>
          <w:tab w:val="left" w:pos="1380"/>
        </w:tabs>
        <w:spacing w:before="7"/>
        <w:ind w:left="851" w:right="4" w:hanging="851"/>
        <w:rPr>
          <w:rFonts w:ascii="Arial" w:hAnsi="Arial" w:cs="Arial"/>
        </w:rPr>
      </w:pPr>
      <w:r w:rsidRPr="00682312">
        <w:rPr>
          <w:rFonts w:ascii="Arial" w:hAnsi="Arial" w:cs="Arial"/>
        </w:rPr>
        <w:t>Racial/ethnic harassment shall be defined</w:t>
      </w:r>
      <w:r w:rsidRPr="00682312">
        <w:rPr>
          <w:rFonts w:ascii="Arial" w:hAnsi="Arial" w:cs="Arial"/>
          <w:spacing w:val="-5"/>
        </w:rPr>
        <w:t xml:space="preserve"> </w:t>
      </w:r>
      <w:r w:rsidRPr="00682312">
        <w:rPr>
          <w:rFonts w:ascii="Arial" w:hAnsi="Arial" w:cs="Arial"/>
        </w:rPr>
        <w:t>as:</w:t>
      </w:r>
    </w:p>
    <w:p w14:paraId="2A982027" w14:textId="77777777" w:rsidR="00F26EAF" w:rsidRPr="00682312" w:rsidRDefault="00F26EAF" w:rsidP="00F26EAF">
      <w:pPr>
        <w:pStyle w:val="ListParagraph"/>
        <w:numPr>
          <w:ilvl w:val="3"/>
          <w:numId w:val="8"/>
        </w:numPr>
        <w:tabs>
          <w:tab w:val="left" w:pos="1276"/>
        </w:tabs>
        <w:spacing w:before="92"/>
        <w:ind w:left="1276" w:right="4" w:hanging="425"/>
        <w:rPr>
          <w:rFonts w:ascii="Arial" w:hAnsi="Arial" w:cs="Arial"/>
        </w:rPr>
      </w:pPr>
      <w:r w:rsidRPr="00682312">
        <w:rPr>
          <w:rFonts w:ascii="Arial" w:hAnsi="Arial" w:cs="Arial"/>
        </w:rPr>
        <w:t>offensive comments, including racial/ethnic slurs, jokes, remarks or other such verbal abuse;</w:t>
      </w:r>
      <w:r w:rsidRPr="00682312">
        <w:rPr>
          <w:rFonts w:ascii="Arial" w:hAnsi="Arial" w:cs="Arial"/>
          <w:spacing w:val="-7"/>
        </w:rPr>
        <w:t xml:space="preserve"> </w:t>
      </w:r>
      <w:r w:rsidRPr="00682312">
        <w:rPr>
          <w:rFonts w:ascii="Arial" w:hAnsi="Arial" w:cs="Arial"/>
        </w:rPr>
        <w:t>and/or</w:t>
      </w:r>
    </w:p>
    <w:p w14:paraId="29165262" w14:textId="77777777" w:rsidR="00F26EAF" w:rsidRPr="00682312" w:rsidRDefault="00F26EAF" w:rsidP="00F26EAF">
      <w:pPr>
        <w:pStyle w:val="ListParagraph"/>
        <w:numPr>
          <w:ilvl w:val="3"/>
          <w:numId w:val="8"/>
        </w:numPr>
        <w:tabs>
          <w:tab w:val="left" w:pos="1276"/>
        </w:tabs>
        <w:spacing w:before="100"/>
        <w:ind w:left="1276" w:right="4" w:hanging="425"/>
        <w:rPr>
          <w:rFonts w:ascii="Arial" w:hAnsi="Arial" w:cs="Arial"/>
        </w:rPr>
      </w:pPr>
      <w:r w:rsidRPr="00682312">
        <w:rPr>
          <w:rFonts w:ascii="Arial" w:hAnsi="Arial" w:cs="Arial"/>
        </w:rPr>
        <w:t>offensive physical gestures or abuse;</w:t>
      </w:r>
      <w:r w:rsidRPr="00682312">
        <w:rPr>
          <w:rFonts w:ascii="Arial" w:hAnsi="Arial" w:cs="Arial"/>
          <w:spacing w:val="-8"/>
        </w:rPr>
        <w:t xml:space="preserve"> </w:t>
      </w:r>
      <w:r w:rsidRPr="00682312">
        <w:rPr>
          <w:rFonts w:ascii="Arial" w:hAnsi="Arial" w:cs="Arial"/>
        </w:rPr>
        <w:t>and/or</w:t>
      </w:r>
    </w:p>
    <w:p w14:paraId="58635341" w14:textId="77777777" w:rsidR="00F26EAF" w:rsidRPr="00682312" w:rsidRDefault="00F26EAF" w:rsidP="00F26EAF">
      <w:pPr>
        <w:pStyle w:val="ListParagraph"/>
        <w:numPr>
          <w:ilvl w:val="3"/>
          <w:numId w:val="8"/>
        </w:numPr>
        <w:tabs>
          <w:tab w:val="left" w:pos="1276"/>
        </w:tabs>
        <w:spacing w:before="100"/>
        <w:ind w:left="1276" w:right="4" w:hanging="425"/>
        <w:rPr>
          <w:rFonts w:ascii="Arial" w:hAnsi="Arial" w:cs="Arial"/>
        </w:rPr>
      </w:pPr>
      <w:r w:rsidRPr="00682312">
        <w:rPr>
          <w:rFonts w:ascii="Arial" w:hAnsi="Arial" w:cs="Arial"/>
        </w:rPr>
        <w:t>consistent exclusion from that to which a person(s) would otherwise have a right or privilege;</w:t>
      </w:r>
      <w:r w:rsidRPr="00682312">
        <w:rPr>
          <w:rFonts w:ascii="Arial" w:hAnsi="Arial" w:cs="Arial"/>
          <w:spacing w:val="-3"/>
        </w:rPr>
        <w:t xml:space="preserve"> </w:t>
      </w:r>
      <w:r w:rsidRPr="00682312">
        <w:rPr>
          <w:rFonts w:ascii="Arial" w:hAnsi="Arial" w:cs="Arial"/>
        </w:rPr>
        <w:t>and/or</w:t>
      </w:r>
    </w:p>
    <w:p w14:paraId="757DB80B" w14:textId="77777777" w:rsidR="00F26EAF" w:rsidRPr="00682312" w:rsidRDefault="00F26EAF" w:rsidP="00F26EAF">
      <w:pPr>
        <w:pStyle w:val="ListParagraph"/>
        <w:numPr>
          <w:ilvl w:val="3"/>
          <w:numId w:val="8"/>
        </w:numPr>
        <w:tabs>
          <w:tab w:val="left" w:pos="1276"/>
        </w:tabs>
        <w:spacing w:before="100"/>
        <w:ind w:left="1276" w:right="4" w:hanging="425"/>
        <w:rPr>
          <w:rFonts w:ascii="Arial" w:hAnsi="Arial" w:cs="Arial"/>
        </w:rPr>
      </w:pPr>
      <w:r w:rsidRPr="00682312">
        <w:rPr>
          <w:rFonts w:ascii="Arial" w:hAnsi="Arial" w:cs="Arial"/>
        </w:rPr>
        <w:t>continued differential treatment in the assignment of duties or responsibilities (subject to Article</w:t>
      </w:r>
      <w:r w:rsidRPr="00682312">
        <w:rPr>
          <w:rFonts w:ascii="Arial" w:hAnsi="Arial" w:cs="Arial"/>
          <w:color w:val="0070C0"/>
        </w:rPr>
        <w:t xml:space="preserve"> *</w:t>
      </w:r>
      <w:r w:rsidRPr="00682312">
        <w:rPr>
          <w:rFonts w:ascii="Arial" w:hAnsi="Arial" w:cs="Arial"/>
        </w:rPr>
        <w:t>12.01.7);</w:t>
      </w:r>
      <w:r w:rsidRPr="00682312">
        <w:rPr>
          <w:rFonts w:ascii="Arial" w:hAnsi="Arial" w:cs="Arial"/>
          <w:spacing w:val="-7"/>
        </w:rPr>
        <w:t xml:space="preserve"> </w:t>
      </w:r>
      <w:r w:rsidRPr="00682312">
        <w:rPr>
          <w:rFonts w:ascii="Arial" w:hAnsi="Arial" w:cs="Arial"/>
        </w:rPr>
        <w:t>and/or</w:t>
      </w:r>
    </w:p>
    <w:p w14:paraId="730A74D4" w14:textId="77777777" w:rsidR="00F26EAF" w:rsidRPr="00682312" w:rsidRDefault="00F26EAF" w:rsidP="00F26EAF">
      <w:pPr>
        <w:pStyle w:val="ListParagraph"/>
        <w:numPr>
          <w:ilvl w:val="3"/>
          <w:numId w:val="8"/>
        </w:numPr>
        <w:tabs>
          <w:tab w:val="left" w:pos="1276"/>
        </w:tabs>
        <w:spacing w:before="99"/>
        <w:ind w:left="1276" w:right="4" w:hanging="425"/>
        <w:rPr>
          <w:rFonts w:ascii="Arial" w:hAnsi="Arial" w:cs="Arial"/>
        </w:rPr>
      </w:pPr>
      <w:r w:rsidRPr="00682312">
        <w:rPr>
          <w:rFonts w:ascii="Arial" w:hAnsi="Arial" w:cs="Arial"/>
        </w:rPr>
        <w:t xml:space="preserve">any other offensive actions which demean, belittle and/or cause humiliation or are unwelcome to an individual and/or group(s) on the basis of native language (subject to Article </w:t>
      </w:r>
      <w:r w:rsidRPr="00682312">
        <w:rPr>
          <w:rFonts w:ascii="Arial" w:hAnsi="Arial" w:cs="Arial"/>
          <w:color w:val="0070C0"/>
        </w:rPr>
        <w:t>*</w:t>
      </w:r>
      <w:r w:rsidRPr="00682312">
        <w:rPr>
          <w:rFonts w:ascii="Arial" w:hAnsi="Arial" w:cs="Arial"/>
        </w:rPr>
        <w:t>12.01.7), race, colour, ethnicity, ancestry, nationality, place of origin, and/or religion by a person(s) who knows or ought reasonably to know that such comments, gestures, exclusions, differential treatment and/or other actions is demeaning or</w:t>
      </w:r>
      <w:r w:rsidRPr="00682312">
        <w:rPr>
          <w:rFonts w:ascii="Arial" w:hAnsi="Arial" w:cs="Arial"/>
          <w:spacing w:val="-2"/>
        </w:rPr>
        <w:t xml:space="preserve"> </w:t>
      </w:r>
      <w:r w:rsidRPr="00682312">
        <w:rPr>
          <w:rFonts w:ascii="Arial" w:hAnsi="Arial" w:cs="Arial"/>
        </w:rPr>
        <w:t>unwelcome.</w:t>
      </w:r>
    </w:p>
    <w:p w14:paraId="7330EC83" w14:textId="77777777" w:rsidR="00F26EAF" w:rsidRPr="00682312" w:rsidRDefault="00F26EAF" w:rsidP="00F26EAF">
      <w:pPr>
        <w:pStyle w:val="BodyText"/>
        <w:spacing w:before="5"/>
        <w:ind w:left="851" w:right="4" w:hanging="851"/>
        <w:jc w:val="both"/>
        <w:rPr>
          <w:rFonts w:ascii="Arial" w:hAnsi="Arial" w:cs="Arial"/>
          <w:sz w:val="22"/>
          <w:szCs w:val="22"/>
        </w:rPr>
      </w:pPr>
    </w:p>
    <w:p w14:paraId="36EE5567" w14:textId="77777777" w:rsidR="00F26EAF" w:rsidRPr="00682312" w:rsidRDefault="00F26EAF" w:rsidP="00F26EAF">
      <w:pPr>
        <w:pStyle w:val="ListParagraph"/>
        <w:numPr>
          <w:ilvl w:val="2"/>
          <w:numId w:val="8"/>
        </w:numPr>
        <w:tabs>
          <w:tab w:val="left" w:pos="1379"/>
          <w:tab w:val="left" w:pos="1380"/>
        </w:tabs>
        <w:ind w:left="851" w:right="4" w:hanging="851"/>
        <w:rPr>
          <w:rFonts w:ascii="Arial" w:hAnsi="Arial" w:cs="Arial"/>
        </w:rPr>
      </w:pPr>
      <w:r w:rsidRPr="00682312">
        <w:rPr>
          <w:rFonts w:ascii="Arial" w:hAnsi="Arial" w:cs="Arial"/>
        </w:rPr>
        <w:t xml:space="preserve">On receipt of a complaint of sexual and/or gender harassment from </w:t>
      </w:r>
      <w:r w:rsidRPr="00F26EAF">
        <w:rPr>
          <w:rFonts w:ascii="Arial" w:hAnsi="Arial" w:cs="Arial"/>
          <w:color w:val="FF0000"/>
          <w:highlight w:val="green"/>
        </w:rPr>
        <w:t>or against</w:t>
      </w:r>
      <w:r w:rsidRPr="00682312">
        <w:rPr>
          <w:rFonts w:ascii="Arial" w:hAnsi="Arial" w:cs="Arial"/>
          <w:color w:val="FF0000"/>
        </w:rPr>
        <w:t xml:space="preserve"> </w:t>
      </w:r>
      <w:r w:rsidRPr="00682312">
        <w:rPr>
          <w:rFonts w:ascii="Arial" w:hAnsi="Arial" w:cs="Arial"/>
        </w:rPr>
        <w:t xml:space="preserve">an employee, the Employer will also advise the employee of their right to Union representation in connection with the complaint. The Employer will follow </w:t>
      </w:r>
      <w:r w:rsidRPr="00F26EAF">
        <w:rPr>
          <w:rFonts w:ascii="Arial" w:hAnsi="Arial" w:cs="Arial"/>
          <w:color w:val="FF0000"/>
          <w:highlight w:val="green"/>
        </w:rPr>
        <w:t xml:space="preserve">the </w:t>
      </w:r>
      <w:r w:rsidRPr="00F26EAF">
        <w:rPr>
          <w:rFonts w:ascii="Arial" w:hAnsi="Arial" w:cs="Arial"/>
          <w:highlight w:val="green"/>
        </w:rPr>
        <w:t xml:space="preserve">University </w:t>
      </w:r>
      <w:r w:rsidRPr="00F26EAF">
        <w:rPr>
          <w:rFonts w:ascii="Arial" w:hAnsi="Arial" w:cs="Arial"/>
          <w:color w:val="FF0000"/>
          <w:highlight w:val="green"/>
        </w:rPr>
        <w:t xml:space="preserve">Human Rights Policy and </w:t>
      </w:r>
      <w:r w:rsidRPr="00F26EAF">
        <w:rPr>
          <w:rFonts w:ascii="Arial" w:hAnsi="Arial" w:cs="Arial"/>
          <w:highlight w:val="green"/>
        </w:rPr>
        <w:t xml:space="preserve">Procedures </w:t>
      </w:r>
      <w:r w:rsidRPr="00F26EAF">
        <w:rPr>
          <w:rFonts w:ascii="Arial" w:hAnsi="Arial" w:cs="Arial"/>
          <w:color w:val="FF0000"/>
          <w:highlight w:val="green"/>
        </w:rPr>
        <w:t>(the “Procedures”),</w:t>
      </w:r>
      <w:r w:rsidRPr="00682312">
        <w:rPr>
          <w:rFonts w:ascii="Arial" w:hAnsi="Arial" w:cs="Arial"/>
          <w:color w:val="FF0000"/>
        </w:rPr>
        <w:t xml:space="preserve"> </w:t>
      </w:r>
      <w:r w:rsidRPr="00682312">
        <w:rPr>
          <w:rFonts w:ascii="Arial" w:hAnsi="Arial" w:cs="Arial"/>
        </w:rPr>
        <w:t xml:space="preserve">to address the complaint </w:t>
      </w:r>
      <w:hyperlink r:id="rId8" w:history="1">
        <w:r w:rsidRPr="00F26EAF">
          <w:rPr>
            <w:rStyle w:val="Hyperlink"/>
            <w:rFonts w:ascii="Arial" w:hAnsi="Arial" w:cs="Arial"/>
            <w:dstrike/>
            <w:highlight w:val="yellow"/>
          </w:rPr>
          <w:t>https://www.yorku.ca/secretariat/policies/policies/human-rights-policy-and-procedures/</w:t>
        </w:r>
      </w:hyperlink>
      <w:r w:rsidRPr="00682312">
        <w:rPr>
          <w:rFonts w:ascii="Arial" w:hAnsi="Arial" w:cs="Arial"/>
          <w:color w:val="FF0000"/>
        </w:rPr>
        <w:t xml:space="preserve">, </w:t>
      </w:r>
      <w:r w:rsidRPr="00F26EAF">
        <w:rPr>
          <w:rFonts w:ascii="Arial" w:hAnsi="Arial" w:cs="Arial"/>
          <w:color w:val="FF0000"/>
          <w:highlight w:val="green"/>
        </w:rPr>
        <w:t>subject to the provisions of the Collective Agreement</w:t>
      </w:r>
      <w:r w:rsidRPr="00682312">
        <w:rPr>
          <w:rFonts w:ascii="Arial" w:hAnsi="Arial" w:cs="Arial"/>
          <w:color w:val="FF0000"/>
        </w:rPr>
        <w:t xml:space="preserve">.  </w:t>
      </w:r>
    </w:p>
    <w:p w14:paraId="704F14FA" w14:textId="77777777" w:rsidR="00F26EAF" w:rsidRPr="00682312" w:rsidRDefault="00F26EAF" w:rsidP="00F26EAF">
      <w:pPr>
        <w:pStyle w:val="ListParagraph"/>
        <w:tabs>
          <w:tab w:val="left" w:pos="1379"/>
          <w:tab w:val="left" w:pos="1380"/>
        </w:tabs>
        <w:ind w:left="851" w:right="4"/>
        <w:rPr>
          <w:rFonts w:ascii="Arial" w:hAnsi="Arial" w:cs="Arial"/>
        </w:rPr>
      </w:pPr>
    </w:p>
    <w:p w14:paraId="24E49C61" w14:textId="77777777" w:rsidR="00F26EAF" w:rsidRPr="00682312" w:rsidRDefault="00F26EAF" w:rsidP="00F26EAF">
      <w:pPr>
        <w:ind w:left="851" w:right="4" w:hanging="851"/>
        <w:rPr>
          <w:rFonts w:ascii="Arial" w:hAnsi="Arial" w:cs="Arial"/>
        </w:rPr>
      </w:pPr>
      <w:r w:rsidRPr="00682312">
        <w:rPr>
          <w:rFonts w:ascii="Arial" w:hAnsi="Arial" w:cs="Arial"/>
        </w:rPr>
        <w:tab/>
        <w:t>On a semi-annual basis the Employer will provide the union with a report of the number of members who have made complaints of racism and/or ethnic</w:t>
      </w:r>
      <w:r w:rsidRPr="00682312">
        <w:rPr>
          <w:rFonts w:ascii="Arial" w:hAnsi="Arial" w:cs="Arial"/>
          <w:spacing w:val="-3"/>
        </w:rPr>
        <w:t xml:space="preserve"> </w:t>
      </w:r>
      <w:r w:rsidRPr="00682312">
        <w:rPr>
          <w:rFonts w:ascii="Arial" w:hAnsi="Arial" w:cs="Arial"/>
        </w:rPr>
        <w:t>harassment.</w:t>
      </w:r>
    </w:p>
    <w:p w14:paraId="714FFBE5" w14:textId="77777777" w:rsidR="00F26EAF" w:rsidRPr="00682312" w:rsidRDefault="00F26EAF" w:rsidP="00F26EAF">
      <w:pPr>
        <w:tabs>
          <w:tab w:val="left" w:pos="1379"/>
          <w:tab w:val="left" w:pos="1380"/>
        </w:tabs>
        <w:ind w:left="720" w:right="4" w:hanging="720"/>
        <w:rPr>
          <w:rFonts w:ascii="Arial" w:hAnsi="Arial" w:cs="Arial"/>
        </w:rPr>
      </w:pPr>
    </w:p>
    <w:p w14:paraId="247F650C" w14:textId="77777777" w:rsidR="00F26EAF" w:rsidRPr="00F26EAF" w:rsidRDefault="00F26EAF" w:rsidP="00F26EAF">
      <w:pPr>
        <w:tabs>
          <w:tab w:val="left" w:pos="851"/>
        </w:tabs>
        <w:spacing w:before="7"/>
        <w:ind w:right="4"/>
        <w:rPr>
          <w:rFonts w:ascii="Arial" w:hAnsi="Arial" w:cs="Arial"/>
          <w:dstrike/>
          <w:highlight w:val="green"/>
        </w:rPr>
      </w:pPr>
      <w:r w:rsidRPr="00F26EAF">
        <w:rPr>
          <w:rFonts w:ascii="Arial" w:hAnsi="Arial" w:cs="Arial"/>
          <w:dstrike/>
          <w:highlight w:val="green"/>
        </w:rPr>
        <w:t xml:space="preserve">4.04.4 </w:t>
      </w:r>
      <w:r w:rsidRPr="00F26EAF">
        <w:rPr>
          <w:rFonts w:ascii="Arial" w:hAnsi="Arial" w:cs="Arial"/>
          <w:dstrike/>
          <w:highlight w:val="green"/>
        </w:rPr>
        <w:tab/>
        <w:t>Decisions with respect to any remediation shall not be grievable except:</w:t>
      </w:r>
    </w:p>
    <w:p w14:paraId="465443B8" w14:textId="77777777" w:rsidR="00F26EAF" w:rsidRPr="00F26EAF" w:rsidRDefault="00F26EAF" w:rsidP="00F26EAF">
      <w:pPr>
        <w:pStyle w:val="BodyText"/>
        <w:numPr>
          <w:ilvl w:val="0"/>
          <w:numId w:val="3"/>
        </w:numPr>
        <w:ind w:left="1276" w:right="4" w:hanging="425"/>
        <w:jc w:val="both"/>
        <w:rPr>
          <w:rFonts w:ascii="Arial" w:hAnsi="Arial" w:cs="Arial"/>
          <w:dstrike/>
          <w:sz w:val="22"/>
          <w:szCs w:val="22"/>
          <w:highlight w:val="green"/>
        </w:rPr>
      </w:pPr>
      <w:r w:rsidRPr="00F26EAF">
        <w:rPr>
          <w:rFonts w:ascii="Arial" w:hAnsi="Arial" w:cs="Arial"/>
          <w:dstrike/>
          <w:sz w:val="22"/>
          <w:szCs w:val="22"/>
          <w:highlight w:val="green"/>
        </w:rPr>
        <w:t>the</w:t>
      </w:r>
      <w:r w:rsidRPr="00F26EAF">
        <w:rPr>
          <w:rFonts w:ascii="Arial" w:hAnsi="Arial" w:cs="Arial"/>
          <w:dstrike/>
          <w:spacing w:val="12"/>
          <w:sz w:val="22"/>
          <w:szCs w:val="22"/>
          <w:highlight w:val="green"/>
        </w:rPr>
        <w:t xml:space="preserve"> </w:t>
      </w:r>
      <w:r w:rsidRPr="00F26EAF">
        <w:rPr>
          <w:rFonts w:ascii="Arial" w:hAnsi="Arial" w:cs="Arial"/>
          <w:dstrike/>
          <w:sz w:val="22"/>
          <w:szCs w:val="22"/>
          <w:highlight w:val="green"/>
        </w:rPr>
        <w:t>complainant-employee</w:t>
      </w:r>
      <w:r w:rsidRPr="00F26EAF">
        <w:rPr>
          <w:rFonts w:ascii="Arial" w:hAnsi="Arial" w:cs="Arial"/>
          <w:dstrike/>
          <w:spacing w:val="13"/>
          <w:sz w:val="22"/>
          <w:szCs w:val="22"/>
          <w:highlight w:val="green"/>
        </w:rPr>
        <w:t xml:space="preserve"> </w:t>
      </w:r>
      <w:r w:rsidRPr="00F26EAF">
        <w:rPr>
          <w:rFonts w:ascii="Arial" w:hAnsi="Arial" w:cs="Arial"/>
          <w:dstrike/>
          <w:sz w:val="22"/>
          <w:szCs w:val="22"/>
          <w:highlight w:val="green"/>
        </w:rPr>
        <w:t>may</w:t>
      </w:r>
      <w:r w:rsidRPr="00F26EAF">
        <w:rPr>
          <w:rFonts w:ascii="Arial" w:hAnsi="Arial" w:cs="Arial"/>
          <w:dstrike/>
          <w:spacing w:val="11"/>
          <w:sz w:val="22"/>
          <w:szCs w:val="22"/>
          <w:highlight w:val="green"/>
        </w:rPr>
        <w:t xml:space="preserve"> </w:t>
      </w:r>
      <w:r w:rsidRPr="00F26EAF">
        <w:rPr>
          <w:rFonts w:ascii="Arial" w:hAnsi="Arial" w:cs="Arial"/>
          <w:dstrike/>
          <w:sz w:val="22"/>
          <w:szCs w:val="22"/>
          <w:highlight w:val="green"/>
        </w:rPr>
        <w:t>grieve</w:t>
      </w:r>
      <w:r w:rsidRPr="00F26EAF">
        <w:rPr>
          <w:rFonts w:ascii="Arial" w:hAnsi="Arial" w:cs="Arial"/>
          <w:dstrike/>
          <w:spacing w:val="12"/>
          <w:sz w:val="22"/>
          <w:szCs w:val="22"/>
          <w:highlight w:val="green"/>
        </w:rPr>
        <w:t xml:space="preserve"> </w:t>
      </w:r>
      <w:r w:rsidRPr="00F26EAF">
        <w:rPr>
          <w:rFonts w:ascii="Arial" w:hAnsi="Arial" w:cs="Arial"/>
          <w:dstrike/>
          <w:sz w:val="22"/>
          <w:szCs w:val="22"/>
          <w:highlight w:val="green"/>
        </w:rPr>
        <w:t>a</w:t>
      </w:r>
      <w:r w:rsidRPr="00F26EAF">
        <w:rPr>
          <w:rFonts w:ascii="Arial" w:hAnsi="Arial" w:cs="Arial"/>
          <w:dstrike/>
          <w:spacing w:val="13"/>
          <w:sz w:val="22"/>
          <w:szCs w:val="22"/>
          <w:highlight w:val="green"/>
        </w:rPr>
        <w:t xml:space="preserve"> </w:t>
      </w:r>
      <w:r w:rsidRPr="00F26EAF">
        <w:rPr>
          <w:rFonts w:ascii="Arial" w:hAnsi="Arial" w:cs="Arial"/>
          <w:dstrike/>
          <w:sz w:val="22"/>
          <w:szCs w:val="22"/>
          <w:highlight w:val="green"/>
        </w:rPr>
        <w:t>decision</w:t>
      </w:r>
      <w:r w:rsidRPr="00F26EAF">
        <w:rPr>
          <w:rFonts w:ascii="Arial" w:hAnsi="Arial" w:cs="Arial"/>
          <w:dstrike/>
          <w:spacing w:val="11"/>
          <w:sz w:val="22"/>
          <w:szCs w:val="22"/>
          <w:highlight w:val="green"/>
        </w:rPr>
        <w:t xml:space="preserve"> </w:t>
      </w:r>
      <w:r w:rsidRPr="00F26EAF">
        <w:rPr>
          <w:rFonts w:ascii="Arial" w:hAnsi="Arial" w:cs="Arial"/>
          <w:dstrike/>
          <w:sz w:val="22"/>
          <w:szCs w:val="22"/>
          <w:highlight w:val="green"/>
        </w:rPr>
        <w:t>not</w:t>
      </w:r>
      <w:r w:rsidRPr="00F26EAF">
        <w:rPr>
          <w:rFonts w:ascii="Arial" w:hAnsi="Arial" w:cs="Arial"/>
          <w:dstrike/>
          <w:spacing w:val="11"/>
          <w:sz w:val="22"/>
          <w:szCs w:val="22"/>
          <w:highlight w:val="green"/>
        </w:rPr>
        <w:t xml:space="preserve"> </w:t>
      </w:r>
      <w:r w:rsidRPr="00F26EAF">
        <w:rPr>
          <w:rFonts w:ascii="Arial" w:hAnsi="Arial" w:cs="Arial"/>
          <w:dstrike/>
          <w:sz w:val="22"/>
          <w:szCs w:val="22"/>
          <w:highlight w:val="green"/>
        </w:rPr>
        <w:t>to</w:t>
      </w:r>
      <w:r w:rsidRPr="00F26EAF">
        <w:rPr>
          <w:rFonts w:ascii="Arial" w:hAnsi="Arial" w:cs="Arial"/>
          <w:dstrike/>
          <w:spacing w:val="13"/>
          <w:sz w:val="22"/>
          <w:szCs w:val="22"/>
          <w:highlight w:val="green"/>
        </w:rPr>
        <w:t xml:space="preserve"> </w:t>
      </w:r>
      <w:r w:rsidRPr="00F26EAF">
        <w:rPr>
          <w:rFonts w:ascii="Arial" w:hAnsi="Arial" w:cs="Arial"/>
          <w:dstrike/>
          <w:sz w:val="22"/>
          <w:szCs w:val="22"/>
          <w:highlight w:val="green"/>
        </w:rPr>
        <w:t>separate the parties;</w:t>
      </w:r>
    </w:p>
    <w:p w14:paraId="29B6B2D3" w14:textId="77777777" w:rsidR="00F26EAF" w:rsidRPr="00F26EAF" w:rsidRDefault="00F26EAF" w:rsidP="00F26EAF">
      <w:pPr>
        <w:pStyle w:val="BodyText"/>
        <w:spacing w:before="7"/>
        <w:ind w:left="1276" w:right="4" w:hanging="425"/>
        <w:jc w:val="both"/>
        <w:rPr>
          <w:rFonts w:ascii="Arial" w:hAnsi="Arial" w:cs="Arial"/>
          <w:dstrike/>
          <w:sz w:val="22"/>
          <w:szCs w:val="22"/>
          <w:highlight w:val="green"/>
        </w:rPr>
      </w:pPr>
    </w:p>
    <w:p w14:paraId="60F71F58" w14:textId="77777777" w:rsidR="00F26EAF" w:rsidRPr="00F26EAF" w:rsidRDefault="00F26EAF" w:rsidP="00F26EAF">
      <w:pPr>
        <w:pStyle w:val="ListParagraph"/>
        <w:numPr>
          <w:ilvl w:val="0"/>
          <w:numId w:val="3"/>
        </w:numPr>
        <w:tabs>
          <w:tab w:val="left" w:pos="515"/>
        </w:tabs>
        <w:spacing w:before="1"/>
        <w:ind w:left="1276" w:right="4" w:hanging="425"/>
        <w:rPr>
          <w:rFonts w:ascii="Arial" w:hAnsi="Arial" w:cs="Arial"/>
          <w:dstrike/>
          <w:highlight w:val="green"/>
        </w:rPr>
      </w:pPr>
      <w:r w:rsidRPr="00F26EAF">
        <w:rPr>
          <w:rFonts w:ascii="Arial" w:hAnsi="Arial" w:cs="Arial"/>
          <w:dstrike/>
          <w:highlight w:val="green"/>
        </w:rPr>
        <w:t>the</w:t>
      </w:r>
      <w:r w:rsidRPr="00F26EAF">
        <w:rPr>
          <w:rFonts w:ascii="Arial" w:hAnsi="Arial" w:cs="Arial"/>
          <w:dstrike/>
          <w:spacing w:val="26"/>
          <w:highlight w:val="green"/>
        </w:rPr>
        <w:t xml:space="preserve"> </w:t>
      </w:r>
      <w:r w:rsidRPr="00F26EAF">
        <w:rPr>
          <w:rFonts w:ascii="Arial" w:hAnsi="Arial" w:cs="Arial"/>
          <w:dstrike/>
          <w:highlight w:val="green"/>
        </w:rPr>
        <w:t>complainant-employee</w:t>
      </w:r>
      <w:r w:rsidRPr="00F26EAF">
        <w:rPr>
          <w:rFonts w:ascii="Arial" w:hAnsi="Arial" w:cs="Arial"/>
          <w:dstrike/>
          <w:spacing w:val="24"/>
          <w:highlight w:val="green"/>
        </w:rPr>
        <w:t xml:space="preserve"> </w:t>
      </w:r>
      <w:r w:rsidRPr="00F26EAF">
        <w:rPr>
          <w:rFonts w:ascii="Arial" w:hAnsi="Arial" w:cs="Arial"/>
          <w:dstrike/>
          <w:highlight w:val="green"/>
        </w:rPr>
        <w:t>or</w:t>
      </w:r>
      <w:r w:rsidRPr="00F26EAF">
        <w:rPr>
          <w:rFonts w:ascii="Arial" w:hAnsi="Arial" w:cs="Arial"/>
          <w:dstrike/>
          <w:spacing w:val="25"/>
          <w:highlight w:val="green"/>
        </w:rPr>
        <w:t xml:space="preserve"> </w:t>
      </w:r>
      <w:r w:rsidRPr="00F26EAF">
        <w:rPr>
          <w:rFonts w:ascii="Arial" w:hAnsi="Arial" w:cs="Arial"/>
          <w:dstrike/>
          <w:highlight w:val="green"/>
        </w:rPr>
        <w:t>the</w:t>
      </w:r>
      <w:r w:rsidRPr="00F26EAF">
        <w:rPr>
          <w:rFonts w:ascii="Arial" w:hAnsi="Arial" w:cs="Arial"/>
          <w:dstrike/>
          <w:spacing w:val="26"/>
          <w:highlight w:val="green"/>
        </w:rPr>
        <w:t xml:space="preserve"> </w:t>
      </w:r>
      <w:r w:rsidRPr="00F26EAF">
        <w:rPr>
          <w:rFonts w:ascii="Arial" w:hAnsi="Arial" w:cs="Arial"/>
          <w:dstrike/>
          <w:highlight w:val="green"/>
        </w:rPr>
        <w:t>other</w:t>
      </w:r>
      <w:r w:rsidRPr="00F26EAF">
        <w:rPr>
          <w:rFonts w:ascii="Arial" w:hAnsi="Arial" w:cs="Arial"/>
          <w:dstrike/>
          <w:spacing w:val="24"/>
          <w:highlight w:val="green"/>
        </w:rPr>
        <w:t xml:space="preserve"> </w:t>
      </w:r>
      <w:r w:rsidRPr="00F26EAF">
        <w:rPr>
          <w:rFonts w:ascii="Arial" w:hAnsi="Arial" w:cs="Arial"/>
          <w:dstrike/>
          <w:highlight w:val="green"/>
        </w:rPr>
        <w:t>party</w:t>
      </w:r>
      <w:r w:rsidRPr="00F26EAF">
        <w:rPr>
          <w:rFonts w:ascii="Arial" w:hAnsi="Arial" w:cs="Arial"/>
          <w:dstrike/>
          <w:spacing w:val="27"/>
          <w:highlight w:val="green"/>
        </w:rPr>
        <w:t xml:space="preserve"> </w:t>
      </w:r>
      <w:r w:rsidRPr="00F26EAF">
        <w:rPr>
          <w:rFonts w:ascii="Arial" w:hAnsi="Arial" w:cs="Arial"/>
          <w:dstrike/>
          <w:highlight w:val="green"/>
        </w:rPr>
        <w:t>may</w:t>
      </w:r>
      <w:r w:rsidRPr="00F26EAF">
        <w:rPr>
          <w:rFonts w:ascii="Arial" w:hAnsi="Arial" w:cs="Arial"/>
          <w:dstrike/>
          <w:spacing w:val="27"/>
          <w:highlight w:val="green"/>
        </w:rPr>
        <w:t xml:space="preserve"> </w:t>
      </w:r>
      <w:r w:rsidRPr="00F26EAF">
        <w:rPr>
          <w:rFonts w:ascii="Arial" w:hAnsi="Arial" w:cs="Arial"/>
          <w:dstrike/>
          <w:highlight w:val="green"/>
        </w:rPr>
        <w:t>grieve</w:t>
      </w:r>
      <w:r w:rsidRPr="00F26EAF">
        <w:rPr>
          <w:rFonts w:ascii="Arial" w:hAnsi="Arial" w:cs="Arial"/>
          <w:dstrike/>
          <w:spacing w:val="26"/>
          <w:highlight w:val="green"/>
        </w:rPr>
        <w:t xml:space="preserve"> </w:t>
      </w:r>
      <w:r w:rsidRPr="00F26EAF">
        <w:rPr>
          <w:rFonts w:ascii="Arial" w:hAnsi="Arial" w:cs="Arial"/>
          <w:dstrike/>
          <w:highlight w:val="green"/>
        </w:rPr>
        <w:t>if</w:t>
      </w:r>
      <w:r w:rsidRPr="00F26EAF">
        <w:rPr>
          <w:rFonts w:ascii="Arial" w:hAnsi="Arial" w:cs="Arial"/>
          <w:dstrike/>
          <w:spacing w:val="25"/>
          <w:highlight w:val="green"/>
        </w:rPr>
        <w:t xml:space="preserve"> </w:t>
      </w:r>
      <w:r w:rsidRPr="00F26EAF">
        <w:rPr>
          <w:rFonts w:ascii="Arial" w:hAnsi="Arial" w:cs="Arial"/>
          <w:dstrike/>
          <w:highlight w:val="green"/>
        </w:rPr>
        <w:t xml:space="preserve">they believe that in consequence of the arrangement for separation of the </w:t>
      </w:r>
      <w:proofErr w:type="gramStart"/>
      <w:r w:rsidRPr="00F26EAF">
        <w:rPr>
          <w:rFonts w:ascii="Arial" w:hAnsi="Arial" w:cs="Arial"/>
          <w:dstrike/>
          <w:highlight w:val="green"/>
        </w:rPr>
        <w:t>parties</w:t>
      </w:r>
      <w:proofErr w:type="gramEnd"/>
      <w:r w:rsidRPr="00F26EAF">
        <w:rPr>
          <w:rFonts w:ascii="Arial" w:hAnsi="Arial" w:cs="Arial"/>
          <w:dstrike/>
          <w:highlight w:val="green"/>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w:t>
      </w:r>
      <w:r w:rsidRPr="00F26EAF">
        <w:rPr>
          <w:rFonts w:ascii="Arial" w:hAnsi="Arial" w:cs="Arial"/>
          <w:dstrike/>
          <w:highlight w:val="green"/>
        </w:rPr>
        <w:lastRenderedPageBreak/>
        <w:t>this article shall be in conformity with Article 8.</w:t>
      </w:r>
    </w:p>
    <w:p w14:paraId="037A52E2" w14:textId="77777777" w:rsidR="00F26EAF" w:rsidRPr="00682312" w:rsidRDefault="00F26EAF" w:rsidP="00F26EAF">
      <w:pPr>
        <w:tabs>
          <w:tab w:val="left" w:pos="1379"/>
          <w:tab w:val="left" w:pos="1380"/>
        </w:tabs>
        <w:ind w:left="720" w:right="4" w:hanging="720"/>
        <w:rPr>
          <w:rFonts w:ascii="Arial" w:hAnsi="Arial" w:cs="Arial"/>
        </w:rPr>
      </w:pPr>
    </w:p>
    <w:p w14:paraId="06CA4866" w14:textId="77777777" w:rsidR="00F26EAF" w:rsidRPr="00682312" w:rsidRDefault="00F26EAF" w:rsidP="00F26EAF">
      <w:pPr>
        <w:tabs>
          <w:tab w:val="left" w:pos="1379"/>
          <w:tab w:val="left" w:pos="1380"/>
        </w:tabs>
        <w:ind w:right="4"/>
        <w:rPr>
          <w:rFonts w:ascii="Arial" w:hAnsi="Arial" w:cs="Arial"/>
        </w:rPr>
      </w:pPr>
    </w:p>
    <w:p w14:paraId="19482F8C" w14:textId="77777777" w:rsidR="00F26EAF" w:rsidRPr="00682312" w:rsidRDefault="00F26EAF" w:rsidP="00F26EAF">
      <w:pPr>
        <w:pStyle w:val="ListParagraph"/>
        <w:numPr>
          <w:ilvl w:val="2"/>
          <w:numId w:val="11"/>
        </w:numPr>
        <w:tabs>
          <w:tab w:val="left" w:pos="1379"/>
          <w:tab w:val="left" w:pos="1380"/>
        </w:tabs>
        <w:spacing w:before="1"/>
        <w:ind w:left="851" w:right="4" w:hanging="851"/>
        <w:rPr>
          <w:rFonts w:ascii="Arial" w:hAnsi="Arial" w:cs="Arial"/>
        </w:rPr>
      </w:pPr>
      <w:r w:rsidRPr="00682312">
        <w:rPr>
          <w:rFonts w:ascii="Arial" w:hAnsi="Arial" w:cs="Arial"/>
        </w:rPr>
        <w:t xml:space="preserve">Separation of Complainant and </w:t>
      </w:r>
      <w:r w:rsidRPr="00F26EAF">
        <w:rPr>
          <w:rFonts w:ascii="Arial" w:hAnsi="Arial" w:cs="Arial"/>
          <w:dstrike/>
          <w:highlight w:val="green"/>
        </w:rPr>
        <w:t>Alleged</w:t>
      </w:r>
      <w:r w:rsidRPr="00F26EAF">
        <w:rPr>
          <w:rFonts w:ascii="Arial" w:hAnsi="Arial" w:cs="Arial"/>
          <w:dstrike/>
          <w:spacing w:val="-10"/>
          <w:highlight w:val="green"/>
        </w:rPr>
        <w:t xml:space="preserve"> </w:t>
      </w:r>
      <w:r w:rsidRPr="00F26EAF">
        <w:rPr>
          <w:rFonts w:ascii="Arial" w:hAnsi="Arial" w:cs="Arial"/>
          <w:dstrike/>
          <w:highlight w:val="green"/>
        </w:rPr>
        <w:t>Harasser</w:t>
      </w:r>
      <w:r w:rsidRPr="00F26EAF">
        <w:rPr>
          <w:rFonts w:ascii="Arial" w:hAnsi="Arial" w:cs="Arial"/>
          <w:strike/>
          <w:highlight w:val="green"/>
        </w:rPr>
        <w:t xml:space="preserve"> </w:t>
      </w:r>
      <w:r w:rsidRPr="00F26EAF">
        <w:rPr>
          <w:rFonts w:ascii="Arial" w:hAnsi="Arial" w:cs="Arial"/>
          <w:color w:val="FF0000"/>
          <w:highlight w:val="green"/>
        </w:rPr>
        <w:t>Respondent</w:t>
      </w:r>
    </w:p>
    <w:p w14:paraId="0154D412" w14:textId="77777777" w:rsidR="00F26EAF" w:rsidRPr="00682312" w:rsidRDefault="00F26EAF" w:rsidP="00F26EAF">
      <w:pPr>
        <w:pStyle w:val="BodyText"/>
        <w:spacing w:before="100"/>
        <w:ind w:left="851" w:right="4"/>
        <w:jc w:val="both"/>
        <w:rPr>
          <w:rFonts w:ascii="Arial" w:hAnsi="Arial" w:cs="Arial"/>
          <w:sz w:val="22"/>
          <w:szCs w:val="22"/>
        </w:rPr>
      </w:pPr>
      <w:r w:rsidRPr="00682312">
        <w:rPr>
          <w:rFonts w:ascii="Arial" w:hAnsi="Arial" w:cs="Arial"/>
          <w:sz w:val="22"/>
          <w:szCs w:val="22"/>
        </w:rPr>
        <w:t xml:space="preserve">The parties agree that some circumstances involving allegations of discrimination or harassment shall warrant separation of the complainant and </w:t>
      </w:r>
      <w:r w:rsidRPr="00F26EAF">
        <w:rPr>
          <w:rFonts w:ascii="Arial" w:hAnsi="Arial" w:cs="Arial"/>
          <w:dstrike/>
          <w:sz w:val="22"/>
          <w:szCs w:val="22"/>
          <w:highlight w:val="green"/>
        </w:rPr>
        <w:t>alleged</w:t>
      </w:r>
      <w:r w:rsidRPr="00F26EAF">
        <w:rPr>
          <w:rFonts w:ascii="Arial" w:hAnsi="Arial" w:cs="Arial"/>
          <w:dstrike/>
          <w:spacing w:val="-11"/>
          <w:sz w:val="22"/>
          <w:szCs w:val="22"/>
          <w:highlight w:val="green"/>
        </w:rPr>
        <w:t xml:space="preserve"> </w:t>
      </w:r>
      <w:r w:rsidRPr="00F26EAF">
        <w:rPr>
          <w:rFonts w:ascii="Arial" w:hAnsi="Arial" w:cs="Arial"/>
          <w:dstrike/>
          <w:sz w:val="22"/>
          <w:szCs w:val="22"/>
          <w:highlight w:val="green"/>
        </w:rPr>
        <w:t>harasser</w:t>
      </w:r>
      <w:r w:rsidRPr="00F26EAF">
        <w:rPr>
          <w:rFonts w:ascii="Arial" w:hAnsi="Arial" w:cs="Arial"/>
          <w:sz w:val="22"/>
          <w:szCs w:val="22"/>
          <w:highlight w:val="green"/>
        </w:rPr>
        <w:t xml:space="preserve"> </w:t>
      </w:r>
      <w:r w:rsidRPr="00F26EAF">
        <w:rPr>
          <w:rFonts w:ascii="Arial" w:hAnsi="Arial" w:cs="Arial"/>
          <w:color w:val="FF0000"/>
          <w:sz w:val="22"/>
          <w:szCs w:val="22"/>
          <w:highlight w:val="green"/>
        </w:rPr>
        <w:t>respondent</w:t>
      </w:r>
      <w:r w:rsidRPr="00682312">
        <w:rPr>
          <w:rFonts w:ascii="Arial" w:hAnsi="Arial" w:cs="Arial"/>
          <w:sz w:val="22"/>
          <w:szCs w:val="22"/>
        </w:rPr>
        <w:t>.</w:t>
      </w:r>
    </w:p>
    <w:p w14:paraId="2E587195" w14:textId="77777777" w:rsidR="00F26EAF" w:rsidRPr="00682312" w:rsidRDefault="00F26EAF" w:rsidP="00F26EAF">
      <w:pPr>
        <w:tabs>
          <w:tab w:val="left" w:pos="1379"/>
          <w:tab w:val="left" w:pos="1380"/>
        </w:tabs>
        <w:ind w:right="4"/>
        <w:rPr>
          <w:rFonts w:ascii="Arial" w:hAnsi="Arial" w:cs="Arial"/>
        </w:rPr>
      </w:pPr>
    </w:p>
    <w:p w14:paraId="120A4011" w14:textId="77777777" w:rsidR="00F26EAF" w:rsidRPr="00F26EAF" w:rsidRDefault="00F26EAF" w:rsidP="00F26EAF">
      <w:pPr>
        <w:pStyle w:val="ListParagraph"/>
        <w:tabs>
          <w:tab w:val="left" w:pos="1379"/>
          <w:tab w:val="left" w:pos="1380"/>
        </w:tabs>
        <w:ind w:left="851" w:right="4"/>
        <w:rPr>
          <w:rFonts w:ascii="Arial" w:hAnsi="Arial" w:cs="Arial"/>
          <w:dstrike/>
          <w:color w:val="FF0000"/>
        </w:rPr>
      </w:pPr>
      <w:r w:rsidRPr="00F26EAF">
        <w:rPr>
          <w:rFonts w:ascii="Arial" w:hAnsi="Arial" w:cs="Arial"/>
          <w:dstrike/>
          <w:color w:val="FF0000"/>
          <w:highlight w:val="yellow"/>
        </w:rPr>
        <w:t>The Employer will communicate any remedial measures, including separation of the parties, in writing to both the complainant and respondent. It is understood that the Employer may revise the interim remedial measures as necessary throughout the investigation process and any such revisions will be communicated to the complainant and respondent. On the conclusion of an investigation, a decision will be made whether interim remedial measures put in place during the investigation will continue and/or whether new remedial measures will be enacted, subject to review appropriate to the circumstances, with such decision communicated to the complainant and respondent.</w:t>
      </w:r>
      <w:r w:rsidRPr="00F26EAF">
        <w:rPr>
          <w:rFonts w:ascii="Arial" w:hAnsi="Arial" w:cs="Arial"/>
          <w:dstrike/>
          <w:color w:val="FF0000"/>
        </w:rPr>
        <w:t xml:space="preserve"> </w:t>
      </w:r>
    </w:p>
    <w:p w14:paraId="2E489079" w14:textId="77777777" w:rsidR="00F26EAF" w:rsidRPr="00682312" w:rsidRDefault="00F26EAF" w:rsidP="00F26EAF">
      <w:pPr>
        <w:pStyle w:val="ListParagraph"/>
        <w:tabs>
          <w:tab w:val="left" w:pos="1379"/>
          <w:tab w:val="left" w:pos="1380"/>
        </w:tabs>
        <w:ind w:left="851" w:right="4"/>
        <w:rPr>
          <w:rFonts w:ascii="Arial" w:hAnsi="Arial" w:cs="Arial"/>
          <w:color w:val="FF0000"/>
        </w:rPr>
      </w:pPr>
    </w:p>
    <w:p w14:paraId="30DB4E4F" w14:textId="77777777" w:rsidR="00F26EAF" w:rsidRPr="00682312" w:rsidRDefault="00F26EAF" w:rsidP="00F26EAF">
      <w:pPr>
        <w:pStyle w:val="BodyText"/>
        <w:spacing w:before="5"/>
        <w:ind w:left="851" w:right="4" w:hanging="851"/>
        <w:jc w:val="both"/>
        <w:rPr>
          <w:rFonts w:ascii="Arial" w:hAnsi="Arial" w:cs="Arial"/>
          <w:sz w:val="22"/>
          <w:szCs w:val="22"/>
        </w:rPr>
      </w:pPr>
    </w:p>
    <w:p w14:paraId="6857EE72" w14:textId="77777777" w:rsidR="00F26EAF" w:rsidRPr="00682312" w:rsidRDefault="00F26EAF" w:rsidP="00F26EAF">
      <w:pPr>
        <w:pStyle w:val="ListParagraph"/>
        <w:numPr>
          <w:ilvl w:val="2"/>
          <w:numId w:val="11"/>
        </w:numPr>
        <w:tabs>
          <w:tab w:val="left" w:pos="1379"/>
          <w:tab w:val="left" w:pos="1380"/>
        </w:tabs>
        <w:spacing w:before="7"/>
        <w:ind w:left="851" w:right="4" w:hanging="851"/>
        <w:rPr>
          <w:rFonts w:ascii="Arial" w:hAnsi="Arial" w:cs="Arial"/>
        </w:rPr>
      </w:pPr>
      <w:r w:rsidRPr="00682312">
        <w:rPr>
          <w:rFonts w:ascii="Arial" w:hAnsi="Arial" w:cs="Arial"/>
        </w:rPr>
        <w:t>Decisions with respect to any remediation shall not be grievable except:</w:t>
      </w:r>
    </w:p>
    <w:p w14:paraId="10638763" w14:textId="77777777" w:rsidR="00F26EAF" w:rsidRPr="00682312" w:rsidRDefault="00F26EAF" w:rsidP="00F26EAF">
      <w:pPr>
        <w:pStyle w:val="ListParagraph"/>
        <w:tabs>
          <w:tab w:val="left" w:pos="1379"/>
          <w:tab w:val="left" w:pos="1380"/>
        </w:tabs>
        <w:spacing w:before="7"/>
        <w:ind w:left="851" w:right="4"/>
        <w:rPr>
          <w:rFonts w:ascii="Arial" w:hAnsi="Arial" w:cs="Arial"/>
        </w:rPr>
      </w:pPr>
    </w:p>
    <w:p w14:paraId="554D956A" w14:textId="77777777" w:rsidR="00F26EAF" w:rsidRPr="00682312" w:rsidRDefault="00F26EAF" w:rsidP="00F26EAF">
      <w:pPr>
        <w:pStyle w:val="BodyText"/>
        <w:numPr>
          <w:ilvl w:val="3"/>
          <w:numId w:val="8"/>
        </w:numPr>
        <w:ind w:left="1418" w:right="4" w:hanging="567"/>
        <w:jc w:val="both"/>
        <w:rPr>
          <w:rFonts w:ascii="Arial" w:hAnsi="Arial" w:cs="Arial"/>
          <w:sz w:val="22"/>
          <w:szCs w:val="22"/>
        </w:rPr>
      </w:pPr>
      <w:r w:rsidRPr="00682312">
        <w:rPr>
          <w:rFonts w:ascii="Arial" w:hAnsi="Arial" w:cs="Arial"/>
          <w:sz w:val="22"/>
          <w:szCs w:val="22"/>
        </w:rPr>
        <w:t>the</w:t>
      </w:r>
      <w:r w:rsidRPr="00682312">
        <w:rPr>
          <w:rFonts w:ascii="Arial" w:hAnsi="Arial" w:cs="Arial"/>
          <w:spacing w:val="12"/>
          <w:sz w:val="22"/>
          <w:szCs w:val="22"/>
        </w:rPr>
        <w:t xml:space="preserve"> </w:t>
      </w:r>
      <w:r w:rsidRPr="00682312">
        <w:rPr>
          <w:rFonts w:ascii="Arial" w:hAnsi="Arial" w:cs="Arial"/>
          <w:sz w:val="22"/>
          <w:szCs w:val="22"/>
        </w:rPr>
        <w:t>complainant-employee</w:t>
      </w:r>
      <w:r w:rsidRPr="00682312">
        <w:rPr>
          <w:rFonts w:ascii="Arial" w:hAnsi="Arial" w:cs="Arial"/>
          <w:spacing w:val="13"/>
          <w:sz w:val="22"/>
          <w:szCs w:val="22"/>
        </w:rPr>
        <w:t xml:space="preserve"> </w:t>
      </w:r>
      <w:r w:rsidRPr="00682312">
        <w:rPr>
          <w:rFonts w:ascii="Arial" w:hAnsi="Arial" w:cs="Arial"/>
          <w:sz w:val="22"/>
          <w:szCs w:val="22"/>
        </w:rPr>
        <w:t>may</w:t>
      </w:r>
      <w:r w:rsidRPr="00682312">
        <w:rPr>
          <w:rFonts w:ascii="Arial" w:hAnsi="Arial" w:cs="Arial"/>
          <w:spacing w:val="11"/>
          <w:sz w:val="22"/>
          <w:szCs w:val="22"/>
        </w:rPr>
        <w:t xml:space="preserve"> </w:t>
      </w:r>
      <w:r w:rsidRPr="00682312">
        <w:rPr>
          <w:rFonts w:ascii="Arial" w:hAnsi="Arial" w:cs="Arial"/>
          <w:sz w:val="22"/>
          <w:szCs w:val="22"/>
        </w:rPr>
        <w:t>grieve</w:t>
      </w:r>
      <w:r w:rsidRPr="00682312">
        <w:rPr>
          <w:rFonts w:ascii="Arial" w:hAnsi="Arial" w:cs="Arial"/>
          <w:spacing w:val="12"/>
          <w:sz w:val="22"/>
          <w:szCs w:val="22"/>
        </w:rPr>
        <w:t xml:space="preserve"> </w:t>
      </w:r>
      <w:r w:rsidRPr="00682312">
        <w:rPr>
          <w:rFonts w:ascii="Arial" w:hAnsi="Arial" w:cs="Arial"/>
          <w:sz w:val="22"/>
          <w:szCs w:val="22"/>
        </w:rPr>
        <w:t>a</w:t>
      </w:r>
      <w:r w:rsidRPr="00682312">
        <w:rPr>
          <w:rFonts w:ascii="Arial" w:hAnsi="Arial" w:cs="Arial"/>
          <w:spacing w:val="13"/>
          <w:sz w:val="22"/>
          <w:szCs w:val="22"/>
        </w:rPr>
        <w:t xml:space="preserve"> </w:t>
      </w:r>
      <w:r w:rsidRPr="00682312">
        <w:rPr>
          <w:rFonts w:ascii="Arial" w:hAnsi="Arial" w:cs="Arial"/>
          <w:sz w:val="22"/>
          <w:szCs w:val="22"/>
        </w:rPr>
        <w:t>decision</w:t>
      </w:r>
      <w:r w:rsidRPr="00682312">
        <w:rPr>
          <w:rFonts w:ascii="Arial" w:hAnsi="Arial" w:cs="Arial"/>
          <w:spacing w:val="11"/>
          <w:sz w:val="22"/>
          <w:szCs w:val="22"/>
        </w:rPr>
        <w:t xml:space="preserve"> </w:t>
      </w:r>
      <w:r w:rsidRPr="00682312">
        <w:rPr>
          <w:rFonts w:ascii="Arial" w:hAnsi="Arial" w:cs="Arial"/>
          <w:sz w:val="22"/>
          <w:szCs w:val="22"/>
        </w:rPr>
        <w:t>not</w:t>
      </w:r>
      <w:r w:rsidRPr="00682312">
        <w:rPr>
          <w:rFonts w:ascii="Arial" w:hAnsi="Arial" w:cs="Arial"/>
          <w:spacing w:val="11"/>
          <w:sz w:val="22"/>
          <w:szCs w:val="22"/>
        </w:rPr>
        <w:t xml:space="preserve"> </w:t>
      </w:r>
      <w:r w:rsidRPr="00682312">
        <w:rPr>
          <w:rFonts w:ascii="Arial" w:hAnsi="Arial" w:cs="Arial"/>
          <w:sz w:val="22"/>
          <w:szCs w:val="22"/>
        </w:rPr>
        <w:t>to</w:t>
      </w:r>
      <w:r w:rsidRPr="00682312">
        <w:rPr>
          <w:rFonts w:ascii="Arial" w:hAnsi="Arial" w:cs="Arial"/>
          <w:spacing w:val="13"/>
          <w:sz w:val="22"/>
          <w:szCs w:val="22"/>
        </w:rPr>
        <w:t xml:space="preserve"> </w:t>
      </w:r>
      <w:r w:rsidRPr="00682312">
        <w:rPr>
          <w:rFonts w:ascii="Arial" w:hAnsi="Arial" w:cs="Arial"/>
          <w:sz w:val="22"/>
          <w:szCs w:val="22"/>
        </w:rPr>
        <w:t>separate the parties;</w:t>
      </w:r>
    </w:p>
    <w:p w14:paraId="1C69E30B" w14:textId="77777777" w:rsidR="00F26EAF" w:rsidRPr="00682312" w:rsidRDefault="00F26EAF" w:rsidP="00F26EAF">
      <w:pPr>
        <w:pStyle w:val="BodyText"/>
        <w:spacing w:before="7"/>
        <w:ind w:left="1276" w:right="4" w:hanging="425"/>
        <w:jc w:val="both"/>
        <w:rPr>
          <w:rFonts w:ascii="Arial" w:hAnsi="Arial" w:cs="Arial"/>
          <w:sz w:val="22"/>
          <w:szCs w:val="22"/>
        </w:rPr>
      </w:pPr>
    </w:p>
    <w:p w14:paraId="2537E72D" w14:textId="77777777" w:rsidR="00F26EAF" w:rsidRPr="00682312" w:rsidRDefault="00F26EAF" w:rsidP="00F26EAF">
      <w:pPr>
        <w:pStyle w:val="ListParagraph"/>
        <w:numPr>
          <w:ilvl w:val="3"/>
          <w:numId w:val="8"/>
        </w:numPr>
        <w:tabs>
          <w:tab w:val="left" w:pos="515"/>
        </w:tabs>
        <w:spacing w:before="1"/>
        <w:ind w:left="1418" w:right="4" w:hanging="567"/>
        <w:rPr>
          <w:rFonts w:ascii="Arial" w:hAnsi="Arial" w:cs="Arial"/>
        </w:rPr>
      </w:pPr>
      <w:r w:rsidRPr="00682312">
        <w:rPr>
          <w:rFonts w:ascii="Arial" w:hAnsi="Arial" w:cs="Arial"/>
        </w:rPr>
        <w:t>the</w:t>
      </w:r>
      <w:r w:rsidRPr="00682312">
        <w:rPr>
          <w:rFonts w:ascii="Arial" w:hAnsi="Arial" w:cs="Arial"/>
          <w:spacing w:val="26"/>
        </w:rPr>
        <w:t xml:space="preserve"> </w:t>
      </w:r>
      <w:r w:rsidRPr="00F26EAF">
        <w:rPr>
          <w:rFonts w:ascii="Arial" w:hAnsi="Arial" w:cs="Arial"/>
          <w:dstrike/>
          <w:highlight w:val="green"/>
        </w:rPr>
        <w:t>complainant-</w:t>
      </w:r>
      <w:r w:rsidRPr="00682312">
        <w:rPr>
          <w:rFonts w:ascii="Arial" w:hAnsi="Arial" w:cs="Arial"/>
        </w:rPr>
        <w:t xml:space="preserve">employee, </w:t>
      </w:r>
      <w:r w:rsidRPr="00F26EAF">
        <w:rPr>
          <w:rFonts w:ascii="Arial" w:hAnsi="Arial" w:cs="Arial"/>
          <w:color w:val="FF0000"/>
          <w:highlight w:val="green"/>
        </w:rPr>
        <w:t xml:space="preserve">whether complainant or respondent </w:t>
      </w:r>
      <w:r w:rsidRPr="00F26EAF">
        <w:rPr>
          <w:rFonts w:ascii="Arial" w:hAnsi="Arial" w:cs="Arial"/>
          <w:dstrike/>
          <w:highlight w:val="green"/>
        </w:rPr>
        <w:t>or</w:t>
      </w:r>
      <w:r w:rsidRPr="00F26EAF">
        <w:rPr>
          <w:rFonts w:ascii="Arial" w:hAnsi="Arial" w:cs="Arial"/>
          <w:dstrike/>
          <w:spacing w:val="25"/>
          <w:highlight w:val="green"/>
        </w:rPr>
        <w:t xml:space="preserve"> </w:t>
      </w:r>
      <w:r w:rsidRPr="00F26EAF">
        <w:rPr>
          <w:rFonts w:ascii="Arial" w:hAnsi="Arial" w:cs="Arial"/>
          <w:dstrike/>
          <w:highlight w:val="green"/>
        </w:rPr>
        <w:t>the</w:t>
      </w:r>
      <w:r w:rsidRPr="00F26EAF">
        <w:rPr>
          <w:rFonts w:ascii="Arial" w:hAnsi="Arial" w:cs="Arial"/>
          <w:dstrike/>
          <w:spacing w:val="26"/>
          <w:highlight w:val="green"/>
        </w:rPr>
        <w:t xml:space="preserve"> </w:t>
      </w:r>
      <w:r w:rsidRPr="00F26EAF">
        <w:rPr>
          <w:rFonts w:ascii="Arial" w:hAnsi="Arial" w:cs="Arial"/>
          <w:dstrike/>
          <w:highlight w:val="green"/>
        </w:rPr>
        <w:t>other</w:t>
      </w:r>
      <w:r w:rsidRPr="00F26EAF">
        <w:rPr>
          <w:rFonts w:ascii="Arial" w:hAnsi="Arial" w:cs="Arial"/>
          <w:dstrike/>
          <w:spacing w:val="24"/>
          <w:highlight w:val="green"/>
        </w:rPr>
        <w:t xml:space="preserve"> </w:t>
      </w:r>
      <w:r w:rsidRPr="00F26EAF">
        <w:rPr>
          <w:rFonts w:ascii="Arial" w:hAnsi="Arial" w:cs="Arial"/>
          <w:dstrike/>
          <w:highlight w:val="green"/>
        </w:rPr>
        <w:t>party</w:t>
      </w:r>
      <w:r w:rsidRPr="00682312">
        <w:rPr>
          <w:rFonts w:ascii="Arial" w:hAnsi="Arial" w:cs="Arial"/>
          <w:spacing w:val="27"/>
        </w:rPr>
        <w:t xml:space="preserve"> </w:t>
      </w:r>
      <w:r w:rsidRPr="00682312">
        <w:rPr>
          <w:rFonts w:ascii="Arial" w:hAnsi="Arial" w:cs="Arial"/>
        </w:rPr>
        <w:t>may</w:t>
      </w:r>
      <w:r w:rsidRPr="00682312">
        <w:rPr>
          <w:rFonts w:ascii="Arial" w:hAnsi="Arial" w:cs="Arial"/>
          <w:spacing w:val="27"/>
        </w:rPr>
        <w:t xml:space="preserve"> </w:t>
      </w:r>
      <w:r w:rsidRPr="00682312">
        <w:rPr>
          <w:rFonts w:ascii="Arial" w:hAnsi="Arial" w:cs="Arial"/>
        </w:rPr>
        <w:t>grieve</w:t>
      </w:r>
      <w:r w:rsidRPr="00682312">
        <w:rPr>
          <w:rFonts w:ascii="Arial" w:hAnsi="Arial" w:cs="Arial"/>
          <w:spacing w:val="26"/>
        </w:rPr>
        <w:t xml:space="preserve"> </w:t>
      </w:r>
      <w:r w:rsidRPr="00682312">
        <w:rPr>
          <w:rFonts w:ascii="Arial" w:hAnsi="Arial" w:cs="Arial"/>
        </w:rPr>
        <w:t>if</w:t>
      </w:r>
      <w:r w:rsidRPr="00682312">
        <w:rPr>
          <w:rFonts w:ascii="Arial" w:hAnsi="Arial" w:cs="Arial"/>
          <w:spacing w:val="25"/>
        </w:rPr>
        <w:t xml:space="preserve"> </w:t>
      </w:r>
      <w:r w:rsidRPr="00682312">
        <w:rPr>
          <w:rFonts w:ascii="Arial" w:hAnsi="Arial" w:cs="Arial"/>
        </w:rPr>
        <w:t>they believe that in consequence of the arrangement for separation of the parties</w:t>
      </w:r>
      <w:r w:rsidRPr="00682312">
        <w:rPr>
          <w:rFonts w:ascii="Arial" w:hAnsi="Arial" w:cs="Arial"/>
          <w:color w:val="FF0000"/>
        </w:rPr>
        <w:t>,</w:t>
      </w:r>
      <w:r w:rsidRPr="00682312">
        <w:rPr>
          <w:rFonts w:ascii="Arial" w:hAnsi="Arial" w:cs="Arial"/>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6CAC7C71" w14:textId="77777777" w:rsidR="00F26EAF" w:rsidRPr="00682312" w:rsidRDefault="00F26EAF" w:rsidP="00F26EAF">
      <w:pPr>
        <w:pStyle w:val="ListParagraph"/>
        <w:rPr>
          <w:rFonts w:ascii="Arial" w:hAnsi="Arial" w:cs="Arial"/>
        </w:rPr>
      </w:pPr>
    </w:p>
    <w:p w14:paraId="302EE5C0" w14:textId="77777777" w:rsidR="00F26EAF" w:rsidRPr="00682312" w:rsidRDefault="00F26EAF" w:rsidP="00F26EAF">
      <w:pPr>
        <w:pStyle w:val="ListParagraph"/>
        <w:numPr>
          <w:ilvl w:val="2"/>
          <w:numId w:val="11"/>
        </w:numPr>
        <w:tabs>
          <w:tab w:val="left" w:pos="1379"/>
          <w:tab w:val="left" w:pos="1380"/>
        </w:tabs>
        <w:spacing w:before="1"/>
        <w:ind w:left="851" w:right="4" w:hanging="851"/>
        <w:rPr>
          <w:rFonts w:ascii="Arial" w:hAnsi="Arial" w:cs="Arial"/>
        </w:rPr>
      </w:pPr>
      <w:r w:rsidRPr="00682312">
        <w:rPr>
          <w:rFonts w:ascii="Arial" w:hAnsi="Arial" w:cs="Arial"/>
        </w:rPr>
        <w:t xml:space="preserve">Decisions with respect to any remediation may be grieved within fourteen days of the receipt of the </w:t>
      </w:r>
      <w:bookmarkStart w:id="18" w:name="_Hlk138592977"/>
      <w:r w:rsidRPr="00F26EAF">
        <w:rPr>
          <w:rFonts w:ascii="Arial" w:hAnsi="Arial" w:cs="Arial"/>
          <w:color w:val="FF0000"/>
          <w:highlight w:val="green"/>
        </w:rPr>
        <w:t>Employer’s</w:t>
      </w:r>
      <w:bookmarkEnd w:id="18"/>
      <w:r w:rsidRPr="00682312">
        <w:rPr>
          <w:rFonts w:ascii="Arial" w:hAnsi="Arial" w:cs="Arial"/>
        </w:rPr>
        <w:t xml:space="preserve"> decision by the</w:t>
      </w:r>
      <w:r w:rsidRPr="00682312">
        <w:rPr>
          <w:rFonts w:ascii="Arial" w:hAnsi="Arial" w:cs="Arial"/>
          <w:spacing w:val="-11"/>
        </w:rPr>
        <w:t xml:space="preserve"> </w:t>
      </w:r>
      <w:r w:rsidRPr="00682312">
        <w:rPr>
          <w:rFonts w:ascii="Arial" w:hAnsi="Arial" w:cs="Arial"/>
        </w:rPr>
        <w:t>employee.</w:t>
      </w:r>
    </w:p>
    <w:p w14:paraId="1230C368" w14:textId="77777777" w:rsidR="00F26EAF" w:rsidRPr="00682312" w:rsidRDefault="00F26EAF" w:rsidP="00F26EAF">
      <w:pPr>
        <w:pStyle w:val="BodyText"/>
        <w:spacing w:before="4"/>
        <w:ind w:left="851" w:right="4" w:hanging="851"/>
        <w:jc w:val="both"/>
        <w:rPr>
          <w:rFonts w:ascii="Arial" w:hAnsi="Arial" w:cs="Arial"/>
          <w:sz w:val="22"/>
          <w:szCs w:val="22"/>
        </w:rPr>
      </w:pPr>
    </w:p>
    <w:p w14:paraId="73C51949" w14:textId="77777777" w:rsidR="00F26EAF" w:rsidRPr="00682312" w:rsidRDefault="00F26EAF" w:rsidP="00F26EAF">
      <w:pPr>
        <w:pStyle w:val="ListParagraph"/>
        <w:rPr>
          <w:rFonts w:ascii="Arial" w:hAnsi="Arial" w:cs="Arial"/>
        </w:rPr>
      </w:pPr>
    </w:p>
    <w:p w14:paraId="6B6801AC" w14:textId="77777777" w:rsidR="00F26EAF" w:rsidRPr="00682312" w:rsidRDefault="00F26EAF" w:rsidP="00F26EAF">
      <w:pPr>
        <w:pStyle w:val="ListParagraph"/>
        <w:numPr>
          <w:ilvl w:val="2"/>
          <w:numId w:val="11"/>
        </w:numPr>
        <w:tabs>
          <w:tab w:val="left" w:pos="1379"/>
          <w:tab w:val="left" w:pos="1380"/>
        </w:tabs>
        <w:spacing w:before="1"/>
        <w:ind w:left="851" w:right="4" w:hanging="851"/>
        <w:rPr>
          <w:rFonts w:ascii="Arial" w:hAnsi="Arial" w:cs="Arial"/>
          <w:dstrike/>
        </w:rPr>
      </w:pPr>
      <w:r w:rsidRPr="00682312">
        <w:rPr>
          <w:rFonts w:ascii="Arial" w:hAnsi="Arial" w:cs="Arial"/>
        </w:rPr>
        <w:t xml:space="preserve">When </w:t>
      </w:r>
      <w:r w:rsidRPr="00682312">
        <w:rPr>
          <w:rFonts w:ascii="Arial" w:hAnsi="Arial" w:cs="Arial"/>
          <w:color w:val="FF0000"/>
        </w:rPr>
        <w:t xml:space="preserve">the Employer receives </w:t>
      </w:r>
      <w:r w:rsidRPr="00682312">
        <w:rPr>
          <w:rFonts w:ascii="Arial" w:hAnsi="Arial" w:cs="Arial"/>
        </w:rPr>
        <w:t>a</w:t>
      </w:r>
      <w:r w:rsidRPr="00682312">
        <w:rPr>
          <w:rFonts w:ascii="Arial" w:hAnsi="Arial" w:cs="Arial"/>
          <w:color w:val="FF0000"/>
        </w:rPr>
        <w:t xml:space="preserve"> complaint</w:t>
      </w:r>
      <w:r w:rsidRPr="00682312">
        <w:rPr>
          <w:rFonts w:ascii="Arial" w:hAnsi="Arial" w:cs="Arial"/>
        </w:rPr>
        <w:t xml:space="preserve"> </w:t>
      </w:r>
      <w:r w:rsidRPr="00682312">
        <w:rPr>
          <w:rFonts w:ascii="Arial" w:hAnsi="Arial" w:cs="Arial"/>
          <w:dstrike/>
        </w:rPr>
        <w:t>grievance is filed</w:t>
      </w:r>
      <w:r w:rsidRPr="00682312">
        <w:rPr>
          <w:rFonts w:ascii="Arial" w:hAnsi="Arial" w:cs="Arial"/>
        </w:rPr>
        <w:t xml:space="preserve"> as per Article </w:t>
      </w:r>
      <w:r w:rsidRPr="00682312">
        <w:rPr>
          <w:rFonts w:ascii="Arial" w:hAnsi="Arial" w:cs="Arial"/>
          <w:color w:val="FF0000"/>
        </w:rPr>
        <w:t xml:space="preserve">4.04.3 </w:t>
      </w:r>
      <w:r w:rsidRPr="00682312">
        <w:rPr>
          <w:rFonts w:ascii="Arial" w:hAnsi="Arial" w:cs="Arial"/>
          <w:dstrike/>
        </w:rPr>
        <w:t>6.20, a first meeting is convened by the Employer as per Article 6.06. If an employee who is not in the CUPE 3903 bargaining unit is named as a respondent in the grievance, this meeting may include a case advisor or the Director from the York University Centre for Human Rights (the</w:t>
      </w:r>
      <w:r w:rsidRPr="00682312">
        <w:rPr>
          <w:rFonts w:ascii="Arial" w:hAnsi="Arial" w:cs="Arial"/>
          <w:dstrike/>
          <w:spacing w:val="-2"/>
        </w:rPr>
        <w:t xml:space="preserve"> </w:t>
      </w:r>
      <w:r w:rsidRPr="00682312">
        <w:rPr>
          <w:rFonts w:ascii="Arial" w:hAnsi="Arial" w:cs="Arial"/>
          <w:dstrike/>
        </w:rPr>
        <w:t>Centre).</w:t>
      </w:r>
      <w:r w:rsidRPr="00682312">
        <w:rPr>
          <w:rFonts w:ascii="Arial" w:hAnsi="Arial" w:cs="Arial"/>
          <w:color w:val="FF0000"/>
        </w:rPr>
        <w:t xml:space="preserve"> the Employer will respond to the complaint in a manner consistent with the Procedures, subject to the provisions of the Collective Agreement</w:t>
      </w:r>
    </w:p>
    <w:p w14:paraId="101522F1" w14:textId="77777777" w:rsidR="00F26EAF" w:rsidRPr="00682312" w:rsidRDefault="00F26EAF" w:rsidP="00F26EAF">
      <w:pPr>
        <w:pStyle w:val="ListParagraph"/>
        <w:tabs>
          <w:tab w:val="left" w:pos="1379"/>
          <w:tab w:val="left" w:pos="1380"/>
        </w:tabs>
        <w:spacing w:before="1"/>
        <w:ind w:left="851" w:right="4"/>
        <w:rPr>
          <w:rFonts w:ascii="Arial" w:hAnsi="Arial" w:cs="Arial"/>
          <w:dstrike/>
        </w:rPr>
      </w:pPr>
    </w:p>
    <w:p w14:paraId="15EA29FB" w14:textId="77777777" w:rsidR="00F26EAF" w:rsidRPr="00682312" w:rsidRDefault="00F26EAF" w:rsidP="00F26EAF">
      <w:pPr>
        <w:pStyle w:val="BodyText"/>
        <w:ind w:left="851" w:right="4"/>
        <w:jc w:val="both"/>
        <w:rPr>
          <w:rFonts w:ascii="Arial" w:hAnsi="Arial" w:cs="Arial"/>
          <w:dstrike/>
          <w:sz w:val="22"/>
          <w:szCs w:val="22"/>
        </w:rPr>
      </w:pPr>
      <w:r w:rsidRPr="00682312">
        <w:rPr>
          <w:rFonts w:ascii="Arial" w:hAnsi="Arial" w:cs="Arial"/>
          <w:dstrike/>
          <w:sz w:val="22"/>
          <w:szCs w:val="22"/>
        </w:rPr>
        <w:t>The employer shall not use information provided by a complainant employee respecting Racial/Ethnic Harassment for the purpose of disciplining any member of the University community unless that complainant-employee specifically agrees to such usage.</w:t>
      </w:r>
    </w:p>
    <w:p w14:paraId="53593F06" w14:textId="77777777" w:rsidR="00F26EAF" w:rsidRPr="00682312" w:rsidRDefault="00F26EAF" w:rsidP="00F26EAF">
      <w:pPr>
        <w:pStyle w:val="BodyText"/>
        <w:spacing w:before="4"/>
        <w:ind w:left="851" w:right="4" w:hanging="851"/>
        <w:jc w:val="both"/>
        <w:rPr>
          <w:rFonts w:ascii="Arial" w:hAnsi="Arial" w:cs="Arial"/>
          <w:sz w:val="22"/>
          <w:szCs w:val="22"/>
        </w:rPr>
      </w:pPr>
    </w:p>
    <w:p w14:paraId="21D3B5E7" w14:textId="77777777" w:rsidR="00F26EAF" w:rsidRPr="00682312" w:rsidRDefault="00F26EAF" w:rsidP="00F26EAF">
      <w:pPr>
        <w:pStyle w:val="ListParagraph"/>
        <w:numPr>
          <w:ilvl w:val="2"/>
          <w:numId w:val="12"/>
        </w:numPr>
        <w:tabs>
          <w:tab w:val="left" w:pos="1379"/>
          <w:tab w:val="left" w:pos="1380"/>
        </w:tabs>
        <w:spacing w:before="1"/>
        <w:ind w:left="851" w:right="4" w:hanging="851"/>
        <w:rPr>
          <w:rFonts w:ascii="Arial" w:hAnsi="Arial" w:cs="Arial"/>
          <w:dstrike/>
        </w:rPr>
      </w:pPr>
      <w:r w:rsidRPr="00682312">
        <w:rPr>
          <w:rFonts w:ascii="Arial" w:hAnsi="Arial" w:cs="Arial"/>
          <w:dstrike/>
        </w:rPr>
        <w:t xml:space="preserve">Separation of Complainant and </w:t>
      </w:r>
      <w:bookmarkStart w:id="19" w:name="_Hlk138594729"/>
      <w:bookmarkStart w:id="20" w:name="_Hlk138594719"/>
      <w:r w:rsidRPr="00682312">
        <w:rPr>
          <w:rFonts w:ascii="Arial" w:hAnsi="Arial" w:cs="Arial"/>
          <w:dstrike/>
        </w:rPr>
        <w:t>Alleged</w:t>
      </w:r>
      <w:r w:rsidRPr="00682312">
        <w:rPr>
          <w:rFonts w:ascii="Arial" w:hAnsi="Arial" w:cs="Arial"/>
          <w:dstrike/>
          <w:spacing w:val="-10"/>
        </w:rPr>
        <w:t xml:space="preserve"> </w:t>
      </w:r>
      <w:r w:rsidRPr="00682312">
        <w:rPr>
          <w:rFonts w:ascii="Arial" w:hAnsi="Arial" w:cs="Arial"/>
          <w:dstrike/>
        </w:rPr>
        <w:t xml:space="preserve">Harasser </w:t>
      </w:r>
      <w:bookmarkEnd w:id="19"/>
    </w:p>
    <w:p w14:paraId="51F627E6" w14:textId="77777777" w:rsidR="00F26EAF" w:rsidRPr="00682312" w:rsidRDefault="00F26EAF" w:rsidP="00F26EAF">
      <w:pPr>
        <w:pStyle w:val="BodyText"/>
        <w:spacing w:before="100"/>
        <w:ind w:left="851" w:right="4"/>
        <w:jc w:val="both"/>
        <w:rPr>
          <w:rFonts w:ascii="Arial" w:hAnsi="Arial" w:cs="Arial"/>
          <w:dstrike/>
          <w:sz w:val="22"/>
          <w:szCs w:val="22"/>
        </w:rPr>
      </w:pPr>
      <w:r w:rsidRPr="00682312">
        <w:rPr>
          <w:rFonts w:ascii="Arial" w:hAnsi="Arial" w:cs="Arial"/>
          <w:dstrike/>
          <w:sz w:val="22"/>
          <w:szCs w:val="22"/>
        </w:rPr>
        <w:t xml:space="preserve">The parties agree that some circumstances involving allegations of discrimination or harassment shall warrant separation of the complainant and </w:t>
      </w:r>
      <w:bookmarkStart w:id="21" w:name="_Hlk138594749"/>
      <w:r w:rsidRPr="00682312">
        <w:rPr>
          <w:rFonts w:ascii="Arial" w:hAnsi="Arial" w:cs="Arial"/>
          <w:dstrike/>
          <w:sz w:val="22"/>
          <w:szCs w:val="22"/>
        </w:rPr>
        <w:t>alleged</w:t>
      </w:r>
      <w:r w:rsidRPr="00682312">
        <w:rPr>
          <w:rFonts w:ascii="Arial" w:hAnsi="Arial" w:cs="Arial"/>
          <w:dstrike/>
          <w:spacing w:val="-11"/>
          <w:sz w:val="22"/>
          <w:szCs w:val="22"/>
        </w:rPr>
        <w:t xml:space="preserve"> </w:t>
      </w:r>
      <w:r w:rsidRPr="00682312">
        <w:rPr>
          <w:rFonts w:ascii="Arial" w:hAnsi="Arial" w:cs="Arial"/>
          <w:dstrike/>
          <w:sz w:val="22"/>
          <w:szCs w:val="22"/>
        </w:rPr>
        <w:t>harasser</w:t>
      </w:r>
      <w:bookmarkEnd w:id="20"/>
      <w:r w:rsidRPr="00682312">
        <w:rPr>
          <w:rFonts w:ascii="Arial" w:hAnsi="Arial" w:cs="Arial"/>
          <w:dstrike/>
          <w:sz w:val="22"/>
          <w:szCs w:val="22"/>
        </w:rPr>
        <w:t>.</w:t>
      </w:r>
      <w:bookmarkEnd w:id="21"/>
    </w:p>
    <w:p w14:paraId="6B65793F" w14:textId="77777777" w:rsidR="00F26EAF" w:rsidRPr="00682312" w:rsidRDefault="00F26EAF" w:rsidP="00F26EAF">
      <w:pPr>
        <w:pStyle w:val="BodyText"/>
        <w:spacing w:before="100"/>
        <w:ind w:left="851" w:right="4"/>
        <w:jc w:val="both"/>
        <w:rPr>
          <w:rFonts w:ascii="Arial" w:hAnsi="Arial" w:cs="Arial"/>
          <w:dstrike/>
          <w:sz w:val="22"/>
          <w:szCs w:val="22"/>
        </w:rPr>
      </w:pPr>
    </w:p>
    <w:p w14:paraId="2EE945CC" w14:textId="77777777" w:rsidR="00F26EAF" w:rsidRPr="00682312" w:rsidRDefault="00F26EAF" w:rsidP="00F26EAF">
      <w:pPr>
        <w:pStyle w:val="ListParagraph"/>
        <w:numPr>
          <w:ilvl w:val="2"/>
          <w:numId w:val="12"/>
        </w:numPr>
        <w:tabs>
          <w:tab w:val="left" w:pos="1379"/>
          <w:tab w:val="left" w:pos="1380"/>
        </w:tabs>
        <w:spacing w:before="99"/>
        <w:ind w:left="851" w:right="4" w:hanging="851"/>
        <w:rPr>
          <w:rFonts w:ascii="Arial" w:hAnsi="Arial" w:cs="Arial"/>
        </w:rPr>
      </w:pPr>
      <w:r w:rsidRPr="00682312">
        <w:rPr>
          <w:rFonts w:ascii="Arial" w:hAnsi="Arial" w:cs="Arial"/>
          <w:dstrike/>
        </w:rPr>
        <w:t xml:space="preserve">The Employer will respond to the grievance in writing consistent with the timelines provided in Article 6.06, unless the Employer proceeds with a formal investigation. Such an </w:t>
      </w:r>
      <w:r w:rsidRPr="00682312">
        <w:rPr>
          <w:rFonts w:ascii="Arial" w:hAnsi="Arial" w:cs="Arial"/>
          <w:color w:val="FF0000"/>
        </w:rPr>
        <w:t xml:space="preserve">Should the complaint lead to an </w:t>
      </w:r>
      <w:r w:rsidRPr="00682312">
        <w:rPr>
          <w:rFonts w:ascii="Arial" w:hAnsi="Arial" w:cs="Arial"/>
        </w:rPr>
        <w:t>investigation</w:t>
      </w:r>
      <w:r w:rsidRPr="00682312">
        <w:rPr>
          <w:rFonts w:ascii="Arial" w:hAnsi="Arial" w:cs="Arial"/>
          <w:color w:val="FF0000"/>
        </w:rPr>
        <w:t>, the investigation</w:t>
      </w:r>
      <w:r w:rsidRPr="00682312">
        <w:rPr>
          <w:rFonts w:ascii="Arial" w:hAnsi="Arial" w:cs="Arial"/>
        </w:rPr>
        <w:t xml:space="preserve"> will proceed under the </w:t>
      </w:r>
      <w:r w:rsidRPr="00682312">
        <w:rPr>
          <w:rFonts w:ascii="Arial" w:hAnsi="Arial" w:cs="Arial"/>
          <w:dstrike/>
        </w:rPr>
        <w:t>University’s</w:t>
      </w:r>
      <w:r w:rsidRPr="00682312">
        <w:rPr>
          <w:rFonts w:ascii="Arial" w:hAnsi="Arial" w:cs="Arial"/>
        </w:rPr>
        <w:t xml:space="preserve"> Procedures and the investigator will be appointed </w:t>
      </w:r>
      <w:r w:rsidRPr="00682312">
        <w:rPr>
          <w:rFonts w:ascii="Arial" w:hAnsi="Arial" w:cs="Arial"/>
          <w:color w:val="FF0000"/>
        </w:rPr>
        <w:t>by the Employer, subject to any objection to the investigator by the complainant or respondent or the union(s) representing the complainant or respondent, based on a conflict of interest or prior involvement with the complaint.</w:t>
      </w:r>
      <w:r w:rsidRPr="00682312">
        <w:rPr>
          <w:rFonts w:ascii="Arial" w:hAnsi="Arial" w:cs="Arial"/>
        </w:rPr>
        <w:t xml:space="preserve"> </w:t>
      </w:r>
      <w:r w:rsidRPr="00682312">
        <w:rPr>
          <w:rFonts w:ascii="Arial" w:hAnsi="Arial" w:cs="Arial"/>
          <w:dstrike/>
        </w:rPr>
        <w:t>from a list of internal investigators agreed to by the Employer and the</w:t>
      </w:r>
      <w:r w:rsidRPr="00682312">
        <w:rPr>
          <w:rFonts w:ascii="Arial" w:hAnsi="Arial" w:cs="Arial"/>
          <w:dstrike/>
          <w:spacing w:val="-4"/>
        </w:rPr>
        <w:t xml:space="preserve"> </w:t>
      </w:r>
      <w:r w:rsidRPr="00682312">
        <w:rPr>
          <w:rFonts w:ascii="Arial" w:hAnsi="Arial" w:cs="Arial"/>
          <w:dstrike/>
        </w:rPr>
        <w:t>Union.</w:t>
      </w:r>
    </w:p>
    <w:p w14:paraId="462769C4" w14:textId="77777777" w:rsidR="00F26EAF" w:rsidRPr="00682312" w:rsidRDefault="00F26EAF" w:rsidP="00F26EAF">
      <w:pPr>
        <w:pStyle w:val="BodyText"/>
        <w:spacing w:before="6"/>
        <w:ind w:left="851" w:right="4" w:hanging="851"/>
        <w:jc w:val="both"/>
        <w:rPr>
          <w:rFonts w:ascii="Arial" w:hAnsi="Arial" w:cs="Arial"/>
          <w:sz w:val="22"/>
          <w:szCs w:val="22"/>
        </w:rPr>
      </w:pPr>
    </w:p>
    <w:p w14:paraId="7111690E" w14:textId="77777777" w:rsidR="00F26EAF" w:rsidRPr="00682312" w:rsidRDefault="00F26EAF" w:rsidP="00F26EAF">
      <w:pPr>
        <w:pStyle w:val="ListParagraph"/>
        <w:numPr>
          <w:ilvl w:val="2"/>
          <w:numId w:val="12"/>
        </w:numPr>
        <w:tabs>
          <w:tab w:val="left" w:pos="1379"/>
          <w:tab w:val="left" w:pos="1380"/>
        </w:tabs>
        <w:ind w:left="851" w:right="4" w:hanging="851"/>
        <w:rPr>
          <w:rFonts w:ascii="Arial" w:hAnsi="Arial" w:cs="Arial"/>
        </w:rPr>
      </w:pPr>
      <w:r w:rsidRPr="00682312">
        <w:rPr>
          <w:rFonts w:ascii="Arial" w:hAnsi="Arial" w:cs="Arial"/>
        </w:rPr>
        <w:t>Informal</w:t>
      </w:r>
      <w:r w:rsidRPr="00682312">
        <w:rPr>
          <w:rFonts w:ascii="Arial" w:hAnsi="Arial" w:cs="Arial"/>
          <w:spacing w:val="-1"/>
        </w:rPr>
        <w:t xml:space="preserve"> </w:t>
      </w:r>
      <w:r w:rsidRPr="00682312">
        <w:rPr>
          <w:rFonts w:ascii="Arial" w:hAnsi="Arial" w:cs="Arial"/>
        </w:rPr>
        <w:t>Resolution</w:t>
      </w:r>
    </w:p>
    <w:p w14:paraId="43F82AA8" w14:textId="77777777" w:rsidR="00F26EAF" w:rsidRPr="00682312" w:rsidRDefault="00F26EAF" w:rsidP="00F26EAF">
      <w:pPr>
        <w:pStyle w:val="BodyText"/>
        <w:spacing w:before="98"/>
        <w:ind w:left="851" w:right="4"/>
        <w:jc w:val="both"/>
        <w:rPr>
          <w:rFonts w:ascii="Arial" w:hAnsi="Arial" w:cs="Arial"/>
          <w:sz w:val="22"/>
          <w:szCs w:val="22"/>
        </w:rPr>
      </w:pPr>
      <w:r w:rsidRPr="00682312">
        <w:rPr>
          <w:rFonts w:ascii="Arial" w:hAnsi="Arial" w:cs="Arial"/>
          <w:sz w:val="22"/>
          <w:szCs w:val="22"/>
        </w:rPr>
        <w:t xml:space="preserve">If the </w:t>
      </w:r>
      <w:r w:rsidRPr="00682312">
        <w:rPr>
          <w:rFonts w:ascii="Arial" w:hAnsi="Arial" w:cs="Arial"/>
          <w:dstrike/>
          <w:sz w:val="22"/>
          <w:szCs w:val="22"/>
        </w:rPr>
        <w:t xml:space="preserve">grievor </w:t>
      </w:r>
      <w:r w:rsidRPr="00682312">
        <w:rPr>
          <w:rFonts w:ascii="Arial" w:hAnsi="Arial" w:cs="Arial"/>
          <w:color w:val="FF0000"/>
          <w:sz w:val="22"/>
          <w:szCs w:val="22"/>
        </w:rPr>
        <w:t>complainant</w:t>
      </w:r>
      <w:r w:rsidRPr="00682312">
        <w:rPr>
          <w:rFonts w:ascii="Arial" w:hAnsi="Arial" w:cs="Arial"/>
          <w:sz w:val="22"/>
          <w:szCs w:val="22"/>
        </w:rPr>
        <w:t xml:space="preserve"> requests an informal resolution the following steps will be taken:</w:t>
      </w:r>
    </w:p>
    <w:p w14:paraId="22895084" w14:textId="77777777" w:rsidR="00F26EAF" w:rsidRPr="00682312" w:rsidRDefault="00F26EAF" w:rsidP="00F26EAF">
      <w:pPr>
        <w:pStyle w:val="ListParagraph"/>
        <w:numPr>
          <w:ilvl w:val="0"/>
          <w:numId w:val="2"/>
        </w:numPr>
        <w:tabs>
          <w:tab w:val="left" w:pos="1276"/>
        </w:tabs>
        <w:spacing w:before="101"/>
        <w:ind w:left="1276" w:right="4" w:hanging="426"/>
        <w:rPr>
          <w:rFonts w:ascii="Arial" w:hAnsi="Arial" w:cs="Arial"/>
        </w:rPr>
      </w:pPr>
      <w:r w:rsidRPr="00682312">
        <w:rPr>
          <w:rFonts w:ascii="Arial" w:hAnsi="Arial" w:cs="Arial"/>
        </w:rPr>
        <w:t>The Employer will assist the parties involved in effecting</w:t>
      </w:r>
      <w:r w:rsidRPr="00682312">
        <w:rPr>
          <w:rFonts w:ascii="Arial" w:hAnsi="Arial" w:cs="Arial"/>
          <w:spacing w:val="22"/>
        </w:rPr>
        <w:t xml:space="preserve"> </w:t>
      </w:r>
      <w:r w:rsidRPr="00682312">
        <w:rPr>
          <w:rFonts w:ascii="Arial" w:hAnsi="Arial" w:cs="Arial"/>
        </w:rPr>
        <w:t xml:space="preserve">an informal resolution. The parties to any such resolution may include the respondent and representatives of the union(s) of which each of the </w:t>
      </w:r>
      <w:r w:rsidRPr="00682312">
        <w:rPr>
          <w:rFonts w:ascii="Arial" w:hAnsi="Arial" w:cs="Arial"/>
          <w:dstrike/>
        </w:rPr>
        <w:t>grievor</w:t>
      </w:r>
      <w:r w:rsidRPr="00682312">
        <w:rPr>
          <w:rFonts w:ascii="Arial" w:hAnsi="Arial" w:cs="Arial"/>
        </w:rPr>
        <w:t xml:space="preserve"> </w:t>
      </w:r>
      <w:r w:rsidRPr="00682312">
        <w:rPr>
          <w:rFonts w:ascii="Arial" w:hAnsi="Arial" w:cs="Arial"/>
          <w:color w:val="FF0000"/>
        </w:rPr>
        <w:t>complainant</w:t>
      </w:r>
      <w:r w:rsidRPr="00682312">
        <w:rPr>
          <w:rFonts w:ascii="Arial" w:hAnsi="Arial" w:cs="Arial"/>
        </w:rPr>
        <w:t xml:space="preserve"> and the respondent are members and representatives of the Employer.</w:t>
      </w:r>
    </w:p>
    <w:p w14:paraId="08E2977F" w14:textId="77777777" w:rsidR="00F26EAF" w:rsidRPr="00682312" w:rsidRDefault="00F26EAF" w:rsidP="00F26EAF">
      <w:pPr>
        <w:pStyle w:val="ListParagraph"/>
        <w:numPr>
          <w:ilvl w:val="0"/>
          <w:numId w:val="2"/>
        </w:numPr>
        <w:tabs>
          <w:tab w:val="left" w:pos="1276"/>
        </w:tabs>
        <w:spacing w:before="98"/>
        <w:ind w:left="1276" w:right="4" w:hanging="425"/>
        <w:rPr>
          <w:rFonts w:ascii="Arial" w:hAnsi="Arial" w:cs="Arial"/>
        </w:rPr>
      </w:pPr>
      <w:r w:rsidRPr="00682312">
        <w:rPr>
          <w:rFonts w:ascii="Arial" w:hAnsi="Arial" w:cs="Arial"/>
        </w:rPr>
        <w:t xml:space="preserve">At any point in the process, </w:t>
      </w:r>
      <w:r w:rsidRPr="00682312">
        <w:rPr>
          <w:rFonts w:ascii="Arial" w:hAnsi="Arial" w:cs="Arial"/>
          <w:dstrike/>
        </w:rPr>
        <w:t>the grievor</w:t>
      </w:r>
      <w:r w:rsidRPr="00682312">
        <w:rPr>
          <w:rFonts w:ascii="Arial" w:hAnsi="Arial" w:cs="Arial"/>
        </w:rPr>
        <w:t xml:space="preserve"> </w:t>
      </w:r>
      <w:r w:rsidRPr="00682312">
        <w:rPr>
          <w:rFonts w:ascii="Arial" w:hAnsi="Arial" w:cs="Arial"/>
          <w:color w:val="FF0000"/>
        </w:rPr>
        <w:t xml:space="preserve">either party </w:t>
      </w:r>
      <w:r w:rsidRPr="00682312">
        <w:rPr>
          <w:rFonts w:ascii="Arial" w:hAnsi="Arial" w:cs="Arial"/>
        </w:rPr>
        <w:t>may</w:t>
      </w:r>
      <w:r w:rsidRPr="00682312">
        <w:rPr>
          <w:rFonts w:ascii="Arial" w:hAnsi="Arial" w:cs="Arial"/>
          <w:color w:val="FF0000"/>
        </w:rPr>
        <w:t xml:space="preserve"> withdraw from the informal resolution process </w:t>
      </w:r>
      <w:r w:rsidRPr="00682312">
        <w:rPr>
          <w:rFonts w:ascii="Arial" w:hAnsi="Arial" w:cs="Arial"/>
          <w:strike/>
        </w:rPr>
        <w:t>request mediation or a formal</w:t>
      </w:r>
      <w:r w:rsidRPr="00682312">
        <w:rPr>
          <w:rFonts w:ascii="Arial" w:hAnsi="Arial" w:cs="Arial"/>
          <w:strike/>
          <w:spacing w:val="-1"/>
        </w:rPr>
        <w:t xml:space="preserve"> </w:t>
      </w:r>
      <w:r w:rsidRPr="00682312">
        <w:rPr>
          <w:rFonts w:ascii="Arial" w:hAnsi="Arial" w:cs="Arial"/>
          <w:strike/>
        </w:rPr>
        <w:t>investigation</w:t>
      </w:r>
      <w:r w:rsidRPr="00682312">
        <w:rPr>
          <w:rFonts w:ascii="Arial" w:hAnsi="Arial" w:cs="Arial"/>
        </w:rPr>
        <w:t>.</w:t>
      </w:r>
    </w:p>
    <w:p w14:paraId="77DA97CF" w14:textId="77777777" w:rsidR="00F26EAF" w:rsidRPr="00682312" w:rsidRDefault="00F26EAF" w:rsidP="00F26EAF">
      <w:pPr>
        <w:pStyle w:val="BodyText"/>
        <w:spacing w:before="5"/>
        <w:ind w:left="851" w:right="4" w:hanging="851"/>
        <w:jc w:val="both"/>
        <w:rPr>
          <w:rFonts w:ascii="Arial" w:hAnsi="Arial" w:cs="Arial"/>
          <w:sz w:val="22"/>
          <w:szCs w:val="22"/>
        </w:rPr>
      </w:pPr>
    </w:p>
    <w:p w14:paraId="17FED4A4" w14:textId="77777777" w:rsidR="00F26EAF" w:rsidRPr="00682312" w:rsidRDefault="00F26EAF" w:rsidP="00F26EAF">
      <w:pPr>
        <w:pStyle w:val="ListParagraph"/>
        <w:numPr>
          <w:ilvl w:val="2"/>
          <w:numId w:val="12"/>
        </w:numPr>
        <w:tabs>
          <w:tab w:val="left" w:pos="1379"/>
          <w:tab w:val="left" w:pos="1380"/>
        </w:tabs>
        <w:ind w:left="851" w:right="4" w:hanging="851"/>
        <w:rPr>
          <w:rFonts w:ascii="Arial" w:hAnsi="Arial" w:cs="Arial"/>
        </w:rPr>
      </w:pPr>
      <w:r w:rsidRPr="00682312">
        <w:rPr>
          <w:rFonts w:ascii="Arial" w:hAnsi="Arial" w:cs="Arial"/>
        </w:rPr>
        <w:t>Mediation</w:t>
      </w:r>
    </w:p>
    <w:p w14:paraId="2630558C" w14:textId="77777777" w:rsidR="00F26EAF" w:rsidRPr="00682312" w:rsidRDefault="00F26EAF" w:rsidP="00F26EAF">
      <w:pPr>
        <w:pStyle w:val="BodyText"/>
        <w:spacing w:before="91"/>
        <w:ind w:left="851" w:right="4"/>
        <w:jc w:val="both"/>
        <w:rPr>
          <w:rFonts w:ascii="Arial" w:hAnsi="Arial" w:cs="Arial"/>
          <w:sz w:val="22"/>
          <w:szCs w:val="22"/>
        </w:rPr>
      </w:pPr>
      <w:r w:rsidRPr="00682312">
        <w:rPr>
          <w:rFonts w:ascii="Arial" w:hAnsi="Arial" w:cs="Arial"/>
          <w:sz w:val="22"/>
          <w:szCs w:val="22"/>
        </w:rPr>
        <w:t xml:space="preserve">If the </w:t>
      </w:r>
      <w:bookmarkStart w:id="22" w:name="_Hlk138593288"/>
      <w:bookmarkStart w:id="23" w:name="_Hlk138594783"/>
      <w:r w:rsidRPr="00682312">
        <w:rPr>
          <w:rFonts w:ascii="Arial" w:hAnsi="Arial" w:cs="Arial"/>
          <w:dstrike/>
          <w:sz w:val="22"/>
          <w:szCs w:val="22"/>
        </w:rPr>
        <w:t xml:space="preserve">grievor </w:t>
      </w:r>
      <w:r w:rsidRPr="00682312">
        <w:rPr>
          <w:rFonts w:ascii="Arial" w:hAnsi="Arial" w:cs="Arial"/>
          <w:color w:val="FF0000"/>
          <w:sz w:val="22"/>
          <w:szCs w:val="22"/>
        </w:rPr>
        <w:t>complainant</w:t>
      </w:r>
      <w:bookmarkEnd w:id="22"/>
      <w:r w:rsidRPr="00682312">
        <w:rPr>
          <w:rFonts w:ascii="Arial" w:hAnsi="Arial" w:cs="Arial"/>
          <w:color w:val="FF0000"/>
          <w:sz w:val="22"/>
          <w:szCs w:val="22"/>
        </w:rPr>
        <w:t xml:space="preserve"> </w:t>
      </w:r>
      <w:bookmarkEnd w:id="23"/>
      <w:r w:rsidRPr="00682312">
        <w:rPr>
          <w:rFonts w:ascii="Arial" w:hAnsi="Arial" w:cs="Arial"/>
          <w:sz w:val="22"/>
          <w:szCs w:val="22"/>
        </w:rPr>
        <w:t xml:space="preserve">requests </w:t>
      </w:r>
      <w:r w:rsidRPr="00682312">
        <w:rPr>
          <w:rFonts w:ascii="Arial" w:hAnsi="Arial" w:cs="Arial"/>
          <w:color w:val="FF0000"/>
          <w:sz w:val="22"/>
          <w:szCs w:val="22"/>
        </w:rPr>
        <w:t xml:space="preserve">or agrees to </w:t>
      </w:r>
      <w:r w:rsidRPr="00682312">
        <w:rPr>
          <w:rFonts w:ascii="Arial" w:hAnsi="Arial" w:cs="Arial"/>
          <w:sz w:val="22"/>
          <w:szCs w:val="22"/>
        </w:rPr>
        <w:t>mediation, the following steps will be taken:</w:t>
      </w:r>
    </w:p>
    <w:p w14:paraId="274E97A7" w14:textId="77777777" w:rsidR="00F26EAF" w:rsidRPr="00682312" w:rsidRDefault="00F26EAF" w:rsidP="00F26EAF">
      <w:pPr>
        <w:pStyle w:val="ListParagraph"/>
        <w:numPr>
          <w:ilvl w:val="0"/>
          <w:numId w:val="1"/>
        </w:numPr>
        <w:tabs>
          <w:tab w:val="left" w:pos="1276"/>
        </w:tabs>
        <w:spacing w:before="90"/>
        <w:ind w:left="1276" w:right="4" w:hanging="426"/>
        <w:rPr>
          <w:rFonts w:ascii="Arial" w:hAnsi="Arial" w:cs="Arial"/>
        </w:rPr>
      </w:pPr>
      <w:r w:rsidRPr="00682312">
        <w:rPr>
          <w:rFonts w:ascii="Arial" w:hAnsi="Arial" w:cs="Arial"/>
        </w:rPr>
        <w:t>The Employer will ascertain if the respondent would be willing to participate in a mediation</w:t>
      </w:r>
      <w:r w:rsidRPr="00682312">
        <w:rPr>
          <w:rFonts w:ascii="Arial" w:hAnsi="Arial" w:cs="Arial"/>
          <w:spacing w:val="-1"/>
        </w:rPr>
        <w:t xml:space="preserve"> </w:t>
      </w:r>
      <w:r w:rsidRPr="00682312">
        <w:rPr>
          <w:rFonts w:ascii="Arial" w:hAnsi="Arial" w:cs="Arial"/>
        </w:rPr>
        <w:t>process.</w:t>
      </w:r>
    </w:p>
    <w:p w14:paraId="0D1CB990" w14:textId="77777777" w:rsidR="00F26EAF" w:rsidRPr="00682312" w:rsidRDefault="00F26EAF" w:rsidP="00F26EAF">
      <w:pPr>
        <w:pStyle w:val="ListParagraph"/>
        <w:numPr>
          <w:ilvl w:val="0"/>
          <w:numId w:val="1"/>
        </w:numPr>
        <w:tabs>
          <w:tab w:val="left" w:pos="1276"/>
        </w:tabs>
        <w:spacing w:before="90"/>
        <w:ind w:left="1276" w:right="4" w:hanging="426"/>
        <w:rPr>
          <w:rFonts w:ascii="Arial" w:hAnsi="Arial" w:cs="Arial"/>
        </w:rPr>
      </w:pPr>
      <w:r w:rsidRPr="00682312">
        <w:rPr>
          <w:rFonts w:ascii="Arial" w:hAnsi="Arial" w:cs="Arial"/>
        </w:rPr>
        <w:t xml:space="preserve">If both parties wish to participate, a mediator will be appointed </w:t>
      </w:r>
      <w:r w:rsidRPr="00682312">
        <w:rPr>
          <w:rFonts w:ascii="Arial" w:hAnsi="Arial" w:cs="Arial"/>
          <w:color w:val="FF0000"/>
        </w:rPr>
        <w:t xml:space="preserve">by the Employer. </w:t>
      </w:r>
      <w:r w:rsidRPr="00682312">
        <w:rPr>
          <w:rFonts w:ascii="Arial" w:hAnsi="Arial" w:cs="Arial"/>
          <w:dstrike/>
        </w:rPr>
        <w:t xml:space="preserve"> from among a panel of internal mediators agreed upon by the Employer and CUPE 3903. </w:t>
      </w:r>
      <w:r w:rsidRPr="00682312">
        <w:rPr>
          <w:rFonts w:ascii="Arial" w:hAnsi="Arial" w:cs="Arial"/>
        </w:rPr>
        <w:t xml:space="preserve">Within fourteen </w:t>
      </w:r>
      <w:r w:rsidRPr="00682312">
        <w:rPr>
          <w:rFonts w:ascii="Arial" w:hAnsi="Arial" w:cs="Arial"/>
          <w:dstrike/>
        </w:rPr>
        <w:t>(14)</w:t>
      </w:r>
      <w:r w:rsidRPr="00682312">
        <w:rPr>
          <w:rFonts w:ascii="Arial" w:hAnsi="Arial" w:cs="Arial"/>
        </w:rPr>
        <w:t xml:space="preserve"> calendar days</w:t>
      </w:r>
      <w:r w:rsidRPr="00682312">
        <w:rPr>
          <w:rFonts w:ascii="Arial" w:hAnsi="Arial" w:cs="Arial"/>
          <w:color w:val="FF0000"/>
        </w:rPr>
        <w:t>,</w:t>
      </w:r>
      <w:r w:rsidRPr="00682312">
        <w:rPr>
          <w:rFonts w:ascii="Arial" w:hAnsi="Arial" w:cs="Arial"/>
        </w:rPr>
        <w:t xml:space="preserve"> </w:t>
      </w:r>
      <w:r w:rsidRPr="00682312">
        <w:rPr>
          <w:rFonts w:ascii="Arial" w:hAnsi="Arial" w:cs="Arial"/>
          <w:color w:val="FF0000"/>
        </w:rPr>
        <w:t>or as soon as reasonably possible thereafter</w:t>
      </w:r>
      <w:r w:rsidRPr="00682312">
        <w:rPr>
          <w:rFonts w:ascii="Arial" w:hAnsi="Arial" w:cs="Arial"/>
        </w:rPr>
        <w:t xml:space="preserve">, </w:t>
      </w:r>
      <w:r w:rsidRPr="00682312">
        <w:rPr>
          <w:rFonts w:ascii="Arial" w:hAnsi="Arial" w:cs="Arial"/>
          <w:color w:val="FF0000"/>
        </w:rPr>
        <w:t>of the Employer ascertaining that the respondent would be willing to participate in a mediation</w:t>
      </w:r>
      <w:r w:rsidRPr="00682312">
        <w:rPr>
          <w:rFonts w:ascii="Arial" w:hAnsi="Arial" w:cs="Arial"/>
          <w:color w:val="FF0000"/>
          <w:spacing w:val="-5"/>
        </w:rPr>
        <w:t xml:space="preserve"> </w:t>
      </w:r>
      <w:r w:rsidRPr="00682312">
        <w:rPr>
          <w:rFonts w:ascii="Arial" w:hAnsi="Arial" w:cs="Arial"/>
          <w:color w:val="FF0000"/>
        </w:rPr>
        <w:t xml:space="preserve">process, </w:t>
      </w:r>
      <w:r w:rsidRPr="00682312">
        <w:rPr>
          <w:rFonts w:ascii="Arial" w:hAnsi="Arial" w:cs="Arial"/>
          <w:dstrike/>
        </w:rPr>
        <w:t>of the initial grievance meeting</w:t>
      </w:r>
      <w:r w:rsidRPr="00682312">
        <w:rPr>
          <w:rFonts w:ascii="Arial" w:hAnsi="Arial" w:cs="Arial"/>
        </w:rPr>
        <w:t xml:space="preserve"> the mediator will then hold a meeting with the parties</w:t>
      </w:r>
      <w:r w:rsidRPr="00682312">
        <w:rPr>
          <w:rFonts w:ascii="Arial" w:hAnsi="Arial" w:cs="Arial"/>
          <w:spacing w:val="-4"/>
        </w:rPr>
        <w:t xml:space="preserve"> </w:t>
      </w:r>
      <w:r w:rsidRPr="00682312">
        <w:rPr>
          <w:rFonts w:ascii="Arial" w:hAnsi="Arial" w:cs="Arial"/>
        </w:rPr>
        <w:t>involved.</w:t>
      </w:r>
    </w:p>
    <w:p w14:paraId="22077F43" w14:textId="77777777" w:rsidR="00F26EAF" w:rsidRPr="00682312" w:rsidRDefault="00F26EAF" w:rsidP="00F26EAF">
      <w:pPr>
        <w:pStyle w:val="ListParagraph"/>
        <w:numPr>
          <w:ilvl w:val="0"/>
          <w:numId w:val="1"/>
        </w:numPr>
        <w:tabs>
          <w:tab w:val="left" w:pos="1276"/>
        </w:tabs>
        <w:spacing w:before="89"/>
        <w:ind w:left="1276" w:right="4" w:hanging="426"/>
        <w:rPr>
          <w:rFonts w:ascii="Arial" w:hAnsi="Arial" w:cs="Arial"/>
        </w:rPr>
      </w:pPr>
      <w:r w:rsidRPr="00682312">
        <w:rPr>
          <w:rFonts w:ascii="Arial" w:hAnsi="Arial" w:cs="Arial"/>
        </w:rPr>
        <w:t xml:space="preserve">The parties to any such mediation will include the </w:t>
      </w:r>
      <w:bookmarkStart w:id="24" w:name="_Hlk138593648"/>
      <w:bookmarkStart w:id="25" w:name="_Hlk138594829"/>
      <w:r w:rsidRPr="00682312">
        <w:rPr>
          <w:rFonts w:ascii="Arial" w:hAnsi="Arial" w:cs="Arial"/>
          <w:dstrike/>
        </w:rPr>
        <w:t>grievor</w:t>
      </w:r>
      <w:r w:rsidRPr="00682312">
        <w:rPr>
          <w:rFonts w:ascii="Arial" w:hAnsi="Arial" w:cs="Arial"/>
        </w:rPr>
        <w:t xml:space="preserve"> </w:t>
      </w:r>
      <w:r w:rsidRPr="00682312">
        <w:rPr>
          <w:rFonts w:ascii="Arial" w:hAnsi="Arial" w:cs="Arial"/>
          <w:color w:val="FF0000"/>
        </w:rPr>
        <w:t>complainant</w:t>
      </w:r>
      <w:bookmarkEnd w:id="24"/>
      <w:r w:rsidRPr="00682312">
        <w:rPr>
          <w:rFonts w:ascii="Arial" w:hAnsi="Arial" w:cs="Arial"/>
        </w:rPr>
        <w:t xml:space="preserve"> </w:t>
      </w:r>
      <w:bookmarkEnd w:id="25"/>
      <w:r w:rsidRPr="00682312">
        <w:rPr>
          <w:rFonts w:ascii="Arial" w:hAnsi="Arial" w:cs="Arial"/>
        </w:rPr>
        <w:t xml:space="preserve">and the respondent, representatives of the union(s) of which each of the </w:t>
      </w:r>
      <w:r w:rsidRPr="00682312">
        <w:rPr>
          <w:rFonts w:ascii="Arial" w:hAnsi="Arial" w:cs="Arial"/>
          <w:dstrike/>
        </w:rPr>
        <w:t>grievor</w:t>
      </w:r>
      <w:r w:rsidRPr="00682312">
        <w:rPr>
          <w:rFonts w:ascii="Arial" w:hAnsi="Arial" w:cs="Arial"/>
        </w:rPr>
        <w:t xml:space="preserve"> </w:t>
      </w:r>
      <w:r w:rsidRPr="00682312">
        <w:rPr>
          <w:rFonts w:ascii="Arial" w:hAnsi="Arial" w:cs="Arial"/>
          <w:color w:val="FF0000"/>
        </w:rPr>
        <w:t>complainant</w:t>
      </w:r>
      <w:r w:rsidRPr="00682312">
        <w:rPr>
          <w:rFonts w:ascii="Arial" w:hAnsi="Arial" w:cs="Arial"/>
        </w:rPr>
        <w:t xml:space="preserve"> and the respondent are members, and representatives of the Employer.</w:t>
      </w:r>
    </w:p>
    <w:p w14:paraId="14A9FECA" w14:textId="77777777" w:rsidR="00F26EAF" w:rsidRPr="00682312" w:rsidRDefault="00F26EAF" w:rsidP="00F26EAF">
      <w:pPr>
        <w:pStyle w:val="ListParagraph"/>
        <w:numPr>
          <w:ilvl w:val="0"/>
          <w:numId w:val="1"/>
        </w:numPr>
        <w:tabs>
          <w:tab w:val="left" w:pos="1276"/>
        </w:tabs>
        <w:spacing w:before="90"/>
        <w:ind w:left="1276" w:right="4" w:hanging="426"/>
        <w:rPr>
          <w:rFonts w:ascii="Arial" w:hAnsi="Arial" w:cs="Arial"/>
        </w:rPr>
      </w:pPr>
      <w:r w:rsidRPr="00682312">
        <w:rPr>
          <w:rFonts w:ascii="Arial" w:hAnsi="Arial" w:cs="Arial"/>
        </w:rPr>
        <w:t>The outcome of the mediation will result in one of the</w:t>
      </w:r>
      <w:r w:rsidRPr="00682312">
        <w:rPr>
          <w:rFonts w:ascii="Arial" w:hAnsi="Arial" w:cs="Arial"/>
          <w:spacing w:val="-14"/>
        </w:rPr>
        <w:t xml:space="preserve"> </w:t>
      </w:r>
      <w:r w:rsidRPr="00682312">
        <w:rPr>
          <w:rFonts w:ascii="Arial" w:hAnsi="Arial" w:cs="Arial"/>
        </w:rPr>
        <w:t>following:</w:t>
      </w:r>
    </w:p>
    <w:p w14:paraId="58A04FDE" w14:textId="77777777" w:rsidR="00F26EAF" w:rsidRPr="00682312" w:rsidRDefault="00F26EAF" w:rsidP="00F26EAF">
      <w:pPr>
        <w:pStyle w:val="ListParagraph"/>
        <w:numPr>
          <w:ilvl w:val="1"/>
          <w:numId w:val="1"/>
        </w:numPr>
        <w:spacing w:before="90"/>
        <w:ind w:left="1701" w:right="4" w:hanging="425"/>
        <w:rPr>
          <w:rFonts w:ascii="Arial" w:hAnsi="Arial" w:cs="Arial"/>
        </w:rPr>
      </w:pPr>
      <w:r w:rsidRPr="00682312">
        <w:rPr>
          <w:rFonts w:ascii="Arial" w:hAnsi="Arial" w:cs="Arial"/>
        </w:rPr>
        <w:t xml:space="preserve">No resolution is reached and the </w:t>
      </w:r>
      <w:r w:rsidRPr="00682312">
        <w:rPr>
          <w:rFonts w:ascii="Arial" w:hAnsi="Arial" w:cs="Arial"/>
          <w:dstrike/>
        </w:rPr>
        <w:t>grievor</w:t>
      </w:r>
      <w:r w:rsidRPr="00682312">
        <w:rPr>
          <w:rFonts w:ascii="Arial" w:hAnsi="Arial" w:cs="Arial"/>
        </w:rPr>
        <w:t xml:space="preserve"> </w:t>
      </w:r>
      <w:r w:rsidRPr="00682312">
        <w:rPr>
          <w:rFonts w:ascii="Arial" w:hAnsi="Arial" w:cs="Arial"/>
          <w:color w:val="FF0000"/>
        </w:rPr>
        <w:t>complainant</w:t>
      </w:r>
      <w:r w:rsidRPr="00682312">
        <w:rPr>
          <w:rFonts w:ascii="Arial" w:hAnsi="Arial" w:cs="Arial"/>
        </w:rPr>
        <w:t xml:space="preserve"> decides to withdraw the </w:t>
      </w:r>
      <w:bookmarkStart w:id="26" w:name="_Hlk138594863"/>
      <w:r w:rsidRPr="00682312">
        <w:rPr>
          <w:rFonts w:ascii="Arial" w:hAnsi="Arial" w:cs="Arial"/>
          <w:dstrike/>
        </w:rPr>
        <w:t>grievance</w:t>
      </w:r>
      <w:r w:rsidRPr="00682312">
        <w:rPr>
          <w:rFonts w:ascii="Arial" w:hAnsi="Arial" w:cs="Arial"/>
          <w:strike/>
        </w:rPr>
        <w:t xml:space="preserve"> </w:t>
      </w:r>
      <w:r w:rsidRPr="00682312">
        <w:rPr>
          <w:rFonts w:ascii="Arial" w:hAnsi="Arial" w:cs="Arial"/>
          <w:color w:val="FF0000"/>
        </w:rPr>
        <w:t>complaint</w:t>
      </w:r>
      <w:r w:rsidRPr="00682312">
        <w:rPr>
          <w:rFonts w:ascii="Arial" w:hAnsi="Arial" w:cs="Arial"/>
        </w:rPr>
        <w:t xml:space="preserve"> </w:t>
      </w:r>
      <w:bookmarkEnd w:id="26"/>
      <w:r w:rsidRPr="00682312">
        <w:rPr>
          <w:rFonts w:ascii="Arial" w:hAnsi="Arial" w:cs="Arial"/>
        </w:rPr>
        <w:t>and take no further</w:t>
      </w:r>
      <w:r w:rsidRPr="00682312">
        <w:rPr>
          <w:rFonts w:ascii="Arial" w:hAnsi="Arial" w:cs="Arial"/>
          <w:spacing w:val="-6"/>
        </w:rPr>
        <w:t xml:space="preserve"> </w:t>
      </w:r>
      <w:r w:rsidRPr="00682312">
        <w:rPr>
          <w:rFonts w:ascii="Arial" w:hAnsi="Arial" w:cs="Arial"/>
        </w:rPr>
        <w:t>action.</w:t>
      </w:r>
    </w:p>
    <w:p w14:paraId="1924D23D" w14:textId="77777777" w:rsidR="00F26EAF" w:rsidRPr="00682312" w:rsidRDefault="00F26EAF" w:rsidP="00F26EAF">
      <w:pPr>
        <w:pStyle w:val="ListParagraph"/>
        <w:numPr>
          <w:ilvl w:val="1"/>
          <w:numId w:val="1"/>
        </w:numPr>
        <w:spacing w:before="92"/>
        <w:ind w:left="1701" w:right="4" w:hanging="425"/>
        <w:rPr>
          <w:rFonts w:ascii="Arial" w:hAnsi="Arial" w:cs="Arial"/>
        </w:rPr>
      </w:pPr>
      <w:r w:rsidRPr="00682312">
        <w:rPr>
          <w:rFonts w:ascii="Arial" w:hAnsi="Arial" w:cs="Arial"/>
        </w:rPr>
        <w:t>A resolution is reached, written up and signed by all</w:t>
      </w:r>
      <w:r w:rsidRPr="00682312">
        <w:rPr>
          <w:rFonts w:ascii="Arial" w:hAnsi="Arial" w:cs="Arial"/>
          <w:spacing w:val="27"/>
        </w:rPr>
        <w:t xml:space="preserve"> </w:t>
      </w:r>
      <w:r w:rsidRPr="00682312">
        <w:rPr>
          <w:rFonts w:ascii="Arial" w:hAnsi="Arial" w:cs="Arial"/>
        </w:rPr>
        <w:t>parties to the mediation. The Employer and each of the parties to the mediation shall receive a copy.</w:t>
      </w:r>
    </w:p>
    <w:p w14:paraId="34A238CA" w14:textId="77777777" w:rsidR="00F26EAF" w:rsidRPr="00682312" w:rsidRDefault="00F26EAF" w:rsidP="00F26EAF">
      <w:pPr>
        <w:pStyle w:val="ListParagraph"/>
        <w:numPr>
          <w:ilvl w:val="1"/>
          <w:numId w:val="1"/>
        </w:numPr>
        <w:spacing w:before="90"/>
        <w:ind w:left="1701" w:right="4" w:hanging="425"/>
        <w:rPr>
          <w:rFonts w:ascii="Arial" w:hAnsi="Arial" w:cs="Arial"/>
        </w:rPr>
      </w:pPr>
      <w:r w:rsidRPr="00682312">
        <w:rPr>
          <w:rFonts w:ascii="Arial" w:hAnsi="Arial" w:cs="Arial"/>
        </w:rPr>
        <w:t xml:space="preserve">No resolution is reached and the </w:t>
      </w:r>
      <w:r w:rsidRPr="00682312">
        <w:rPr>
          <w:rFonts w:ascii="Arial" w:hAnsi="Arial" w:cs="Arial"/>
          <w:dstrike/>
        </w:rPr>
        <w:t>grievor</w:t>
      </w:r>
      <w:r w:rsidRPr="00682312">
        <w:rPr>
          <w:rFonts w:ascii="Arial" w:hAnsi="Arial" w:cs="Arial"/>
        </w:rPr>
        <w:t xml:space="preserve"> </w:t>
      </w:r>
      <w:r w:rsidRPr="00682312">
        <w:rPr>
          <w:rFonts w:ascii="Arial" w:hAnsi="Arial" w:cs="Arial"/>
          <w:color w:val="FF0000"/>
        </w:rPr>
        <w:t>complainant</w:t>
      </w:r>
      <w:r w:rsidRPr="00682312">
        <w:rPr>
          <w:rFonts w:ascii="Arial" w:hAnsi="Arial" w:cs="Arial"/>
        </w:rPr>
        <w:t xml:space="preserve"> requests that the matter proceed to the </w:t>
      </w:r>
      <w:r w:rsidRPr="00682312">
        <w:rPr>
          <w:rFonts w:ascii="Arial" w:hAnsi="Arial" w:cs="Arial"/>
          <w:color w:val="FF0000"/>
        </w:rPr>
        <w:t>F</w:t>
      </w:r>
      <w:r w:rsidRPr="00682312">
        <w:rPr>
          <w:rFonts w:ascii="Arial" w:hAnsi="Arial" w:cs="Arial"/>
        </w:rPr>
        <w:t xml:space="preserve">ormal </w:t>
      </w:r>
      <w:r w:rsidRPr="00682312">
        <w:rPr>
          <w:rFonts w:ascii="Arial" w:hAnsi="Arial" w:cs="Arial"/>
          <w:color w:val="FF0000"/>
        </w:rPr>
        <w:t>I</w:t>
      </w:r>
      <w:r w:rsidRPr="00682312">
        <w:rPr>
          <w:rFonts w:ascii="Arial" w:hAnsi="Arial" w:cs="Arial"/>
        </w:rPr>
        <w:t>nvestigation</w:t>
      </w:r>
      <w:r w:rsidRPr="00682312">
        <w:rPr>
          <w:rFonts w:ascii="Arial" w:hAnsi="Arial" w:cs="Arial"/>
          <w:spacing w:val="-3"/>
        </w:rPr>
        <w:t xml:space="preserve"> </w:t>
      </w:r>
      <w:r w:rsidRPr="00682312">
        <w:rPr>
          <w:rFonts w:ascii="Arial" w:hAnsi="Arial" w:cs="Arial"/>
        </w:rPr>
        <w:t>stage.</w:t>
      </w:r>
    </w:p>
    <w:p w14:paraId="4E6973ED" w14:textId="77777777" w:rsidR="00F26EAF" w:rsidRPr="00682312" w:rsidRDefault="00F26EAF" w:rsidP="00F26EAF">
      <w:pPr>
        <w:pStyle w:val="BodyText"/>
        <w:spacing w:before="5"/>
        <w:ind w:left="851" w:right="4" w:hanging="851"/>
        <w:jc w:val="both"/>
        <w:rPr>
          <w:rFonts w:ascii="Arial" w:hAnsi="Arial" w:cs="Arial"/>
          <w:sz w:val="22"/>
          <w:szCs w:val="22"/>
        </w:rPr>
      </w:pPr>
    </w:p>
    <w:p w14:paraId="3E911D12" w14:textId="77777777" w:rsidR="00F26EAF" w:rsidRPr="00682312" w:rsidRDefault="00F26EAF" w:rsidP="00F26EAF">
      <w:pPr>
        <w:pStyle w:val="ListParagraph"/>
        <w:numPr>
          <w:ilvl w:val="2"/>
          <w:numId w:val="12"/>
        </w:numPr>
        <w:tabs>
          <w:tab w:val="left" w:pos="1379"/>
          <w:tab w:val="left" w:pos="1380"/>
        </w:tabs>
        <w:ind w:left="851" w:right="4" w:hanging="851"/>
        <w:rPr>
          <w:rFonts w:ascii="Arial" w:hAnsi="Arial" w:cs="Arial"/>
        </w:rPr>
      </w:pPr>
      <w:r w:rsidRPr="00682312">
        <w:rPr>
          <w:rFonts w:ascii="Arial" w:hAnsi="Arial" w:cs="Arial"/>
          <w:color w:val="FF0000"/>
        </w:rPr>
        <w:t xml:space="preserve">Complaint </w:t>
      </w:r>
      <w:r w:rsidRPr="00682312">
        <w:rPr>
          <w:rFonts w:ascii="Arial" w:hAnsi="Arial" w:cs="Arial"/>
          <w:dstrike/>
        </w:rPr>
        <w:t>Grievance</w:t>
      </w:r>
      <w:r w:rsidRPr="00682312">
        <w:rPr>
          <w:rFonts w:ascii="Arial" w:hAnsi="Arial" w:cs="Arial"/>
        </w:rPr>
        <w:t xml:space="preserve"> Response and</w:t>
      </w:r>
      <w:r w:rsidRPr="00682312">
        <w:rPr>
          <w:rFonts w:ascii="Arial" w:hAnsi="Arial" w:cs="Arial"/>
          <w:spacing w:val="-2"/>
        </w:rPr>
        <w:t xml:space="preserve"> </w:t>
      </w:r>
      <w:r w:rsidRPr="00682312">
        <w:rPr>
          <w:rFonts w:ascii="Arial" w:hAnsi="Arial" w:cs="Arial"/>
        </w:rPr>
        <w:t>Redress</w:t>
      </w:r>
    </w:p>
    <w:p w14:paraId="60150A70" w14:textId="77777777" w:rsidR="00F26EAF" w:rsidRPr="00682312" w:rsidRDefault="00F26EAF" w:rsidP="00F26EAF">
      <w:pPr>
        <w:pStyle w:val="BodyText"/>
        <w:spacing w:before="100"/>
        <w:ind w:left="851" w:right="4"/>
        <w:jc w:val="both"/>
        <w:rPr>
          <w:rFonts w:ascii="Arial" w:hAnsi="Arial" w:cs="Arial"/>
          <w:sz w:val="22"/>
          <w:szCs w:val="22"/>
        </w:rPr>
      </w:pPr>
      <w:r w:rsidRPr="00682312">
        <w:rPr>
          <w:rFonts w:ascii="Arial" w:hAnsi="Arial" w:cs="Arial"/>
          <w:sz w:val="22"/>
          <w:szCs w:val="22"/>
        </w:rPr>
        <w:t xml:space="preserve">Within </w:t>
      </w:r>
      <w:r w:rsidRPr="00682312">
        <w:rPr>
          <w:rFonts w:ascii="Arial" w:hAnsi="Arial" w:cs="Arial"/>
          <w:dstrike/>
          <w:sz w:val="22"/>
          <w:szCs w:val="22"/>
        </w:rPr>
        <w:t xml:space="preserve">fourteen (14) </w:t>
      </w:r>
      <w:r w:rsidRPr="00682312">
        <w:rPr>
          <w:rFonts w:ascii="Arial" w:hAnsi="Arial" w:cs="Arial"/>
          <w:color w:val="FF0000"/>
          <w:sz w:val="22"/>
          <w:szCs w:val="22"/>
        </w:rPr>
        <w:t xml:space="preserve">twenty-eight </w:t>
      </w:r>
      <w:r w:rsidRPr="00682312">
        <w:rPr>
          <w:rFonts w:ascii="Arial" w:hAnsi="Arial" w:cs="Arial"/>
          <w:sz w:val="22"/>
          <w:szCs w:val="22"/>
        </w:rPr>
        <w:t xml:space="preserve">calendar days of the receipt of the Investigation Report from a </w:t>
      </w:r>
      <w:r w:rsidRPr="00682312">
        <w:rPr>
          <w:rFonts w:ascii="Arial" w:hAnsi="Arial" w:cs="Arial"/>
          <w:color w:val="FF0000"/>
          <w:sz w:val="22"/>
          <w:szCs w:val="22"/>
        </w:rPr>
        <w:t>F</w:t>
      </w:r>
      <w:r w:rsidRPr="00682312">
        <w:rPr>
          <w:rFonts w:ascii="Arial" w:hAnsi="Arial" w:cs="Arial"/>
          <w:sz w:val="22"/>
          <w:szCs w:val="22"/>
        </w:rPr>
        <w:t xml:space="preserve">ormal </w:t>
      </w:r>
      <w:r w:rsidRPr="00682312">
        <w:rPr>
          <w:rFonts w:ascii="Arial" w:hAnsi="Arial" w:cs="Arial"/>
          <w:color w:val="FF0000"/>
          <w:sz w:val="22"/>
          <w:szCs w:val="22"/>
        </w:rPr>
        <w:t>I</w:t>
      </w:r>
      <w:r w:rsidRPr="00682312">
        <w:rPr>
          <w:rFonts w:ascii="Arial" w:hAnsi="Arial" w:cs="Arial"/>
          <w:sz w:val="22"/>
          <w:szCs w:val="22"/>
        </w:rPr>
        <w:t xml:space="preserve">nvestigation, the Employer will respond in writing to the </w:t>
      </w:r>
      <w:r w:rsidRPr="00682312">
        <w:rPr>
          <w:rFonts w:ascii="Arial" w:hAnsi="Arial" w:cs="Arial"/>
          <w:dstrike/>
          <w:sz w:val="22"/>
          <w:szCs w:val="22"/>
        </w:rPr>
        <w:t>grievor</w:t>
      </w:r>
      <w:r w:rsidRPr="00682312">
        <w:rPr>
          <w:rFonts w:ascii="Arial" w:hAnsi="Arial" w:cs="Arial"/>
          <w:sz w:val="22"/>
          <w:szCs w:val="22"/>
        </w:rPr>
        <w:t xml:space="preserve"> </w:t>
      </w:r>
      <w:r w:rsidRPr="00682312">
        <w:rPr>
          <w:rFonts w:ascii="Arial" w:hAnsi="Arial" w:cs="Arial"/>
          <w:color w:val="FF0000"/>
          <w:sz w:val="22"/>
          <w:szCs w:val="22"/>
        </w:rPr>
        <w:lastRenderedPageBreak/>
        <w:t>complainant</w:t>
      </w:r>
      <w:r w:rsidRPr="00682312">
        <w:rPr>
          <w:rFonts w:ascii="Arial" w:hAnsi="Arial" w:cs="Arial"/>
          <w:sz w:val="22"/>
          <w:szCs w:val="22"/>
        </w:rPr>
        <w:t xml:space="preserve"> </w:t>
      </w:r>
      <w:r w:rsidRPr="00682312">
        <w:rPr>
          <w:rFonts w:ascii="Arial" w:hAnsi="Arial" w:cs="Arial"/>
          <w:color w:val="FF0000"/>
          <w:sz w:val="22"/>
          <w:szCs w:val="22"/>
        </w:rPr>
        <w:t xml:space="preserve">and respondent to indicate </w:t>
      </w:r>
      <w:r w:rsidRPr="00682312">
        <w:rPr>
          <w:rFonts w:ascii="Arial" w:hAnsi="Arial" w:cs="Arial"/>
          <w:dstrike/>
          <w:sz w:val="22"/>
          <w:szCs w:val="22"/>
        </w:rPr>
        <w:t>with</w:t>
      </w:r>
      <w:r w:rsidRPr="00682312">
        <w:rPr>
          <w:rFonts w:ascii="Arial" w:hAnsi="Arial" w:cs="Arial"/>
          <w:sz w:val="22"/>
          <w:szCs w:val="22"/>
        </w:rPr>
        <w:t>:</w:t>
      </w:r>
    </w:p>
    <w:p w14:paraId="223E4ECB" w14:textId="77777777" w:rsidR="00F26EAF" w:rsidRPr="00682312" w:rsidRDefault="00F26EAF" w:rsidP="00F26EAF">
      <w:pPr>
        <w:pStyle w:val="ListParagraph"/>
        <w:numPr>
          <w:ilvl w:val="3"/>
          <w:numId w:val="12"/>
        </w:numPr>
        <w:spacing w:before="90"/>
        <w:ind w:left="1276" w:right="4" w:hanging="425"/>
        <w:rPr>
          <w:rFonts w:ascii="Arial" w:hAnsi="Arial" w:cs="Arial"/>
        </w:rPr>
      </w:pPr>
      <w:r w:rsidRPr="00682312">
        <w:rPr>
          <w:rFonts w:ascii="Arial" w:hAnsi="Arial" w:cs="Arial"/>
        </w:rPr>
        <w:t>Whether the facts as revealed to the Investigation Report are such that some managerial action is warranted</w:t>
      </w:r>
      <w:r w:rsidRPr="00682312">
        <w:rPr>
          <w:rFonts w:ascii="Arial" w:hAnsi="Arial" w:cs="Arial"/>
          <w:spacing w:val="-1"/>
        </w:rPr>
        <w:t xml:space="preserve"> </w:t>
      </w:r>
      <w:r w:rsidRPr="00682312">
        <w:rPr>
          <w:rFonts w:ascii="Arial" w:hAnsi="Arial" w:cs="Arial"/>
        </w:rPr>
        <w:t>and;</w:t>
      </w:r>
    </w:p>
    <w:p w14:paraId="4B618EFF" w14:textId="77777777" w:rsidR="00F26EAF" w:rsidRPr="00682312" w:rsidRDefault="00F26EAF" w:rsidP="00F26EAF">
      <w:pPr>
        <w:pStyle w:val="ListParagraph"/>
        <w:numPr>
          <w:ilvl w:val="3"/>
          <w:numId w:val="12"/>
        </w:numPr>
        <w:spacing w:before="90"/>
        <w:ind w:left="1276" w:right="4" w:hanging="426"/>
        <w:rPr>
          <w:rFonts w:ascii="Arial" w:hAnsi="Arial" w:cs="Arial"/>
        </w:rPr>
      </w:pPr>
      <w:r w:rsidRPr="00682312">
        <w:rPr>
          <w:rFonts w:ascii="Arial" w:hAnsi="Arial" w:cs="Arial"/>
        </w:rPr>
        <w:t>What redress shall be awarded or</w:t>
      </w:r>
      <w:r w:rsidRPr="00682312">
        <w:rPr>
          <w:rFonts w:ascii="Arial" w:hAnsi="Arial" w:cs="Arial"/>
          <w:spacing w:val="-6"/>
        </w:rPr>
        <w:t xml:space="preserve"> </w:t>
      </w:r>
      <w:r w:rsidRPr="00682312">
        <w:rPr>
          <w:rFonts w:ascii="Arial" w:hAnsi="Arial" w:cs="Arial"/>
        </w:rPr>
        <w:t>continued.</w:t>
      </w:r>
    </w:p>
    <w:p w14:paraId="78B7B0E3" w14:textId="77777777" w:rsidR="00F26EAF" w:rsidRPr="00682312" w:rsidRDefault="00F26EAF" w:rsidP="00F26EAF">
      <w:pPr>
        <w:pStyle w:val="BodyText"/>
        <w:spacing w:before="5"/>
        <w:ind w:left="851" w:right="4" w:hanging="851"/>
        <w:jc w:val="both"/>
        <w:rPr>
          <w:rFonts w:ascii="Arial" w:hAnsi="Arial" w:cs="Arial"/>
          <w:sz w:val="22"/>
          <w:szCs w:val="22"/>
        </w:rPr>
      </w:pPr>
    </w:p>
    <w:p w14:paraId="3A09F604" w14:textId="77777777" w:rsidR="00F26EAF" w:rsidRPr="00682312" w:rsidRDefault="00F26EAF" w:rsidP="00F26EAF">
      <w:pPr>
        <w:pStyle w:val="ListParagraph"/>
        <w:numPr>
          <w:ilvl w:val="2"/>
          <w:numId w:val="12"/>
        </w:numPr>
        <w:tabs>
          <w:tab w:val="left" w:pos="1379"/>
          <w:tab w:val="left" w:pos="1380"/>
        </w:tabs>
        <w:ind w:left="851" w:right="4" w:hanging="851"/>
        <w:rPr>
          <w:rFonts w:ascii="Arial" w:hAnsi="Arial" w:cs="Arial"/>
        </w:rPr>
      </w:pPr>
      <w:r w:rsidRPr="00682312">
        <w:rPr>
          <w:rFonts w:ascii="Arial" w:hAnsi="Arial" w:cs="Arial"/>
        </w:rPr>
        <w:t>Reprisal</w:t>
      </w:r>
    </w:p>
    <w:p w14:paraId="2B2FD38B" w14:textId="77777777" w:rsidR="00F26EAF" w:rsidRPr="00682312" w:rsidRDefault="00F26EAF" w:rsidP="00F26EAF">
      <w:pPr>
        <w:pStyle w:val="BodyText"/>
        <w:spacing w:before="89"/>
        <w:ind w:left="851" w:right="4"/>
        <w:jc w:val="both"/>
        <w:rPr>
          <w:rFonts w:ascii="Arial" w:hAnsi="Arial" w:cs="Arial"/>
          <w:sz w:val="22"/>
          <w:szCs w:val="22"/>
        </w:rPr>
      </w:pPr>
      <w:r w:rsidRPr="00682312">
        <w:rPr>
          <w:rFonts w:ascii="Arial" w:hAnsi="Arial" w:cs="Arial"/>
          <w:sz w:val="22"/>
          <w:szCs w:val="22"/>
        </w:rPr>
        <w:t xml:space="preserve">No </w:t>
      </w:r>
      <w:r w:rsidRPr="00F26EAF">
        <w:rPr>
          <w:rFonts w:ascii="Arial" w:hAnsi="Arial" w:cs="Arial"/>
          <w:dstrike/>
          <w:sz w:val="22"/>
          <w:szCs w:val="22"/>
          <w:highlight w:val="green"/>
        </w:rPr>
        <w:t>person</w:t>
      </w:r>
      <w:r w:rsidRPr="00F26EAF">
        <w:rPr>
          <w:rFonts w:ascii="Arial" w:hAnsi="Arial" w:cs="Arial"/>
          <w:sz w:val="22"/>
          <w:szCs w:val="22"/>
          <w:highlight w:val="green"/>
        </w:rPr>
        <w:t xml:space="preserve"> </w:t>
      </w:r>
      <w:r w:rsidRPr="00F26EAF">
        <w:rPr>
          <w:rFonts w:ascii="Arial" w:hAnsi="Arial" w:cs="Arial"/>
          <w:color w:val="FF0000"/>
          <w:sz w:val="22"/>
          <w:szCs w:val="22"/>
          <w:highlight w:val="green"/>
        </w:rPr>
        <w:t>employee</w:t>
      </w:r>
      <w:r w:rsidRPr="00682312">
        <w:rPr>
          <w:rFonts w:ascii="Arial" w:hAnsi="Arial" w:cs="Arial"/>
          <w:sz w:val="22"/>
          <w:szCs w:val="22"/>
        </w:rPr>
        <w:t xml:space="preserve"> shall be penalized in employment for bringing forward a </w:t>
      </w:r>
      <w:r w:rsidRPr="00F26EAF">
        <w:rPr>
          <w:rFonts w:ascii="Arial" w:hAnsi="Arial" w:cs="Arial"/>
          <w:sz w:val="22"/>
          <w:szCs w:val="22"/>
          <w:highlight w:val="yellow"/>
        </w:rPr>
        <w:t>grievance or</w:t>
      </w:r>
      <w:r w:rsidRPr="00682312">
        <w:rPr>
          <w:rFonts w:ascii="Arial" w:hAnsi="Arial" w:cs="Arial"/>
          <w:sz w:val="22"/>
          <w:szCs w:val="22"/>
        </w:rPr>
        <w:t xml:space="preserve"> complaint in good faith, or for cooperating in the resolution or investigation of any complaint.</w:t>
      </w:r>
    </w:p>
    <w:p w14:paraId="64D33809" w14:textId="77777777" w:rsidR="00F26EAF" w:rsidRPr="00682312" w:rsidRDefault="00F26EAF" w:rsidP="00F26EAF">
      <w:pPr>
        <w:pStyle w:val="BodyText"/>
        <w:spacing w:before="9"/>
        <w:ind w:left="851" w:right="4" w:hanging="851"/>
        <w:jc w:val="both"/>
        <w:rPr>
          <w:rFonts w:ascii="Arial" w:hAnsi="Arial" w:cs="Arial"/>
          <w:sz w:val="22"/>
          <w:szCs w:val="22"/>
        </w:rPr>
      </w:pPr>
    </w:p>
    <w:p w14:paraId="1619A87C" w14:textId="77777777" w:rsidR="00F26EAF" w:rsidRPr="00682312" w:rsidRDefault="00F26EAF" w:rsidP="00F26EAF">
      <w:pPr>
        <w:pStyle w:val="ListParagraph"/>
        <w:numPr>
          <w:ilvl w:val="1"/>
          <w:numId w:val="12"/>
        </w:numPr>
        <w:tabs>
          <w:tab w:val="left" w:pos="1379"/>
          <w:tab w:val="left" w:pos="1380"/>
        </w:tabs>
        <w:ind w:left="851" w:right="4" w:hanging="851"/>
        <w:rPr>
          <w:rFonts w:ascii="Arial" w:hAnsi="Arial" w:cs="Arial"/>
        </w:rPr>
      </w:pPr>
      <w:r w:rsidRPr="00682312">
        <w:rPr>
          <w:rFonts w:ascii="Arial" w:hAnsi="Arial" w:cs="Arial"/>
          <w:w w:val="105"/>
        </w:rPr>
        <w:t>UNION MEMBERSHIP AND</w:t>
      </w:r>
      <w:r w:rsidRPr="00682312">
        <w:rPr>
          <w:rFonts w:ascii="Arial" w:hAnsi="Arial" w:cs="Arial"/>
          <w:spacing w:val="-9"/>
          <w:w w:val="105"/>
        </w:rPr>
        <w:t xml:space="preserve"> </w:t>
      </w:r>
      <w:r w:rsidRPr="00682312">
        <w:rPr>
          <w:rFonts w:ascii="Arial" w:hAnsi="Arial" w:cs="Arial"/>
          <w:w w:val="105"/>
        </w:rPr>
        <w:t>DUES</w:t>
      </w:r>
    </w:p>
    <w:p w14:paraId="71615025" w14:textId="77777777" w:rsidR="00F26EAF" w:rsidRPr="00682312" w:rsidRDefault="00F26EAF" w:rsidP="00F26EAF">
      <w:pPr>
        <w:pStyle w:val="ListParagraph"/>
        <w:numPr>
          <w:ilvl w:val="2"/>
          <w:numId w:val="13"/>
        </w:numPr>
        <w:tabs>
          <w:tab w:val="left" w:pos="1379"/>
          <w:tab w:val="left" w:pos="1380"/>
        </w:tabs>
        <w:spacing w:before="95"/>
        <w:ind w:left="851" w:right="4" w:hanging="851"/>
        <w:rPr>
          <w:rFonts w:ascii="Arial" w:hAnsi="Arial" w:cs="Arial"/>
        </w:rPr>
      </w:pPr>
      <w:r w:rsidRPr="00682312">
        <w:rPr>
          <w:rFonts w:ascii="Arial" w:hAnsi="Arial" w:cs="Arial"/>
        </w:rPr>
        <w:t>All employees who were members in good standing of the union on the date this agreement was ratified shall remain members in good standing. Any employee shall be deemed to be a member of the union unless that employee opts out, or has opted out, of membership by written notice to the union within thirty days of the date their appointment</w:t>
      </w:r>
      <w:r w:rsidRPr="00682312">
        <w:rPr>
          <w:rFonts w:ascii="Arial" w:hAnsi="Arial" w:cs="Arial"/>
          <w:spacing w:val="-4"/>
        </w:rPr>
        <w:t xml:space="preserve"> </w:t>
      </w:r>
      <w:r w:rsidRPr="00682312">
        <w:rPr>
          <w:rFonts w:ascii="Arial" w:hAnsi="Arial" w:cs="Arial"/>
        </w:rPr>
        <w:t>begins.</w:t>
      </w:r>
    </w:p>
    <w:p w14:paraId="3D4C9700" w14:textId="77777777" w:rsidR="00F26EAF" w:rsidRPr="00682312" w:rsidRDefault="00F26EAF" w:rsidP="00F26EAF">
      <w:pPr>
        <w:pStyle w:val="BodyText"/>
        <w:spacing w:before="6"/>
        <w:ind w:left="851" w:right="4" w:hanging="851"/>
        <w:jc w:val="both"/>
        <w:rPr>
          <w:rFonts w:ascii="Arial" w:hAnsi="Arial" w:cs="Arial"/>
          <w:sz w:val="22"/>
          <w:szCs w:val="22"/>
        </w:rPr>
      </w:pPr>
    </w:p>
    <w:p w14:paraId="3E49A2B5" w14:textId="77777777" w:rsidR="00F26EAF" w:rsidRPr="00682312" w:rsidRDefault="00F26EAF" w:rsidP="00F26EAF">
      <w:pPr>
        <w:pStyle w:val="ListParagraph"/>
        <w:numPr>
          <w:ilvl w:val="2"/>
          <w:numId w:val="13"/>
        </w:numPr>
        <w:tabs>
          <w:tab w:val="left" w:pos="1379"/>
          <w:tab w:val="left" w:pos="1380"/>
        </w:tabs>
        <w:ind w:left="851" w:right="4" w:hanging="851"/>
        <w:rPr>
          <w:rFonts w:ascii="Arial" w:hAnsi="Arial" w:cs="Arial"/>
        </w:rPr>
      </w:pPr>
      <w:r w:rsidRPr="00682312">
        <w:rPr>
          <w:rFonts w:ascii="Arial" w:hAnsi="Arial" w:cs="Arial"/>
        </w:rPr>
        <w:t>The employer shall deduct each month from the salary (if any) of each employee a sum equal to the monthly dues and/or assessments as certified to the employer from time to time by the treasurer of the union. The employer shall remit the amount deducted to the treasurer of the union by the end of the month in which deductions were made and at the same time forward a list of names of the persons from whom the deductions were made and their total monthly</w:t>
      </w:r>
      <w:r w:rsidRPr="00682312">
        <w:rPr>
          <w:rFonts w:ascii="Arial" w:hAnsi="Arial" w:cs="Arial"/>
          <w:spacing w:val="-5"/>
        </w:rPr>
        <w:t xml:space="preserve"> </w:t>
      </w:r>
      <w:r w:rsidRPr="00682312">
        <w:rPr>
          <w:rFonts w:ascii="Arial" w:hAnsi="Arial" w:cs="Arial"/>
        </w:rPr>
        <w:t>salary.</w:t>
      </w:r>
    </w:p>
    <w:p w14:paraId="29F3CD13" w14:textId="77777777" w:rsidR="00F26EAF" w:rsidRPr="00682312" w:rsidRDefault="00F26EAF" w:rsidP="00F26EAF">
      <w:pPr>
        <w:pStyle w:val="BodyText"/>
        <w:spacing w:before="5"/>
        <w:ind w:left="851" w:right="4" w:hanging="851"/>
        <w:jc w:val="both"/>
        <w:rPr>
          <w:rFonts w:ascii="Arial" w:hAnsi="Arial" w:cs="Arial"/>
          <w:sz w:val="22"/>
          <w:szCs w:val="22"/>
        </w:rPr>
      </w:pPr>
    </w:p>
    <w:p w14:paraId="090F2B25" w14:textId="77777777" w:rsidR="00F26EAF" w:rsidRPr="00682312" w:rsidRDefault="00F26EAF" w:rsidP="00F26EAF">
      <w:pPr>
        <w:pStyle w:val="ListParagraph"/>
        <w:numPr>
          <w:ilvl w:val="2"/>
          <w:numId w:val="13"/>
        </w:numPr>
        <w:tabs>
          <w:tab w:val="left" w:pos="1379"/>
          <w:tab w:val="left" w:pos="1380"/>
        </w:tabs>
        <w:ind w:left="851" w:right="4" w:hanging="851"/>
        <w:rPr>
          <w:rFonts w:ascii="Arial" w:hAnsi="Arial" w:cs="Arial"/>
        </w:rPr>
      </w:pPr>
      <w:r w:rsidRPr="00682312">
        <w:rPr>
          <w:rFonts w:ascii="Arial" w:hAnsi="Arial" w:cs="Arial"/>
        </w:rPr>
        <w:t>The union shall indemnify and save the employer harmless from any and all claims which may be made against it by an employee or employees for wrongful amounts deducted resulting from the union’s incorrect instructions or lack of instructions.</w:t>
      </w:r>
    </w:p>
    <w:p w14:paraId="25F6EABB" w14:textId="77777777" w:rsidR="00F26EAF" w:rsidRPr="00682312" w:rsidRDefault="00F26EAF" w:rsidP="00F26EAF">
      <w:pPr>
        <w:pStyle w:val="BodyText"/>
        <w:spacing w:before="1"/>
        <w:ind w:left="851" w:right="4" w:hanging="851"/>
        <w:jc w:val="both"/>
        <w:rPr>
          <w:rFonts w:ascii="Arial" w:hAnsi="Arial" w:cs="Arial"/>
          <w:sz w:val="22"/>
          <w:szCs w:val="22"/>
        </w:rPr>
      </w:pPr>
    </w:p>
    <w:p w14:paraId="0C97DBEF" w14:textId="77777777" w:rsidR="00F26EAF" w:rsidRPr="00682312" w:rsidRDefault="00F26EAF" w:rsidP="00F26EAF">
      <w:pPr>
        <w:pStyle w:val="ListParagraph"/>
        <w:numPr>
          <w:ilvl w:val="1"/>
          <w:numId w:val="13"/>
        </w:numPr>
        <w:tabs>
          <w:tab w:val="left" w:pos="1379"/>
          <w:tab w:val="left" w:pos="1380"/>
        </w:tabs>
        <w:ind w:left="851" w:right="4" w:hanging="851"/>
        <w:rPr>
          <w:rFonts w:ascii="Arial" w:hAnsi="Arial" w:cs="Arial"/>
        </w:rPr>
      </w:pPr>
      <w:r w:rsidRPr="00682312">
        <w:rPr>
          <w:rFonts w:ascii="Arial" w:hAnsi="Arial" w:cs="Arial"/>
          <w:w w:val="105"/>
        </w:rPr>
        <w:t>PRINTING</w:t>
      </w:r>
      <w:r w:rsidRPr="00682312">
        <w:rPr>
          <w:rFonts w:ascii="Arial" w:hAnsi="Arial" w:cs="Arial"/>
          <w:spacing w:val="-4"/>
          <w:w w:val="105"/>
        </w:rPr>
        <w:t xml:space="preserve"> </w:t>
      </w:r>
      <w:r w:rsidRPr="00682312">
        <w:rPr>
          <w:rFonts w:ascii="Arial" w:hAnsi="Arial" w:cs="Arial"/>
          <w:w w:val="105"/>
        </w:rPr>
        <w:t>AGREEMENT</w:t>
      </w:r>
    </w:p>
    <w:p w14:paraId="38DD04B1" w14:textId="77777777" w:rsidR="00F26EAF" w:rsidRPr="00682312" w:rsidRDefault="00F26EAF" w:rsidP="00F26EAF">
      <w:pPr>
        <w:pStyle w:val="ListParagraph"/>
        <w:numPr>
          <w:ilvl w:val="2"/>
          <w:numId w:val="13"/>
        </w:numPr>
        <w:tabs>
          <w:tab w:val="left" w:pos="1379"/>
          <w:tab w:val="left" w:pos="1380"/>
        </w:tabs>
        <w:spacing w:before="92"/>
        <w:ind w:left="851" w:right="4" w:hanging="851"/>
        <w:rPr>
          <w:rFonts w:ascii="Arial" w:hAnsi="Arial" w:cs="Arial"/>
        </w:rPr>
      </w:pPr>
      <w:r w:rsidRPr="00682312">
        <w:rPr>
          <w:rFonts w:ascii="Arial" w:hAnsi="Arial" w:cs="Arial"/>
        </w:rPr>
        <w:t xml:space="preserve">The Employer shall prepare the final form of this agreement for approval of the parties prior to printing. The Employer shall assume responsibility for </w:t>
      </w:r>
      <w:bookmarkStart w:id="27" w:name="_Hlk138594898"/>
      <w:r w:rsidRPr="00682312">
        <w:rPr>
          <w:rFonts w:ascii="Arial" w:hAnsi="Arial" w:cs="Arial"/>
          <w:color w:val="FF0000"/>
        </w:rPr>
        <w:t>the</w:t>
      </w:r>
      <w:r w:rsidRPr="00682312">
        <w:rPr>
          <w:rFonts w:ascii="Arial" w:hAnsi="Arial" w:cs="Arial"/>
        </w:rPr>
        <w:t xml:space="preserve"> printing</w:t>
      </w:r>
      <w:r w:rsidRPr="00682312">
        <w:rPr>
          <w:rFonts w:ascii="Arial" w:hAnsi="Arial" w:cs="Arial"/>
          <w:dstrike/>
        </w:rPr>
        <w:t xml:space="preserve"> and distributing to all bargaining unit members and the Union,</w:t>
      </w:r>
      <w:r w:rsidRPr="00682312">
        <w:rPr>
          <w:rFonts w:ascii="Arial" w:hAnsi="Arial" w:cs="Arial"/>
        </w:rPr>
        <w:t xml:space="preserve"> </w:t>
      </w:r>
      <w:r w:rsidRPr="00682312">
        <w:rPr>
          <w:rFonts w:ascii="Arial" w:hAnsi="Arial" w:cs="Arial"/>
          <w:color w:val="FF0000"/>
        </w:rPr>
        <w:t xml:space="preserve">and distribution of the agreed to number </w:t>
      </w:r>
      <w:bookmarkEnd w:id="27"/>
      <w:r w:rsidRPr="00682312">
        <w:rPr>
          <w:rFonts w:ascii="Arial" w:hAnsi="Arial" w:cs="Arial"/>
        </w:rPr>
        <w:t>of sufficient copies of</w:t>
      </w:r>
      <w:r w:rsidRPr="00682312">
        <w:rPr>
          <w:rFonts w:ascii="Arial" w:hAnsi="Arial" w:cs="Arial"/>
          <w:color w:val="FF0000"/>
        </w:rPr>
        <w:t xml:space="preserve"> </w:t>
      </w:r>
      <w:r w:rsidRPr="00682312">
        <w:rPr>
          <w:rFonts w:ascii="Arial" w:hAnsi="Arial" w:cs="Arial"/>
        </w:rPr>
        <w:t>the agreed upon final form of this agreement. The parties agree to</w:t>
      </w:r>
      <w:r w:rsidRPr="00682312">
        <w:rPr>
          <w:rFonts w:ascii="Arial" w:hAnsi="Arial" w:cs="Arial"/>
          <w:spacing w:val="1"/>
        </w:rPr>
        <w:t xml:space="preserve"> </w:t>
      </w:r>
      <w:r w:rsidRPr="00682312">
        <w:rPr>
          <w:rFonts w:ascii="Arial" w:hAnsi="Arial" w:cs="Arial"/>
        </w:rPr>
        <w:t>share equally the costs of printing the agreement. The Employer is also responsible for ensuring that members with visual impairments have access to the collective agreement in an appropriate and accessible format.</w:t>
      </w:r>
    </w:p>
    <w:p w14:paraId="1209BBDE" w14:textId="77777777" w:rsidR="00F26EAF" w:rsidRPr="00682312" w:rsidRDefault="00F26EAF" w:rsidP="00F26EAF">
      <w:pPr>
        <w:pStyle w:val="BodyText"/>
        <w:spacing w:before="8"/>
        <w:ind w:left="851" w:right="4" w:hanging="851"/>
        <w:jc w:val="both"/>
        <w:rPr>
          <w:rFonts w:ascii="Arial" w:hAnsi="Arial" w:cs="Arial"/>
          <w:sz w:val="22"/>
          <w:szCs w:val="22"/>
        </w:rPr>
      </w:pPr>
    </w:p>
    <w:p w14:paraId="1A78E4A7" w14:textId="77777777" w:rsidR="00F26EAF" w:rsidRPr="00682312" w:rsidRDefault="00F26EAF" w:rsidP="00F26EAF">
      <w:pPr>
        <w:pStyle w:val="ListParagraph"/>
        <w:numPr>
          <w:ilvl w:val="2"/>
          <w:numId w:val="13"/>
        </w:numPr>
        <w:tabs>
          <w:tab w:val="left" w:pos="1379"/>
          <w:tab w:val="left" w:pos="1380"/>
        </w:tabs>
        <w:ind w:left="851" w:right="4" w:hanging="851"/>
        <w:rPr>
          <w:rFonts w:ascii="Arial" w:hAnsi="Arial" w:cs="Arial"/>
        </w:rPr>
      </w:pPr>
      <w:r w:rsidRPr="00682312">
        <w:rPr>
          <w:rFonts w:ascii="Arial" w:hAnsi="Arial" w:cs="Arial"/>
        </w:rPr>
        <w:t xml:space="preserve">The Union shall be responsible for translating the collective agreement into French and 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w:t>
      </w:r>
      <w:bookmarkStart w:id="28" w:name="_Hlk138594916"/>
      <w:r w:rsidRPr="00682312">
        <w:rPr>
          <w:rFonts w:ascii="Arial" w:hAnsi="Arial" w:cs="Arial"/>
          <w:color w:val="FF0000"/>
        </w:rPr>
        <w:t xml:space="preserve">a maximum of </w:t>
      </w:r>
      <w:bookmarkEnd w:id="28"/>
      <w:r w:rsidRPr="00682312">
        <w:rPr>
          <w:rFonts w:ascii="Arial" w:hAnsi="Arial" w:cs="Arial"/>
        </w:rPr>
        <w:t>100 copies of the translated</w:t>
      </w:r>
      <w:r w:rsidRPr="00682312">
        <w:rPr>
          <w:rFonts w:ascii="Arial" w:hAnsi="Arial" w:cs="Arial"/>
          <w:spacing w:val="-2"/>
        </w:rPr>
        <w:t xml:space="preserve"> </w:t>
      </w:r>
      <w:r w:rsidRPr="00682312">
        <w:rPr>
          <w:rFonts w:ascii="Arial" w:hAnsi="Arial" w:cs="Arial"/>
        </w:rPr>
        <w:t>agreement.</w:t>
      </w:r>
    </w:p>
    <w:p w14:paraId="2AE8AC91" w14:textId="77777777" w:rsidR="00F26EAF" w:rsidRPr="00682312" w:rsidRDefault="00F26EAF" w:rsidP="00F26EAF">
      <w:pPr>
        <w:pStyle w:val="BodyText"/>
        <w:spacing w:before="179"/>
        <w:ind w:left="851" w:right="4"/>
        <w:jc w:val="both"/>
        <w:rPr>
          <w:rFonts w:ascii="Arial" w:hAnsi="Arial" w:cs="Arial"/>
          <w:sz w:val="22"/>
          <w:szCs w:val="22"/>
        </w:rPr>
      </w:pPr>
      <w:r w:rsidRPr="00682312">
        <w:rPr>
          <w:rFonts w:ascii="Arial" w:hAnsi="Arial" w:cs="Arial"/>
          <w:sz w:val="22"/>
          <w:szCs w:val="22"/>
        </w:rPr>
        <w:t>Where there is any disagreement as to the interpretation of this agreement, the English version shall be binding.</w:t>
      </w:r>
    </w:p>
    <w:bookmarkEnd w:id="0"/>
    <w:p w14:paraId="3F600414" w14:textId="77777777" w:rsidR="003538F0" w:rsidRDefault="003538F0"/>
    <w:p w14:paraId="3EBBFA8E" w14:textId="5DA1A84A" w:rsidR="001F5A85" w:rsidRPr="001F5A85" w:rsidRDefault="001F5A85" w:rsidP="001F5A85">
      <w:pPr>
        <w:ind w:left="720"/>
        <w:rPr>
          <w:rFonts w:ascii="Arial" w:hAnsi="Arial" w:cs="Arial"/>
          <w:i/>
          <w:iCs/>
          <w:color w:val="FF0000"/>
        </w:rPr>
      </w:pPr>
      <w:r w:rsidRPr="001F5A85">
        <w:rPr>
          <w:rFonts w:ascii="Arial" w:hAnsi="Arial" w:cs="Arial"/>
          <w:i/>
          <w:iCs/>
          <w:color w:val="FF0000"/>
        </w:rPr>
        <w:t xml:space="preserve">Note: The employer has proposed a revision to Appendix E – Offer of Appointment so that embedded in the offer of appointment is a link to the collective agreement. </w:t>
      </w:r>
    </w:p>
    <w:sectPr w:rsidR="001F5A85" w:rsidRPr="001F5A85">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21662" w14:textId="77777777" w:rsidR="00F26EAF" w:rsidRDefault="00F26EAF" w:rsidP="00F26EAF">
      <w:r>
        <w:separator/>
      </w:r>
    </w:p>
  </w:endnote>
  <w:endnote w:type="continuationSeparator" w:id="0">
    <w:p w14:paraId="3CC8D088" w14:textId="77777777" w:rsidR="00F26EAF" w:rsidRDefault="00F26EAF" w:rsidP="00F2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DE8CF" w14:textId="77777777" w:rsidR="00F26EAF" w:rsidRDefault="00F26EAF" w:rsidP="00F26EAF">
      <w:r>
        <w:separator/>
      </w:r>
    </w:p>
  </w:footnote>
  <w:footnote w:type="continuationSeparator" w:id="0">
    <w:p w14:paraId="09F7C432" w14:textId="77777777" w:rsidR="00F26EAF" w:rsidRDefault="00F26EAF" w:rsidP="00F26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CCF8" w14:textId="54B5244F" w:rsidR="00F26EAF" w:rsidRPr="00845B8F" w:rsidRDefault="00F26EAF" w:rsidP="00F26EAF">
    <w:pPr>
      <w:pStyle w:val="Header"/>
      <w:rPr>
        <w:rFonts w:asciiTheme="minorHAnsi" w:hAnsiTheme="minorHAnsi" w:cstheme="minorHAnsi"/>
      </w:rPr>
    </w:pPr>
    <w:r>
      <w:rPr>
        <w:rFonts w:asciiTheme="minorHAnsi" w:hAnsiTheme="minorHAnsi" w:cstheme="minorHAnsi"/>
      </w:rPr>
      <w:t>Feb 07</w:t>
    </w:r>
    <w:r w:rsidRPr="00845B8F">
      <w:rPr>
        <w:rFonts w:asciiTheme="minorHAnsi" w:hAnsiTheme="minorHAnsi" w:cstheme="minorHAnsi"/>
      </w:rPr>
      <w:t>, 202</w:t>
    </w:r>
    <w:r>
      <w:rPr>
        <w:rFonts w:asciiTheme="minorHAnsi" w:hAnsiTheme="minorHAnsi" w:cstheme="minorHAnsi"/>
      </w:rPr>
      <w:t>4</w:t>
    </w:r>
    <w:r w:rsidRPr="00845B8F">
      <w:rPr>
        <w:rFonts w:asciiTheme="minorHAnsi" w:hAnsiTheme="minorHAnsi" w:cstheme="minorHAnsi"/>
      </w:rPr>
      <w:t xml:space="preserve"> </w:t>
    </w:r>
  </w:p>
  <w:p w14:paraId="198751EA" w14:textId="77777777" w:rsidR="00F26EAF" w:rsidRDefault="00F26EAF" w:rsidP="00F26EAF">
    <w:pPr>
      <w:pStyle w:val="Header"/>
      <w:rPr>
        <w:rFonts w:asciiTheme="minorHAnsi" w:hAnsiTheme="minorHAnsi" w:cstheme="minorHAnsi"/>
      </w:rPr>
    </w:pPr>
    <w:r w:rsidRPr="00845B8F">
      <w:rPr>
        <w:rFonts w:asciiTheme="minorHAnsi" w:hAnsiTheme="minorHAnsi" w:cstheme="minorHAnsi"/>
      </w:rPr>
      <w:t xml:space="preserve">Employer Proposal without prejudice </w:t>
    </w:r>
  </w:p>
  <w:p w14:paraId="775E2F62" w14:textId="3113D4D8" w:rsidR="00F26EAF" w:rsidRPr="00845B8F" w:rsidRDefault="00F26EAF" w:rsidP="00F26EAF">
    <w:pPr>
      <w:pStyle w:val="Header"/>
      <w:rPr>
        <w:rFonts w:asciiTheme="minorHAnsi" w:hAnsiTheme="minorHAnsi" w:cstheme="minorHAnsi"/>
      </w:rPr>
    </w:pPr>
    <w:r>
      <w:rPr>
        <w:rFonts w:asciiTheme="minorHAnsi" w:hAnsiTheme="minorHAnsi" w:cstheme="minorHAnsi"/>
      </w:rPr>
      <w:t xml:space="preserve">All Units – Article 4 </w:t>
    </w:r>
  </w:p>
  <w:p w14:paraId="67AF354B" w14:textId="77777777" w:rsidR="00F26EAF" w:rsidRDefault="00F26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B4C"/>
    <w:multiLevelType w:val="hybridMultilevel"/>
    <w:tmpl w:val="96C20CCC"/>
    <w:lvl w:ilvl="0" w:tplc="740A4696">
      <w:start w:val="1"/>
      <w:numFmt w:val="lowerLetter"/>
      <w:lvlText w:val="(%1)"/>
      <w:lvlJc w:val="left"/>
      <w:pPr>
        <w:ind w:left="1739" w:hanging="361"/>
      </w:pPr>
      <w:rPr>
        <w:rFonts w:ascii="Arial" w:eastAsia="Times New Roman" w:hAnsi="Arial" w:cs="Arial" w:hint="default"/>
        <w:spacing w:val="0"/>
        <w:w w:val="99"/>
        <w:sz w:val="22"/>
        <w:szCs w:val="22"/>
      </w:rPr>
    </w:lvl>
    <w:lvl w:ilvl="1" w:tplc="4816C496">
      <w:numFmt w:val="bullet"/>
      <w:lvlText w:val="•"/>
      <w:lvlJc w:val="left"/>
      <w:pPr>
        <w:ind w:left="2250" w:hanging="361"/>
      </w:pPr>
      <w:rPr>
        <w:rFonts w:hint="default"/>
      </w:rPr>
    </w:lvl>
    <w:lvl w:ilvl="2" w:tplc="23D8A2A0">
      <w:numFmt w:val="bullet"/>
      <w:lvlText w:val="•"/>
      <w:lvlJc w:val="left"/>
      <w:pPr>
        <w:ind w:left="2760" w:hanging="361"/>
      </w:pPr>
      <w:rPr>
        <w:rFonts w:hint="default"/>
      </w:rPr>
    </w:lvl>
    <w:lvl w:ilvl="3" w:tplc="3EAE0C14">
      <w:numFmt w:val="bullet"/>
      <w:lvlText w:val="•"/>
      <w:lvlJc w:val="left"/>
      <w:pPr>
        <w:ind w:left="3270" w:hanging="361"/>
      </w:pPr>
      <w:rPr>
        <w:rFonts w:hint="default"/>
      </w:rPr>
    </w:lvl>
    <w:lvl w:ilvl="4" w:tplc="9DE4D670">
      <w:numFmt w:val="bullet"/>
      <w:lvlText w:val="•"/>
      <w:lvlJc w:val="left"/>
      <w:pPr>
        <w:ind w:left="3780" w:hanging="361"/>
      </w:pPr>
      <w:rPr>
        <w:rFonts w:hint="default"/>
      </w:rPr>
    </w:lvl>
    <w:lvl w:ilvl="5" w:tplc="284C45CC">
      <w:numFmt w:val="bullet"/>
      <w:lvlText w:val="•"/>
      <w:lvlJc w:val="left"/>
      <w:pPr>
        <w:ind w:left="4290" w:hanging="361"/>
      </w:pPr>
      <w:rPr>
        <w:rFonts w:hint="default"/>
      </w:rPr>
    </w:lvl>
    <w:lvl w:ilvl="6" w:tplc="2FE250B0">
      <w:numFmt w:val="bullet"/>
      <w:lvlText w:val="•"/>
      <w:lvlJc w:val="left"/>
      <w:pPr>
        <w:ind w:left="4800" w:hanging="361"/>
      </w:pPr>
      <w:rPr>
        <w:rFonts w:hint="default"/>
      </w:rPr>
    </w:lvl>
    <w:lvl w:ilvl="7" w:tplc="C1DA4754">
      <w:numFmt w:val="bullet"/>
      <w:lvlText w:val="•"/>
      <w:lvlJc w:val="left"/>
      <w:pPr>
        <w:ind w:left="5310" w:hanging="361"/>
      </w:pPr>
      <w:rPr>
        <w:rFonts w:hint="default"/>
      </w:rPr>
    </w:lvl>
    <w:lvl w:ilvl="8" w:tplc="E84ADD62">
      <w:numFmt w:val="bullet"/>
      <w:lvlText w:val="•"/>
      <w:lvlJc w:val="left"/>
      <w:pPr>
        <w:ind w:left="5820" w:hanging="361"/>
      </w:pPr>
      <w:rPr>
        <w:rFonts w:hint="default"/>
      </w:rPr>
    </w:lvl>
  </w:abstractNum>
  <w:abstractNum w:abstractNumId="1" w15:restartNumberingAfterBreak="0">
    <w:nsid w:val="12D82F57"/>
    <w:multiLevelType w:val="hybridMultilevel"/>
    <w:tmpl w:val="D17C135C"/>
    <w:lvl w:ilvl="0" w:tplc="72EA201A">
      <w:start w:val="4"/>
      <w:numFmt w:val="lowerRoman"/>
      <w:lvlText w:val="(%1)"/>
      <w:lvlJc w:val="left"/>
      <w:pPr>
        <w:ind w:left="4298"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A1432CB"/>
    <w:multiLevelType w:val="hybridMultilevel"/>
    <w:tmpl w:val="99F028EA"/>
    <w:lvl w:ilvl="0" w:tplc="FFFFFFFF">
      <w:start w:val="1"/>
      <w:numFmt w:val="lowerRoman"/>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549A333C">
      <w:start w:val="1"/>
      <w:numFmt w:val="lowerRoman"/>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 w15:restartNumberingAfterBreak="0">
    <w:nsid w:val="22BB21FD"/>
    <w:multiLevelType w:val="multilevel"/>
    <w:tmpl w:val="6A72FE96"/>
    <w:lvl w:ilvl="0">
      <w:start w:val="4"/>
      <w:numFmt w:val="decimal"/>
      <w:lvlText w:val="%1"/>
      <w:lvlJc w:val="left"/>
      <w:pPr>
        <w:ind w:left="600" w:hanging="600"/>
      </w:pPr>
      <w:rPr>
        <w:rFonts w:hint="default"/>
      </w:rPr>
    </w:lvl>
    <w:lvl w:ilvl="1">
      <w:start w:val="4"/>
      <w:numFmt w:val="decimalZero"/>
      <w:lvlText w:val="%1.%2"/>
      <w:lvlJc w:val="left"/>
      <w:pPr>
        <w:ind w:left="1025" w:hanging="600"/>
      </w:pPr>
      <w:rPr>
        <w:rFonts w:hint="default"/>
      </w:rPr>
    </w:lvl>
    <w:lvl w:ilvl="2">
      <w:start w:val="7"/>
      <w:numFmt w:val="decimal"/>
      <w:lvlText w:val="%1.%2.%3"/>
      <w:lvlJc w:val="left"/>
      <w:pPr>
        <w:ind w:left="1570" w:hanging="720"/>
      </w:pPr>
      <w:rPr>
        <w:rFonts w:hint="default"/>
      </w:rPr>
    </w:lvl>
    <w:lvl w:ilvl="3">
      <w:start w:val="1"/>
      <w:numFmt w:val="lowerRoman"/>
      <w:lvlText w:val="(%4)"/>
      <w:lvlJc w:val="left"/>
      <w:pPr>
        <w:ind w:left="1995" w:hanging="720"/>
      </w:pPr>
      <w:rPr>
        <w:rFonts w:ascii="Arial" w:eastAsiaTheme="minorHAnsi" w:hAnsi="Arial" w:cs="Arial"/>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15:restartNumberingAfterBreak="0">
    <w:nsid w:val="31276B21"/>
    <w:multiLevelType w:val="multilevel"/>
    <w:tmpl w:val="E954E864"/>
    <w:lvl w:ilvl="0">
      <w:start w:val="4"/>
      <w:numFmt w:val="decimal"/>
      <w:lvlText w:val="%1"/>
      <w:lvlJc w:val="left"/>
      <w:pPr>
        <w:ind w:left="600" w:hanging="600"/>
      </w:pPr>
      <w:rPr>
        <w:rFonts w:hint="default"/>
      </w:rPr>
    </w:lvl>
    <w:lvl w:ilvl="1">
      <w:start w:val="4"/>
      <w:numFmt w:val="decimalZero"/>
      <w:lvlText w:val="%1.%2"/>
      <w:lvlJc w:val="left"/>
      <w:pPr>
        <w:ind w:left="1025" w:hanging="600"/>
      </w:pPr>
      <w:rPr>
        <w:rFonts w:hint="default"/>
      </w:rPr>
    </w:lvl>
    <w:lvl w:ilvl="2">
      <w:start w:val="4"/>
      <w:numFmt w:val="decimal"/>
      <w:lvlText w:val="%1.%2.%3"/>
      <w:lvlJc w:val="left"/>
      <w:pPr>
        <w:ind w:left="1570" w:hanging="720"/>
      </w:pPr>
      <w:rPr>
        <w:rFonts w:hint="default"/>
        <w:dstrike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35FF3A4F"/>
    <w:multiLevelType w:val="multilevel"/>
    <w:tmpl w:val="838C2A7C"/>
    <w:lvl w:ilvl="0">
      <w:start w:val="4"/>
      <w:numFmt w:val="decimal"/>
      <w:lvlText w:val="%1"/>
      <w:lvlJc w:val="left"/>
      <w:pPr>
        <w:ind w:left="600" w:hanging="600"/>
      </w:pPr>
      <w:rPr>
        <w:rFonts w:hint="default"/>
      </w:rPr>
    </w:lvl>
    <w:lvl w:ilvl="1">
      <w:start w:val="5"/>
      <w:numFmt w:val="decimalZero"/>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478E60FF"/>
    <w:multiLevelType w:val="hybridMultilevel"/>
    <w:tmpl w:val="911A303C"/>
    <w:lvl w:ilvl="0" w:tplc="F8FA14A4">
      <w:start w:val="1"/>
      <w:numFmt w:val="lowerRoman"/>
      <w:lvlText w:val="(%1)"/>
      <w:lvlJc w:val="left"/>
      <w:pPr>
        <w:ind w:left="514" w:hanging="362"/>
      </w:pPr>
      <w:rPr>
        <w:rFonts w:ascii="Arial" w:eastAsia="Times New Roman" w:hAnsi="Arial" w:cs="Arial" w:hint="default"/>
        <w:spacing w:val="0"/>
        <w:w w:val="99"/>
        <w:sz w:val="22"/>
        <w:szCs w:val="22"/>
      </w:rPr>
    </w:lvl>
    <w:lvl w:ilvl="1" w:tplc="19ECC48E">
      <w:numFmt w:val="bullet"/>
      <w:lvlText w:val="•"/>
      <w:lvlJc w:val="left"/>
      <w:pPr>
        <w:ind w:left="1029" w:hanging="362"/>
      </w:pPr>
      <w:rPr>
        <w:rFonts w:hint="default"/>
      </w:rPr>
    </w:lvl>
    <w:lvl w:ilvl="2" w:tplc="F22ADB0C">
      <w:numFmt w:val="bullet"/>
      <w:lvlText w:val="•"/>
      <w:lvlJc w:val="left"/>
      <w:pPr>
        <w:ind w:left="1538" w:hanging="362"/>
      </w:pPr>
      <w:rPr>
        <w:rFonts w:hint="default"/>
      </w:rPr>
    </w:lvl>
    <w:lvl w:ilvl="3" w:tplc="14B8431C">
      <w:numFmt w:val="bullet"/>
      <w:lvlText w:val="•"/>
      <w:lvlJc w:val="left"/>
      <w:pPr>
        <w:ind w:left="2048" w:hanging="362"/>
      </w:pPr>
      <w:rPr>
        <w:rFonts w:hint="default"/>
      </w:rPr>
    </w:lvl>
    <w:lvl w:ilvl="4" w:tplc="07F45D6E">
      <w:numFmt w:val="bullet"/>
      <w:lvlText w:val="•"/>
      <w:lvlJc w:val="left"/>
      <w:pPr>
        <w:ind w:left="2557" w:hanging="362"/>
      </w:pPr>
      <w:rPr>
        <w:rFonts w:hint="default"/>
      </w:rPr>
    </w:lvl>
    <w:lvl w:ilvl="5" w:tplc="A4861F50">
      <w:numFmt w:val="bullet"/>
      <w:lvlText w:val="•"/>
      <w:lvlJc w:val="left"/>
      <w:pPr>
        <w:ind w:left="3067" w:hanging="362"/>
      </w:pPr>
      <w:rPr>
        <w:rFonts w:hint="default"/>
      </w:rPr>
    </w:lvl>
    <w:lvl w:ilvl="6" w:tplc="83E67158">
      <w:numFmt w:val="bullet"/>
      <w:lvlText w:val="•"/>
      <w:lvlJc w:val="left"/>
      <w:pPr>
        <w:ind w:left="3576" w:hanging="362"/>
      </w:pPr>
      <w:rPr>
        <w:rFonts w:hint="default"/>
      </w:rPr>
    </w:lvl>
    <w:lvl w:ilvl="7" w:tplc="BAA0138A">
      <w:numFmt w:val="bullet"/>
      <w:lvlText w:val="•"/>
      <w:lvlJc w:val="left"/>
      <w:pPr>
        <w:ind w:left="4086" w:hanging="362"/>
      </w:pPr>
      <w:rPr>
        <w:rFonts w:hint="default"/>
      </w:rPr>
    </w:lvl>
    <w:lvl w:ilvl="8" w:tplc="061E1340">
      <w:numFmt w:val="bullet"/>
      <w:lvlText w:val="•"/>
      <w:lvlJc w:val="left"/>
      <w:pPr>
        <w:ind w:left="4595" w:hanging="362"/>
      </w:pPr>
      <w:rPr>
        <w:rFonts w:hint="default"/>
      </w:rPr>
    </w:lvl>
  </w:abstractNum>
  <w:abstractNum w:abstractNumId="7" w15:restartNumberingAfterBreak="0">
    <w:nsid w:val="50C5684C"/>
    <w:multiLevelType w:val="hybridMultilevel"/>
    <w:tmpl w:val="C908E586"/>
    <w:lvl w:ilvl="0" w:tplc="EEB2C25A">
      <w:start w:val="1"/>
      <w:numFmt w:val="lowerLetter"/>
      <w:lvlText w:val="(%1)"/>
      <w:lvlJc w:val="left"/>
      <w:pPr>
        <w:ind w:left="1739" w:hanging="361"/>
      </w:pPr>
      <w:rPr>
        <w:rFonts w:ascii="Arial" w:eastAsia="Times New Roman" w:hAnsi="Arial" w:cs="Arial" w:hint="default"/>
        <w:spacing w:val="0"/>
        <w:w w:val="99"/>
        <w:sz w:val="22"/>
        <w:szCs w:val="22"/>
      </w:rPr>
    </w:lvl>
    <w:lvl w:ilvl="1" w:tplc="E5D01484">
      <w:numFmt w:val="bullet"/>
      <w:lvlText w:val="•"/>
      <w:lvlJc w:val="left"/>
      <w:pPr>
        <w:ind w:left="2250" w:hanging="361"/>
      </w:pPr>
      <w:rPr>
        <w:rFonts w:hint="default"/>
      </w:rPr>
    </w:lvl>
    <w:lvl w:ilvl="2" w:tplc="4FD883C6">
      <w:numFmt w:val="bullet"/>
      <w:lvlText w:val="•"/>
      <w:lvlJc w:val="left"/>
      <w:pPr>
        <w:ind w:left="2760" w:hanging="361"/>
      </w:pPr>
      <w:rPr>
        <w:rFonts w:hint="default"/>
      </w:rPr>
    </w:lvl>
    <w:lvl w:ilvl="3" w:tplc="A91C37A0">
      <w:numFmt w:val="bullet"/>
      <w:lvlText w:val="•"/>
      <w:lvlJc w:val="left"/>
      <w:pPr>
        <w:ind w:left="3270" w:hanging="361"/>
      </w:pPr>
      <w:rPr>
        <w:rFonts w:hint="default"/>
      </w:rPr>
    </w:lvl>
    <w:lvl w:ilvl="4" w:tplc="73BC8046">
      <w:numFmt w:val="bullet"/>
      <w:lvlText w:val="•"/>
      <w:lvlJc w:val="left"/>
      <w:pPr>
        <w:ind w:left="3780" w:hanging="361"/>
      </w:pPr>
      <w:rPr>
        <w:rFonts w:hint="default"/>
      </w:rPr>
    </w:lvl>
    <w:lvl w:ilvl="5" w:tplc="7C1A63F4">
      <w:numFmt w:val="bullet"/>
      <w:lvlText w:val="•"/>
      <w:lvlJc w:val="left"/>
      <w:pPr>
        <w:ind w:left="4290" w:hanging="361"/>
      </w:pPr>
      <w:rPr>
        <w:rFonts w:hint="default"/>
      </w:rPr>
    </w:lvl>
    <w:lvl w:ilvl="6" w:tplc="E2D4626C">
      <w:numFmt w:val="bullet"/>
      <w:lvlText w:val="•"/>
      <w:lvlJc w:val="left"/>
      <w:pPr>
        <w:ind w:left="4800" w:hanging="361"/>
      </w:pPr>
      <w:rPr>
        <w:rFonts w:hint="default"/>
      </w:rPr>
    </w:lvl>
    <w:lvl w:ilvl="7" w:tplc="64E89982">
      <w:numFmt w:val="bullet"/>
      <w:lvlText w:val="•"/>
      <w:lvlJc w:val="left"/>
      <w:pPr>
        <w:ind w:left="5310" w:hanging="361"/>
      </w:pPr>
      <w:rPr>
        <w:rFonts w:hint="default"/>
      </w:rPr>
    </w:lvl>
    <w:lvl w:ilvl="8" w:tplc="807478D8">
      <w:numFmt w:val="bullet"/>
      <w:lvlText w:val="•"/>
      <w:lvlJc w:val="left"/>
      <w:pPr>
        <w:ind w:left="5820" w:hanging="361"/>
      </w:pPr>
      <w:rPr>
        <w:rFonts w:hint="default"/>
      </w:rPr>
    </w:lvl>
  </w:abstractNum>
  <w:abstractNum w:abstractNumId="8" w15:restartNumberingAfterBreak="0">
    <w:nsid w:val="59C40222"/>
    <w:multiLevelType w:val="hybridMultilevel"/>
    <w:tmpl w:val="4714193C"/>
    <w:lvl w:ilvl="0" w:tplc="61741F74">
      <w:start w:val="1"/>
      <w:numFmt w:val="lowerRoman"/>
      <w:lvlText w:val="(%1)"/>
      <w:lvlJc w:val="left"/>
      <w:pPr>
        <w:ind w:left="514" w:hanging="362"/>
      </w:pPr>
      <w:rPr>
        <w:rFonts w:ascii="Arial" w:eastAsia="Times New Roman" w:hAnsi="Arial" w:cs="Arial" w:hint="default"/>
        <w:spacing w:val="0"/>
        <w:w w:val="99"/>
        <w:sz w:val="22"/>
        <w:szCs w:val="22"/>
      </w:rPr>
    </w:lvl>
    <w:lvl w:ilvl="1" w:tplc="85187B00">
      <w:numFmt w:val="bullet"/>
      <w:lvlText w:val="•"/>
      <w:lvlJc w:val="left"/>
      <w:pPr>
        <w:ind w:left="1029" w:hanging="362"/>
      </w:pPr>
      <w:rPr>
        <w:rFonts w:hint="default"/>
      </w:rPr>
    </w:lvl>
    <w:lvl w:ilvl="2" w:tplc="3E80082C">
      <w:numFmt w:val="bullet"/>
      <w:lvlText w:val="•"/>
      <w:lvlJc w:val="left"/>
      <w:pPr>
        <w:ind w:left="1538" w:hanging="362"/>
      </w:pPr>
      <w:rPr>
        <w:rFonts w:hint="default"/>
      </w:rPr>
    </w:lvl>
    <w:lvl w:ilvl="3" w:tplc="D37AA6A2">
      <w:numFmt w:val="bullet"/>
      <w:lvlText w:val="•"/>
      <w:lvlJc w:val="left"/>
      <w:pPr>
        <w:ind w:left="2048" w:hanging="362"/>
      </w:pPr>
      <w:rPr>
        <w:rFonts w:hint="default"/>
      </w:rPr>
    </w:lvl>
    <w:lvl w:ilvl="4" w:tplc="2BC0C6DE">
      <w:numFmt w:val="bullet"/>
      <w:lvlText w:val="•"/>
      <w:lvlJc w:val="left"/>
      <w:pPr>
        <w:ind w:left="2557" w:hanging="362"/>
      </w:pPr>
      <w:rPr>
        <w:rFonts w:hint="default"/>
      </w:rPr>
    </w:lvl>
    <w:lvl w:ilvl="5" w:tplc="B894BD14">
      <w:numFmt w:val="bullet"/>
      <w:lvlText w:val="•"/>
      <w:lvlJc w:val="left"/>
      <w:pPr>
        <w:ind w:left="3067" w:hanging="362"/>
      </w:pPr>
      <w:rPr>
        <w:rFonts w:hint="default"/>
      </w:rPr>
    </w:lvl>
    <w:lvl w:ilvl="6" w:tplc="638A3B8C">
      <w:numFmt w:val="bullet"/>
      <w:lvlText w:val="•"/>
      <w:lvlJc w:val="left"/>
      <w:pPr>
        <w:ind w:left="3576" w:hanging="362"/>
      </w:pPr>
      <w:rPr>
        <w:rFonts w:hint="default"/>
      </w:rPr>
    </w:lvl>
    <w:lvl w:ilvl="7" w:tplc="F6A6D1CC">
      <w:numFmt w:val="bullet"/>
      <w:lvlText w:val="•"/>
      <w:lvlJc w:val="left"/>
      <w:pPr>
        <w:ind w:left="4086" w:hanging="362"/>
      </w:pPr>
      <w:rPr>
        <w:rFonts w:hint="default"/>
      </w:rPr>
    </w:lvl>
    <w:lvl w:ilvl="8" w:tplc="3154CB4E">
      <w:numFmt w:val="bullet"/>
      <w:lvlText w:val="•"/>
      <w:lvlJc w:val="left"/>
      <w:pPr>
        <w:ind w:left="4595" w:hanging="362"/>
      </w:pPr>
      <w:rPr>
        <w:rFonts w:hint="default"/>
      </w:rPr>
    </w:lvl>
  </w:abstractNum>
  <w:abstractNum w:abstractNumId="9" w15:restartNumberingAfterBreak="0">
    <w:nsid w:val="79D82F61"/>
    <w:multiLevelType w:val="hybridMultilevel"/>
    <w:tmpl w:val="67803310"/>
    <w:lvl w:ilvl="0" w:tplc="702CD2BC">
      <w:start w:val="1"/>
      <w:numFmt w:val="lowerRoman"/>
      <w:lvlText w:val="(%1)"/>
      <w:lvlJc w:val="left"/>
      <w:pPr>
        <w:ind w:left="1175" w:hanging="362"/>
        <w:jc w:val="right"/>
      </w:pPr>
      <w:rPr>
        <w:rFonts w:ascii="Arial" w:eastAsia="Times New Roman" w:hAnsi="Arial" w:cs="Arial" w:hint="default"/>
        <w:spacing w:val="0"/>
        <w:w w:val="99"/>
        <w:sz w:val="22"/>
        <w:szCs w:val="22"/>
      </w:rPr>
    </w:lvl>
    <w:lvl w:ilvl="1" w:tplc="BB04144E">
      <w:numFmt w:val="bullet"/>
      <w:lvlText w:val="•"/>
      <w:lvlJc w:val="left"/>
      <w:pPr>
        <w:ind w:left="1693" w:hanging="362"/>
      </w:pPr>
      <w:rPr>
        <w:rFonts w:hint="default"/>
      </w:rPr>
    </w:lvl>
    <w:lvl w:ilvl="2" w:tplc="669861AA">
      <w:numFmt w:val="bullet"/>
      <w:lvlText w:val="•"/>
      <w:lvlJc w:val="left"/>
      <w:pPr>
        <w:ind w:left="2202" w:hanging="362"/>
      </w:pPr>
      <w:rPr>
        <w:rFonts w:hint="default"/>
      </w:rPr>
    </w:lvl>
    <w:lvl w:ilvl="3" w:tplc="0A2203F2">
      <w:numFmt w:val="bullet"/>
      <w:lvlText w:val="•"/>
      <w:lvlJc w:val="left"/>
      <w:pPr>
        <w:ind w:left="2711" w:hanging="362"/>
      </w:pPr>
      <w:rPr>
        <w:rFonts w:hint="default"/>
      </w:rPr>
    </w:lvl>
    <w:lvl w:ilvl="4" w:tplc="B6FA2330">
      <w:numFmt w:val="bullet"/>
      <w:lvlText w:val="•"/>
      <w:lvlJc w:val="left"/>
      <w:pPr>
        <w:ind w:left="3220" w:hanging="362"/>
      </w:pPr>
      <w:rPr>
        <w:rFonts w:hint="default"/>
      </w:rPr>
    </w:lvl>
    <w:lvl w:ilvl="5" w:tplc="3C88C216">
      <w:numFmt w:val="bullet"/>
      <w:lvlText w:val="•"/>
      <w:lvlJc w:val="left"/>
      <w:pPr>
        <w:ind w:left="3729" w:hanging="362"/>
      </w:pPr>
      <w:rPr>
        <w:rFonts w:hint="default"/>
      </w:rPr>
    </w:lvl>
    <w:lvl w:ilvl="6" w:tplc="537C4844">
      <w:numFmt w:val="bullet"/>
      <w:lvlText w:val="•"/>
      <w:lvlJc w:val="left"/>
      <w:pPr>
        <w:ind w:left="4238" w:hanging="362"/>
      </w:pPr>
      <w:rPr>
        <w:rFonts w:hint="default"/>
      </w:rPr>
    </w:lvl>
    <w:lvl w:ilvl="7" w:tplc="EA3ED1FC">
      <w:numFmt w:val="bullet"/>
      <w:lvlText w:val="•"/>
      <w:lvlJc w:val="left"/>
      <w:pPr>
        <w:ind w:left="4747" w:hanging="362"/>
      </w:pPr>
      <w:rPr>
        <w:rFonts w:hint="default"/>
      </w:rPr>
    </w:lvl>
    <w:lvl w:ilvl="8" w:tplc="358A75FE">
      <w:numFmt w:val="bullet"/>
      <w:lvlText w:val="•"/>
      <w:lvlJc w:val="left"/>
      <w:pPr>
        <w:ind w:left="5256" w:hanging="362"/>
      </w:pPr>
      <w:rPr>
        <w:rFonts w:hint="default"/>
      </w:rPr>
    </w:lvl>
  </w:abstractNum>
  <w:abstractNum w:abstractNumId="10" w15:restartNumberingAfterBreak="0">
    <w:nsid w:val="7D323B9E"/>
    <w:multiLevelType w:val="multilevel"/>
    <w:tmpl w:val="503C6E4E"/>
    <w:lvl w:ilvl="0">
      <w:start w:val="4"/>
      <w:numFmt w:val="decimal"/>
      <w:lvlText w:val="%1"/>
      <w:lvlJc w:val="left"/>
      <w:pPr>
        <w:ind w:left="1380" w:hanging="1227"/>
      </w:pPr>
      <w:rPr>
        <w:rFonts w:hint="default"/>
      </w:rPr>
    </w:lvl>
    <w:lvl w:ilvl="1">
      <w:start w:val="1"/>
      <w:numFmt w:val="decimalZero"/>
      <w:lvlText w:val="%1.%2"/>
      <w:lvlJc w:val="left"/>
      <w:pPr>
        <w:ind w:left="1653" w:hanging="1227"/>
      </w:pPr>
      <w:rPr>
        <w:rFonts w:ascii="Arial" w:eastAsia="Times New Roman" w:hAnsi="Arial" w:cs="Arial" w:hint="default"/>
        <w:spacing w:val="0"/>
        <w:w w:val="99"/>
        <w:sz w:val="22"/>
        <w:szCs w:val="22"/>
      </w:rPr>
    </w:lvl>
    <w:lvl w:ilvl="2">
      <w:start w:val="1"/>
      <w:numFmt w:val="decimal"/>
      <w:lvlText w:val="%1.%2.%3"/>
      <w:lvlJc w:val="left"/>
      <w:pPr>
        <w:ind w:left="153" w:hanging="1226"/>
      </w:pPr>
      <w:rPr>
        <w:rFonts w:ascii="Arial" w:eastAsia="Times New Roman" w:hAnsi="Arial" w:cs="Arial" w:hint="default"/>
        <w:dstrike w:val="0"/>
        <w:spacing w:val="0"/>
        <w:w w:val="99"/>
        <w:sz w:val="22"/>
        <w:szCs w:val="22"/>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11" w15:restartNumberingAfterBreak="0">
    <w:nsid w:val="7D7677BF"/>
    <w:multiLevelType w:val="hybridMultilevel"/>
    <w:tmpl w:val="04FC9058"/>
    <w:lvl w:ilvl="0" w:tplc="65248ECE">
      <w:start w:val="1"/>
      <w:numFmt w:val="lowerLetter"/>
      <w:lvlText w:val="(%1)"/>
      <w:lvlJc w:val="left"/>
      <w:pPr>
        <w:ind w:left="153" w:hanging="361"/>
      </w:pPr>
      <w:rPr>
        <w:rFonts w:ascii="Arial" w:eastAsia="Times New Roman" w:hAnsi="Arial" w:cs="Arial" w:hint="default"/>
        <w:spacing w:val="0"/>
        <w:w w:val="99"/>
        <w:sz w:val="22"/>
        <w:szCs w:val="22"/>
      </w:rPr>
    </w:lvl>
    <w:lvl w:ilvl="1" w:tplc="EC4252A2">
      <w:start w:val="1"/>
      <w:numFmt w:val="lowerRoman"/>
      <w:lvlText w:val="(%2)"/>
      <w:lvlJc w:val="left"/>
      <w:pPr>
        <w:ind w:left="153" w:hanging="420"/>
      </w:pPr>
      <w:rPr>
        <w:rFonts w:ascii="Arial" w:eastAsia="Times New Roman" w:hAnsi="Arial" w:cs="Arial" w:hint="default"/>
        <w:w w:val="99"/>
        <w:sz w:val="22"/>
        <w:szCs w:val="22"/>
      </w:rPr>
    </w:lvl>
    <w:lvl w:ilvl="2" w:tplc="056EB646">
      <w:numFmt w:val="bullet"/>
      <w:lvlText w:val="•"/>
      <w:lvlJc w:val="left"/>
      <w:pPr>
        <w:ind w:left="1496" w:hanging="420"/>
      </w:pPr>
      <w:rPr>
        <w:rFonts w:hint="default"/>
      </w:rPr>
    </w:lvl>
    <w:lvl w:ilvl="3" w:tplc="1070F8DA">
      <w:numFmt w:val="bullet"/>
      <w:lvlText w:val="•"/>
      <w:lvlJc w:val="left"/>
      <w:pPr>
        <w:ind w:left="2164" w:hanging="420"/>
      </w:pPr>
      <w:rPr>
        <w:rFonts w:hint="default"/>
      </w:rPr>
    </w:lvl>
    <w:lvl w:ilvl="4" w:tplc="8C5E820C">
      <w:numFmt w:val="bullet"/>
      <w:lvlText w:val="•"/>
      <w:lvlJc w:val="left"/>
      <w:pPr>
        <w:ind w:left="2832" w:hanging="420"/>
      </w:pPr>
      <w:rPr>
        <w:rFonts w:hint="default"/>
      </w:rPr>
    </w:lvl>
    <w:lvl w:ilvl="5" w:tplc="AE183BC8">
      <w:numFmt w:val="bullet"/>
      <w:lvlText w:val="•"/>
      <w:lvlJc w:val="left"/>
      <w:pPr>
        <w:ind w:left="3500" w:hanging="420"/>
      </w:pPr>
      <w:rPr>
        <w:rFonts w:hint="default"/>
      </w:rPr>
    </w:lvl>
    <w:lvl w:ilvl="6" w:tplc="CF96391E">
      <w:numFmt w:val="bullet"/>
      <w:lvlText w:val="•"/>
      <w:lvlJc w:val="left"/>
      <w:pPr>
        <w:ind w:left="4168" w:hanging="420"/>
      </w:pPr>
      <w:rPr>
        <w:rFonts w:hint="default"/>
      </w:rPr>
    </w:lvl>
    <w:lvl w:ilvl="7" w:tplc="B04021FC">
      <w:numFmt w:val="bullet"/>
      <w:lvlText w:val="•"/>
      <w:lvlJc w:val="left"/>
      <w:pPr>
        <w:ind w:left="4836" w:hanging="420"/>
      </w:pPr>
      <w:rPr>
        <w:rFonts w:hint="default"/>
      </w:rPr>
    </w:lvl>
    <w:lvl w:ilvl="8" w:tplc="22B268FA">
      <w:numFmt w:val="bullet"/>
      <w:lvlText w:val="•"/>
      <w:lvlJc w:val="left"/>
      <w:pPr>
        <w:ind w:left="5504" w:hanging="420"/>
      </w:pPr>
      <w:rPr>
        <w:rFonts w:hint="default"/>
      </w:rPr>
    </w:lvl>
  </w:abstractNum>
  <w:abstractNum w:abstractNumId="12" w15:restartNumberingAfterBreak="0">
    <w:nsid w:val="7E5C611A"/>
    <w:multiLevelType w:val="hybridMultilevel"/>
    <w:tmpl w:val="D2DE360E"/>
    <w:lvl w:ilvl="0" w:tplc="E92015E6">
      <w:start w:val="1"/>
      <w:numFmt w:val="lowerLetter"/>
      <w:lvlText w:val="(%1)"/>
      <w:lvlJc w:val="left"/>
      <w:pPr>
        <w:ind w:left="153" w:hanging="361"/>
      </w:pPr>
      <w:rPr>
        <w:rFonts w:ascii="Arial" w:eastAsia="Times New Roman" w:hAnsi="Arial" w:cs="Arial" w:hint="default"/>
        <w:spacing w:val="0"/>
        <w:w w:val="99"/>
        <w:sz w:val="22"/>
        <w:szCs w:val="22"/>
      </w:rPr>
    </w:lvl>
    <w:lvl w:ilvl="1" w:tplc="2A8EE5D4">
      <w:start w:val="1"/>
      <w:numFmt w:val="lowerRoman"/>
      <w:lvlText w:val="(%2)"/>
      <w:lvlJc w:val="left"/>
      <w:pPr>
        <w:ind w:left="153" w:hanging="420"/>
      </w:pPr>
      <w:rPr>
        <w:rFonts w:ascii="Arial" w:eastAsia="Times New Roman" w:hAnsi="Arial" w:cs="Arial" w:hint="default"/>
        <w:w w:val="99"/>
        <w:sz w:val="22"/>
        <w:szCs w:val="22"/>
      </w:rPr>
    </w:lvl>
    <w:lvl w:ilvl="2" w:tplc="D6A295AA">
      <w:numFmt w:val="bullet"/>
      <w:lvlText w:val="•"/>
      <w:lvlJc w:val="left"/>
      <w:pPr>
        <w:ind w:left="1496" w:hanging="420"/>
      </w:pPr>
      <w:rPr>
        <w:rFonts w:hint="default"/>
      </w:rPr>
    </w:lvl>
    <w:lvl w:ilvl="3" w:tplc="2EC0CC3E">
      <w:numFmt w:val="bullet"/>
      <w:lvlText w:val="•"/>
      <w:lvlJc w:val="left"/>
      <w:pPr>
        <w:ind w:left="2164" w:hanging="420"/>
      </w:pPr>
      <w:rPr>
        <w:rFonts w:hint="default"/>
      </w:rPr>
    </w:lvl>
    <w:lvl w:ilvl="4" w:tplc="10446E5C">
      <w:numFmt w:val="bullet"/>
      <w:lvlText w:val="•"/>
      <w:lvlJc w:val="left"/>
      <w:pPr>
        <w:ind w:left="2832" w:hanging="420"/>
      </w:pPr>
      <w:rPr>
        <w:rFonts w:hint="default"/>
      </w:rPr>
    </w:lvl>
    <w:lvl w:ilvl="5" w:tplc="634234E0">
      <w:numFmt w:val="bullet"/>
      <w:lvlText w:val="•"/>
      <w:lvlJc w:val="left"/>
      <w:pPr>
        <w:ind w:left="3500" w:hanging="420"/>
      </w:pPr>
      <w:rPr>
        <w:rFonts w:hint="default"/>
      </w:rPr>
    </w:lvl>
    <w:lvl w:ilvl="6" w:tplc="D018A422">
      <w:numFmt w:val="bullet"/>
      <w:lvlText w:val="•"/>
      <w:lvlJc w:val="left"/>
      <w:pPr>
        <w:ind w:left="4168" w:hanging="420"/>
      </w:pPr>
      <w:rPr>
        <w:rFonts w:hint="default"/>
      </w:rPr>
    </w:lvl>
    <w:lvl w:ilvl="7" w:tplc="340AEFCE">
      <w:numFmt w:val="bullet"/>
      <w:lvlText w:val="•"/>
      <w:lvlJc w:val="left"/>
      <w:pPr>
        <w:ind w:left="4836" w:hanging="420"/>
      </w:pPr>
      <w:rPr>
        <w:rFonts w:hint="default"/>
      </w:rPr>
    </w:lvl>
    <w:lvl w:ilvl="8" w:tplc="634244BA">
      <w:numFmt w:val="bullet"/>
      <w:lvlText w:val="•"/>
      <w:lvlJc w:val="left"/>
      <w:pPr>
        <w:ind w:left="5504" w:hanging="420"/>
      </w:pPr>
      <w:rPr>
        <w:rFonts w:hint="default"/>
      </w:rPr>
    </w:lvl>
  </w:abstractNum>
  <w:num w:numId="1" w16cid:durableId="1939293280">
    <w:abstractNumId w:val="11"/>
  </w:num>
  <w:num w:numId="2" w16cid:durableId="1168405611">
    <w:abstractNumId w:val="7"/>
  </w:num>
  <w:num w:numId="3" w16cid:durableId="1312372354">
    <w:abstractNumId w:val="6"/>
  </w:num>
  <w:num w:numId="4" w16cid:durableId="441609409">
    <w:abstractNumId w:val="9"/>
  </w:num>
  <w:num w:numId="5" w16cid:durableId="228348032">
    <w:abstractNumId w:val="12"/>
  </w:num>
  <w:num w:numId="6" w16cid:durableId="1216742698">
    <w:abstractNumId w:val="0"/>
  </w:num>
  <w:num w:numId="7" w16cid:durableId="26761755">
    <w:abstractNumId w:val="8"/>
  </w:num>
  <w:num w:numId="8" w16cid:durableId="112411479">
    <w:abstractNumId w:val="10"/>
  </w:num>
  <w:num w:numId="9" w16cid:durableId="728040965">
    <w:abstractNumId w:val="2"/>
  </w:num>
  <w:num w:numId="10" w16cid:durableId="1526482949">
    <w:abstractNumId w:val="1"/>
  </w:num>
  <w:num w:numId="11" w16cid:durableId="2086297649">
    <w:abstractNumId w:val="4"/>
  </w:num>
  <w:num w:numId="12" w16cid:durableId="378092409">
    <w:abstractNumId w:val="3"/>
  </w:num>
  <w:num w:numId="13" w16cid:durableId="843470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AF"/>
    <w:rsid w:val="001F5A85"/>
    <w:rsid w:val="003538F0"/>
    <w:rsid w:val="00503E02"/>
    <w:rsid w:val="00A904E3"/>
    <w:rsid w:val="00E25BD2"/>
    <w:rsid w:val="00F26E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B134"/>
  <w15:chartTrackingRefBased/>
  <w15:docId w15:val="{4BEF6ECF-3254-4352-9DDF-94CE8317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EAF"/>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2">
    <w:name w:val="heading 2"/>
    <w:basedOn w:val="Normal"/>
    <w:link w:val="Heading2Char"/>
    <w:uiPriority w:val="9"/>
    <w:unhideWhenUsed/>
    <w:qFormat/>
    <w:rsid w:val="00F26EAF"/>
    <w:pPr>
      <w:ind w:left="153"/>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6EAF"/>
    <w:rPr>
      <w:rFonts w:ascii="Times New Roman" w:eastAsia="Times New Roman" w:hAnsi="Times New Roman" w:cs="Times New Roman"/>
      <w:kern w:val="0"/>
      <w:sz w:val="24"/>
      <w:szCs w:val="24"/>
      <w:lang w:val="en-US"/>
      <w14:ligatures w14:val="none"/>
    </w:rPr>
  </w:style>
  <w:style w:type="paragraph" w:styleId="BodyText">
    <w:name w:val="Body Text"/>
    <w:basedOn w:val="Normal"/>
    <w:link w:val="BodyTextChar"/>
    <w:uiPriority w:val="1"/>
    <w:qFormat/>
    <w:rsid w:val="00F26EAF"/>
    <w:pPr>
      <w:ind w:left="153"/>
    </w:pPr>
    <w:rPr>
      <w:sz w:val="18"/>
      <w:szCs w:val="18"/>
    </w:rPr>
  </w:style>
  <w:style w:type="character" w:customStyle="1" w:styleId="BodyTextChar">
    <w:name w:val="Body Text Char"/>
    <w:basedOn w:val="DefaultParagraphFont"/>
    <w:link w:val="BodyText"/>
    <w:uiPriority w:val="1"/>
    <w:rsid w:val="00F26EAF"/>
    <w:rPr>
      <w:rFonts w:ascii="Times New Roman" w:eastAsia="Times New Roman" w:hAnsi="Times New Roman" w:cs="Times New Roman"/>
      <w:kern w:val="0"/>
      <w:sz w:val="18"/>
      <w:szCs w:val="18"/>
      <w:lang w:val="en-US"/>
      <w14:ligatures w14:val="none"/>
    </w:rPr>
  </w:style>
  <w:style w:type="paragraph" w:styleId="ListParagraph">
    <w:name w:val="List Paragraph"/>
    <w:basedOn w:val="Normal"/>
    <w:uiPriority w:val="34"/>
    <w:qFormat/>
    <w:rsid w:val="00F26EAF"/>
    <w:pPr>
      <w:ind w:left="153"/>
      <w:jc w:val="both"/>
    </w:pPr>
  </w:style>
  <w:style w:type="character" w:styleId="Hyperlink">
    <w:name w:val="Hyperlink"/>
    <w:basedOn w:val="DefaultParagraphFont"/>
    <w:uiPriority w:val="99"/>
    <w:unhideWhenUsed/>
    <w:rsid w:val="00F26EAF"/>
    <w:rPr>
      <w:color w:val="0563C1" w:themeColor="hyperlink"/>
      <w:u w:val="single"/>
    </w:rPr>
  </w:style>
  <w:style w:type="paragraph" w:styleId="Header">
    <w:name w:val="header"/>
    <w:basedOn w:val="Normal"/>
    <w:link w:val="HeaderChar"/>
    <w:uiPriority w:val="99"/>
    <w:unhideWhenUsed/>
    <w:rsid w:val="00F26EAF"/>
    <w:pPr>
      <w:tabs>
        <w:tab w:val="center" w:pos="4680"/>
        <w:tab w:val="right" w:pos="9360"/>
      </w:tabs>
    </w:pPr>
  </w:style>
  <w:style w:type="character" w:customStyle="1" w:styleId="HeaderChar">
    <w:name w:val="Header Char"/>
    <w:basedOn w:val="DefaultParagraphFont"/>
    <w:link w:val="Header"/>
    <w:uiPriority w:val="99"/>
    <w:rsid w:val="00F26EAF"/>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F26EAF"/>
    <w:pPr>
      <w:tabs>
        <w:tab w:val="center" w:pos="4680"/>
        <w:tab w:val="right" w:pos="9360"/>
      </w:tabs>
    </w:pPr>
  </w:style>
  <w:style w:type="character" w:customStyle="1" w:styleId="FooterChar">
    <w:name w:val="Footer Char"/>
    <w:basedOn w:val="DefaultParagraphFont"/>
    <w:link w:val="Footer"/>
    <w:uiPriority w:val="99"/>
    <w:rsid w:val="00F26EAF"/>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u.ca/secretariat/policies/policies/human-rights-policy-and-procedures/" TargetMode="External"/><Relationship Id="rId3" Type="http://schemas.openxmlformats.org/officeDocument/2006/relationships/settings" Target="settings.xml"/><Relationship Id="rId7" Type="http://schemas.openxmlformats.org/officeDocument/2006/relationships/hyperlink" Target="https://www.yorku.ca/secretariat/policies/policies/human-rights-policy-and-proced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3769</Words>
  <Characters>21488</Characters>
  <Application>Microsoft Office Word</Application>
  <DocSecurity>0</DocSecurity>
  <Lines>179</Lines>
  <Paragraphs>50</Paragraphs>
  <ScaleCrop>false</ScaleCrop>
  <Company/>
  <LinksUpToDate>false</LinksUpToDate>
  <CharactersWithSpaces>25207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Kaylie Gordon</dc:creator>
  <cp:keywords/>
  <dc:description/>
  <cp:lastModifiedBy>Kaylie Gordon</cp:lastModifiedBy>
  <cp:revision>4</cp:revision>
  <dcterms:created xsi:type="dcterms:W3CDTF">2024-02-03T16:56:00Z</dcterms:created>
  <dcterms:modified xsi:type="dcterms:W3CDTF">2024-02-07T14:30:00Z</dcterms:modified>
</cp:coreProperties>
</file>