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7D3D" w14:textId="77777777" w:rsidR="000430AB" w:rsidRDefault="000430AB">
      <w:pPr>
        <w:widowControl w:val="0"/>
        <w:spacing w:after="0" w:line="240" w:lineRule="auto"/>
        <w:rPr>
          <w:rFonts w:ascii="Arial" w:eastAsia="Arial" w:hAnsi="Arial" w:cs="Arial"/>
          <w:b/>
          <w:sz w:val="20"/>
          <w:szCs w:val="20"/>
        </w:rPr>
      </w:pPr>
    </w:p>
    <w:p w14:paraId="73E667E5"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Bargaining Proposals, 2023–26</w:t>
      </w:r>
    </w:p>
    <w:p w14:paraId="692CBB1E"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CUPE 3903 — York University</w:t>
      </w:r>
    </w:p>
    <w:p w14:paraId="7413628F"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Comparison of latest Union and Employer proposals</w:t>
      </w:r>
    </w:p>
    <w:p w14:paraId="26B90109" w14:textId="77777777" w:rsidR="000430AB" w:rsidRDefault="00D41374">
      <w:pPr>
        <w:widowControl w:val="0"/>
        <w:spacing w:after="0" w:line="240" w:lineRule="auto"/>
        <w:rPr>
          <w:rFonts w:ascii="Arial" w:eastAsia="Arial" w:hAnsi="Arial" w:cs="Arial"/>
          <w:b/>
          <w:sz w:val="20"/>
          <w:szCs w:val="20"/>
        </w:rPr>
      </w:pPr>
      <w:r>
        <w:rPr>
          <w:noProof/>
        </w:rPr>
        <w:pict w14:anchorId="5FE7C177">
          <v:rect id="_x0000_i1025" alt="" style="width:468pt;height:.05pt;mso-width-percent:0;mso-height-percent:0;mso-width-percent:0;mso-height-percent:0" o:hralign="center" o:hrstd="t" o:hr="t" fillcolor="#a0a0a0" stroked="f"/>
        </w:pict>
      </w:r>
    </w:p>
    <w:p w14:paraId="22697E21" w14:textId="77777777" w:rsidR="000430AB" w:rsidRDefault="000430AB">
      <w:pPr>
        <w:widowControl w:val="0"/>
        <w:spacing w:after="0" w:line="240" w:lineRule="auto"/>
        <w:rPr>
          <w:rFonts w:ascii="Arial" w:eastAsia="Arial" w:hAnsi="Arial" w:cs="Arial"/>
          <w:i/>
          <w:sz w:val="20"/>
          <w:szCs w:val="20"/>
        </w:rPr>
      </w:pPr>
    </w:p>
    <w:p w14:paraId="441872E2"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i/>
          <w:sz w:val="20"/>
          <w:szCs w:val="20"/>
        </w:rPr>
        <w:t>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14:paraId="78FC1919" w14:textId="77777777" w:rsidR="000430AB" w:rsidRDefault="000430AB">
      <w:pPr>
        <w:widowControl w:val="0"/>
        <w:spacing w:after="0" w:line="240" w:lineRule="auto"/>
        <w:rPr>
          <w:rFonts w:ascii="Arial" w:eastAsia="Arial" w:hAnsi="Arial" w:cs="Arial"/>
          <w:sz w:val="20"/>
          <w:szCs w:val="20"/>
        </w:rPr>
      </w:pPr>
    </w:p>
    <w:sdt>
      <w:sdtPr>
        <w:id w:val="-1345778963"/>
        <w:docPartObj>
          <w:docPartGallery w:val="Table of Contents"/>
          <w:docPartUnique/>
        </w:docPartObj>
      </w:sdtPr>
      <w:sdtContent>
        <w:p w14:paraId="7A5BBB7B" w14:textId="77777777" w:rsidR="000430AB" w:rsidRDefault="00000000">
          <w:pPr>
            <w:widowControl w:val="0"/>
            <w:tabs>
              <w:tab w:val="right" w:leader="do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lw5nyjzh9xx2">
            <w:r>
              <w:rPr>
                <w:rFonts w:ascii="Arial" w:eastAsia="Arial" w:hAnsi="Arial" w:cs="Arial"/>
                <w:b/>
                <w:color w:val="000000"/>
                <w:sz w:val="20"/>
                <w:szCs w:val="20"/>
              </w:rPr>
              <w:t>EQUITY PROPOSALS</w:t>
            </w:r>
            <w:r>
              <w:rPr>
                <w:rFonts w:ascii="Arial" w:eastAsia="Arial" w:hAnsi="Arial" w:cs="Arial"/>
                <w:b/>
                <w:color w:val="000000"/>
                <w:sz w:val="20"/>
                <w:szCs w:val="20"/>
              </w:rPr>
              <w:tab/>
              <w:t>1</w:t>
            </w:r>
          </w:hyperlink>
        </w:p>
        <w:p w14:paraId="2C345100"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giv5ieo1uwa4">
            <w:r>
              <w:rPr>
                <w:rFonts w:ascii="Arial" w:eastAsia="Arial" w:hAnsi="Arial" w:cs="Arial"/>
                <w:b/>
                <w:color w:val="000000"/>
                <w:sz w:val="20"/>
                <w:szCs w:val="20"/>
              </w:rPr>
              <w:t>MONETARY PROPOSALS (Wages, Benefits and Funds)</w:t>
            </w:r>
            <w:r>
              <w:rPr>
                <w:rFonts w:ascii="Arial" w:eastAsia="Arial" w:hAnsi="Arial" w:cs="Arial"/>
                <w:b/>
                <w:color w:val="000000"/>
                <w:sz w:val="20"/>
                <w:szCs w:val="20"/>
              </w:rPr>
              <w:tab/>
              <w:t>39</w:t>
            </w:r>
          </w:hyperlink>
        </w:p>
        <w:p w14:paraId="6E143574"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g6yfrrxwpy3d">
            <w:r>
              <w:rPr>
                <w:rFonts w:ascii="Arial" w:eastAsia="Arial" w:hAnsi="Arial" w:cs="Arial"/>
                <w:b/>
                <w:color w:val="000000"/>
                <w:sz w:val="20"/>
                <w:szCs w:val="20"/>
              </w:rPr>
              <w:t>UNION RIGHTS</w:t>
            </w:r>
            <w:r>
              <w:rPr>
                <w:rFonts w:ascii="Arial" w:eastAsia="Arial" w:hAnsi="Arial" w:cs="Arial"/>
                <w:b/>
                <w:color w:val="000000"/>
                <w:sz w:val="20"/>
                <w:szCs w:val="20"/>
              </w:rPr>
              <w:tab/>
              <w:t>74</w:t>
            </w:r>
          </w:hyperlink>
        </w:p>
        <w:p w14:paraId="185395C9"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emv0epikhj8e">
            <w:r>
              <w:rPr>
                <w:rFonts w:ascii="Arial" w:eastAsia="Arial" w:hAnsi="Arial" w:cs="Arial"/>
                <w:b/>
                <w:color w:val="000000"/>
                <w:sz w:val="20"/>
                <w:szCs w:val="20"/>
              </w:rPr>
              <w:t>MULTI-UNIT PROPOSALS (non-monetary)</w:t>
            </w:r>
            <w:r>
              <w:rPr>
                <w:rFonts w:ascii="Arial" w:eastAsia="Arial" w:hAnsi="Arial" w:cs="Arial"/>
                <w:b/>
                <w:color w:val="000000"/>
                <w:sz w:val="20"/>
                <w:szCs w:val="20"/>
              </w:rPr>
              <w:tab/>
              <w:t>105</w:t>
            </w:r>
          </w:hyperlink>
        </w:p>
        <w:p w14:paraId="59A5F00C"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3r38wa89aepe">
            <w:r>
              <w:rPr>
                <w:rFonts w:ascii="Arial" w:eastAsia="Arial" w:hAnsi="Arial" w:cs="Arial"/>
                <w:b/>
                <w:color w:val="000000"/>
              </w:rPr>
              <w:t>UNIT 1 PROPOSALS</w:t>
            </w:r>
            <w:r>
              <w:rPr>
                <w:rFonts w:ascii="Arial" w:eastAsia="Arial" w:hAnsi="Arial" w:cs="Arial"/>
                <w:b/>
                <w:color w:val="000000"/>
              </w:rPr>
              <w:tab/>
              <w:t>108</w:t>
            </w:r>
          </w:hyperlink>
        </w:p>
        <w:p w14:paraId="4DF6E6C2"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7oaqcdlaevmk">
            <w:r>
              <w:rPr>
                <w:rFonts w:ascii="Arial" w:eastAsia="Arial" w:hAnsi="Arial" w:cs="Arial"/>
                <w:b/>
                <w:color w:val="000000"/>
                <w:sz w:val="20"/>
                <w:szCs w:val="20"/>
              </w:rPr>
              <w:t>UNIT 2 PROPOSALS</w:t>
            </w:r>
            <w:r>
              <w:rPr>
                <w:rFonts w:ascii="Arial" w:eastAsia="Arial" w:hAnsi="Arial" w:cs="Arial"/>
                <w:b/>
                <w:color w:val="000000"/>
                <w:sz w:val="20"/>
                <w:szCs w:val="20"/>
              </w:rPr>
              <w:tab/>
              <w:t>113</w:t>
            </w:r>
          </w:hyperlink>
        </w:p>
        <w:p w14:paraId="13FF779F"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k2m1kgqmv0ew">
            <w:r>
              <w:rPr>
                <w:rFonts w:ascii="Arial" w:eastAsia="Arial" w:hAnsi="Arial" w:cs="Arial"/>
                <w:b/>
                <w:color w:val="000000"/>
                <w:sz w:val="20"/>
                <w:szCs w:val="20"/>
              </w:rPr>
              <w:t>UNIT 3 PROPOSALS</w:t>
            </w:r>
            <w:r>
              <w:rPr>
                <w:rFonts w:ascii="Arial" w:eastAsia="Arial" w:hAnsi="Arial" w:cs="Arial"/>
                <w:b/>
                <w:color w:val="000000"/>
                <w:sz w:val="20"/>
                <w:szCs w:val="20"/>
              </w:rPr>
              <w:tab/>
              <w:t>146</w:t>
            </w:r>
          </w:hyperlink>
        </w:p>
        <w:p w14:paraId="4A9CCBC1" w14:textId="77777777" w:rsidR="000430AB" w:rsidRDefault="00000000">
          <w:pPr>
            <w:widowControl w:val="0"/>
            <w:tabs>
              <w:tab w:val="right" w:leader="dot" w:pos="12000"/>
            </w:tabs>
            <w:spacing w:before="60" w:after="0" w:line="240" w:lineRule="auto"/>
            <w:rPr>
              <w:rFonts w:ascii="Arial" w:eastAsia="Arial" w:hAnsi="Arial" w:cs="Arial"/>
              <w:b/>
              <w:color w:val="000000"/>
            </w:rPr>
          </w:pPr>
          <w:hyperlink w:anchor="_mgiccjp7sq2p">
            <w:r>
              <w:rPr>
                <w:rFonts w:ascii="Arial" w:eastAsia="Arial" w:hAnsi="Arial" w:cs="Arial"/>
                <w:b/>
                <w:color w:val="000000"/>
              </w:rPr>
              <w:t>EMPLOYER Proposals</w:t>
            </w:r>
            <w:r>
              <w:rPr>
                <w:rFonts w:ascii="Arial" w:eastAsia="Arial" w:hAnsi="Arial" w:cs="Arial"/>
                <w:b/>
                <w:color w:val="000000"/>
              </w:rPr>
              <w:tab/>
              <w:t>158</w:t>
            </w:r>
          </w:hyperlink>
          <w:r>
            <w:fldChar w:fldCharType="end"/>
          </w:r>
        </w:p>
      </w:sdtContent>
    </w:sdt>
    <w:p w14:paraId="7C417F67" w14:textId="77777777" w:rsidR="000430AB" w:rsidRDefault="000430AB">
      <w:pPr>
        <w:widowControl w:val="0"/>
        <w:spacing w:after="0" w:line="240" w:lineRule="auto"/>
        <w:rPr>
          <w:rFonts w:ascii="Arial" w:eastAsia="Arial" w:hAnsi="Arial" w:cs="Arial"/>
          <w:sz w:val="20"/>
          <w:szCs w:val="20"/>
        </w:rPr>
      </w:pPr>
    </w:p>
    <w:p w14:paraId="77C19FE1"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b/>
          <w:i/>
          <w:sz w:val="20"/>
          <w:szCs w:val="20"/>
        </w:rPr>
        <w:t>Guide to formatting of text in proposals in this table:</w:t>
      </w:r>
    </w:p>
    <w:p w14:paraId="5A1F788B" w14:textId="77777777" w:rsidR="000430AB" w:rsidRDefault="000430AB">
      <w:pPr>
        <w:widowControl w:val="0"/>
        <w:spacing w:after="0" w:line="240" w:lineRule="auto"/>
        <w:rPr>
          <w:rFonts w:ascii="Arial" w:eastAsia="Arial" w:hAnsi="Arial" w:cs="Arial"/>
          <w:sz w:val="20"/>
          <w:szCs w:val="20"/>
        </w:rPr>
      </w:pPr>
    </w:p>
    <w:p w14:paraId="04604571" w14:textId="77777777" w:rsidR="000430AB" w:rsidRDefault="00000000">
      <w:pPr>
        <w:widowControl w:val="0"/>
        <w:spacing w:after="0" w:line="240" w:lineRule="auto"/>
        <w:ind w:left="720"/>
        <w:rPr>
          <w:rFonts w:ascii="Arial" w:eastAsia="Arial" w:hAnsi="Arial" w:cs="Arial"/>
          <w:sz w:val="20"/>
          <w:szCs w:val="20"/>
        </w:rPr>
      </w:pPr>
      <w:r>
        <w:rPr>
          <w:rFonts w:ascii="Arial" w:eastAsia="Arial" w:hAnsi="Arial" w:cs="Arial"/>
          <w:b/>
          <w:sz w:val="20"/>
          <w:szCs w:val="20"/>
          <w:u w:val="single"/>
        </w:rPr>
        <w:t xml:space="preserve">New language, with respect to the 2020-2023 Collective Agreement (CA) </w:t>
      </w:r>
    </w:p>
    <w:p w14:paraId="7C54A476" w14:textId="77777777" w:rsidR="000430AB" w:rsidRDefault="00000000">
      <w:pPr>
        <w:widowControl w:val="0"/>
        <w:spacing w:after="0" w:line="240" w:lineRule="auto"/>
        <w:ind w:left="720"/>
        <w:rPr>
          <w:rFonts w:ascii="Arial" w:eastAsia="Arial" w:hAnsi="Arial" w:cs="Arial"/>
          <w:i/>
          <w:color w:val="FF0000"/>
          <w:sz w:val="20"/>
          <w:szCs w:val="20"/>
        </w:rPr>
      </w:pPr>
      <w:r>
        <w:rPr>
          <w:rFonts w:ascii="Arial" w:eastAsia="Arial" w:hAnsi="Arial" w:cs="Arial"/>
          <w:i/>
          <w:color w:val="FF0000"/>
          <w:sz w:val="20"/>
          <w:szCs w:val="20"/>
        </w:rPr>
        <w:t>New language, with respect to the previous pass of the party {!}</w:t>
      </w:r>
    </w:p>
    <w:p w14:paraId="56364DB5" w14:textId="77777777" w:rsidR="000430AB" w:rsidRDefault="00000000">
      <w:pPr>
        <w:widowControl w:val="0"/>
        <w:spacing w:after="0" w:line="240" w:lineRule="auto"/>
        <w:ind w:left="720"/>
        <w:rPr>
          <w:rFonts w:ascii="Arial" w:eastAsia="Arial" w:hAnsi="Arial" w:cs="Arial"/>
          <w:strike/>
          <w:sz w:val="20"/>
          <w:szCs w:val="20"/>
        </w:rPr>
      </w:pPr>
      <w:r>
        <w:rPr>
          <w:rFonts w:ascii="Arial" w:eastAsia="Arial" w:hAnsi="Arial" w:cs="Arial"/>
          <w:strike/>
          <w:sz w:val="20"/>
          <w:szCs w:val="20"/>
        </w:rPr>
        <w:t>Language that has been removed, with respect to the 2020–2023 CA</w:t>
      </w:r>
    </w:p>
    <w:p w14:paraId="7C5008EB" w14:textId="77777777" w:rsidR="000430AB" w:rsidRDefault="00000000">
      <w:pPr>
        <w:widowControl w:val="0"/>
        <w:spacing w:after="0" w:line="240" w:lineRule="auto"/>
        <w:ind w:left="720"/>
        <w:rPr>
          <w:rFonts w:ascii="Arial" w:eastAsia="Arial" w:hAnsi="Arial" w:cs="Arial"/>
          <w:i/>
          <w:color w:val="FF0000"/>
          <w:sz w:val="20"/>
          <w:szCs w:val="20"/>
        </w:rPr>
      </w:pPr>
      <w:r>
        <w:rPr>
          <w:rFonts w:ascii="Arial" w:eastAsia="Arial" w:hAnsi="Arial" w:cs="Arial"/>
          <w:i/>
          <w:strike/>
          <w:color w:val="FF0000"/>
          <w:sz w:val="20"/>
          <w:szCs w:val="20"/>
        </w:rPr>
        <w:t xml:space="preserve">Language that has been removed, with respect to the previous pass of the party </w:t>
      </w:r>
      <w:r>
        <w:rPr>
          <w:rFonts w:ascii="Arial" w:eastAsia="Arial" w:hAnsi="Arial" w:cs="Arial"/>
          <w:i/>
          <w:color w:val="FF0000"/>
          <w:sz w:val="20"/>
          <w:szCs w:val="20"/>
        </w:rPr>
        <w:t>{!}</w:t>
      </w:r>
    </w:p>
    <w:p w14:paraId="25731C5A" w14:textId="77777777" w:rsidR="000430AB" w:rsidRDefault="00000000">
      <w:pPr>
        <w:widowControl w:val="0"/>
        <w:spacing w:after="0" w:line="240" w:lineRule="auto"/>
        <w:ind w:left="720"/>
        <w:rPr>
          <w:rFonts w:ascii="Arial" w:eastAsia="Arial" w:hAnsi="Arial" w:cs="Arial"/>
          <w:i/>
          <w:color w:val="FF0000"/>
          <w:sz w:val="20"/>
          <w:szCs w:val="20"/>
        </w:rPr>
      </w:pPr>
      <w:r>
        <w:rPr>
          <w:rFonts w:ascii="Arial" w:eastAsia="Arial" w:hAnsi="Arial" w:cs="Arial"/>
          <w:sz w:val="20"/>
          <w:szCs w:val="20"/>
          <w:highlight w:val="yellow"/>
        </w:rPr>
        <w:t>Language not part of a proposal or needing to be replaced by concrete or updated CA language {!}</w:t>
      </w:r>
    </w:p>
    <w:tbl>
      <w:tblPr>
        <w:tblStyle w:val="a"/>
        <w:tblW w:w="1010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5"/>
      </w:tblGrid>
      <w:tr w:rsidR="000430AB" w14:paraId="236114FF" w14:textId="77777777">
        <w:trPr>
          <w:trHeight w:val="420"/>
        </w:trPr>
        <w:tc>
          <w:tcPr>
            <w:tcW w:w="10105" w:type="dxa"/>
            <w:shd w:val="clear" w:color="auto" w:fill="FFF2CC"/>
            <w:tcMar>
              <w:top w:w="100" w:type="dxa"/>
              <w:left w:w="100" w:type="dxa"/>
              <w:bottom w:w="100" w:type="dxa"/>
              <w:right w:w="100" w:type="dxa"/>
            </w:tcMar>
          </w:tcPr>
          <w:p w14:paraId="4C1381A3" w14:textId="77777777" w:rsidR="000430AB" w:rsidRDefault="00000000">
            <w:pPr>
              <w:widowControl w:val="0"/>
              <w:spacing w:after="0" w:line="240" w:lineRule="auto"/>
              <w:rPr>
                <w:rFonts w:ascii="Arial" w:eastAsia="Arial" w:hAnsi="Arial" w:cs="Arial"/>
                <w:strike/>
                <w:color w:val="FF0000"/>
                <w:sz w:val="20"/>
                <w:szCs w:val="20"/>
              </w:rPr>
            </w:pPr>
            <w:r>
              <w:rPr>
                <w:rFonts w:ascii="Arial" w:eastAsia="Arial" w:hAnsi="Arial" w:cs="Arial"/>
                <w:sz w:val="20"/>
                <w:szCs w:val="20"/>
              </w:rPr>
              <w:t>Latest proposals approved by CUPE membership, to be presented to the Employer on November 7, 2023</w:t>
            </w:r>
          </w:p>
        </w:tc>
      </w:tr>
    </w:tbl>
    <w:p w14:paraId="5E6F38C0" w14:textId="77777777" w:rsidR="000430AB" w:rsidRDefault="000430AB">
      <w:pPr>
        <w:widowControl w:val="0"/>
        <w:spacing w:after="0" w:line="240" w:lineRule="auto"/>
        <w:rPr>
          <w:rFonts w:ascii="Arial" w:eastAsia="Arial" w:hAnsi="Arial" w:cs="Arial"/>
          <w:sz w:val="20"/>
          <w:szCs w:val="20"/>
        </w:rPr>
      </w:pPr>
    </w:p>
    <w:p w14:paraId="6BE10DD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Notes: </w:t>
      </w:r>
    </w:p>
    <w:p w14:paraId="33DCE71E" w14:textId="77777777" w:rsidR="000430AB" w:rsidRDefault="00000000">
      <w:pPr>
        <w:widowControl w:val="0"/>
        <w:numPr>
          <w:ilvl w:val="0"/>
          <w:numId w:val="52"/>
        </w:numPr>
        <w:spacing w:after="0" w:line="240" w:lineRule="auto"/>
        <w:ind w:left="360"/>
        <w:rPr>
          <w:rFonts w:ascii="Arial" w:eastAsia="Arial" w:hAnsi="Arial" w:cs="Arial"/>
          <w:sz w:val="20"/>
          <w:szCs w:val="20"/>
        </w:rPr>
      </w:pPr>
      <w:r>
        <w:rPr>
          <w:rFonts w:ascii="Arial" w:eastAsia="Arial" w:hAnsi="Arial" w:cs="Arial"/>
          <w:sz w:val="20"/>
          <w:szCs w:val="20"/>
        </w:rPr>
        <w:t>Where practicable, CUPE and Employer proposals on the same article are placed side by side in the Union proposals section of the table.</w:t>
      </w:r>
    </w:p>
    <w:p w14:paraId="3C9B4709" w14:textId="77777777" w:rsidR="000430AB" w:rsidRDefault="00000000">
      <w:pPr>
        <w:widowControl w:val="0"/>
        <w:numPr>
          <w:ilvl w:val="0"/>
          <w:numId w:val="52"/>
        </w:numPr>
        <w:spacing w:after="0" w:line="240" w:lineRule="auto"/>
        <w:ind w:left="360"/>
        <w:rPr>
          <w:rFonts w:ascii="Arial" w:eastAsia="Arial" w:hAnsi="Arial" w:cs="Arial"/>
          <w:sz w:val="20"/>
          <w:szCs w:val="20"/>
        </w:rPr>
      </w:pPr>
      <w:r>
        <w:rPr>
          <w:rFonts w:ascii="Arial" w:eastAsia="Arial" w:hAnsi="Arial" w:cs="Arial"/>
          <w:sz w:val="20"/>
          <w:szCs w:val="20"/>
        </w:rPr>
        <w:t>Within each section listed in the table of contents, all-unit proposals appear first, followed by proposals affecting two units, then proposals specific to a single unit, ordered by unit number. Proposals in the table are numbered sequentially.</w:t>
      </w:r>
    </w:p>
    <w:p w14:paraId="2C00F5A5" w14:textId="77777777" w:rsidR="000430AB" w:rsidRDefault="00000000">
      <w:pPr>
        <w:widowControl w:val="0"/>
        <w:numPr>
          <w:ilvl w:val="0"/>
          <w:numId w:val="52"/>
        </w:numPr>
        <w:spacing w:after="0" w:line="240" w:lineRule="auto"/>
        <w:ind w:left="360"/>
        <w:rPr>
          <w:rFonts w:ascii="Arial" w:eastAsia="Arial" w:hAnsi="Arial" w:cs="Arial"/>
          <w:sz w:val="20"/>
          <w:szCs w:val="20"/>
        </w:rPr>
      </w:pPr>
      <w:r>
        <w:rPr>
          <w:rFonts w:ascii="Arial" w:eastAsia="Arial" w:hAnsi="Arial" w:cs="Arial"/>
          <w:sz w:val="20"/>
          <w:szCs w:val="20"/>
        </w:rPr>
        <w:t xml:space="preserve">The date on which the latest version of a proposal was presented at the bargaining table is indicated in square brackets in bold, italicized text (e.g., </w:t>
      </w:r>
      <w:r>
        <w:rPr>
          <w:rFonts w:ascii="Arial" w:eastAsia="Arial" w:hAnsi="Arial" w:cs="Arial"/>
          <w:b/>
          <w:i/>
          <w:sz w:val="20"/>
          <w:szCs w:val="20"/>
        </w:rPr>
        <w:t>[July 31, 2023]</w:t>
      </w:r>
      <w:r>
        <w:rPr>
          <w:rFonts w:ascii="Arial" w:eastAsia="Arial" w:hAnsi="Arial" w:cs="Arial"/>
          <w:sz w:val="20"/>
          <w:szCs w:val="20"/>
        </w:rPr>
        <w:t xml:space="preserve">). </w:t>
      </w:r>
    </w:p>
    <w:p w14:paraId="3BDC7875" w14:textId="77777777" w:rsidR="000430AB" w:rsidRDefault="00000000">
      <w:pPr>
        <w:widowControl w:val="0"/>
        <w:numPr>
          <w:ilvl w:val="0"/>
          <w:numId w:val="52"/>
        </w:numPr>
        <w:spacing w:after="0" w:line="240" w:lineRule="auto"/>
        <w:ind w:left="360"/>
        <w:rPr>
          <w:rFonts w:ascii="Arial" w:eastAsia="Arial" w:hAnsi="Arial" w:cs="Arial"/>
          <w:sz w:val="20"/>
          <w:szCs w:val="20"/>
        </w:rPr>
      </w:pPr>
      <w:r>
        <w:rPr>
          <w:rFonts w:ascii="Arial" w:eastAsia="Arial" w:hAnsi="Arial" w:cs="Arial"/>
          <w:sz w:val="20"/>
          <w:szCs w:val="20"/>
        </w:rPr>
        <w:t xml:space="preserve">Occasional clarifying editorial notes within a proposal (that are not part of the proposal) also appear in bold, italicized text within square brackets </w:t>
      </w:r>
      <w:r>
        <w:rPr>
          <w:rFonts w:ascii="Arial" w:eastAsia="Arial" w:hAnsi="Arial" w:cs="Arial"/>
          <w:b/>
          <w:i/>
          <w:sz w:val="20"/>
          <w:szCs w:val="20"/>
        </w:rPr>
        <w:t>[like this]</w:t>
      </w:r>
      <w:r>
        <w:rPr>
          <w:rFonts w:ascii="Arial" w:eastAsia="Arial" w:hAnsi="Arial" w:cs="Arial"/>
          <w:b/>
          <w:sz w:val="20"/>
          <w:szCs w:val="20"/>
        </w:rPr>
        <w:t xml:space="preserve"> </w:t>
      </w:r>
      <w:r>
        <w:rPr>
          <w:rFonts w:ascii="Arial" w:eastAsia="Arial" w:hAnsi="Arial" w:cs="Arial"/>
          <w:sz w:val="20"/>
          <w:szCs w:val="20"/>
        </w:rPr>
        <w:t xml:space="preserve">and my be highlighted in yellow for additional clarity. </w:t>
      </w:r>
    </w:p>
    <w:p w14:paraId="1405FF37" w14:textId="77777777" w:rsidR="000430AB" w:rsidRDefault="00000000">
      <w:pPr>
        <w:widowControl w:val="0"/>
        <w:numPr>
          <w:ilvl w:val="0"/>
          <w:numId w:val="52"/>
        </w:numPr>
        <w:spacing w:after="0" w:line="240" w:lineRule="auto"/>
        <w:ind w:left="360"/>
        <w:rPr>
          <w:rFonts w:ascii="Arial" w:eastAsia="Arial" w:hAnsi="Arial" w:cs="Arial"/>
          <w:sz w:val="20"/>
          <w:szCs w:val="20"/>
        </w:rPr>
      </w:pPr>
      <w:r>
        <w:rPr>
          <w:rFonts w:ascii="Arial" w:eastAsia="Arial" w:hAnsi="Arial" w:cs="Arial"/>
          <w:sz w:val="20"/>
          <w:szCs w:val="20"/>
        </w:rPr>
        <w:t>Ellipses within square brackets [...] indicate where existing CA language not affected by a proposal has been left out to save space.</w:t>
      </w:r>
    </w:p>
    <w:p w14:paraId="451CAB3C" w14:textId="77777777" w:rsidR="000430AB" w:rsidRDefault="00000000">
      <w:pPr>
        <w:widowControl w:val="0"/>
        <w:numPr>
          <w:ilvl w:val="0"/>
          <w:numId w:val="52"/>
        </w:numPr>
        <w:spacing w:after="0" w:line="240" w:lineRule="auto"/>
        <w:ind w:left="360"/>
        <w:rPr>
          <w:rFonts w:ascii="Arial" w:eastAsia="Arial" w:hAnsi="Arial" w:cs="Arial"/>
          <w:sz w:val="20"/>
          <w:szCs w:val="20"/>
        </w:rPr>
        <w:sectPr w:rsidR="000430AB">
          <w:headerReference w:type="default" r:id="rId7"/>
          <w:footerReference w:type="default" r:id="rId8"/>
          <w:headerReference w:type="first" r:id="rId9"/>
          <w:footerReference w:type="first" r:id="rId10"/>
          <w:pgSz w:w="15840" w:h="12240" w:orient="landscape"/>
          <w:pgMar w:top="0" w:right="720" w:bottom="0" w:left="720" w:header="708" w:footer="708" w:gutter="0"/>
          <w:pgNumType w:start="0"/>
          <w:cols w:space="720"/>
          <w:titlePg/>
        </w:sectPr>
      </w:pPr>
      <w:r>
        <w:rPr>
          <w:rFonts w:ascii="Arial" w:eastAsia="Arial" w:hAnsi="Arial" w:cs="Arial"/>
          <w:sz w:val="20"/>
          <w:szCs w:val="20"/>
        </w:rPr>
        <w:t xml:space="preserve">The {!} symbol follows the Universal Design for Learning principle of adding a visual/text marker in addition to colour changes for accessibility. It is </w:t>
      </w:r>
      <w:r>
        <w:rPr>
          <w:rFonts w:ascii="Arial" w:eastAsia="Arial" w:hAnsi="Arial" w:cs="Arial"/>
          <w:i/>
          <w:sz w:val="20"/>
          <w:szCs w:val="20"/>
        </w:rPr>
        <w:t>not</w:t>
      </w:r>
      <w:r>
        <w:rPr>
          <w:rFonts w:ascii="Arial" w:eastAsia="Arial" w:hAnsi="Arial" w:cs="Arial"/>
          <w:sz w:val="20"/>
          <w:szCs w:val="20"/>
        </w:rPr>
        <w:t xml:space="preserve"> part of </w:t>
      </w:r>
      <w:r>
        <w:rPr>
          <w:rFonts w:ascii="Arial" w:eastAsia="Arial" w:hAnsi="Arial" w:cs="Arial"/>
          <w:sz w:val="20"/>
          <w:szCs w:val="20"/>
        </w:rPr>
        <w:lastRenderedPageBreak/>
        <w:t>the text of the proposed changes.</w:t>
      </w:r>
    </w:p>
    <w:p w14:paraId="77E1F6DC" w14:textId="77777777" w:rsidR="000430AB" w:rsidRDefault="000430AB">
      <w:pPr>
        <w:widowControl w:val="0"/>
        <w:spacing w:after="0" w:line="240" w:lineRule="auto"/>
        <w:rPr>
          <w:rFonts w:ascii="Arial" w:eastAsia="Arial" w:hAnsi="Arial" w:cs="Arial"/>
          <w:sz w:val="20"/>
          <w:szCs w:val="20"/>
        </w:rPr>
      </w:pPr>
    </w:p>
    <w:tbl>
      <w:tblPr>
        <w:tblStyle w:val="a0"/>
        <w:tblW w:w="1467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930"/>
        <w:gridCol w:w="3600"/>
        <w:gridCol w:w="1425"/>
        <w:gridCol w:w="3960"/>
        <w:gridCol w:w="4155"/>
      </w:tblGrid>
      <w:tr w:rsidR="000430AB" w14:paraId="46C5C79A" w14:textId="77777777">
        <w:tc>
          <w:tcPr>
            <w:tcW w:w="14670" w:type="dxa"/>
            <w:gridSpan w:val="6"/>
            <w:shd w:val="clear" w:color="auto" w:fill="EFEFEF"/>
          </w:tcPr>
          <w:p w14:paraId="32C83C80" w14:textId="77777777" w:rsidR="000430AB" w:rsidRDefault="00000000">
            <w:pPr>
              <w:pStyle w:val="Heading1"/>
              <w:rPr>
                <w:rFonts w:ascii="Arial" w:eastAsia="Arial" w:hAnsi="Arial" w:cs="Arial"/>
              </w:rPr>
            </w:pPr>
            <w:bookmarkStart w:id="0" w:name="_lw5nyjzh9xx2" w:colFirst="0" w:colLast="0"/>
            <w:bookmarkEnd w:id="0"/>
            <w:r>
              <w:rPr>
                <w:rFonts w:ascii="Arial" w:eastAsia="Arial" w:hAnsi="Arial" w:cs="Arial"/>
              </w:rPr>
              <w:t>EQUITY PROPOSALS</w:t>
            </w:r>
          </w:p>
        </w:tc>
      </w:tr>
      <w:tr w:rsidR="000430AB" w14:paraId="092D28FA" w14:textId="77777777">
        <w:tc>
          <w:tcPr>
            <w:tcW w:w="600" w:type="dxa"/>
          </w:tcPr>
          <w:p w14:paraId="2C873544"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30" w:type="dxa"/>
          </w:tcPr>
          <w:p w14:paraId="5A132EC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UNIT Article # Title</w:t>
            </w:r>
          </w:p>
        </w:tc>
        <w:tc>
          <w:tcPr>
            <w:tcW w:w="3600" w:type="dxa"/>
          </w:tcPr>
          <w:p w14:paraId="2CF616D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425" w:type="dxa"/>
          </w:tcPr>
          <w:p w14:paraId="77D6A5FE"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Description of Changes and/or   Rationale</w:t>
            </w:r>
          </w:p>
        </w:tc>
        <w:tc>
          <w:tcPr>
            <w:tcW w:w="3960" w:type="dxa"/>
          </w:tcPr>
          <w:p w14:paraId="00AAFF7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p w14:paraId="3B16DA7C" w14:textId="77777777" w:rsidR="000430AB" w:rsidRDefault="00000000">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t>(Drafts pending membership approval or Approved by members but not yet presented to ER are noted as such)</w:t>
            </w:r>
          </w:p>
        </w:tc>
        <w:tc>
          <w:tcPr>
            <w:tcW w:w="4155" w:type="dxa"/>
          </w:tcPr>
          <w:p w14:paraId="76C89C9D"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51F62713" w14:textId="77777777">
        <w:tc>
          <w:tcPr>
            <w:tcW w:w="600" w:type="dxa"/>
          </w:tcPr>
          <w:p w14:paraId="2489AE8D"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50FA25B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2786F804" w14:textId="77777777" w:rsidR="000430AB" w:rsidRDefault="000430AB">
            <w:pPr>
              <w:widowControl w:val="0"/>
              <w:spacing w:after="0" w:line="240" w:lineRule="auto"/>
              <w:rPr>
                <w:rFonts w:ascii="Arial" w:eastAsia="Arial" w:hAnsi="Arial" w:cs="Arial"/>
                <w:sz w:val="20"/>
                <w:szCs w:val="20"/>
              </w:rPr>
            </w:pPr>
          </w:p>
          <w:p w14:paraId="7FE56CF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4</w:t>
            </w:r>
          </w:p>
          <w:p w14:paraId="1F91624C" w14:textId="77777777" w:rsidR="000430AB" w:rsidRDefault="000430AB">
            <w:pPr>
              <w:widowControl w:val="0"/>
              <w:spacing w:after="0" w:line="240" w:lineRule="auto"/>
              <w:rPr>
                <w:rFonts w:ascii="Arial" w:eastAsia="Arial" w:hAnsi="Arial" w:cs="Arial"/>
                <w:sz w:val="20"/>
                <w:szCs w:val="20"/>
              </w:rPr>
            </w:pPr>
          </w:p>
          <w:p w14:paraId="2774C41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DISCRIMINATION AND HARASSMENT</w:t>
            </w:r>
          </w:p>
        </w:tc>
        <w:tc>
          <w:tcPr>
            <w:tcW w:w="3600" w:type="dxa"/>
          </w:tcPr>
          <w:p w14:paraId="459489D1"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[Unit 2 language]</w:t>
            </w:r>
          </w:p>
          <w:p w14:paraId="6E77E56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ARTICLE 4 – DISCRIMINATION AND HARASSMENT </w:t>
            </w:r>
          </w:p>
          <w:p w14:paraId="08A7748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4.01 DISCRIMINATION</w:t>
            </w:r>
          </w:p>
          <w:p w14:paraId="1B2E6B6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and the union agree that there shall be no discrimination, interference, restriction, harassment or coercion, including no mandatory blood or urine tests, including but not limited to as these relate to Acquired Immune Deficiency Syndrome (AIDS), AIDS related illness, AIDS-Related-Complex, or positive immune deficiency test, and including no genetic screening for specific medical disabilities or pregnancy, exercised or practised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12.02.1), disability or disabilities (subject to Article 12.02.1), Acquired Immune Deficiency Syndrome (AIDS), or AIDS related illness, or AIDS-Related-</w:t>
            </w:r>
            <w:r>
              <w:rPr>
                <w:rFonts w:ascii="Arial" w:eastAsia="Arial" w:hAnsi="Arial" w:cs="Arial"/>
                <w:sz w:val="20"/>
                <w:szCs w:val="20"/>
              </w:rPr>
              <w:lastRenderedPageBreak/>
              <w:t>Complex, or positive immune deficiency test (virus HIV) (subject to Article 12.02.1), political or religious affiliations or orientations, academic affiliations or orientations (subject to the exercise of academic freedom as set out in Article 14.01), record of offences (except where such a record is a reasonable and bona fide ground for discrimination because of the nature of the employment), sexual orientation, transsexual transition status, gender expression, and gender identity, nor by reason of their membership or non-membership or lawful activity or lack of activity in the union, or the exercise of any of the rights under this agreement.</w:t>
            </w:r>
          </w:p>
          <w:p w14:paraId="5EDA709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undertakes that no York University student who is or has been employed in Unit 2 shall be penalized in their student status for the exercise of any of their rights under this collective agreement or by reason of their membership or non- membership or lawful activity or lack of activity in the union.</w:t>
            </w:r>
          </w:p>
          <w:p w14:paraId="7D1EDA9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will provide reasonable accommodations as required for persons with disabilities. Proposed Work Accommodation Plans will normally be implemented within thirty (30) days following the provision of all necessary medical documentation and developed with the participation of the employee with the goal of addressing the barriers,</w:t>
            </w:r>
          </w:p>
          <w:p w14:paraId="23B610A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4.02 HARASSMENT</w:t>
            </w:r>
          </w:p>
          <w:p w14:paraId="1AAAB3E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21C4BD2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 SEXUAL, GENDER AND GENDER IDENTITY HARASSMENT</w:t>
            </w:r>
          </w:p>
          <w:p w14:paraId="139A1E6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4.03.1 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objective the parties </w:t>
            </w:r>
            <w:r>
              <w:rPr>
                <w:rFonts w:ascii="Arial" w:eastAsia="Arial" w:hAnsi="Arial" w:cs="Arial"/>
                <w:sz w:val="20"/>
                <w:szCs w:val="20"/>
              </w:rPr>
              <w:lastRenderedPageBreak/>
              <w:t>agree:</w:t>
            </w:r>
          </w:p>
          <w:p w14:paraId="1A8DDC1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to co-operate with the aims and purposes of the Centre for Human Rights, Equity and Inclusion;</w:t>
            </w:r>
          </w:p>
          <w:p w14:paraId="4F423E4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to co-operate with Centre for Human Rights, Equity and Inclusion in the development of educational programs for CUPE 3903 members and contract administrators;</w:t>
            </w:r>
          </w:p>
          <w:p w14:paraId="3B5CA37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to follow the procedures set forth in Article 4.03.4 respecting the separation of parties to a sexual and/or gender harassment dispute.</w:t>
            </w:r>
          </w:p>
          <w:p w14:paraId="6BF77BA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further agrees:</w:t>
            </w:r>
          </w:p>
          <w:p w14:paraId="105049D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(iv) to continue to sponsor educational programs mounted by the Centre for Human Rights, Equity and Inclusion for the University community</w:t>
            </w:r>
          </w:p>
          <w:p w14:paraId="732E1E4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(v) to provide sexual violence awareness and prevention training through the Centre for Sexual Violence Response, Support and Education, with such training to be paid for in accordance with Article 10.02.2(ii); and</w:t>
            </w:r>
          </w:p>
          <w:p w14:paraId="4B4BEA0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(vi) to discipline, where appropriate, an employee-harasser pursuant to the provisions of Article 8.</w:t>
            </w:r>
          </w:p>
          <w:p w14:paraId="3A5DC16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4.03.2 Sexual Harassment shall be defined as:</w:t>
            </w:r>
          </w:p>
          <w:p w14:paraId="39D20C8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 unwanted attention of a sexually oriented nature made by a person(s) </w:t>
            </w:r>
            <w:r>
              <w:rPr>
                <w:rFonts w:ascii="Arial" w:eastAsia="Arial" w:hAnsi="Arial" w:cs="Arial"/>
                <w:sz w:val="20"/>
                <w:szCs w:val="20"/>
              </w:rPr>
              <w:lastRenderedPageBreak/>
              <w:t>who knows or ought reasonably to know that such attention is unwanted; and/or</w:t>
            </w:r>
          </w:p>
          <w:p w14:paraId="4A3744A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clearly expressed or implied promise of reward for complying with a sexually oriented request or advance; and/or</w:t>
            </w:r>
          </w:p>
          <w:p w14:paraId="45526C1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clearly expressed or implied threat of reprisal, actual reprisal, or the denial of an opportunity which would otherwise be granted or available, for refusal to comply with a sexually oriented request or advance; and/or</w:t>
            </w:r>
          </w:p>
          <w:p w14:paraId="0608FCD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(iv) sexually oriented remarks or behaviour which may reasonably be perceived to create a negative environment for work and/or study.</w:t>
            </w:r>
          </w:p>
          <w:p w14:paraId="21D8286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4.03.3 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p w14:paraId="7C92097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4.03.4 On receipt of a complaint of sexual and/or gender harassment from an employee, the Employer will also advise the employee of their right to Union representation in connection with the complaint. The Employer will follow University Procedures to address the complaint. On a semi-annual basis the Employer will </w:t>
            </w:r>
            <w:r>
              <w:rPr>
                <w:rFonts w:ascii="Arial" w:eastAsia="Arial" w:hAnsi="Arial" w:cs="Arial"/>
                <w:sz w:val="20"/>
                <w:szCs w:val="20"/>
              </w:rPr>
              <w:lastRenderedPageBreak/>
              <w:t>provide the Union with a report of the number of members who have made complaints of sexual and/or gender harassment. parties;</w:t>
            </w:r>
          </w:p>
          <w:p w14:paraId="09833B6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Decisions with respect to any remediation shall not be grievable except:</w:t>
            </w:r>
          </w:p>
          <w:p w14:paraId="0A8BD33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the complainant-employee may grieve a decision not to separate the</w:t>
            </w:r>
          </w:p>
          <w:p w14:paraId="3131A55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the complainant-employee or other party may grieve if they believes that in consequence of the arrangement for separation of the parties they has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589FD5D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4.03.5 Decisions with respect to any remediation may be grieved within fourteen days of the receipt of the decision by the employee.</w:t>
            </w:r>
          </w:p>
          <w:p w14:paraId="06DB628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4.03.6 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w:t>
            </w:r>
            <w:r>
              <w:rPr>
                <w:rFonts w:ascii="Arial" w:eastAsia="Arial" w:hAnsi="Arial" w:cs="Arial"/>
                <w:sz w:val="20"/>
                <w:szCs w:val="20"/>
              </w:rPr>
              <w:lastRenderedPageBreak/>
              <w:t>(the Centre).</w:t>
            </w:r>
          </w:p>
          <w:p w14:paraId="295FFBE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shall not use information provided by a complainant- employee respecting sexual and/or gender harassment for the purpose of disciplining any member of the University community unless that complainant-employee specifically agrees to such usage.</w:t>
            </w:r>
          </w:p>
          <w:p w14:paraId="624FE0D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4.03.7 Separation of Complainant and Alleged Harasser</w:t>
            </w:r>
          </w:p>
          <w:p w14:paraId="2D70EDE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parties agree that some circumstances involving allegations of discrimination or harassment warrant separation of the complainant and alleged harasser:</w:t>
            </w:r>
          </w:p>
          <w:p w14:paraId="6064467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4.03.8 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 Union.</w:t>
            </w:r>
          </w:p>
          <w:p w14:paraId="01EFDA8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4.03.9 Informal Resolution</w:t>
            </w:r>
          </w:p>
          <w:p w14:paraId="699F800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If the grievor requests an informal resolution the following steps will be taken:</w:t>
            </w:r>
          </w:p>
          <w:p w14:paraId="27005B1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 The Employer will assist the parties involved in effecting an</w:t>
            </w:r>
          </w:p>
          <w:p w14:paraId="53B3BFE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informal resolution. The parties to any </w:t>
            </w:r>
            <w:r>
              <w:rPr>
                <w:rFonts w:ascii="Arial" w:eastAsia="Arial" w:hAnsi="Arial" w:cs="Arial"/>
                <w:sz w:val="20"/>
                <w:szCs w:val="20"/>
              </w:rPr>
              <w:lastRenderedPageBreak/>
              <w:t>such resolution may include the respondent and representatives of the union(s) of which each of the grievor and the respondent are members and representatives of the Employer.</w:t>
            </w:r>
          </w:p>
          <w:p w14:paraId="31D5B10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(b) At any point in the process, the grievor may request mediation or a formal investigation.</w:t>
            </w:r>
          </w:p>
          <w:p w14:paraId="6DF4FE2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4.03.10 Mediation</w:t>
            </w:r>
          </w:p>
          <w:p w14:paraId="6AC8241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If the grievor requests mediation, the following steps will be taken:</w:t>
            </w:r>
          </w:p>
          <w:p w14:paraId="1B1D907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 The Employer will ascertain if the respondent would be willing to participate in a mediation process.</w:t>
            </w:r>
          </w:p>
          <w:p w14:paraId="583B5CA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(b) If both parties wish to participate, a mediator will be appointed from among a panel of internal mediators agreed upon by the Employer and CUPE 3903. Within fourteen (14) calendar days of the initial grievance meeting the mediator will then hold a meeting with the parties involved.</w:t>
            </w:r>
          </w:p>
          <w:p w14:paraId="785D3F9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(c) The parties to any such mediation will include the grievor and the respondent, representatives of the union(s) of which each of the grievor and the respondent are members, and the representatives of the Employer.</w:t>
            </w:r>
          </w:p>
          <w:p w14:paraId="2C5D590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(d) The outcome of the mediation will result in one of the following:</w:t>
            </w:r>
          </w:p>
          <w:p w14:paraId="142E0F6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 No resolution is reached and the grievor decides to withdraw the </w:t>
            </w:r>
            <w:r>
              <w:rPr>
                <w:rFonts w:ascii="Arial" w:eastAsia="Arial" w:hAnsi="Arial" w:cs="Arial"/>
                <w:sz w:val="20"/>
                <w:szCs w:val="20"/>
              </w:rPr>
              <w:lastRenderedPageBreak/>
              <w:t>grievance and take no further action.</w:t>
            </w:r>
          </w:p>
          <w:p w14:paraId="4612C24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A resolution is reached, written up and signed by all parties to the mediation. The Employer and each of the parties to the mediation will receive a copy.</w:t>
            </w:r>
          </w:p>
          <w:p w14:paraId="58B41D6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No resolution is reached and the grievor requests that the matter proceed to the formal investigation stage.</w:t>
            </w:r>
          </w:p>
          <w:p w14:paraId="10D8925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4.03.11 Grievance Response and Redress</w:t>
            </w:r>
          </w:p>
          <w:p w14:paraId="5F730DF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Within fourteen (14) calendar days of the receipt of the Investigation Report from a formal investigation, the Employer will respond in writing to the grievor with:</w:t>
            </w:r>
          </w:p>
          <w:p w14:paraId="5BEB87F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Whether the facts as revealed to the Investigation Report are such that some managerial action is warranted and;</w:t>
            </w:r>
          </w:p>
          <w:p w14:paraId="75CBA9E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what redress shall be awarded or continued.</w:t>
            </w:r>
          </w:p>
          <w:p w14:paraId="2142E6D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4.03.12 Reprisal</w:t>
            </w:r>
          </w:p>
          <w:p w14:paraId="1E9E24E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No person shall be penalized in employment for bringing forward a grievance or complaint in good faith, or for cooperating in the resolution or investigation of any complaint.</w:t>
            </w:r>
          </w:p>
          <w:p w14:paraId="33FAECF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 RACIAL AND ETHNIC HARASSMENT</w:t>
            </w:r>
          </w:p>
          <w:p w14:paraId="3C609B6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4.04.1 The union and the employer recognize the right of employees to work in an environment free from discrimination and/or harassment on the basis of native language (subject to Article 12.02.1),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work-related racial or ethnic harassment.</w:t>
            </w:r>
          </w:p>
          <w:p w14:paraId="6136FE6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In keeping with this objective, the Parties agree:</w:t>
            </w:r>
          </w:p>
          <w:p w14:paraId="15C9DD6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to co-operate with the aims and purposes of the Centre for Human Rights, Equity and Inclusion;</w:t>
            </w:r>
          </w:p>
          <w:p w14:paraId="7C3E9BA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to co-operate with the Centre for Human Rights, Equity and Inclusion; in the development of educational programs for CUPE 3903 members and contract administrators;</w:t>
            </w:r>
          </w:p>
          <w:p w14:paraId="08E6C94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to follow the procedures set forth in this article respecting the resolution of a racial/ethnic harassment dispute.</w:t>
            </w:r>
          </w:p>
          <w:p w14:paraId="18C3D69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further agrees:</w:t>
            </w:r>
          </w:p>
          <w:p w14:paraId="2C0C7B7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(iv) to initiate and support educational and research programs mounted by the Centre for Human Rights, Equity and Inclusion; for the University community; and</w:t>
            </w:r>
          </w:p>
          <w:p w14:paraId="75E9031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(v) to discipline, where appropriate, an employee-harasser pursuant to the provisions of Article 8.</w:t>
            </w:r>
          </w:p>
          <w:p w14:paraId="0729073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4.04.2 Racial/ethnic harassment shall be defined as:</w:t>
            </w:r>
          </w:p>
          <w:p w14:paraId="4C068BB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offensive comments, including racial/ethnic slurs, jokes, remarks or other such verbal abuse; and/or offensive physical gestures or abuse; and/or</w:t>
            </w:r>
          </w:p>
          <w:p w14:paraId="322BCBC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consistent exclusion from that to which a person(s) would otherwise have a right or privilege; and/or</w:t>
            </w:r>
          </w:p>
          <w:p w14:paraId="5536076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continued differential treatment in the assignment of duties or responsibilities (subject to Article 12.02.1); and/or</w:t>
            </w:r>
          </w:p>
          <w:p w14:paraId="14C7FB4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(iv) any other offensive actions which demean, belittle and/or cause humiliation or are unwelcome to an individual and/or group(s) on the basis of native language (subject to Article 12.02.1), race, colour, ethnicity, ancestry, nationality, place of origin, and/or religion by a person(s) who knows or ought reasonably to know that such comments, gestures, exclusions, differential treatment and/or other </w:t>
            </w:r>
            <w:r>
              <w:rPr>
                <w:rFonts w:ascii="Arial" w:eastAsia="Arial" w:hAnsi="Arial" w:cs="Arial"/>
                <w:sz w:val="20"/>
                <w:szCs w:val="20"/>
              </w:rPr>
              <w:lastRenderedPageBreak/>
              <w:t>actions is demeaning or unwelcome.</w:t>
            </w:r>
          </w:p>
          <w:p w14:paraId="56FE9C7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4.04.3 On receipt of a complaint of racism and/or ethnic harassment from an employee, the Employer will also advise the employee of their right to Union representation in connection with the complaint. The Employer will follow University Procedures to address the complaint. On a semi-annual basis, the Employer will provide the Union with a report of the number of members who have made complaints of racism and/or ethnic harassment.</w:t>
            </w:r>
          </w:p>
          <w:p w14:paraId="00C66A3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4.04.4 Decisions with respect to any remediation shall not be grievable except:</w:t>
            </w:r>
          </w:p>
          <w:p w14:paraId="56E65F2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the complainant-employee may grieve a decision not to separate the parties;</w:t>
            </w:r>
          </w:p>
          <w:p w14:paraId="5EDE4A5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the complainant-employee or other party may grieve if they believes</w:t>
            </w:r>
          </w:p>
          <w:p w14:paraId="10D5EC3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that in consequence of the arrangement for separation of the parties they has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79D44F0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4.04.5 Decisions with respect to any remediation may be grieved within </w:t>
            </w:r>
            <w:r>
              <w:rPr>
                <w:rFonts w:ascii="Arial" w:eastAsia="Arial" w:hAnsi="Arial" w:cs="Arial"/>
                <w:sz w:val="20"/>
                <w:szCs w:val="20"/>
              </w:rPr>
              <w:lastRenderedPageBreak/>
              <w:t>fourteen days of the receipt of the decision by the employee.</w:t>
            </w:r>
          </w:p>
          <w:p w14:paraId="60E79C5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4.04.6 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 Centre).</w:t>
            </w:r>
          </w:p>
          <w:p w14:paraId="3065EB0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50F57C0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4.04.7 Separation of Complainant and Alleged Harasser</w:t>
            </w:r>
          </w:p>
          <w:p w14:paraId="74A4CDC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parties agree that some circumstances involving allegations of discrimination or harassment shall warrant separation of the complainant and alleged harasser.</w:t>
            </w:r>
          </w:p>
          <w:p w14:paraId="7176F09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4.04.8 The Employer will respond to the grievance in writing consistent with the timelines provided in Article 6.06, unless the Employer proceeds with a formal investigation. Such an investigation will proceed under the University Procedures and the investigator will be appointed from a </w:t>
            </w:r>
            <w:r>
              <w:rPr>
                <w:rFonts w:ascii="Arial" w:eastAsia="Arial" w:hAnsi="Arial" w:cs="Arial"/>
                <w:sz w:val="20"/>
                <w:szCs w:val="20"/>
              </w:rPr>
              <w:lastRenderedPageBreak/>
              <w:t>list of internal investigators agreed to by the Employer and the Union.</w:t>
            </w:r>
          </w:p>
          <w:p w14:paraId="7AF955A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4.04.9 Informal Resolution</w:t>
            </w:r>
          </w:p>
          <w:p w14:paraId="4A58D94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If the grievor requests an informal resolution the following steps will be taken:</w:t>
            </w:r>
          </w:p>
          <w:p w14:paraId="4D94C71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 The Employer will assist the parties involved in effecting the</w:t>
            </w:r>
          </w:p>
          <w:p w14:paraId="5FA5D98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informal resolution. The parties to any such resolution may include the respondent and representatives of the union(s) of which each of the grievor and the respondent are members and representatives of the Employer.</w:t>
            </w:r>
          </w:p>
          <w:p w14:paraId="7897D22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(b) At any point in the process, the grievor may request mediation or a formal investigation.</w:t>
            </w:r>
          </w:p>
          <w:p w14:paraId="736643D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4.04.10 Mediation</w:t>
            </w:r>
          </w:p>
          <w:p w14:paraId="35464E6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If the grievor requests mediation, the following steps will be taken:</w:t>
            </w:r>
          </w:p>
          <w:p w14:paraId="653991A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 The Employer will ascertain if the respondent would be willing to participate in a mediation process.</w:t>
            </w:r>
          </w:p>
          <w:p w14:paraId="6C9609F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(b) If both parties wish to participate, a mediator will be appointed from among a panel of internal mediators agreed upon by the Employer and CUPE 3903. Within fourteen (14) calendar days of the initial grievance meeting the mediator will then hold a meeting with the parties involved.</w:t>
            </w:r>
          </w:p>
          <w:p w14:paraId="53090F1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(c) The parties to any such mediation will include the grievor and the respondent, representatives of the union(s) of which each of the grievor and the respondent are members, and representatives of the Employer.</w:t>
            </w:r>
          </w:p>
          <w:p w14:paraId="1D94AE6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(d) The outcome of the mediation will be one of the following:</w:t>
            </w:r>
          </w:p>
          <w:p w14:paraId="6BF3CFC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No resolution is reached and the grievor decides to withdraw the grievance and take no further action.</w:t>
            </w:r>
          </w:p>
          <w:p w14:paraId="0377EDA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A resolution is reached, written up and signed by all parties to the mediation. The Employer and each of the parties to the mediation shall receive a copy.</w:t>
            </w:r>
          </w:p>
          <w:p w14:paraId="2AE3DA3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No resolution is reached and the grievor requests that the matter proceed to the formal investigation stage.</w:t>
            </w:r>
          </w:p>
          <w:p w14:paraId="0237F1B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4.04.11 Grievance Response and Redress</w:t>
            </w:r>
          </w:p>
          <w:p w14:paraId="37418D2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Within fourteen (14) calendar days of the receipt of the Investigation Report from a formal investigation, the Employer will respond in writing to the grievor with:</w:t>
            </w:r>
          </w:p>
          <w:p w14:paraId="68D081B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Whether the facts as revealed to the Investigation Report are such that some managerial action is warranted and;</w:t>
            </w:r>
          </w:p>
          <w:p w14:paraId="220DEA1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(ii) What redress shall be awarded or </w:t>
            </w:r>
            <w:r>
              <w:rPr>
                <w:rFonts w:ascii="Arial" w:eastAsia="Arial" w:hAnsi="Arial" w:cs="Arial"/>
                <w:sz w:val="20"/>
                <w:szCs w:val="20"/>
              </w:rPr>
              <w:lastRenderedPageBreak/>
              <w:t>continued.</w:t>
            </w:r>
          </w:p>
          <w:p w14:paraId="0ADADB5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4.04.12 Reprisal</w:t>
            </w:r>
          </w:p>
          <w:p w14:paraId="091E323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No person shall be penalized in employment for bringing forward a grievance or complaint in good faith, or for cooperating in the resolution or investigation of any complaint.</w:t>
            </w:r>
          </w:p>
          <w:p w14:paraId="6678262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4.05 UNION MEMBERSHIP AND DUES</w:t>
            </w:r>
          </w:p>
          <w:p w14:paraId="2A5C109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4.05.1 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 begins.</w:t>
            </w:r>
          </w:p>
          <w:p w14:paraId="28F53EB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4.05.2 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 salary.</w:t>
            </w:r>
          </w:p>
          <w:p w14:paraId="6373750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4.05.3 The union shall indemnify and save the employer harmless from any </w:t>
            </w:r>
            <w:r>
              <w:rPr>
                <w:rFonts w:ascii="Arial" w:eastAsia="Arial" w:hAnsi="Arial" w:cs="Arial"/>
                <w:sz w:val="20"/>
                <w:szCs w:val="20"/>
              </w:rPr>
              <w:lastRenderedPageBreak/>
              <w:t>and all claims which may be made against it by an employee or employees for wrongful amounts deducted resulting from the union’s incorrect instructions or lack of instructions.</w:t>
            </w:r>
          </w:p>
          <w:p w14:paraId="5F5D6E2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4.06 PRINTING AGREEMENT</w:t>
            </w:r>
          </w:p>
          <w:p w14:paraId="1E56A0A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4.06.1 The Employer shall prepare the final form of this agreement for approval of the Parties prior to printing. The Employer shall assume responsibility for printing, and distributing to all bargaining unit members and the Union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14:paraId="7C5D4CF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4.06.2 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100 copies of the translated agreement.</w:t>
            </w:r>
          </w:p>
          <w:p w14:paraId="225F02C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Where there is any disagreement as </w:t>
            </w:r>
            <w:r>
              <w:rPr>
                <w:rFonts w:ascii="Arial" w:eastAsia="Arial" w:hAnsi="Arial" w:cs="Arial"/>
                <w:sz w:val="20"/>
                <w:szCs w:val="20"/>
              </w:rPr>
              <w:lastRenderedPageBreak/>
              <w:t>to the interpretation of this agreement, the English version shall be binding.</w:t>
            </w:r>
          </w:p>
          <w:p w14:paraId="31F9DAEB" w14:textId="77777777" w:rsidR="000430AB" w:rsidRDefault="000430AB">
            <w:pPr>
              <w:widowControl w:val="0"/>
              <w:spacing w:after="0" w:line="240" w:lineRule="auto"/>
              <w:rPr>
                <w:rFonts w:ascii="Arial" w:eastAsia="Arial" w:hAnsi="Arial" w:cs="Arial"/>
                <w:sz w:val="20"/>
                <w:szCs w:val="20"/>
              </w:rPr>
            </w:pPr>
          </w:p>
        </w:tc>
        <w:tc>
          <w:tcPr>
            <w:tcW w:w="1425" w:type="dxa"/>
          </w:tcPr>
          <w:p w14:paraId="5950284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ER:</w:t>
            </w:r>
          </w:p>
          <w:p w14:paraId="73274EB7" w14:textId="77777777" w:rsidR="000430AB" w:rsidRDefault="00000000">
            <w:pPr>
              <w:widowControl w:val="0"/>
              <w:numPr>
                <w:ilvl w:val="0"/>
                <w:numId w:val="59"/>
              </w:numPr>
              <w:spacing w:after="0" w:line="240" w:lineRule="auto"/>
              <w:ind w:left="0" w:firstLine="0"/>
              <w:rPr>
                <w:rFonts w:ascii="Arial" w:eastAsia="Arial" w:hAnsi="Arial" w:cs="Arial"/>
                <w:sz w:val="20"/>
                <w:szCs w:val="20"/>
              </w:rPr>
            </w:pPr>
            <w:r>
              <w:rPr>
                <w:rFonts w:ascii="Arial" w:eastAsia="Arial" w:hAnsi="Arial" w:cs="Arial"/>
                <w:sz w:val="20"/>
                <w:szCs w:val="20"/>
              </w:rPr>
              <w:t>shifts complaints away from grievance process, into ER’s complaints process</w:t>
            </w:r>
          </w:p>
          <w:p w14:paraId="4603B186" w14:textId="77777777" w:rsidR="000430AB" w:rsidRDefault="00000000">
            <w:pPr>
              <w:widowControl w:val="0"/>
              <w:numPr>
                <w:ilvl w:val="0"/>
                <w:numId w:val="59"/>
              </w:numPr>
              <w:spacing w:after="0" w:line="240" w:lineRule="auto"/>
              <w:ind w:left="0" w:firstLine="0"/>
              <w:rPr>
                <w:rFonts w:ascii="Arial" w:eastAsia="Arial" w:hAnsi="Arial" w:cs="Arial"/>
                <w:sz w:val="20"/>
                <w:szCs w:val="20"/>
              </w:rPr>
            </w:pPr>
            <w:r>
              <w:rPr>
                <w:rFonts w:ascii="Arial" w:eastAsia="Arial" w:hAnsi="Arial" w:cs="Arial"/>
                <w:sz w:val="20"/>
                <w:szCs w:val="20"/>
              </w:rPr>
              <w:t>gives ER more control over process, decreasing victim’s control</w:t>
            </w:r>
          </w:p>
        </w:tc>
        <w:tc>
          <w:tcPr>
            <w:tcW w:w="3960" w:type="dxa"/>
          </w:tcPr>
          <w:p w14:paraId="16BE42DD" w14:textId="77777777" w:rsidR="000430AB" w:rsidRDefault="00000000">
            <w:pPr>
              <w:widowControl w:val="0"/>
              <w:tabs>
                <w:tab w:val="left" w:pos="1379"/>
                <w:tab w:val="left" w:pos="1380"/>
              </w:tabs>
              <w:spacing w:after="0" w:line="240" w:lineRule="auto"/>
              <w:ind w:right="4"/>
              <w:jc w:val="both"/>
              <w:rPr>
                <w:rFonts w:ascii="Arial" w:eastAsia="Arial" w:hAnsi="Arial" w:cs="Arial"/>
                <w:b/>
                <w:i/>
                <w:sz w:val="20"/>
                <w:szCs w:val="20"/>
              </w:rPr>
            </w:pPr>
            <w:r>
              <w:rPr>
                <w:rFonts w:ascii="Arial" w:eastAsia="Arial" w:hAnsi="Arial" w:cs="Arial"/>
                <w:b/>
                <w:i/>
                <w:sz w:val="20"/>
                <w:szCs w:val="20"/>
              </w:rPr>
              <w:t>[October 18, 2023]</w:t>
            </w:r>
          </w:p>
          <w:p w14:paraId="1C17E251" w14:textId="77777777" w:rsidR="000430AB" w:rsidRDefault="000430AB">
            <w:pPr>
              <w:spacing w:before="1" w:after="120" w:line="240" w:lineRule="auto"/>
              <w:ind w:right="4"/>
              <w:jc w:val="both"/>
              <w:rPr>
                <w:rFonts w:ascii="Arial" w:eastAsia="Arial" w:hAnsi="Arial" w:cs="Arial"/>
                <w:sz w:val="20"/>
                <w:szCs w:val="20"/>
              </w:rPr>
            </w:pPr>
          </w:p>
          <w:p w14:paraId="5B520295"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4.06</w:t>
            </w:r>
            <w:r>
              <w:rPr>
                <w:rFonts w:ascii="Arial" w:eastAsia="Arial" w:hAnsi="Arial" w:cs="Arial"/>
                <w:sz w:val="20"/>
                <w:szCs w:val="20"/>
              </w:rPr>
              <w:tab/>
              <w:t>PRINTING AGREEMENT</w:t>
            </w:r>
          </w:p>
          <w:p w14:paraId="743A011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4.06.1</w:t>
            </w:r>
            <w:r>
              <w:rPr>
                <w:rFonts w:ascii="Arial" w:eastAsia="Arial" w:hAnsi="Arial" w:cs="Arial"/>
                <w:sz w:val="20"/>
                <w:szCs w:val="20"/>
              </w:rPr>
              <w:tab/>
              <w:t xml:space="preserve">The Employer shall prepare the final form of this agreement for approval of the parties prior to printing. The Employer shall assume responsibility for </w:t>
            </w:r>
            <w:r>
              <w:rPr>
                <w:rFonts w:ascii="Arial" w:eastAsia="Arial" w:hAnsi="Arial" w:cs="Arial"/>
                <w:b/>
                <w:sz w:val="20"/>
                <w:szCs w:val="20"/>
                <w:u w:val="single"/>
              </w:rPr>
              <w:t>the</w:t>
            </w:r>
            <w:r>
              <w:rPr>
                <w:rFonts w:ascii="Arial" w:eastAsia="Arial" w:hAnsi="Arial" w:cs="Arial"/>
                <w:sz w:val="20"/>
                <w:szCs w:val="20"/>
              </w:rPr>
              <w:t xml:space="preserve"> printing</w:t>
            </w:r>
            <w:r>
              <w:rPr>
                <w:rFonts w:ascii="Arial" w:eastAsia="Arial" w:hAnsi="Arial" w:cs="Arial"/>
                <w:strike/>
                <w:sz w:val="20"/>
                <w:szCs w:val="20"/>
              </w:rPr>
              <w:t xml:space="preserve"> and distributing to all bargaining unit members and the Union,</w:t>
            </w:r>
            <w:r>
              <w:rPr>
                <w:rFonts w:ascii="Arial" w:eastAsia="Arial" w:hAnsi="Arial" w:cs="Arial"/>
                <w:sz w:val="20"/>
                <w:szCs w:val="20"/>
              </w:rPr>
              <w:t xml:space="preserve"> </w:t>
            </w:r>
            <w:r>
              <w:rPr>
                <w:rFonts w:ascii="Arial" w:eastAsia="Arial" w:hAnsi="Arial" w:cs="Arial"/>
                <w:b/>
                <w:sz w:val="20"/>
                <w:szCs w:val="20"/>
                <w:u w:val="single"/>
              </w:rPr>
              <w:t>and distribution of the agreed to number</w:t>
            </w:r>
            <w:r>
              <w:rPr>
                <w:rFonts w:ascii="Arial" w:eastAsia="Arial" w:hAnsi="Arial" w:cs="Arial"/>
                <w:sz w:val="20"/>
                <w:szCs w:val="20"/>
              </w:rPr>
              <w:t xml:space="preserve"> of sufficient copies of the agreed upon final form of this agreement.</w:t>
            </w:r>
            <w:r>
              <w:rPr>
                <w:rFonts w:ascii="Arial" w:eastAsia="Arial" w:hAnsi="Arial" w:cs="Arial"/>
                <w:b/>
                <w:sz w:val="20"/>
                <w:szCs w:val="20"/>
              </w:rPr>
              <w:t xml:space="preserve"> T</w:t>
            </w:r>
            <w:r>
              <w:rPr>
                <w:rFonts w:ascii="Arial" w:eastAsia="Arial" w:hAnsi="Arial" w:cs="Arial"/>
                <w:b/>
                <w:sz w:val="20"/>
                <w:szCs w:val="20"/>
                <w:u w:val="single"/>
              </w:rPr>
              <w:t xml:space="preserve">he Employer shall assume responsibility for distribution of the electronic version of the collective agreement with each Offer of Appointment or equivalent. </w:t>
            </w:r>
            <w:r>
              <w:rPr>
                <w:rFonts w:ascii="Arial" w:eastAsia="Arial" w:hAnsi="Arial" w:cs="Arial"/>
                <w:sz w:val="20"/>
                <w:szCs w:val="20"/>
              </w:rPr>
              <w:t>The parties agree to share equally the costs of printing the agreement. The Employer is also responsible for ensuring that members with visual impairments have access to the collective agreement in an appropriate and accessible format.</w:t>
            </w:r>
          </w:p>
          <w:p w14:paraId="7047DB70" w14:textId="77777777" w:rsidR="000430AB" w:rsidRDefault="000430AB">
            <w:pPr>
              <w:spacing w:before="8" w:after="120" w:line="240" w:lineRule="auto"/>
              <w:ind w:right="4"/>
              <w:jc w:val="both"/>
              <w:rPr>
                <w:rFonts w:ascii="Arial" w:eastAsia="Arial" w:hAnsi="Arial" w:cs="Arial"/>
                <w:sz w:val="20"/>
                <w:szCs w:val="20"/>
              </w:rPr>
            </w:pPr>
          </w:p>
          <w:p w14:paraId="0FBA580B"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 xml:space="preserve">4.06.2 </w:t>
            </w:r>
            <w:r>
              <w:rPr>
                <w:rFonts w:ascii="Arial" w:eastAsia="Arial" w:hAnsi="Arial" w:cs="Arial"/>
                <w:b/>
                <w:sz w:val="20"/>
                <w:szCs w:val="20"/>
                <w:u w:val="single"/>
              </w:rPr>
              <w:t xml:space="preserve">The Employer agrees to bear one-half the cost of </w:t>
            </w:r>
            <w:r>
              <w:rPr>
                <w:rFonts w:ascii="Arial" w:eastAsia="Arial" w:hAnsi="Arial" w:cs="Arial"/>
                <w:strike/>
                <w:sz w:val="20"/>
                <w:szCs w:val="20"/>
              </w:rPr>
              <w:t xml:space="preserve">The Union shall be responsible for </w:t>
            </w:r>
            <w:r>
              <w:rPr>
                <w:rFonts w:ascii="Arial" w:eastAsia="Arial" w:hAnsi="Arial" w:cs="Arial"/>
                <w:sz w:val="20"/>
                <w:szCs w:val="20"/>
              </w:rPr>
              <w:t xml:space="preserve">translating the collective agreement into French and printing sufficient copies of the translated agreement for its bilingual and Francophone members and the employer. The Employer agrees to bear one-half the cost of translating the agreement to a </w:t>
            </w:r>
            <w:r>
              <w:rPr>
                <w:rFonts w:ascii="Arial" w:eastAsia="Arial" w:hAnsi="Arial" w:cs="Arial"/>
                <w:sz w:val="20"/>
                <w:szCs w:val="20"/>
              </w:rPr>
              <w:lastRenderedPageBreak/>
              <w:t xml:space="preserve">maximum of $5000. The Employer also agrees to bear one-half the cost of printing and distributing </w:t>
            </w:r>
            <w:r>
              <w:rPr>
                <w:rFonts w:ascii="Arial" w:eastAsia="Arial" w:hAnsi="Arial" w:cs="Arial"/>
                <w:b/>
                <w:sz w:val="20"/>
                <w:szCs w:val="20"/>
                <w:u w:val="single"/>
              </w:rPr>
              <w:t xml:space="preserve">a maximum of </w:t>
            </w:r>
            <w:r>
              <w:rPr>
                <w:rFonts w:ascii="Arial" w:eastAsia="Arial" w:hAnsi="Arial" w:cs="Arial"/>
                <w:sz w:val="20"/>
                <w:szCs w:val="20"/>
              </w:rPr>
              <w:t>100 copies of the translated agreement.</w:t>
            </w:r>
          </w:p>
          <w:p w14:paraId="7AD05750" w14:textId="77777777" w:rsidR="000430AB" w:rsidRDefault="00000000">
            <w:pPr>
              <w:spacing w:before="179" w:after="120" w:line="240" w:lineRule="auto"/>
              <w:ind w:right="4"/>
              <w:jc w:val="both"/>
              <w:rPr>
                <w:rFonts w:ascii="Arial" w:eastAsia="Arial" w:hAnsi="Arial" w:cs="Arial"/>
                <w:b/>
                <w:i/>
                <w:sz w:val="20"/>
                <w:szCs w:val="20"/>
              </w:rPr>
            </w:pPr>
            <w:r>
              <w:rPr>
                <w:rFonts w:ascii="Arial" w:eastAsia="Arial" w:hAnsi="Arial" w:cs="Arial"/>
                <w:sz w:val="20"/>
                <w:szCs w:val="20"/>
              </w:rPr>
              <w:t>Where there is any disagreement as to the interpretation of this agreement, the English version shall be binding.</w:t>
            </w:r>
          </w:p>
        </w:tc>
        <w:tc>
          <w:tcPr>
            <w:tcW w:w="4155" w:type="dxa"/>
          </w:tcPr>
          <w:p w14:paraId="25B2968B" w14:textId="77777777" w:rsidR="000430AB" w:rsidRDefault="000430AB">
            <w:pPr>
              <w:widowControl w:val="0"/>
              <w:spacing w:after="0" w:line="240" w:lineRule="auto"/>
              <w:jc w:val="center"/>
              <w:rPr>
                <w:rFonts w:ascii="Arial" w:eastAsia="Arial" w:hAnsi="Arial" w:cs="Arial"/>
                <w:sz w:val="20"/>
                <w:szCs w:val="20"/>
              </w:rPr>
            </w:pPr>
          </w:p>
          <w:p w14:paraId="4F461D59" w14:textId="77777777" w:rsidR="000430AB" w:rsidRDefault="00000000">
            <w:pPr>
              <w:spacing w:before="1" w:after="120" w:line="240" w:lineRule="auto"/>
              <w:ind w:left="851" w:right="4"/>
              <w:jc w:val="both"/>
              <w:rPr>
                <w:rFonts w:ascii="Arial" w:eastAsia="Arial" w:hAnsi="Arial" w:cs="Arial"/>
                <w:sz w:val="20"/>
                <w:szCs w:val="20"/>
              </w:rPr>
            </w:pPr>
            <w:r>
              <w:rPr>
                <w:rFonts w:ascii="Arial" w:eastAsia="Arial" w:hAnsi="Arial" w:cs="Arial"/>
                <w:sz w:val="20"/>
                <w:szCs w:val="20"/>
              </w:rPr>
              <w:t>ARTICLE 4 – DISCRIMINATION AND HARASSMENT</w:t>
            </w:r>
          </w:p>
          <w:p w14:paraId="4FE0CAC7"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4.01</w:t>
            </w:r>
            <w:r>
              <w:rPr>
                <w:rFonts w:ascii="Arial" w:eastAsia="Arial" w:hAnsi="Arial" w:cs="Arial"/>
                <w:sz w:val="20"/>
                <w:szCs w:val="20"/>
              </w:rPr>
              <w:tab/>
              <w:t>DISCRIMINATION</w:t>
            </w:r>
          </w:p>
          <w:p w14:paraId="7DD02043"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 xml:space="preserve">The employer and the union agree that there shall be no discrimination, interference, restriction, harassment or coercion, including no mandatory blood or urine tests, including but not limited to as these relate to Acquired Immune Deficiency Syndrome (AIDS), AIDS-related illness, AIDS-Related-Complex, or positive immune deficiency test, and including no genetic screening for specific medical disabilities or 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 affiliations or orientations, Academic affiliations or orientations (subject to the exercise of academic freedom as set out in Article 14.01), record of offences (except where </w:t>
            </w:r>
            <w:r>
              <w:rPr>
                <w:rFonts w:ascii="Arial" w:eastAsia="Arial" w:hAnsi="Arial" w:cs="Arial"/>
                <w:sz w:val="20"/>
                <w:szCs w:val="20"/>
              </w:rPr>
              <w:lastRenderedPageBreak/>
              <w:t>such a record is a reasonable and bona fide ground for discrimination because of the nature of the employment), sexual orientation, transsexual transition status, gender expression, and gender identity, nor by reason of their membership or non-membership or lawful activity or lack of activity in the union, or the exercise of any of the rights under this agreement.</w:t>
            </w:r>
          </w:p>
          <w:p w14:paraId="3472A0BA"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2C8CD91C" w14:textId="77777777" w:rsidR="000430AB" w:rsidRDefault="00000000">
            <w:pPr>
              <w:widowControl w:val="0"/>
              <w:spacing w:after="0" w:line="240" w:lineRule="auto"/>
              <w:ind w:right="4"/>
              <w:jc w:val="both"/>
              <w:rPr>
                <w:rFonts w:ascii="Arial" w:eastAsia="Arial" w:hAnsi="Arial" w:cs="Arial"/>
                <w:color w:val="000000"/>
                <w:sz w:val="20"/>
                <w:szCs w:val="20"/>
              </w:rPr>
            </w:pPr>
            <w:r>
              <w:rPr>
                <w:rFonts w:ascii="Arial" w:eastAsia="Arial" w:hAnsi="Arial" w:cs="Arial"/>
                <w:color w:val="000000"/>
                <w:sz w:val="20"/>
                <w:szCs w:val="20"/>
              </w:rPr>
              <w:t xml:space="preserve">The Employer will provide reasonable accommodations as required for persons with disabilities. Proposed </w:t>
            </w:r>
            <w:r>
              <w:rPr>
                <w:rFonts w:ascii="Arial" w:eastAsia="Arial" w:hAnsi="Arial" w:cs="Arial"/>
                <w:color w:val="000000"/>
                <w:sz w:val="20"/>
                <w:szCs w:val="20"/>
                <w:u w:val="single"/>
              </w:rPr>
              <w:t>Accommodated</w:t>
            </w:r>
            <w:r>
              <w:rPr>
                <w:rFonts w:ascii="Arial" w:eastAsia="Arial" w:hAnsi="Arial" w:cs="Arial"/>
                <w:color w:val="FF0000"/>
                <w:sz w:val="20"/>
                <w:szCs w:val="20"/>
              </w:rPr>
              <w:t xml:space="preserve"> </w:t>
            </w:r>
            <w:r>
              <w:rPr>
                <w:rFonts w:ascii="Arial" w:eastAsia="Arial" w:hAnsi="Arial" w:cs="Arial"/>
                <w:color w:val="000000"/>
                <w:sz w:val="20"/>
                <w:szCs w:val="20"/>
              </w:rPr>
              <w:t xml:space="preserve">Work </w:t>
            </w:r>
            <w:r>
              <w:rPr>
                <w:rFonts w:ascii="Arial" w:eastAsia="Arial" w:hAnsi="Arial" w:cs="Arial"/>
                <w:strike/>
                <w:color w:val="000000"/>
                <w:sz w:val="20"/>
                <w:szCs w:val="20"/>
              </w:rPr>
              <w:t>Accommodation</w:t>
            </w:r>
            <w:r>
              <w:rPr>
                <w:rFonts w:ascii="Arial" w:eastAsia="Arial" w:hAnsi="Arial" w:cs="Arial"/>
                <w:color w:val="000000"/>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14:paraId="3271E356" w14:textId="77777777" w:rsidR="000430AB" w:rsidRDefault="000430AB">
            <w:pPr>
              <w:spacing w:after="120" w:line="240" w:lineRule="auto"/>
              <w:ind w:left="851" w:right="4"/>
              <w:jc w:val="both"/>
              <w:rPr>
                <w:rFonts w:ascii="Arial" w:eastAsia="Arial" w:hAnsi="Arial" w:cs="Arial"/>
                <w:sz w:val="20"/>
                <w:szCs w:val="20"/>
              </w:rPr>
            </w:pPr>
          </w:p>
          <w:p w14:paraId="562B1DC0" w14:textId="77777777" w:rsidR="000430AB" w:rsidRDefault="00000000">
            <w:pPr>
              <w:widowControl w:val="0"/>
              <w:tabs>
                <w:tab w:val="left" w:pos="1418"/>
              </w:tabs>
              <w:spacing w:after="0" w:line="240" w:lineRule="auto"/>
              <w:ind w:right="4"/>
              <w:jc w:val="both"/>
              <w:rPr>
                <w:rFonts w:ascii="Arial" w:eastAsia="Arial" w:hAnsi="Arial" w:cs="Arial"/>
                <w:sz w:val="20"/>
                <w:szCs w:val="20"/>
              </w:rPr>
            </w:pPr>
            <w:r>
              <w:rPr>
                <w:rFonts w:ascii="Arial" w:eastAsia="Arial" w:hAnsi="Arial" w:cs="Arial"/>
                <w:sz w:val="20"/>
                <w:szCs w:val="20"/>
              </w:rPr>
              <w:t>4.02</w:t>
            </w:r>
            <w:r>
              <w:rPr>
                <w:rFonts w:ascii="Arial" w:eastAsia="Arial" w:hAnsi="Arial" w:cs="Arial"/>
                <w:sz w:val="20"/>
                <w:szCs w:val="20"/>
              </w:rPr>
              <w:tab/>
              <w:t>HARASSMENT</w:t>
            </w:r>
          </w:p>
          <w:p w14:paraId="4F2141D7"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 xml:space="preserve">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w:t>
            </w:r>
            <w:r>
              <w:rPr>
                <w:rFonts w:ascii="Arial" w:eastAsia="Arial" w:hAnsi="Arial" w:cs="Arial"/>
                <w:sz w:val="20"/>
                <w:szCs w:val="20"/>
              </w:rPr>
              <w:lastRenderedPageBreak/>
              <w:t>reasonably ought to know that their behaviour is likely to create an intimidating or hostile workplace environment.</w:t>
            </w:r>
          </w:p>
          <w:p w14:paraId="49E7AEF2" w14:textId="77777777" w:rsidR="000430AB" w:rsidRDefault="000430AB">
            <w:pPr>
              <w:spacing w:after="120" w:line="240" w:lineRule="auto"/>
              <w:ind w:left="851" w:right="4"/>
              <w:jc w:val="both"/>
              <w:rPr>
                <w:rFonts w:ascii="Arial" w:eastAsia="Arial" w:hAnsi="Arial" w:cs="Arial"/>
                <w:sz w:val="20"/>
                <w:szCs w:val="20"/>
              </w:rPr>
            </w:pPr>
          </w:p>
          <w:p w14:paraId="582F4B96"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bookmarkStart w:id="1" w:name="_3dy6vkm" w:colFirst="0" w:colLast="0"/>
            <w:bookmarkEnd w:id="1"/>
            <w:r>
              <w:rPr>
                <w:rFonts w:ascii="Arial" w:eastAsia="Arial" w:hAnsi="Arial" w:cs="Arial"/>
                <w:sz w:val="20"/>
                <w:szCs w:val="20"/>
              </w:rPr>
              <w:t>4.03</w:t>
            </w:r>
            <w:r>
              <w:rPr>
                <w:rFonts w:ascii="Arial" w:eastAsia="Arial" w:hAnsi="Arial" w:cs="Arial"/>
                <w:sz w:val="20"/>
                <w:szCs w:val="20"/>
              </w:rPr>
              <w:tab/>
              <w:t>SEXUAL, GENDER AND GENDER IDENTITY HARASSMENT</w:t>
            </w:r>
          </w:p>
          <w:p w14:paraId="297392E2" w14:textId="77777777" w:rsidR="000430AB" w:rsidRDefault="000430AB">
            <w:pPr>
              <w:tabs>
                <w:tab w:val="left" w:pos="1379"/>
                <w:tab w:val="left" w:pos="1380"/>
              </w:tabs>
              <w:spacing w:before="1" w:after="0" w:line="240" w:lineRule="auto"/>
              <w:ind w:right="4"/>
              <w:rPr>
                <w:rFonts w:ascii="Arial" w:eastAsia="Arial" w:hAnsi="Arial" w:cs="Arial"/>
                <w:sz w:val="20"/>
                <w:szCs w:val="20"/>
              </w:rPr>
            </w:pPr>
          </w:p>
          <w:p w14:paraId="51D6B653" w14:textId="77777777" w:rsidR="000430AB" w:rsidRDefault="00000000">
            <w:pPr>
              <w:widowControl w:val="0"/>
              <w:tabs>
                <w:tab w:val="left" w:pos="1379"/>
                <w:tab w:val="left" w:pos="1380"/>
              </w:tabs>
              <w:spacing w:before="95" w:after="0" w:line="240" w:lineRule="auto"/>
              <w:ind w:right="4"/>
              <w:jc w:val="both"/>
              <w:rPr>
                <w:rFonts w:ascii="Arial" w:eastAsia="Arial" w:hAnsi="Arial" w:cs="Arial"/>
                <w:sz w:val="20"/>
                <w:szCs w:val="20"/>
              </w:rPr>
            </w:pPr>
            <w:bookmarkStart w:id="2" w:name="_1t3h5sf" w:colFirst="0" w:colLast="0"/>
            <w:bookmarkEnd w:id="2"/>
            <w:r>
              <w:rPr>
                <w:rFonts w:ascii="Arial" w:eastAsia="Arial" w:hAnsi="Arial" w:cs="Arial"/>
                <w:sz w:val="20"/>
                <w:szCs w:val="20"/>
              </w:rPr>
              <w:t>4.03.1 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objective the parties agree:</w:t>
            </w:r>
          </w:p>
          <w:p w14:paraId="351D8045" w14:textId="77777777" w:rsidR="000430AB" w:rsidRDefault="000430AB">
            <w:pPr>
              <w:widowControl w:val="0"/>
              <w:tabs>
                <w:tab w:val="left" w:pos="1379"/>
                <w:tab w:val="left" w:pos="1380"/>
              </w:tabs>
              <w:spacing w:before="95" w:after="0" w:line="240" w:lineRule="auto"/>
              <w:ind w:left="851" w:right="4"/>
              <w:jc w:val="both"/>
              <w:rPr>
                <w:rFonts w:ascii="Arial" w:eastAsia="Arial" w:hAnsi="Arial" w:cs="Arial"/>
                <w:sz w:val="20"/>
                <w:szCs w:val="20"/>
              </w:rPr>
            </w:pPr>
          </w:p>
          <w:p w14:paraId="47CEA30B" w14:textId="77777777" w:rsidR="000430AB" w:rsidRDefault="00000000">
            <w:pPr>
              <w:widowControl w:val="0"/>
              <w:spacing w:after="0" w:line="240" w:lineRule="auto"/>
              <w:ind w:right="4"/>
              <w:jc w:val="both"/>
              <w:rPr>
                <w:rFonts w:ascii="Arial" w:eastAsia="Arial" w:hAnsi="Arial" w:cs="Arial"/>
                <w:sz w:val="20"/>
                <w:szCs w:val="20"/>
              </w:rPr>
            </w:pPr>
            <w:bookmarkStart w:id="3" w:name="_4d34og8" w:colFirst="0" w:colLast="0"/>
            <w:bookmarkEnd w:id="3"/>
            <w:r>
              <w:rPr>
                <w:rFonts w:ascii="Arial" w:eastAsia="Arial" w:hAnsi="Arial" w:cs="Arial"/>
                <w:sz w:val="20"/>
                <w:szCs w:val="20"/>
              </w:rPr>
              <w:t>(i) to co-operate with the aims and purposes of the Centre for Human Rights, Equity and Inclusion;</w:t>
            </w:r>
          </w:p>
          <w:p w14:paraId="5D51BDE0" w14:textId="77777777" w:rsidR="000430AB" w:rsidRDefault="000430AB">
            <w:pPr>
              <w:widowControl w:val="0"/>
              <w:spacing w:after="0" w:line="240" w:lineRule="auto"/>
              <w:ind w:right="4"/>
              <w:jc w:val="both"/>
              <w:rPr>
                <w:rFonts w:ascii="Arial" w:eastAsia="Arial" w:hAnsi="Arial" w:cs="Arial"/>
                <w:sz w:val="20"/>
                <w:szCs w:val="20"/>
              </w:rPr>
            </w:pPr>
            <w:bookmarkStart w:id="4" w:name="_isf0l9qoqoes" w:colFirst="0" w:colLast="0"/>
            <w:bookmarkEnd w:id="4"/>
          </w:p>
          <w:p w14:paraId="23EE3542"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(ii) to co-operate with Centre for Human Rights, Equity and Inclusion in the development of educational programs for CUPE 3903 members and contract administrators;</w:t>
            </w:r>
          </w:p>
          <w:p w14:paraId="047DFAA0" w14:textId="77777777" w:rsidR="000430AB" w:rsidRDefault="000430AB">
            <w:pPr>
              <w:widowControl w:val="0"/>
              <w:spacing w:after="0" w:line="240" w:lineRule="auto"/>
              <w:ind w:right="4"/>
              <w:jc w:val="both"/>
              <w:rPr>
                <w:rFonts w:ascii="Arial" w:eastAsia="Arial" w:hAnsi="Arial" w:cs="Arial"/>
                <w:sz w:val="20"/>
                <w:szCs w:val="20"/>
              </w:rPr>
            </w:pPr>
          </w:p>
          <w:p w14:paraId="700470D6"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 xml:space="preserve">(iii) to follow the procedures set forth in Article 4.03.4 respecting the separation of parties to a sexual and/or gender </w:t>
            </w:r>
            <w:r>
              <w:rPr>
                <w:rFonts w:ascii="Arial" w:eastAsia="Arial" w:hAnsi="Arial" w:cs="Arial"/>
                <w:sz w:val="20"/>
                <w:szCs w:val="20"/>
              </w:rPr>
              <w:lastRenderedPageBreak/>
              <w:t>harassment dispute.</w:t>
            </w:r>
          </w:p>
          <w:p w14:paraId="7569C217" w14:textId="77777777" w:rsidR="000430AB" w:rsidRDefault="000430AB">
            <w:pPr>
              <w:spacing w:after="0" w:line="240" w:lineRule="auto"/>
              <w:ind w:left="1276" w:right="4" w:hanging="425"/>
              <w:jc w:val="both"/>
              <w:rPr>
                <w:rFonts w:ascii="Arial" w:eastAsia="Arial" w:hAnsi="Arial" w:cs="Arial"/>
                <w:sz w:val="20"/>
                <w:szCs w:val="20"/>
              </w:rPr>
            </w:pPr>
          </w:p>
          <w:p w14:paraId="7547F266" w14:textId="77777777" w:rsidR="000430AB" w:rsidRDefault="00000000">
            <w:pPr>
              <w:spacing w:after="0" w:line="240" w:lineRule="auto"/>
              <w:ind w:right="4"/>
              <w:jc w:val="both"/>
              <w:rPr>
                <w:rFonts w:ascii="Arial" w:eastAsia="Arial" w:hAnsi="Arial" w:cs="Arial"/>
                <w:sz w:val="20"/>
                <w:szCs w:val="20"/>
              </w:rPr>
            </w:pPr>
            <w:r>
              <w:rPr>
                <w:rFonts w:ascii="Arial" w:eastAsia="Arial" w:hAnsi="Arial" w:cs="Arial"/>
                <w:sz w:val="20"/>
                <w:szCs w:val="20"/>
              </w:rPr>
              <w:t>The employer further agrees:</w:t>
            </w:r>
          </w:p>
          <w:p w14:paraId="642B319B" w14:textId="77777777" w:rsidR="000430AB" w:rsidRDefault="000430AB">
            <w:pPr>
              <w:spacing w:after="0" w:line="240" w:lineRule="auto"/>
              <w:ind w:left="1276" w:right="4" w:hanging="425"/>
              <w:jc w:val="both"/>
              <w:rPr>
                <w:rFonts w:ascii="Arial" w:eastAsia="Arial" w:hAnsi="Arial" w:cs="Arial"/>
                <w:sz w:val="20"/>
                <w:szCs w:val="20"/>
              </w:rPr>
            </w:pPr>
          </w:p>
          <w:p w14:paraId="681AFF91" w14:textId="77777777" w:rsidR="000430AB" w:rsidRDefault="00000000">
            <w:pPr>
              <w:spacing w:after="0" w:line="240" w:lineRule="auto"/>
              <w:ind w:right="4"/>
              <w:jc w:val="both"/>
              <w:rPr>
                <w:rFonts w:ascii="Arial" w:eastAsia="Arial" w:hAnsi="Arial" w:cs="Arial"/>
                <w:sz w:val="20"/>
                <w:szCs w:val="20"/>
              </w:rPr>
            </w:pPr>
            <w:r>
              <w:rPr>
                <w:rFonts w:ascii="Arial" w:eastAsia="Arial" w:hAnsi="Arial" w:cs="Arial"/>
                <w:sz w:val="20"/>
                <w:szCs w:val="20"/>
              </w:rPr>
              <w:t xml:space="preserve">(iv) to continue to sponsor educational programs mounted by the Centre for Human Rights, Equity and Inclusion for the University community. </w:t>
            </w:r>
          </w:p>
          <w:p w14:paraId="6ECB4BF8" w14:textId="77777777" w:rsidR="000430AB" w:rsidRDefault="000430AB">
            <w:pPr>
              <w:widowControl w:val="0"/>
              <w:spacing w:after="0" w:line="240" w:lineRule="auto"/>
              <w:ind w:right="4"/>
              <w:jc w:val="both"/>
              <w:rPr>
                <w:rFonts w:ascii="Arial" w:eastAsia="Arial" w:hAnsi="Arial" w:cs="Arial"/>
                <w:sz w:val="20"/>
                <w:szCs w:val="20"/>
              </w:rPr>
            </w:pPr>
          </w:p>
          <w:p w14:paraId="082E5153"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 xml:space="preserve">(v) to provide sexual violence awareness and prevention training through the Centre for Sexual Violence Response, Support and Education, with such training to be paid for in accordance with Article 10.02.2(ii); and           </w:t>
            </w:r>
          </w:p>
          <w:p w14:paraId="73F283BD" w14:textId="77777777" w:rsidR="000430AB" w:rsidRDefault="000430AB">
            <w:pPr>
              <w:widowControl w:val="0"/>
              <w:spacing w:after="0" w:line="240" w:lineRule="auto"/>
              <w:ind w:right="4"/>
              <w:jc w:val="both"/>
              <w:rPr>
                <w:rFonts w:ascii="Arial" w:eastAsia="Arial" w:hAnsi="Arial" w:cs="Arial"/>
                <w:sz w:val="20"/>
                <w:szCs w:val="20"/>
              </w:rPr>
            </w:pPr>
          </w:p>
          <w:p w14:paraId="39B4D868"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(vi) to discipline, where appropriate, an employee-</w:t>
            </w:r>
            <w:r>
              <w:rPr>
                <w:rFonts w:ascii="Arial" w:eastAsia="Arial" w:hAnsi="Arial" w:cs="Arial"/>
                <w:strike/>
                <w:sz w:val="20"/>
                <w:szCs w:val="20"/>
              </w:rPr>
              <w:t>harasser</w:t>
            </w:r>
            <w:r>
              <w:rPr>
                <w:rFonts w:ascii="Arial" w:eastAsia="Arial" w:hAnsi="Arial" w:cs="Arial"/>
                <w:sz w:val="20"/>
                <w:szCs w:val="20"/>
              </w:rPr>
              <w:t xml:space="preserve"> </w:t>
            </w:r>
            <w:r>
              <w:rPr>
                <w:rFonts w:ascii="Arial" w:eastAsia="Arial" w:hAnsi="Arial" w:cs="Arial"/>
                <w:b/>
                <w:sz w:val="20"/>
                <w:szCs w:val="20"/>
                <w:u w:val="single"/>
              </w:rPr>
              <w:t>respondent</w:t>
            </w:r>
            <w:r>
              <w:rPr>
                <w:rFonts w:ascii="Arial" w:eastAsia="Arial" w:hAnsi="Arial" w:cs="Arial"/>
                <w:sz w:val="20"/>
                <w:szCs w:val="20"/>
              </w:rPr>
              <w:t xml:space="preserve"> pursuant to the provisions of Article 8.</w:t>
            </w:r>
          </w:p>
          <w:p w14:paraId="69DED316" w14:textId="77777777" w:rsidR="000430AB" w:rsidRDefault="000430AB">
            <w:pPr>
              <w:spacing w:after="120" w:line="240" w:lineRule="auto"/>
              <w:ind w:right="4"/>
              <w:jc w:val="both"/>
              <w:rPr>
                <w:rFonts w:ascii="Arial" w:eastAsia="Arial" w:hAnsi="Arial" w:cs="Arial"/>
                <w:sz w:val="20"/>
                <w:szCs w:val="20"/>
              </w:rPr>
            </w:pPr>
          </w:p>
          <w:p w14:paraId="2454F3DF"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bookmarkStart w:id="5" w:name="_2s8eyo1" w:colFirst="0" w:colLast="0"/>
            <w:bookmarkEnd w:id="5"/>
            <w:r>
              <w:rPr>
                <w:rFonts w:ascii="Arial" w:eastAsia="Arial" w:hAnsi="Arial" w:cs="Arial"/>
                <w:sz w:val="20"/>
                <w:szCs w:val="20"/>
              </w:rPr>
              <w:t>4.02.2 Sexual Harassment shall be defined as:</w:t>
            </w:r>
          </w:p>
          <w:p w14:paraId="6A1C75AB" w14:textId="77777777" w:rsidR="000430AB" w:rsidRDefault="00000000">
            <w:pPr>
              <w:widowControl w:val="0"/>
              <w:tabs>
                <w:tab w:val="left" w:pos="1843"/>
              </w:tabs>
              <w:spacing w:before="81" w:after="0" w:line="240" w:lineRule="auto"/>
              <w:ind w:right="4"/>
              <w:jc w:val="both"/>
              <w:rPr>
                <w:rFonts w:ascii="Arial" w:eastAsia="Arial" w:hAnsi="Arial" w:cs="Arial"/>
                <w:sz w:val="20"/>
                <w:szCs w:val="20"/>
              </w:rPr>
            </w:pPr>
            <w:bookmarkStart w:id="6" w:name="_17dp8vu" w:colFirst="0" w:colLast="0"/>
            <w:bookmarkEnd w:id="6"/>
            <w:r>
              <w:rPr>
                <w:rFonts w:ascii="Arial" w:eastAsia="Arial" w:hAnsi="Arial" w:cs="Arial"/>
                <w:sz w:val="20"/>
                <w:szCs w:val="20"/>
              </w:rPr>
              <w:t>(i) unwanted attention of a sexually oriented nature made by a person(s) who knows or ought reasonably to know that such attention is unwanted; and/or</w:t>
            </w:r>
          </w:p>
          <w:p w14:paraId="60DB2225" w14:textId="77777777" w:rsidR="000430AB" w:rsidRDefault="00000000">
            <w:pPr>
              <w:widowControl w:val="0"/>
              <w:tabs>
                <w:tab w:val="left" w:pos="1843"/>
              </w:tabs>
              <w:spacing w:before="80" w:after="0" w:line="240" w:lineRule="auto"/>
              <w:ind w:right="4"/>
              <w:jc w:val="both"/>
              <w:rPr>
                <w:rFonts w:ascii="Arial" w:eastAsia="Arial" w:hAnsi="Arial" w:cs="Arial"/>
                <w:sz w:val="20"/>
                <w:szCs w:val="20"/>
              </w:rPr>
            </w:pPr>
            <w:r>
              <w:rPr>
                <w:rFonts w:ascii="Arial" w:eastAsia="Arial" w:hAnsi="Arial" w:cs="Arial"/>
                <w:sz w:val="20"/>
                <w:szCs w:val="20"/>
              </w:rPr>
              <w:t>(ii) clearly expressed or implied promise of reward for complying with a sexually oriented request or advance; and/or</w:t>
            </w:r>
          </w:p>
          <w:p w14:paraId="51B9DD67" w14:textId="77777777" w:rsidR="000430AB" w:rsidRDefault="00000000">
            <w:pPr>
              <w:widowControl w:val="0"/>
              <w:tabs>
                <w:tab w:val="left" w:pos="1843"/>
              </w:tabs>
              <w:spacing w:before="81" w:after="0" w:line="240" w:lineRule="auto"/>
              <w:ind w:right="4"/>
              <w:jc w:val="both"/>
              <w:rPr>
                <w:rFonts w:ascii="Arial" w:eastAsia="Arial" w:hAnsi="Arial" w:cs="Arial"/>
                <w:sz w:val="20"/>
                <w:szCs w:val="20"/>
              </w:rPr>
            </w:pPr>
            <w:r>
              <w:rPr>
                <w:rFonts w:ascii="Arial" w:eastAsia="Arial" w:hAnsi="Arial" w:cs="Arial"/>
                <w:sz w:val="20"/>
                <w:szCs w:val="20"/>
              </w:rPr>
              <w:t>(iii) clearly expressed or implied threat of reprisal, actual reprisal, or the denial of an opportunity which would otherwise be granted or available, for refusal to comply with a sexually oriented request or advance; and/or</w:t>
            </w:r>
          </w:p>
          <w:p w14:paraId="626F8AD6" w14:textId="77777777" w:rsidR="000430AB" w:rsidRDefault="00000000">
            <w:pPr>
              <w:widowControl w:val="0"/>
              <w:tabs>
                <w:tab w:val="left" w:pos="1843"/>
              </w:tabs>
              <w:spacing w:before="80" w:after="0" w:line="240" w:lineRule="auto"/>
              <w:ind w:right="4"/>
              <w:jc w:val="both"/>
              <w:rPr>
                <w:rFonts w:ascii="Arial" w:eastAsia="Arial" w:hAnsi="Arial" w:cs="Arial"/>
                <w:sz w:val="20"/>
                <w:szCs w:val="20"/>
              </w:rPr>
            </w:pPr>
            <w:r>
              <w:rPr>
                <w:rFonts w:ascii="Arial" w:eastAsia="Arial" w:hAnsi="Arial" w:cs="Arial"/>
                <w:sz w:val="20"/>
                <w:szCs w:val="20"/>
              </w:rPr>
              <w:t>(iv) sexually oriented remarks or behaviour which may reasonably be perceived to create a negative environment for work and/or study.</w:t>
            </w:r>
          </w:p>
          <w:p w14:paraId="6C2E2C73" w14:textId="77777777" w:rsidR="000430AB" w:rsidRDefault="000430AB">
            <w:pPr>
              <w:spacing w:before="4" w:after="120" w:line="240" w:lineRule="auto"/>
              <w:ind w:left="851" w:right="4"/>
              <w:jc w:val="both"/>
              <w:rPr>
                <w:rFonts w:ascii="Arial" w:eastAsia="Arial" w:hAnsi="Arial" w:cs="Arial"/>
                <w:sz w:val="20"/>
                <w:szCs w:val="20"/>
              </w:rPr>
            </w:pPr>
          </w:p>
          <w:p w14:paraId="426C2985"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bookmarkStart w:id="7" w:name="_3rdcrjn" w:colFirst="0" w:colLast="0"/>
            <w:bookmarkEnd w:id="7"/>
            <w:r>
              <w:rPr>
                <w:rFonts w:ascii="Arial" w:eastAsia="Arial" w:hAnsi="Arial" w:cs="Arial"/>
                <w:sz w:val="20"/>
                <w:szCs w:val="20"/>
              </w:rPr>
              <w:t>4.03.3 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p w14:paraId="4A81A2D1" w14:textId="77777777" w:rsidR="000430AB" w:rsidRDefault="000430AB">
            <w:pPr>
              <w:spacing w:before="8" w:after="120" w:line="240" w:lineRule="auto"/>
              <w:ind w:left="851" w:right="4"/>
              <w:jc w:val="both"/>
              <w:rPr>
                <w:rFonts w:ascii="Arial" w:eastAsia="Arial" w:hAnsi="Arial" w:cs="Arial"/>
                <w:sz w:val="20"/>
                <w:szCs w:val="20"/>
              </w:rPr>
            </w:pPr>
          </w:p>
          <w:p w14:paraId="6A4FFB0C" w14:textId="77777777" w:rsidR="000430AB" w:rsidRDefault="00000000">
            <w:pPr>
              <w:widowControl w:val="0"/>
              <w:tabs>
                <w:tab w:val="left" w:pos="1379"/>
                <w:tab w:val="left" w:pos="1380"/>
              </w:tabs>
              <w:spacing w:after="0" w:line="240" w:lineRule="auto"/>
              <w:jc w:val="both"/>
              <w:rPr>
                <w:rFonts w:ascii="Arial" w:eastAsia="Arial" w:hAnsi="Arial" w:cs="Arial"/>
                <w:sz w:val="20"/>
                <w:szCs w:val="20"/>
              </w:rPr>
            </w:pPr>
            <w:bookmarkStart w:id="8" w:name="_26in1rg" w:colFirst="0" w:colLast="0"/>
            <w:bookmarkEnd w:id="8"/>
            <w:r>
              <w:rPr>
                <w:rFonts w:ascii="Arial" w:eastAsia="Arial" w:hAnsi="Arial" w:cs="Arial"/>
                <w:sz w:val="20"/>
                <w:szCs w:val="20"/>
              </w:rPr>
              <w:t xml:space="preserve">4.03.4 On receipt of a complaint of sexual and/or gender harassment from </w:t>
            </w:r>
            <w:r>
              <w:rPr>
                <w:rFonts w:ascii="Arial" w:eastAsia="Arial" w:hAnsi="Arial" w:cs="Arial"/>
                <w:b/>
                <w:sz w:val="20"/>
                <w:szCs w:val="20"/>
                <w:u w:val="single"/>
              </w:rPr>
              <w:t xml:space="preserve">or against </w:t>
            </w:r>
            <w:r>
              <w:rPr>
                <w:rFonts w:ascii="Arial" w:eastAsia="Arial" w:hAnsi="Arial" w:cs="Arial"/>
                <w:sz w:val="20"/>
                <w:szCs w:val="20"/>
              </w:rPr>
              <w:t xml:space="preserve">an employee, the Employer will also advise the employee of their right to Union representation in connection with the complaint. The Employer will follow </w:t>
            </w:r>
            <w:r>
              <w:rPr>
                <w:rFonts w:ascii="Arial" w:eastAsia="Arial" w:hAnsi="Arial" w:cs="Arial"/>
                <w:b/>
                <w:sz w:val="20"/>
                <w:szCs w:val="20"/>
                <w:u w:val="single"/>
              </w:rPr>
              <w:t>the</w:t>
            </w:r>
            <w:r>
              <w:rPr>
                <w:rFonts w:ascii="Arial" w:eastAsia="Arial" w:hAnsi="Arial" w:cs="Arial"/>
                <w:sz w:val="20"/>
                <w:szCs w:val="20"/>
              </w:rPr>
              <w:t xml:space="preserve"> University </w:t>
            </w:r>
            <w:r>
              <w:rPr>
                <w:rFonts w:ascii="Arial" w:eastAsia="Arial" w:hAnsi="Arial" w:cs="Arial"/>
                <w:b/>
                <w:sz w:val="20"/>
                <w:szCs w:val="20"/>
                <w:u w:val="single"/>
              </w:rPr>
              <w:t xml:space="preserve">Human Rights Policy and </w:t>
            </w:r>
            <w:r>
              <w:rPr>
                <w:rFonts w:ascii="Arial" w:eastAsia="Arial" w:hAnsi="Arial" w:cs="Arial"/>
                <w:sz w:val="20"/>
                <w:szCs w:val="20"/>
              </w:rPr>
              <w:t>Procedures</w:t>
            </w:r>
            <w:r>
              <w:rPr>
                <w:rFonts w:ascii="Arial" w:eastAsia="Arial" w:hAnsi="Arial" w:cs="Arial"/>
                <w:b/>
                <w:sz w:val="20"/>
                <w:szCs w:val="20"/>
                <w:u w:val="single"/>
              </w:rPr>
              <w:t xml:space="preserve"> (the “Procedures”),</w:t>
            </w:r>
            <w:r>
              <w:rPr>
                <w:rFonts w:ascii="Arial" w:eastAsia="Arial" w:hAnsi="Arial" w:cs="Arial"/>
                <w:sz w:val="20"/>
                <w:szCs w:val="20"/>
              </w:rPr>
              <w:t xml:space="preserve"> to address the complaint </w:t>
            </w:r>
            <w:hyperlink r:id="rId11">
              <w:r>
                <w:rPr>
                  <w:rFonts w:ascii="Arial" w:eastAsia="Arial" w:hAnsi="Arial" w:cs="Arial"/>
                  <w:sz w:val="20"/>
                  <w:szCs w:val="20"/>
                  <w:u w:val="single"/>
                </w:rPr>
                <w:t>https://www.yorku.ca/secretariat/policies/policies/human-rights-policy-and-procedures/</w:t>
              </w:r>
            </w:hyperlink>
            <w:r>
              <w:rPr>
                <w:rFonts w:ascii="Arial" w:eastAsia="Arial" w:hAnsi="Arial" w:cs="Arial"/>
                <w:sz w:val="20"/>
                <w:szCs w:val="20"/>
              </w:rPr>
              <w:t xml:space="preserve">, </w:t>
            </w:r>
            <w:r>
              <w:rPr>
                <w:rFonts w:ascii="Arial" w:eastAsia="Arial" w:hAnsi="Arial" w:cs="Arial"/>
                <w:b/>
                <w:sz w:val="20"/>
                <w:szCs w:val="20"/>
                <w:u w:val="single"/>
              </w:rPr>
              <w:t>subject to the provisions of the Collective Agreement.</w:t>
            </w:r>
            <w:r>
              <w:rPr>
                <w:rFonts w:ascii="Arial" w:eastAsia="Arial" w:hAnsi="Arial" w:cs="Arial"/>
                <w:sz w:val="20"/>
                <w:szCs w:val="20"/>
              </w:rPr>
              <w:t xml:space="preserve">  </w:t>
            </w:r>
          </w:p>
          <w:p w14:paraId="195EF45F" w14:textId="77777777" w:rsidR="000430AB" w:rsidRDefault="000430AB">
            <w:pPr>
              <w:widowControl w:val="0"/>
              <w:spacing w:after="0" w:line="240" w:lineRule="auto"/>
              <w:jc w:val="both"/>
              <w:rPr>
                <w:rFonts w:ascii="Arial" w:eastAsia="Arial" w:hAnsi="Arial" w:cs="Arial"/>
                <w:sz w:val="20"/>
                <w:szCs w:val="20"/>
              </w:rPr>
            </w:pPr>
          </w:p>
          <w:p w14:paraId="6AD1A166"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On a semi-annual basis the Employer will provide the union with a report of the number of members who have made complaints of sexual and/or gender harassment.</w:t>
            </w:r>
          </w:p>
          <w:p w14:paraId="0729AB70" w14:textId="77777777" w:rsidR="000430AB" w:rsidRDefault="000430AB">
            <w:pPr>
              <w:widowControl w:val="0"/>
              <w:tabs>
                <w:tab w:val="left" w:pos="1379"/>
                <w:tab w:val="left" w:pos="1380"/>
              </w:tabs>
              <w:spacing w:after="0" w:line="240" w:lineRule="auto"/>
              <w:ind w:left="851" w:right="4"/>
              <w:jc w:val="both"/>
              <w:rPr>
                <w:rFonts w:ascii="Arial" w:eastAsia="Arial" w:hAnsi="Arial" w:cs="Arial"/>
                <w:sz w:val="20"/>
                <w:szCs w:val="20"/>
              </w:rPr>
            </w:pPr>
          </w:p>
          <w:p w14:paraId="64A29205" w14:textId="77777777" w:rsidR="000430AB" w:rsidRDefault="00000000">
            <w:pPr>
              <w:spacing w:before="1" w:after="120" w:line="240" w:lineRule="auto"/>
              <w:ind w:right="4"/>
              <w:jc w:val="both"/>
              <w:rPr>
                <w:rFonts w:ascii="Arial" w:eastAsia="Arial" w:hAnsi="Arial" w:cs="Arial"/>
                <w:strike/>
                <w:sz w:val="20"/>
                <w:szCs w:val="20"/>
              </w:rPr>
            </w:pPr>
            <w:r>
              <w:rPr>
                <w:rFonts w:ascii="Arial" w:eastAsia="Arial" w:hAnsi="Arial" w:cs="Arial"/>
                <w:strike/>
                <w:sz w:val="20"/>
                <w:szCs w:val="20"/>
              </w:rPr>
              <w:t>Decisions with respect to any remediation shall not be grievable except:</w:t>
            </w:r>
          </w:p>
          <w:p w14:paraId="4BC8BBB5" w14:textId="77777777" w:rsidR="000430AB" w:rsidRDefault="00000000">
            <w:pPr>
              <w:widowControl w:val="0"/>
              <w:tabs>
                <w:tab w:val="left" w:pos="515"/>
              </w:tabs>
              <w:spacing w:after="0" w:line="240" w:lineRule="auto"/>
              <w:ind w:right="4"/>
              <w:jc w:val="both"/>
              <w:rPr>
                <w:rFonts w:ascii="Arial" w:eastAsia="Arial" w:hAnsi="Arial" w:cs="Arial"/>
                <w:strike/>
                <w:sz w:val="20"/>
                <w:szCs w:val="20"/>
              </w:rPr>
            </w:pPr>
            <w:r>
              <w:rPr>
                <w:rFonts w:ascii="Arial" w:eastAsia="Arial" w:hAnsi="Arial" w:cs="Arial"/>
                <w:strike/>
                <w:sz w:val="20"/>
                <w:szCs w:val="20"/>
              </w:rPr>
              <w:t>(i) the complainant-employee, may grieve a decision not to separate the parties;</w:t>
            </w:r>
          </w:p>
          <w:p w14:paraId="6ED5EC30" w14:textId="77777777" w:rsidR="000430AB" w:rsidRDefault="000430AB">
            <w:pPr>
              <w:widowControl w:val="0"/>
              <w:tabs>
                <w:tab w:val="left" w:pos="515"/>
              </w:tabs>
              <w:spacing w:after="0" w:line="240" w:lineRule="auto"/>
              <w:ind w:right="4"/>
              <w:jc w:val="both"/>
              <w:rPr>
                <w:rFonts w:ascii="Arial" w:eastAsia="Arial" w:hAnsi="Arial" w:cs="Arial"/>
                <w:strike/>
                <w:sz w:val="20"/>
                <w:szCs w:val="20"/>
              </w:rPr>
            </w:pPr>
          </w:p>
          <w:p w14:paraId="1FD2DAAF" w14:textId="77777777" w:rsidR="000430AB" w:rsidRDefault="00000000">
            <w:pPr>
              <w:widowControl w:val="0"/>
              <w:tabs>
                <w:tab w:val="left" w:pos="515"/>
              </w:tabs>
              <w:spacing w:after="0" w:line="240" w:lineRule="auto"/>
              <w:ind w:right="4"/>
              <w:jc w:val="both"/>
              <w:rPr>
                <w:rFonts w:ascii="Arial" w:eastAsia="Arial" w:hAnsi="Arial" w:cs="Arial"/>
                <w:strike/>
                <w:sz w:val="20"/>
                <w:szCs w:val="20"/>
              </w:rPr>
            </w:pPr>
            <w:r>
              <w:rPr>
                <w:rFonts w:ascii="Arial" w:eastAsia="Arial" w:hAnsi="Arial" w:cs="Arial"/>
                <w:strike/>
                <w:sz w:val="20"/>
                <w:szCs w:val="20"/>
              </w:rPr>
              <w:t xml:space="preserve">(ii) the complainant-employee, or the other party may grieve if they believe that in consequence of the arrangement for separation of the parties they have incurred </w:t>
            </w:r>
            <w:r>
              <w:rPr>
                <w:rFonts w:ascii="Arial" w:eastAsia="Arial" w:hAnsi="Arial" w:cs="Arial"/>
                <w:strike/>
                <w:sz w:val="20"/>
                <w:szCs w:val="20"/>
              </w:rPr>
              <w:lastRenderedPageBreak/>
              <w:t>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771C3EF7" w14:textId="77777777" w:rsidR="000430AB" w:rsidRDefault="000430AB">
            <w:pPr>
              <w:spacing w:before="7" w:after="120" w:line="240" w:lineRule="auto"/>
              <w:ind w:right="4"/>
              <w:jc w:val="both"/>
              <w:rPr>
                <w:rFonts w:ascii="Arial" w:eastAsia="Arial" w:hAnsi="Arial" w:cs="Arial"/>
                <w:sz w:val="20"/>
                <w:szCs w:val="20"/>
              </w:rPr>
            </w:pPr>
          </w:p>
          <w:p w14:paraId="11A8904E" w14:textId="77777777" w:rsidR="000430AB" w:rsidRDefault="00000000">
            <w:pPr>
              <w:spacing w:after="0" w:line="240" w:lineRule="auto"/>
              <w:ind w:right="4"/>
              <w:rPr>
                <w:rFonts w:ascii="Arial" w:eastAsia="Arial" w:hAnsi="Arial" w:cs="Arial"/>
                <w:strike/>
                <w:sz w:val="20"/>
                <w:szCs w:val="20"/>
              </w:rPr>
            </w:pPr>
            <w:r>
              <w:rPr>
                <w:rFonts w:ascii="Arial" w:eastAsia="Arial" w:hAnsi="Arial" w:cs="Arial"/>
                <w:strike/>
                <w:sz w:val="20"/>
                <w:szCs w:val="20"/>
              </w:rPr>
              <w:t>4.03.5</w:t>
            </w:r>
            <w:r>
              <w:rPr>
                <w:rFonts w:ascii="Arial" w:eastAsia="Arial" w:hAnsi="Arial" w:cs="Arial"/>
                <w:strike/>
                <w:sz w:val="20"/>
                <w:szCs w:val="20"/>
              </w:rPr>
              <w:tab/>
              <w:t>Decisions with respect to any remediation may be grieved within fourteen days of the receipt of the decision by the employee.</w:t>
            </w:r>
          </w:p>
          <w:p w14:paraId="0AB4BC82" w14:textId="77777777" w:rsidR="000430AB" w:rsidRDefault="000430AB">
            <w:pPr>
              <w:spacing w:after="0" w:line="240" w:lineRule="auto"/>
              <w:rPr>
                <w:rFonts w:ascii="Arial" w:eastAsia="Arial" w:hAnsi="Arial" w:cs="Arial"/>
                <w:sz w:val="20"/>
                <w:szCs w:val="20"/>
              </w:rPr>
            </w:pPr>
          </w:p>
          <w:p w14:paraId="52B0753B" w14:textId="77777777" w:rsidR="000430AB" w:rsidRDefault="00000000">
            <w:pPr>
              <w:widowControl w:val="0"/>
              <w:tabs>
                <w:tab w:val="left" w:pos="1379"/>
                <w:tab w:val="left" w:pos="1380"/>
              </w:tabs>
              <w:spacing w:before="92" w:after="0" w:line="240" w:lineRule="auto"/>
              <w:ind w:right="4"/>
              <w:jc w:val="both"/>
              <w:rPr>
                <w:rFonts w:ascii="Arial" w:eastAsia="Arial" w:hAnsi="Arial" w:cs="Arial"/>
                <w:b/>
                <w:sz w:val="20"/>
                <w:szCs w:val="20"/>
                <w:u w:val="single"/>
              </w:rPr>
            </w:pPr>
            <w:bookmarkStart w:id="9" w:name="_lnxbz9" w:colFirst="0" w:colLast="0"/>
            <w:bookmarkEnd w:id="9"/>
            <w:r>
              <w:rPr>
                <w:rFonts w:ascii="Arial" w:eastAsia="Arial" w:hAnsi="Arial" w:cs="Arial"/>
                <w:sz w:val="20"/>
                <w:szCs w:val="20"/>
              </w:rPr>
              <w:t xml:space="preserve">4.03.5 </w:t>
            </w:r>
            <w:r>
              <w:rPr>
                <w:rFonts w:ascii="Arial" w:eastAsia="Arial" w:hAnsi="Arial" w:cs="Arial"/>
                <w:sz w:val="20"/>
                <w:szCs w:val="20"/>
              </w:rPr>
              <w:tab/>
              <w:t xml:space="preserve">Separation of Complainant and </w:t>
            </w:r>
            <w:r>
              <w:rPr>
                <w:rFonts w:ascii="Arial" w:eastAsia="Arial" w:hAnsi="Arial" w:cs="Arial"/>
                <w:strike/>
                <w:sz w:val="20"/>
                <w:szCs w:val="20"/>
              </w:rPr>
              <w:t>Alleged Harasser</w:t>
            </w:r>
            <w:r>
              <w:rPr>
                <w:rFonts w:ascii="Arial" w:eastAsia="Arial" w:hAnsi="Arial" w:cs="Arial"/>
                <w:sz w:val="20"/>
                <w:szCs w:val="20"/>
              </w:rPr>
              <w:t xml:space="preserve"> </w:t>
            </w:r>
            <w:r>
              <w:rPr>
                <w:rFonts w:ascii="Arial" w:eastAsia="Arial" w:hAnsi="Arial" w:cs="Arial"/>
                <w:b/>
                <w:sz w:val="20"/>
                <w:szCs w:val="20"/>
                <w:u w:val="single"/>
              </w:rPr>
              <w:t>Respondent</w:t>
            </w:r>
          </w:p>
          <w:p w14:paraId="568E4681" w14:textId="77777777" w:rsidR="000430AB" w:rsidRDefault="00000000">
            <w:pPr>
              <w:spacing w:before="100" w:after="120" w:line="240" w:lineRule="auto"/>
              <w:ind w:right="4"/>
              <w:jc w:val="both"/>
              <w:rPr>
                <w:rFonts w:ascii="Arial" w:eastAsia="Arial" w:hAnsi="Arial" w:cs="Arial"/>
                <w:sz w:val="20"/>
                <w:szCs w:val="20"/>
              </w:rPr>
            </w:pPr>
            <w:r>
              <w:rPr>
                <w:rFonts w:ascii="Arial" w:eastAsia="Arial" w:hAnsi="Arial" w:cs="Arial"/>
                <w:sz w:val="20"/>
                <w:szCs w:val="20"/>
              </w:rPr>
              <w:t xml:space="preserve">The parties agree that some circumstances involving allegations of discrimination or harassment warrant separation of the complainant and </w:t>
            </w:r>
            <w:r>
              <w:rPr>
                <w:rFonts w:ascii="Arial" w:eastAsia="Arial" w:hAnsi="Arial" w:cs="Arial"/>
                <w:strike/>
                <w:sz w:val="20"/>
                <w:szCs w:val="20"/>
              </w:rPr>
              <w:t>alleged harasser</w:t>
            </w:r>
            <w:r>
              <w:rPr>
                <w:rFonts w:ascii="Arial" w:eastAsia="Arial" w:hAnsi="Arial" w:cs="Arial"/>
                <w:sz w:val="20"/>
                <w:szCs w:val="20"/>
              </w:rPr>
              <w:t xml:space="preserve"> respondent:</w:t>
            </w:r>
          </w:p>
          <w:p w14:paraId="2B33962F" w14:textId="77777777" w:rsidR="000430AB" w:rsidRDefault="000430AB">
            <w:pPr>
              <w:widowControl w:val="0"/>
              <w:tabs>
                <w:tab w:val="left" w:pos="1379"/>
                <w:tab w:val="left" w:pos="1380"/>
              </w:tabs>
              <w:spacing w:after="0" w:line="240" w:lineRule="auto"/>
              <w:ind w:left="851" w:right="4"/>
              <w:jc w:val="both"/>
              <w:rPr>
                <w:rFonts w:ascii="Arial" w:eastAsia="Arial" w:hAnsi="Arial" w:cs="Arial"/>
                <w:color w:val="FF0000"/>
                <w:sz w:val="20"/>
                <w:szCs w:val="20"/>
              </w:rPr>
            </w:pPr>
          </w:p>
          <w:p w14:paraId="75156250" w14:textId="77777777" w:rsidR="000430AB" w:rsidRDefault="00000000">
            <w:pPr>
              <w:widowControl w:val="0"/>
              <w:tabs>
                <w:tab w:val="left" w:pos="1379"/>
                <w:tab w:val="left" w:pos="1380"/>
              </w:tabs>
              <w:spacing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w:t>
            </w:r>
            <w:r>
              <w:rPr>
                <w:rFonts w:ascii="Arial" w:eastAsia="Arial" w:hAnsi="Arial" w:cs="Arial"/>
                <w:b/>
                <w:sz w:val="20"/>
                <w:szCs w:val="20"/>
                <w:u w:val="single"/>
              </w:rPr>
              <w:lastRenderedPageBreak/>
              <w:t xml:space="preserve">complainant and respondent. </w:t>
            </w:r>
          </w:p>
          <w:p w14:paraId="50697DB7" w14:textId="77777777" w:rsidR="000430AB" w:rsidRDefault="000430AB">
            <w:pPr>
              <w:spacing w:before="4" w:after="120" w:line="240" w:lineRule="auto"/>
              <w:ind w:left="851" w:right="4"/>
              <w:jc w:val="both"/>
              <w:rPr>
                <w:rFonts w:ascii="Arial" w:eastAsia="Arial" w:hAnsi="Arial" w:cs="Arial"/>
                <w:sz w:val="20"/>
                <w:szCs w:val="20"/>
              </w:rPr>
            </w:pPr>
          </w:p>
          <w:p w14:paraId="7A08A979" w14:textId="77777777" w:rsidR="000430AB" w:rsidRDefault="00000000">
            <w:pPr>
              <w:spacing w:before="1" w:after="120" w:line="240" w:lineRule="auto"/>
              <w:ind w:right="4"/>
              <w:jc w:val="both"/>
              <w:rPr>
                <w:rFonts w:ascii="Arial" w:eastAsia="Arial" w:hAnsi="Arial" w:cs="Arial"/>
                <w:sz w:val="20"/>
                <w:szCs w:val="20"/>
              </w:rPr>
            </w:pPr>
            <w:r>
              <w:rPr>
                <w:rFonts w:ascii="Arial" w:eastAsia="Arial" w:hAnsi="Arial" w:cs="Arial"/>
                <w:sz w:val="20"/>
                <w:szCs w:val="20"/>
              </w:rPr>
              <w:t>Decisions with respect to any remediation shall not be grievable except:</w:t>
            </w:r>
          </w:p>
          <w:p w14:paraId="395A788D" w14:textId="77777777" w:rsidR="000430AB" w:rsidRDefault="00000000">
            <w:pPr>
              <w:widowControl w:val="0"/>
              <w:tabs>
                <w:tab w:val="left" w:pos="515"/>
              </w:tabs>
              <w:spacing w:after="0" w:line="240" w:lineRule="auto"/>
              <w:ind w:right="4"/>
              <w:jc w:val="both"/>
              <w:rPr>
                <w:rFonts w:ascii="Arial" w:eastAsia="Arial" w:hAnsi="Arial" w:cs="Arial"/>
                <w:sz w:val="20"/>
                <w:szCs w:val="20"/>
              </w:rPr>
            </w:pPr>
            <w:r>
              <w:rPr>
                <w:rFonts w:ascii="Arial" w:eastAsia="Arial" w:hAnsi="Arial" w:cs="Arial"/>
                <w:sz w:val="20"/>
                <w:szCs w:val="20"/>
              </w:rPr>
              <w:t>(i) the complainant-employee</w:t>
            </w:r>
            <w:r>
              <w:rPr>
                <w:rFonts w:ascii="Arial" w:eastAsia="Arial" w:hAnsi="Arial" w:cs="Arial"/>
                <w:strike/>
                <w:sz w:val="20"/>
                <w:szCs w:val="20"/>
              </w:rPr>
              <w:t>,</w:t>
            </w:r>
            <w:r>
              <w:rPr>
                <w:rFonts w:ascii="Arial" w:eastAsia="Arial" w:hAnsi="Arial" w:cs="Arial"/>
                <w:sz w:val="20"/>
                <w:szCs w:val="20"/>
              </w:rPr>
              <w:t xml:space="preserve"> may grieve a decision not to separate the parties;</w:t>
            </w:r>
          </w:p>
          <w:p w14:paraId="5ECF7AC9" w14:textId="77777777" w:rsidR="000430AB" w:rsidRDefault="000430AB">
            <w:pPr>
              <w:widowControl w:val="0"/>
              <w:tabs>
                <w:tab w:val="left" w:pos="515"/>
              </w:tabs>
              <w:spacing w:after="0" w:line="240" w:lineRule="auto"/>
              <w:ind w:right="4"/>
              <w:jc w:val="both"/>
              <w:rPr>
                <w:rFonts w:ascii="Arial" w:eastAsia="Arial" w:hAnsi="Arial" w:cs="Arial"/>
                <w:sz w:val="20"/>
                <w:szCs w:val="20"/>
              </w:rPr>
            </w:pPr>
          </w:p>
          <w:p w14:paraId="58A64862" w14:textId="77777777" w:rsidR="000430AB" w:rsidRDefault="00000000">
            <w:pPr>
              <w:widowControl w:val="0"/>
              <w:tabs>
                <w:tab w:val="left" w:pos="515"/>
              </w:tabs>
              <w:spacing w:after="0" w:line="240" w:lineRule="auto"/>
              <w:ind w:right="4"/>
              <w:jc w:val="both"/>
              <w:rPr>
                <w:rFonts w:ascii="Arial" w:eastAsia="Arial" w:hAnsi="Arial" w:cs="Arial"/>
                <w:sz w:val="20"/>
                <w:szCs w:val="20"/>
              </w:rPr>
            </w:pPr>
            <w:r>
              <w:rPr>
                <w:rFonts w:ascii="Arial" w:eastAsia="Arial" w:hAnsi="Arial" w:cs="Arial"/>
                <w:sz w:val="20"/>
                <w:szCs w:val="20"/>
              </w:rPr>
              <w:t xml:space="preserve">(ii) the </w:t>
            </w:r>
            <w:r>
              <w:rPr>
                <w:rFonts w:ascii="Arial" w:eastAsia="Arial" w:hAnsi="Arial" w:cs="Arial"/>
                <w:strike/>
                <w:sz w:val="20"/>
                <w:szCs w:val="20"/>
              </w:rPr>
              <w:t>complainant-</w:t>
            </w:r>
            <w:r>
              <w:rPr>
                <w:rFonts w:ascii="Arial" w:eastAsia="Arial" w:hAnsi="Arial" w:cs="Arial"/>
                <w:sz w:val="20"/>
                <w:szCs w:val="20"/>
              </w:rPr>
              <w:t xml:space="preserve">employee, </w:t>
            </w:r>
            <w:r>
              <w:rPr>
                <w:rFonts w:ascii="Arial" w:eastAsia="Arial" w:hAnsi="Arial" w:cs="Arial"/>
                <w:b/>
                <w:sz w:val="20"/>
                <w:szCs w:val="20"/>
                <w:u w:val="single"/>
              </w:rPr>
              <w:t>whether complainant or respondent,</w:t>
            </w:r>
            <w:r>
              <w:rPr>
                <w:rFonts w:ascii="Arial" w:eastAsia="Arial" w:hAnsi="Arial" w:cs="Arial"/>
                <w:color w:val="FF0000"/>
                <w:sz w:val="20"/>
                <w:szCs w:val="20"/>
              </w:rPr>
              <w:t xml:space="preserve"> </w:t>
            </w:r>
            <w:r>
              <w:rPr>
                <w:rFonts w:ascii="Arial" w:eastAsia="Arial" w:hAnsi="Arial" w:cs="Arial"/>
                <w:strike/>
                <w:sz w:val="20"/>
                <w:szCs w:val="20"/>
              </w:rPr>
              <w:t>or the other party</w:t>
            </w:r>
            <w:r>
              <w:rPr>
                <w:rFonts w:ascii="Arial" w:eastAsia="Arial" w:hAnsi="Arial" w:cs="Arial"/>
                <w:sz w:val="20"/>
                <w:szCs w:val="20"/>
              </w:rPr>
              <w:t xml:space="preserve"> may grieve if they believe that in consequence of the arrangement for separation of the parties</w:t>
            </w:r>
            <w:r>
              <w:rPr>
                <w:rFonts w:ascii="Arial" w:eastAsia="Arial" w:hAnsi="Arial" w:cs="Arial"/>
                <w:color w:val="FF0000"/>
                <w:sz w:val="20"/>
                <w:szCs w:val="20"/>
              </w:rPr>
              <w:t>,</w:t>
            </w:r>
            <w:r>
              <w:rPr>
                <w:rFonts w:ascii="Arial" w:eastAsia="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7E33CFDC" w14:textId="77777777" w:rsidR="000430AB" w:rsidRDefault="000430AB">
            <w:pPr>
              <w:spacing w:before="7" w:after="120" w:line="240" w:lineRule="auto"/>
              <w:ind w:left="851" w:right="4"/>
              <w:jc w:val="both"/>
              <w:rPr>
                <w:rFonts w:ascii="Arial" w:eastAsia="Arial" w:hAnsi="Arial" w:cs="Arial"/>
                <w:sz w:val="20"/>
                <w:szCs w:val="20"/>
              </w:rPr>
            </w:pPr>
          </w:p>
          <w:p w14:paraId="24BA1938"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 xml:space="preserve">4.03.6 Decisions with respect to any remediation may be grieved within fourteen days of the receipt of the </w:t>
            </w:r>
            <w:r>
              <w:rPr>
                <w:rFonts w:ascii="Arial" w:eastAsia="Arial" w:hAnsi="Arial" w:cs="Arial"/>
                <w:b/>
                <w:sz w:val="20"/>
                <w:szCs w:val="20"/>
                <w:u w:val="single"/>
              </w:rPr>
              <w:t>Employer’s</w:t>
            </w:r>
            <w:r>
              <w:rPr>
                <w:rFonts w:ascii="Arial" w:eastAsia="Arial" w:hAnsi="Arial" w:cs="Arial"/>
                <w:sz w:val="20"/>
                <w:szCs w:val="20"/>
              </w:rPr>
              <w:t xml:space="preserve"> decision by the employee.</w:t>
            </w:r>
          </w:p>
          <w:p w14:paraId="12663B35" w14:textId="77777777" w:rsidR="000430AB" w:rsidRDefault="000430AB">
            <w:pPr>
              <w:spacing w:before="4" w:after="120" w:line="240" w:lineRule="auto"/>
              <w:ind w:left="851" w:right="4"/>
              <w:jc w:val="both"/>
              <w:rPr>
                <w:rFonts w:ascii="Arial" w:eastAsia="Arial" w:hAnsi="Arial" w:cs="Arial"/>
                <w:sz w:val="20"/>
                <w:szCs w:val="20"/>
              </w:rPr>
            </w:pPr>
          </w:p>
          <w:p w14:paraId="76FA2D21" w14:textId="77777777" w:rsidR="000430AB" w:rsidRDefault="00000000">
            <w:pPr>
              <w:widowControl w:val="0"/>
              <w:tabs>
                <w:tab w:val="left" w:pos="1379"/>
                <w:tab w:val="left" w:pos="1380"/>
              </w:tabs>
              <w:spacing w:after="0" w:line="240" w:lineRule="auto"/>
              <w:jc w:val="both"/>
              <w:rPr>
                <w:rFonts w:ascii="Arial" w:eastAsia="Arial" w:hAnsi="Arial" w:cs="Arial"/>
                <w:sz w:val="20"/>
                <w:szCs w:val="20"/>
              </w:rPr>
            </w:pPr>
            <w:bookmarkStart w:id="10" w:name="_35nkun2" w:colFirst="0" w:colLast="0"/>
            <w:bookmarkEnd w:id="10"/>
            <w:r>
              <w:rPr>
                <w:rFonts w:ascii="Arial" w:eastAsia="Arial" w:hAnsi="Arial" w:cs="Arial"/>
                <w:sz w:val="20"/>
                <w:szCs w:val="20"/>
              </w:rPr>
              <w:t xml:space="preserve">4.03.7 When </w:t>
            </w:r>
            <w:r>
              <w:rPr>
                <w:rFonts w:ascii="Arial" w:eastAsia="Arial" w:hAnsi="Arial" w:cs="Arial"/>
                <w:b/>
                <w:sz w:val="20"/>
                <w:szCs w:val="20"/>
                <w:u w:val="single"/>
              </w:rPr>
              <w:t>the Employer receives</w:t>
            </w:r>
            <w:r>
              <w:rPr>
                <w:rFonts w:ascii="Arial" w:eastAsia="Arial" w:hAnsi="Arial" w:cs="Arial"/>
                <w:sz w:val="20"/>
                <w:szCs w:val="20"/>
              </w:rPr>
              <w:t xml:space="preserve"> a </w:t>
            </w:r>
            <w:r>
              <w:rPr>
                <w:rFonts w:ascii="Arial" w:eastAsia="Arial" w:hAnsi="Arial" w:cs="Arial"/>
                <w:b/>
                <w:sz w:val="20"/>
                <w:szCs w:val="20"/>
                <w:u w:val="single"/>
              </w:rPr>
              <w:t>complaint</w:t>
            </w:r>
            <w:r>
              <w:rPr>
                <w:rFonts w:ascii="Arial" w:eastAsia="Arial" w:hAnsi="Arial" w:cs="Arial"/>
                <w:sz w:val="20"/>
                <w:szCs w:val="20"/>
              </w:rPr>
              <w:t xml:space="preserve"> </w:t>
            </w:r>
            <w:r>
              <w:rPr>
                <w:rFonts w:ascii="Arial" w:eastAsia="Arial" w:hAnsi="Arial" w:cs="Arial"/>
                <w:strike/>
                <w:sz w:val="20"/>
                <w:szCs w:val="20"/>
              </w:rPr>
              <w:t>grievance is filed</w:t>
            </w:r>
            <w:r>
              <w:rPr>
                <w:rFonts w:ascii="Arial" w:eastAsia="Arial" w:hAnsi="Arial" w:cs="Arial"/>
                <w:sz w:val="20"/>
                <w:szCs w:val="20"/>
              </w:rPr>
              <w:t xml:space="preserve"> as per Article </w:t>
            </w:r>
            <w:r>
              <w:rPr>
                <w:rFonts w:ascii="Arial" w:eastAsia="Arial" w:hAnsi="Arial" w:cs="Arial"/>
                <w:b/>
                <w:sz w:val="20"/>
                <w:szCs w:val="20"/>
                <w:u w:val="single"/>
              </w:rPr>
              <w:t>4.03.4</w:t>
            </w:r>
            <w:r>
              <w:rPr>
                <w:rFonts w:ascii="Arial" w:eastAsia="Arial" w:hAnsi="Arial" w:cs="Arial"/>
                <w:sz w:val="20"/>
                <w:szCs w:val="20"/>
              </w:rPr>
              <w:t xml:space="preserve"> </w:t>
            </w:r>
            <w:r>
              <w:rPr>
                <w:rFonts w:ascii="Arial" w:eastAsia="Arial" w:hAnsi="Arial" w:cs="Arial"/>
                <w:strike/>
                <w:sz w:val="20"/>
                <w:szCs w:val="20"/>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 Centre).</w:t>
            </w:r>
            <w:r>
              <w:rPr>
                <w:rFonts w:ascii="Arial" w:eastAsia="Arial" w:hAnsi="Arial" w:cs="Arial"/>
                <w:sz w:val="20"/>
                <w:szCs w:val="20"/>
              </w:rPr>
              <w:t xml:space="preserve"> </w:t>
            </w:r>
            <w:r>
              <w:rPr>
                <w:rFonts w:ascii="Arial" w:eastAsia="Arial" w:hAnsi="Arial" w:cs="Arial"/>
                <w:b/>
                <w:sz w:val="20"/>
                <w:szCs w:val="20"/>
                <w:u w:val="single"/>
              </w:rPr>
              <w:t xml:space="preserve">the Employer will respond to the complaint in a manner consistent with the Procedures, subject to the provisions of the Collective Agreement. </w:t>
            </w:r>
            <w:r>
              <w:rPr>
                <w:rFonts w:ascii="Arial" w:eastAsia="Arial" w:hAnsi="Arial" w:cs="Arial"/>
                <w:sz w:val="20"/>
                <w:szCs w:val="20"/>
              </w:rPr>
              <w:t xml:space="preserve"> </w:t>
            </w:r>
          </w:p>
          <w:p w14:paraId="76A232C3" w14:textId="77777777" w:rsidR="000430AB" w:rsidRDefault="000430AB">
            <w:pPr>
              <w:spacing w:after="120" w:line="240" w:lineRule="auto"/>
              <w:ind w:right="4"/>
              <w:jc w:val="both"/>
              <w:rPr>
                <w:rFonts w:ascii="Arial" w:eastAsia="Arial" w:hAnsi="Arial" w:cs="Arial"/>
                <w:strike/>
                <w:sz w:val="20"/>
                <w:szCs w:val="20"/>
              </w:rPr>
            </w:pPr>
          </w:p>
          <w:p w14:paraId="478252B5" w14:textId="77777777" w:rsidR="000430AB" w:rsidRDefault="00000000">
            <w:pPr>
              <w:spacing w:after="120" w:line="240" w:lineRule="auto"/>
              <w:ind w:right="4"/>
              <w:jc w:val="both"/>
              <w:rPr>
                <w:rFonts w:ascii="Arial" w:eastAsia="Arial" w:hAnsi="Arial" w:cs="Arial"/>
                <w:strike/>
                <w:sz w:val="20"/>
                <w:szCs w:val="20"/>
              </w:rPr>
            </w:pPr>
            <w:r>
              <w:rPr>
                <w:rFonts w:ascii="Arial" w:eastAsia="Arial" w:hAnsi="Arial" w:cs="Arial"/>
                <w:strike/>
                <w:sz w:val="20"/>
                <w:szCs w:val="20"/>
              </w:rPr>
              <w:t>The employer shall not use information provided by a complainant- employee respecting sexual and/or gender harassment for the purpose of disciplining any member of the University community unless that complainant-employee specifically agrees to such usage.</w:t>
            </w:r>
          </w:p>
          <w:p w14:paraId="6DABCAEF" w14:textId="77777777" w:rsidR="000430AB" w:rsidRDefault="000430AB">
            <w:pPr>
              <w:spacing w:after="120" w:line="240" w:lineRule="auto"/>
              <w:ind w:right="4"/>
              <w:jc w:val="both"/>
              <w:rPr>
                <w:rFonts w:ascii="Arial" w:eastAsia="Arial" w:hAnsi="Arial" w:cs="Arial"/>
                <w:strike/>
                <w:sz w:val="20"/>
                <w:szCs w:val="20"/>
              </w:rPr>
            </w:pPr>
          </w:p>
          <w:p w14:paraId="72952337" w14:textId="77777777" w:rsidR="000430AB" w:rsidRDefault="00000000">
            <w:pPr>
              <w:tabs>
                <w:tab w:val="left" w:pos="1379"/>
                <w:tab w:val="left" w:pos="1380"/>
              </w:tabs>
              <w:spacing w:before="92" w:after="0" w:line="240" w:lineRule="auto"/>
              <w:ind w:right="4"/>
              <w:rPr>
                <w:rFonts w:ascii="Arial" w:eastAsia="Arial" w:hAnsi="Arial" w:cs="Arial"/>
                <w:strike/>
                <w:sz w:val="20"/>
                <w:szCs w:val="20"/>
              </w:rPr>
            </w:pPr>
            <w:r>
              <w:rPr>
                <w:rFonts w:ascii="Arial" w:eastAsia="Arial" w:hAnsi="Arial" w:cs="Arial"/>
                <w:strike/>
                <w:sz w:val="20"/>
                <w:szCs w:val="20"/>
              </w:rPr>
              <w:t xml:space="preserve">4.03.7 Separation of Complainant and Alleged Harasser </w:t>
            </w:r>
          </w:p>
          <w:p w14:paraId="5E74E080" w14:textId="77777777" w:rsidR="000430AB" w:rsidRDefault="00000000">
            <w:pPr>
              <w:spacing w:before="100" w:after="120" w:line="240" w:lineRule="auto"/>
              <w:ind w:right="4"/>
              <w:jc w:val="both"/>
              <w:rPr>
                <w:rFonts w:ascii="Arial" w:eastAsia="Arial" w:hAnsi="Arial" w:cs="Arial"/>
                <w:strike/>
                <w:sz w:val="20"/>
                <w:szCs w:val="20"/>
              </w:rPr>
            </w:pPr>
            <w:r>
              <w:rPr>
                <w:rFonts w:ascii="Arial" w:eastAsia="Arial" w:hAnsi="Arial" w:cs="Arial"/>
                <w:strike/>
                <w:sz w:val="20"/>
                <w:szCs w:val="20"/>
              </w:rPr>
              <w:t>The parties agree that some circumstances involving allegations of discrimination or harassment warrant separation of the complainant and alleged harasser:</w:t>
            </w:r>
          </w:p>
          <w:p w14:paraId="44D58184" w14:textId="77777777" w:rsidR="000430AB" w:rsidRDefault="000430AB">
            <w:pPr>
              <w:spacing w:before="100" w:after="120" w:line="240" w:lineRule="auto"/>
              <w:ind w:left="851" w:right="4"/>
              <w:jc w:val="both"/>
              <w:rPr>
                <w:rFonts w:ascii="Arial" w:eastAsia="Arial" w:hAnsi="Arial" w:cs="Arial"/>
                <w:strike/>
                <w:sz w:val="20"/>
                <w:szCs w:val="20"/>
              </w:rPr>
            </w:pPr>
          </w:p>
          <w:p w14:paraId="4DD677D3" w14:textId="77777777" w:rsidR="000430AB" w:rsidRDefault="00000000">
            <w:pPr>
              <w:widowControl w:val="0"/>
              <w:tabs>
                <w:tab w:val="left" w:pos="1379"/>
                <w:tab w:val="left" w:pos="1380"/>
              </w:tabs>
              <w:spacing w:before="99" w:after="0" w:line="240" w:lineRule="auto"/>
              <w:ind w:right="4"/>
              <w:jc w:val="both"/>
              <w:rPr>
                <w:rFonts w:ascii="Arial" w:eastAsia="Arial" w:hAnsi="Arial" w:cs="Arial"/>
                <w:sz w:val="20"/>
                <w:szCs w:val="20"/>
              </w:rPr>
            </w:pPr>
            <w:r>
              <w:rPr>
                <w:rFonts w:ascii="Arial" w:eastAsia="Arial" w:hAnsi="Arial" w:cs="Arial"/>
                <w:sz w:val="20"/>
                <w:szCs w:val="20"/>
              </w:rPr>
              <w:t xml:space="preserve">4.03.8 </w:t>
            </w:r>
            <w:r>
              <w:rPr>
                <w:rFonts w:ascii="Arial" w:eastAsia="Arial" w:hAnsi="Arial" w:cs="Arial"/>
                <w:strike/>
                <w:sz w:val="20"/>
                <w:szCs w:val="20"/>
              </w:rPr>
              <w:t xml:space="preserve">The Employer will respond to the grievance in writing consistent with the timelines provided in Article 6.06, unless the Employer proceeds with a formal investigation. Such an </w:t>
            </w:r>
            <w:r>
              <w:rPr>
                <w:rFonts w:ascii="Arial" w:eastAsia="Arial" w:hAnsi="Arial" w:cs="Arial"/>
                <w:b/>
                <w:sz w:val="20"/>
                <w:szCs w:val="20"/>
                <w:u w:val="single"/>
              </w:rPr>
              <w:t xml:space="preserve">Should the complaint lead to an </w:t>
            </w:r>
            <w:r>
              <w:rPr>
                <w:rFonts w:ascii="Arial" w:eastAsia="Arial" w:hAnsi="Arial" w:cs="Arial"/>
                <w:sz w:val="20"/>
                <w:szCs w:val="20"/>
              </w:rPr>
              <w:t xml:space="preserve">investigation, </w:t>
            </w:r>
            <w:r>
              <w:rPr>
                <w:rFonts w:ascii="Arial" w:eastAsia="Arial" w:hAnsi="Arial" w:cs="Arial"/>
                <w:b/>
                <w:sz w:val="20"/>
                <w:szCs w:val="20"/>
                <w:u w:val="single"/>
              </w:rPr>
              <w:t xml:space="preserve">the investigation </w:t>
            </w:r>
            <w:r>
              <w:rPr>
                <w:rFonts w:ascii="Arial" w:eastAsia="Arial" w:hAnsi="Arial" w:cs="Arial"/>
                <w:sz w:val="20"/>
                <w:szCs w:val="20"/>
              </w:rPr>
              <w:t xml:space="preserve">will proceed under the </w:t>
            </w:r>
            <w:r>
              <w:rPr>
                <w:rFonts w:ascii="Arial" w:eastAsia="Arial" w:hAnsi="Arial" w:cs="Arial"/>
                <w:strike/>
                <w:sz w:val="20"/>
                <w:szCs w:val="20"/>
              </w:rPr>
              <w:t>University’s</w:t>
            </w:r>
            <w:r>
              <w:rPr>
                <w:rFonts w:ascii="Arial" w:eastAsia="Arial" w:hAnsi="Arial" w:cs="Arial"/>
                <w:sz w:val="20"/>
                <w:szCs w:val="20"/>
              </w:rPr>
              <w:t xml:space="preserve"> Procedures and the investigator will be appointed </w:t>
            </w:r>
            <w:r>
              <w:rPr>
                <w:rFonts w:ascii="Arial" w:eastAsia="Arial" w:hAnsi="Arial" w:cs="Arial"/>
                <w:b/>
                <w:sz w:val="20"/>
                <w:szCs w:val="20"/>
                <w:u w:val="single"/>
              </w:rPr>
              <w:t>by the Employer, subject to any objection to the investigator by the complainant or respondent or the union(s) representing the complainant or respondent, based on a conflict of interest or prior involvement with the complaint.</w:t>
            </w:r>
            <w:r>
              <w:rPr>
                <w:rFonts w:ascii="Arial" w:eastAsia="Arial" w:hAnsi="Arial" w:cs="Arial"/>
                <w:sz w:val="20"/>
                <w:szCs w:val="20"/>
              </w:rPr>
              <w:t xml:space="preserve"> </w:t>
            </w:r>
            <w:r>
              <w:rPr>
                <w:rFonts w:ascii="Arial" w:eastAsia="Arial" w:hAnsi="Arial" w:cs="Arial"/>
                <w:strike/>
                <w:sz w:val="20"/>
                <w:szCs w:val="20"/>
              </w:rPr>
              <w:t>from a list of internal investigators agreed to by the Employer and the Union.</w:t>
            </w:r>
          </w:p>
          <w:p w14:paraId="37BFAF72" w14:textId="77777777" w:rsidR="000430AB" w:rsidRDefault="000430AB">
            <w:pPr>
              <w:spacing w:before="6" w:after="120" w:line="240" w:lineRule="auto"/>
              <w:ind w:right="4"/>
              <w:jc w:val="both"/>
              <w:rPr>
                <w:rFonts w:ascii="Arial" w:eastAsia="Arial" w:hAnsi="Arial" w:cs="Arial"/>
                <w:sz w:val="20"/>
                <w:szCs w:val="20"/>
              </w:rPr>
            </w:pPr>
          </w:p>
          <w:p w14:paraId="4FBA816E"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4.03.9</w:t>
            </w:r>
            <w:r>
              <w:rPr>
                <w:rFonts w:ascii="Arial" w:eastAsia="Arial" w:hAnsi="Arial" w:cs="Arial"/>
                <w:sz w:val="20"/>
                <w:szCs w:val="20"/>
              </w:rPr>
              <w:tab/>
              <w:t>Informal Resolution</w:t>
            </w:r>
          </w:p>
          <w:p w14:paraId="41042AB5" w14:textId="77777777" w:rsidR="000430AB" w:rsidRDefault="00000000">
            <w:pPr>
              <w:spacing w:before="100" w:after="120" w:line="240" w:lineRule="auto"/>
              <w:ind w:right="4"/>
              <w:jc w:val="both"/>
              <w:rPr>
                <w:rFonts w:ascii="Arial" w:eastAsia="Arial" w:hAnsi="Arial" w:cs="Arial"/>
                <w:sz w:val="20"/>
                <w:szCs w:val="20"/>
              </w:rPr>
            </w:pPr>
            <w:r>
              <w:rPr>
                <w:rFonts w:ascii="Arial" w:eastAsia="Arial" w:hAnsi="Arial" w:cs="Arial"/>
                <w:sz w:val="20"/>
                <w:szCs w:val="20"/>
              </w:rPr>
              <w:lastRenderedPageBreak/>
              <w:t xml:space="preserve">If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requests an informal resolution the following steps will be taken:</w:t>
            </w:r>
          </w:p>
          <w:p w14:paraId="57E7421C" w14:textId="77777777" w:rsidR="000430AB" w:rsidRDefault="00000000">
            <w:pPr>
              <w:widowControl w:val="0"/>
              <w:tabs>
                <w:tab w:val="left" w:pos="1418"/>
              </w:tabs>
              <w:spacing w:before="100" w:after="0" w:line="240" w:lineRule="auto"/>
              <w:ind w:right="4"/>
              <w:jc w:val="both"/>
              <w:rPr>
                <w:rFonts w:ascii="Arial" w:eastAsia="Arial" w:hAnsi="Arial" w:cs="Arial"/>
                <w:sz w:val="20"/>
                <w:szCs w:val="20"/>
              </w:rPr>
            </w:pPr>
            <w:r>
              <w:rPr>
                <w:rFonts w:ascii="Arial" w:eastAsia="Arial" w:hAnsi="Arial" w:cs="Arial"/>
                <w:sz w:val="20"/>
                <w:szCs w:val="20"/>
              </w:rPr>
              <w:t xml:space="preserve">(a) The Employer will assist the parties involved in effecting an informal resolution. The parties to any such resolution may include the respondent and representatives of the union(s) of which each of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and the respondent are members and representatives of the Employer.</w:t>
            </w:r>
          </w:p>
          <w:p w14:paraId="5DE01CA3" w14:textId="77777777" w:rsidR="000430AB" w:rsidRDefault="00000000">
            <w:pPr>
              <w:widowControl w:val="0"/>
              <w:tabs>
                <w:tab w:val="left" w:pos="1418"/>
              </w:tabs>
              <w:spacing w:before="101" w:after="0" w:line="240" w:lineRule="auto"/>
              <w:ind w:right="4"/>
              <w:jc w:val="both"/>
              <w:rPr>
                <w:rFonts w:ascii="Arial" w:eastAsia="Arial" w:hAnsi="Arial" w:cs="Arial"/>
                <w:sz w:val="20"/>
                <w:szCs w:val="20"/>
              </w:rPr>
            </w:pPr>
            <w:r>
              <w:rPr>
                <w:rFonts w:ascii="Arial" w:eastAsia="Arial" w:hAnsi="Arial" w:cs="Arial"/>
                <w:sz w:val="20"/>
                <w:szCs w:val="20"/>
              </w:rPr>
              <w:t xml:space="preserve">(b) At any point in the process, </w:t>
            </w:r>
            <w:r>
              <w:rPr>
                <w:rFonts w:ascii="Arial" w:eastAsia="Arial" w:hAnsi="Arial" w:cs="Arial"/>
                <w:strike/>
                <w:sz w:val="20"/>
                <w:szCs w:val="20"/>
              </w:rPr>
              <w:t xml:space="preserve">the grievor </w:t>
            </w:r>
            <w:r>
              <w:rPr>
                <w:rFonts w:ascii="Arial" w:eastAsia="Arial" w:hAnsi="Arial" w:cs="Arial"/>
                <w:b/>
                <w:sz w:val="20"/>
                <w:szCs w:val="20"/>
                <w:u w:val="single"/>
              </w:rPr>
              <w:t xml:space="preserve">either party </w:t>
            </w:r>
            <w:r>
              <w:rPr>
                <w:rFonts w:ascii="Arial" w:eastAsia="Arial" w:hAnsi="Arial" w:cs="Arial"/>
                <w:sz w:val="20"/>
                <w:szCs w:val="20"/>
              </w:rPr>
              <w:t xml:space="preserve">may </w:t>
            </w:r>
            <w:r>
              <w:rPr>
                <w:rFonts w:ascii="Arial" w:eastAsia="Arial" w:hAnsi="Arial" w:cs="Arial"/>
                <w:b/>
                <w:sz w:val="20"/>
                <w:szCs w:val="20"/>
                <w:u w:val="single"/>
              </w:rPr>
              <w:t xml:space="preserve">withdraw from the informal resolution process </w:t>
            </w:r>
            <w:r>
              <w:rPr>
                <w:rFonts w:ascii="Arial" w:eastAsia="Arial" w:hAnsi="Arial" w:cs="Arial"/>
                <w:strike/>
                <w:sz w:val="20"/>
                <w:szCs w:val="20"/>
              </w:rPr>
              <w:t>request mediation or a formal investigation</w:t>
            </w:r>
            <w:r>
              <w:rPr>
                <w:rFonts w:ascii="Arial" w:eastAsia="Arial" w:hAnsi="Arial" w:cs="Arial"/>
                <w:sz w:val="20"/>
                <w:szCs w:val="20"/>
              </w:rPr>
              <w:t>.</w:t>
            </w:r>
          </w:p>
          <w:p w14:paraId="79B78BB4" w14:textId="77777777" w:rsidR="000430AB" w:rsidRDefault="000430AB">
            <w:pPr>
              <w:spacing w:before="2" w:after="120" w:line="240" w:lineRule="auto"/>
              <w:ind w:left="851" w:right="4"/>
              <w:jc w:val="both"/>
              <w:rPr>
                <w:rFonts w:ascii="Arial" w:eastAsia="Arial" w:hAnsi="Arial" w:cs="Arial"/>
                <w:sz w:val="20"/>
                <w:szCs w:val="20"/>
              </w:rPr>
            </w:pPr>
          </w:p>
          <w:p w14:paraId="11776736"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4.03.10</w:t>
            </w:r>
            <w:r>
              <w:rPr>
                <w:rFonts w:ascii="Arial" w:eastAsia="Arial" w:hAnsi="Arial" w:cs="Arial"/>
                <w:sz w:val="20"/>
                <w:szCs w:val="20"/>
              </w:rPr>
              <w:tab/>
              <w:t>Mediation</w:t>
            </w:r>
          </w:p>
          <w:p w14:paraId="2CBF4EF8" w14:textId="77777777" w:rsidR="000430AB" w:rsidRDefault="00000000">
            <w:pPr>
              <w:spacing w:before="101" w:after="120" w:line="240" w:lineRule="auto"/>
              <w:ind w:right="4"/>
              <w:jc w:val="both"/>
              <w:rPr>
                <w:rFonts w:ascii="Arial" w:eastAsia="Arial" w:hAnsi="Arial" w:cs="Arial"/>
                <w:sz w:val="20"/>
                <w:szCs w:val="20"/>
              </w:rPr>
            </w:pPr>
            <w:bookmarkStart w:id="11" w:name="_1ksv4uv" w:colFirst="0" w:colLast="0"/>
            <w:bookmarkEnd w:id="11"/>
            <w:r>
              <w:rPr>
                <w:rFonts w:ascii="Arial" w:eastAsia="Arial" w:hAnsi="Arial" w:cs="Arial"/>
                <w:sz w:val="20"/>
                <w:szCs w:val="20"/>
              </w:rPr>
              <w:t xml:space="preserve">If the </w:t>
            </w:r>
            <w:r>
              <w:rPr>
                <w:rFonts w:ascii="Arial" w:eastAsia="Arial" w:hAnsi="Arial" w:cs="Arial"/>
                <w:strike/>
                <w:sz w:val="20"/>
                <w:szCs w:val="20"/>
              </w:rPr>
              <w:t xml:space="preserve">grievor </w:t>
            </w:r>
            <w:r>
              <w:rPr>
                <w:rFonts w:ascii="Arial" w:eastAsia="Arial" w:hAnsi="Arial" w:cs="Arial"/>
                <w:b/>
                <w:sz w:val="20"/>
                <w:szCs w:val="20"/>
                <w:u w:val="single"/>
              </w:rPr>
              <w:t>complainant</w:t>
            </w:r>
            <w:r>
              <w:rPr>
                <w:rFonts w:ascii="Arial" w:eastAsia="Arial" w:hAnsi="Arial" w:cs="Arial"/>
                <w:sz w:val="20"/>
                <w:szCs w:val="20"/>
              </w:rPr>
              <w:t xml:space="preserve"> requests </w:t>
            </w:r>
            <w:r>
              <w:rPr>
                <w:rFonts w:ascii="Arial" w:eastAsia="Arial" w:hAnsi="Arial" w:cs="Arial"/>
                <w:b/>
                <w:sz w:val="20"/>
                <w:szCs w:val="20"/>
                <w:u w:val="single"/>
              </w:rPr>
              <w:t xml:space="preserve">or agrees to </w:t>
            </w:r>
            <w:r>
              <w:rPr>
                <w:rFonts w:ascii="Arial" w:eastAsia="Arial" w:hAnsi="Arial" w:cs="Arial"/>
                <w:sz w:val="20"/>
                <w:szCs w:val="20"/>
              </w:rPr>
              <w:t>mediation, the following steps will be taken:</w:t>
            </w:r>
          </w:p>
          <w:p w14:paraId="42455D74" w14:textId="77777777" w:rsidR="000430AB" w:rsidRDefault="00000000">
            <w:pPr>
              <w:widowControl w:val="0"/>
              <w:tabs>
                <w:tab w:val="left" w:pos="1276"/>
              </w:tabs>
              <w:spacing w:before="100" w:after="0" w:line="240" w:lineRule="auto"/>
              <w:ind w:right="4"/>
              <w:jc w:val="both"/>
              <w:rPr>
                <w:rFonts w:ascii="Arial" w:eastAsia="Arial" w:hAnsi="Arial" w:cs="Arial"/>
                <w:sz w:val="20"/>
                <w:szCs w:val="20"/>
              </w:rPr>
            </w:pPr>
            <w:r>
              <w:rPr>
                <w:rFonts w:ascii="Arial" w:eastAsia="Arial" w:hAnsi="Arial" w:cs="Arial"/>
                <w:sz w:val="20"/>
                <w:szCs w:val="20"/>
              </w:rPr>
              <w:t>(a) The Employer will ascertain if the respondent would be willing to participate in a mediation process.</w:t>
            </w:r>
          </w:p>
          <w:p w14:paraId="7A1F116A" w14:textId="77777777" w:rsidR="000430AB" w:rsidRDefault="00000000">
            <w:pPr>
              <w:widowControl w:val="0"/>
              <w:tabs>
                <w:tab w:val="left" w:pos="1276"/>
              </w:tabs>
              <w:spacing w:before="99" w:after="0" w:line="240" w:lineRule="auto"/>
              <w:ind w:right="4"/>
              <w:jc w:val="both"/>
              <w:rPr>
                <w:rFonts w:ascii="Arial" w:eastAsia="Arial" w:hAnsi="Arial" w:cs="Arial"/>
                <w:sz w:val="20"/>
                <w:szCs w:val="20"/>
              </w:rPr>
            </w:pPr>
            <w:r>
              <w:rPr>
                <w:rFonts w:ascii="Arial" w:eastAsia="Arial" w:hAnsi="Arial" w:cs="Arial"/>
                <w:sz w:val="20"/>
                <w:szCs w:val="20"/>
              </w:rPr>
              <w:t xml:space="preserve">(b) If both parties wish to participate, a mediator will be appointed </w:t>
            </w:r>
            <w:r>
              <w:rPr>
                <w:rFonts w:ascii="Arial" w:eastAsia="Arial" w:hAnsi="Arial" w:cs="Arial"/>
                <w:b/>
                <w:sz w:val="20"/>
                <w:szCs w:val="20"/>
                <w:u w:val="single"/>
              </w:rPr>
              <w:t>by the Employer</w:t>
            </w:r>
            <w:r>
              <w:rPr>
                <w:rFonts w:ascii="Arial" w:eastAsia="Arial" w:hAnsi="Arial" w:cs="Arial"/>
                <w:sz w:val="20"/>
                <w:szCs w:val="20"/>
              </w:rPr>
              <w:t xml:space="preserve">. </w:t>
            </w:r>
            <w:r>
              <w:rPr>
                <w:rFonts w:ascii="Arial" w:eastAsia="Arial" w:hAnsi="Arial" w:cs="Arial"/>
                <w:strike/>
                <w:sz w:val="20"/>
                <w:szCs w:val="20"/>
              </w:rPr>
              <w:t xml:space="preserve">from among a panel of internal mediators agreed upon by the Employer and CUPE 3903. </w:t>
            </w:r>
            <w:r>
              <w:rPr>
                <w:rFonts w:ascii="Arial" w:eastAsia="Arial" w:hAnsi="Arial" w:cs="Arial"/>
                <w:sz w:val="20"/>
                <w:szCs w:val="20"/>
              </w:rPr>
              <w:t xml:space="preserve">Within fourteen </w:t>
            </w:r>
            <w:r>
              <w:rPr>
                <w:rFonts w:ascii="Arial" w:eastAsia="Arial" w:hAnsi="Arial" w:cs="Arial"/>
                <w:strike/>
                <w:sz w:val="20"/>
                <w:szCs w:val="20"/>
              </w:rPr>
              <w:t>(14)</w:t>
            </w:r>
            <w:r>
              <w:rPr>
                <w:rFonts w:ascii="Arial" w:eastAsia="Arial" w:hAnsi="Arial" w:cs="Arial"/>
                <w:sz w:val="20"/>
                <w:szCs w:val="20"/>
              </w:rPr>
              <w:t xml:space="preserve"> calendar days,</w:t>
            </w:r>
            <w:r>
              <w:rPr>
                <w:rFonts w:ascii="Arial" w:eastAsia="Arial" w:hAnsi="Arial" w:cs="Arial"/>
                <w:b/>
                <w:sz w:val="20"/>
                <w:szCs w:val="20"/>
                <w:u w:val="single"/>
              </w:rPr>
              <w:t xml:space="preserve"> or as soon as reasonably possible thereafter, of the Employer ascertaining that the respondent would be willing to participate in a mediation process, </w:t>
            </w:r>
            <w:r>
              <w:rPr>
                <w:rFonts w:ascii="Arial" w:eastAsia="Arial" w:hAnsi="Arial" w:cs="Arial"/>
                <w:strike/>
                <w:sz w:val="20"/>
                <w:szCs w:val="20"/>
              </w:rPr>
              <w:t>of the initial grievance meeting</w:t>
            </w:r>
            <w:r>
              <w:rPr>
                <w:rFonts w:ascii="Arial" w:eastAsia="Arial" w:hAnsi="Arial" w:cs="Arial"/>
                <w:sz w:val="20"/>
                <w:szCs w:val="20"/>
              </w:rPr>
              <w:t xml:space="preserve"> the mediator will then hold a meeting with the parties involved.</w:t>
            </w:r>
          </w:p>
          <w:p w14:paraId="14EC0D64" w14:textId="77777777" w:rsidR="000430AB" w:rsidRDefault="00000000">
            <w:pPr>
              <w:widowControl w:val="0"/>
              <w:tabs>
                <w:tab w:val="left" w:pos="1276"/>
              </w:tabs>
              <w:spacing w:before="101" w:after="0" w:line="240" w:lineRule="auto"/>
              <w:ind w:right="4"/>
              <w:jc w:val="both"/>
              <w:rPr>
                <w:rFonts w:ascii="Arial" w:eastAsia="Arial" w:hAnsi="Arial" w:cs="Arial"/>
                <w:sz w:val="20"/>
                <w:szCs w:val="20"/>
              </w:rPr>
            </w:pPr>
            <w:bookmarkStart w:id="12" w:name="_44sinio" w:colFirst="0" w:colLast="0"/>
            <w:bookmarkEnd w:id="12"/>
            <w:r>
              <w:rPr>
                <w:rFonts w:ascii="Arial" w:eastAsia="Arial" w:hAnsi="Arial" w:cs="Arial"/>
                <w:sz w:val="20"/>
                <w:szCs w:val="20"/>
              </w:rPr>
              <w:t xml:space="preserve">(c) The parties to any such mediation will include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and the </w:t>
            </w:r>
            <w:r>
              <w:rPr>
                <w:rFonts w:ascii="Arial" w:eastAsia="Arial" w:hAnsi="Arial" w:cs="Arial"/>
                <w:sz w:val="20"/>
                <w:szCs w:val="20"/>
              </w:rPr>
              <w:lastRenderedPageBreak/>
              <w:t xml:space="preserve">respondent, representatives of the union(s) of which each of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and the respondent are members, and representatives of the Employer.</w:t>
            </w:r>
          </w:p>
          <w:p w14:paraId="3ECA6ECC" w14:textId="77777777" w:rsidR="000430AB" w:rsidRDefault="00000000">
            <w:pPr>
              <w:widowControl w:val="0"/>
              <w:tabs>
                <w:tab w:val="left" w:pos="1276"/>
              </w:tabs>
              <w:spacing w:before="99" w:after="0" w:line="240" w:lineRule="auto"/>
              <w:ind w:right="4"/>
              <w:jc w:val="both"/>
              <w:rPr>
                <w:rFonts w:ascii="Arial" w:eastAsia="Arial" w:hAnsi="Arial" w:cs="Arial"/>
                <w:sz w:val="20"/>
                <w:szCs w:val="20"/>
              </w:rPr>
            </w:pPr>
            <w:r>
              <w:rPr>
                <w:rFonts w:ascii="Arial" w:eastAsia="Arial" w:hAnsi="Arial" w:cs="Arial"/>
                <w:sz w:val="20"/>
                <w:szCs w:val="20"/>
              </w:rPr>
              <w:t>(d) The outcome of the mediation will result in one of the following:</w:t>
            </w:r>
          </w:p>
          <w:p w14:paraId="77096E29" w14:textId="77777777" w:rsidR="000430AB" w:rsidRDefault="00000000">
            <w:pPr>
              <w:widowControl w:val="0"/>
              <w:tabs>
                <w:tab w:val="left" w:pos="1985"/>
              </w:tabs>
              <w:spacing w:before="101" w:after="0" w:line="240" w:lineRule="auto"/>
              <w:ind w:right="4"/>
              <w:jc w:val="both"/>
              <w:rPr>
                <w:rFonts w:ascii="Arial" w:eastAsia="Arial" w:hAnsi="Arial" w:cs="Arial"/>
                <w:sz w:val="20"/>
                <w:szCs w:val="20"/>
              </w:rPr>
            </w:pPr>
            <w:r>
              <w:rPr>
                <w:rFonts w:ascii="Arial" w:eastAsia="Arial" w:hAnsi="Arial" w:cs="Arial"/>
                <w:sz w:val="20"/>
                <w:szCs w:val="20"/>
              </w:rPr>
              <w:t xml:space="preserve">(i) No resolution is reached and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decides to withdraw the </w:t>
            </w:r>
            <w:r>
              <w:rPr>
                <w:rFonts w:ascii="Arial" w:eastAsia="Arial" w:hAnsi="Arial" w:cs="Arial"/>
                <w:strike/>
                <w:sz w:val="20"/>
                <w:szCs w:val="20"/>
              </w:rPr>
              <w:t xml:space="preserve">grievance </w:t>
            </w:r>
            <w:r>
              <w:rPr>
                <w:rFonts w:ascii="Arial" w:eastAsia="Arial" w:hAnsi="Arial" w:cs="Arial"/>
                <w:b/>
                <w:sz w:val="20"/>
                <w:szCs w:val="20"/>
                <w:u w:val="single"/>
              </w:rPr>
              <w:t>complaint</w:t>
            </w:r>
            <w:r>
              <w:rPr>
                <w:rFonts w:ascii="Arial" w:eastAsia="Arial" w:hAnsi="Arial" w:cs="Arial"/>
                <w:sz w:val="20"/>
                <w:szCs w:val="20"/>
              </w:rPr>
              <w:t xml:space="preserve"> and take no further action.</w:t>
            </w:r>
          </w:p>
          <w:p w14:paraId="3FD403DF" w14:textId="77777777" w:rsidR="000430AB" w:rsidRDefault="00000000">
            <w:pPr>
              <w:widowControl w:val="0"/>
              <w:tabs>
                <w:tab w:val="left" w:pos="1985"/>
              </w:tabs>
              <w:spacing w:before="101" w:after="0" w:line="240" w:lineRule="auto"/>
              <w:ind w:right="4"/>
              <w:jc w:val="both"/>
              <w:rPr>
                <w:rFonts w:ascii="Arial" w:eastAsia="Arial" w:hAnsi="Arial" w:cs="Arial"/>
                <w:sz w:val="20"/>
                <w:szCs w:val="20"/>
              </w:rPr>
            </w:pPr>
            <w:r>
              <w:rPr>
                <w:rFonts w:ascii="Arial" w:eastAsia="Arial" w:hAnsi="Arial" w:cs="Arial"/>
                <w:sz w:val="20"/>
                <w:szCs w:val="20"/>
              </w:rPr>
              <w:t>(ii) A resolution is reached, written up and signed by all parties to the mediation. The Employer and each of the parties to the mediation shall receive a copy.</w:t>
            </w:r>
          </w:p>
          <w:p w14:paraId="43A547EB" w14:textId="77777777" w:rsidR="000430AB" w:rsidRDefault="00000000">
            <w:pPr>
              <w:widowControl w:val="0"/>
              <w:spacing w:before="101" w:after="0" w:line="240" w:lineRule="auto"/>
              <w:ind w:right="4"/>
              <w:jc w:val="both"/>
              <w:rPr>
                <w:rFonts w:ascii="Arial" w:eastAsia="Arial" w:hAnsi="Arial" w:cs="Arial"/>
                <w:sz w:val="20"/>
                <w:szCs w:val="20"/>
              </w:rPr>
            </w:pPr>
            <w:r>
              <w:rPr>
                <w:rFonts w:ascii="Arial" w:eastAsia="Arial" w:hAnsi="Arial" w:cs="Arial"/>
                <w:sz w:val="20"/>
                <w:szCs w:val="20"/>
              </w:rPr>
              <w:t xml:space="preserve">(iii) No resolution is reached and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requests that the matter proceed to the </w:t>
            </w:r>
            <w:r>
              <w:rPr>
                <w:rFonts w:ascii="Arial" w:eastAsia="Arial" w:hAnsi="Arial" w:cs="Arial"/>
                <w:b/>
                <w:sz w:val="20"/>
                <w:szCs w:val="20"/>
                <w:u w:val="single"/>
              </w:rPr>
              <w:t>F</w:t>
            </w:r>
            <w:r>
              <w:rPr>
                <w:rFonts w:ascii="Arial" w:eastAsia="Arial" w:hAnsi="Arial" w:cs="Arial"/>
                <w:sz w:val="20"/>
                <w:szCs w:val="20"/>
              </w:rPr>
              <w:t xml:space="preserve">ormal </w:t>
            </w:r>
            <w:r>
              <w:rPr>
                <w:rFonts w:ascii="Arial" w:eastAsia="Arial" w:hAnsi="Arial" w:cs="Arial"/>
                <w:strike/>
                <w:sz w:val="20"/>
                <w:szCs w:val="20"/>
              </w:rPr>
              <w:t>Complaint and</w:t>
            </w:r>
            <w:r>
              <w:rPr>
                <w:rFonts w:ascii="Arial" w:eastAsia="Arial" w:hAnsi="Arial" w:cs="Arial"/>
                <w:sz w:val="20"/>
                <w:szCs w:val="20"/>
              </w:rPr>
              <w:t xml:space="preserve"> </w:t>
            </w:r>
            <w:r>
              <w:rPr>
                <w:rFonts w:ascii="Arial" w:eastAsia="Arial" w:hAnsi="Arial" w:cs="Arial"/>
                <w:b/>
                <w:sz w:val="20"/>
                <w:szCs w:val="20"/>
                <w:u w:val="single"/>
              </w:rPr>
              <w:t>I</w:t>
            </w:r>
            <w:r>
              <w:rPr>
                <w:rFonts w:ascii="Arial" w:eastAsia="Arial" w:hAnsi="Arial" w:cs="Arial"/>
                <w:sz w:val="20"/>
                <w:szCs w:val="20"/>
              </w:rPr>
              <w:t>nvestigation stage.</w:t>
            </w:r>
          </w:p>
          <w:p w14:paraId="36C4EE45" w14:textId="77777777" w:rsidR="000430AB" w:rsidRDefault="000430AB">
            <w:pPr>
              <w:widowControl w:val="0"/>
              <w:tabs>
                <w:tab w:val="left" w:pos="2159"/>
              </w:tabs>
              <w:spacing w:before="102" w:after="0" w:line="240" w:lineRule="auto"/>
              <w:ind w:left="851" w:right="4"/>
              <w:jc w:val="both"/>
              <w:rPr>
                <w:rFonts w:ascii="Arial" w:eastAsia="Arial" w:hAnsi="Arial" w:cs="Arial"/>
                <w:sz w:val="20"/>
                <w:szCs w:val="20"/>
              </w:rPr>
            </w:pPr>
          </w:p>
          <w:p w14:paraId="3BF5961F" w14:textId="77777777" w:rsidR="000430AB" w:rsidRDefault="00000000">
            <w:pPr>
              <w:widowControl w:val="0"/>
              <w:tabs>
                <w:tab w:val="left" w:pos="1379"/>
                <w:tab w:val="left" w:pos="1380"/>
              </w:tabs>
              <w:spacing w:before="92" w:after="0" w:line="240" w:lineRule="auto"/>
              <w:ind w:right="4"/>
              <w:jc w:val="both"/>
              <w:rPr>
                <w:rFonts w:ascii="Arial" w:eastAsia="Arial" w:hAnsi="Arial" w:cs="Arial"/>
                <w:sz w:val="20"/>
                <w:szCs w:val="20"/>
              </w:rPr>
            </w:pPr>
            <w:r>
              <w:rPr>
                <w:rFonts w:ascii="Arial" w:eastAsia="Arial" w:hAnsi="Arial" w:cs="Arial"/>
                <w:sz w:val="20"/>
                <w:szCs w:val="20"/>
              </w:rPr>
              <w:t>4.03.11</w:t>
            </w:r>
            <w:r>
              <w:rPr>
                <w:rFonts w:ascii="Arial" w:eastAsia="Arial" w:hAnsi="Arial" w:cs="Arial"/>
                <w:sz w:val="20"/>
                <w:szCs w:val="20"/>
              </w:rPr>
              <w:tab/>
            </w:r>
            <w:r>
              <w:rPr>
                <w:rFonts w:ascii="Arial" w:eastAsia="Arial" w:hAnsi="Arial" w:cs="Arial"/>
                <w:b/>
                <w:sz w:val="20"/>
                <w:szCs w:val="20"/>
                <w:u w:val="single"/>
              </w:rPr>
              <w:t>Complaint</w:t>
            </w:r>
            <w:r>
              <w:rPr>
                <w:rFonts w:ascii="Arial" w:eastAsia="Arial" w:hAnsi="Arial" w:cs="Arial"/>
                <w:sz w:val="20"/>
                <w:szCs w:val="20"/>
              </w:rPr>
              <w:t xml:space="preserve"> </w:t>
            </w:r>
            <w:r>
              <w:rPr>
                <w:rFonts w:ascii="Arial" w:eastAsia="Arial" w:hAnsi="Arial" w:cs="Arial"/>
                <w:strike/>
                <w:sz w:val="20"/>
                <w:szCs w:val="20"/>
              </w:rPr>
              <w:t>Grievance</w:t>
            </w:r>
            <w:r>
              <w:rPr>
                <w:rFonts w:ascii="Arial" w:eastAsia="Arial" w:hAnsi="Arial" w:cs="Arial"/>
                <w:sz w:val="20"/>
                <w:szCs w:val="20"/>
              </w:rPr>
              <w:t xml:space="preserve"> Response and Redress</w:t>
            </w:r>
          </w:p>
          <w:p w14:paraId="578D00EC" w14:textId="77777777" w:rsidR="000430AB" w:rsidRDefault="00000000">
            <w:pPr>
              <w:spacing w:before="100" w:after="120" w:line="240" w:lineRule="auto"/>
              <w:ind w:right="4"/>
              <w:jc w:val="both"/>
              <w:rPr>
                <w:rFonts w:ascii="Arial" w:eastAsia="Arial" w:hAnsi="Arial" w:cs="Arial"/>
                <w:sz w:val="20"/>
                <w:szCs w:val="20"/>
              </w:rPr>
            </w:pPr>
            <w:bookmarkStart w:id="13" w:name="_2jxsxqh" w:colFirst="0" w:colLast="0"/>
            <w:bookmarkEnd w:id="13"/>
            <w:r>
              <w:rPr>
                <w:rFonts w:ascii="Arial" w:eastAsia="Arial" w:hAnsi="Arial" w:cs="Arial"/>
                <w:sz w:val="20"/>
                <w:szCs w:val="20"/>
              </w:rPr>
              <w:t xml:space="preserve">Within </w:t>
            </w:r>
            <w:r>
              <w:rPr>
                <w:rFonts w:ascii="Arial" w:eastAsia="Arial" w:hAnsi="Arial" w:cs="Arial"/>
                <w:strike/>
                <w:sz w:val="20"/>
                <w:szCs w:val="20"/>
              </w:rPr>
              <w:t xml:space="preserve">fourteen (14) </w:t>
            </w:r>
            <w:r>
              <w:rPr>
                <w:rFonts w:ascii="Arial" w:eastAsia="Arial" w:hAnsi="Arial" w:cs="Arial"/>
                <w:b/>
                <w:sz w:val="20"/>
                <w:szCs w:val="20"/>
                <w:u w:val="single"/>
              </w:rPr>
              <w:t xml:space="preserve">twenty-eight </w:t>
            </w:r>
            <w:r>
              <w:rPr>
                <w:rFonts w:ascii="Arial" w:eastAsia="Arial" w:hAnsi="Arial" w:cs="Arial"/>
                <w:sz w:val="20"/>
                <w:szCs w:val="20"/>
              </w:rPr>
              <w:t xml:space="preserve"> calendar days of the receipt of the Investigation Report from a </w:t>
            </w:r>
            <w:r>
              <w:rPr>
                <w:rFonts w:ascii="Arial" w:eastAsia="Arial" w:hAnsi="Arial" w:cs="Arial"/>
                <w:b/>
                <w:sz w:val="20"/>
                <w:szCs w:val="20"/>
                <w:u w:val="single"/>
              </w:rPr>
              <w:t>F</w:t>
            </w:r>
            <w:r>
              <w:rPr>
                <w:rFonts w:ascii="Arial" w:eastAsia="Arial" w:hAnsi="Arial" w:cs="Arial"/>
                <w:sz w:val="20"/>
                <w:szCs w:val="20"/>
              </w:rPr>
              <w:t xml:space="preserve">ormal Investigation, the Employer will respond in writing to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 and respondent to indicate</w:t>
            </w:r>
            <w:r>
              <w:rPr>
                <w:rFonts w:ascii="Arial" w:eastAsia="Arial" w:hAnsi="Arial" w:cs="Arial"/>
                <w:sz w:val="20"/>
                <w:szCs w:val="20"/>
              </w:rPr>
              <w:t xml:space="preserve"> </w:t>
            </w:r>
            <w:r>
              <w:rPr>
                <w:rFonts w:ascii="Arial" w:eastAsia="Arial" w:hAnsi="Arial" w:cs="Arial"/>
                <w:strike/>
                <w:sz w:val="20"/>
                <w:szCs w:val="20"/>
              </w:rPr>
              <w:t>with</w:t>
            </w:r>
            <w:r>
              <w:rPr>
                <w:rFonts w:ascii="Arial" w:eastAsia="Arial" w:hAnsi="Arial" w:cs="Arial"/>
                <w:sz w:val="20"/>
                <w:szCs w:val="20"/>
              </w:rPr>
              <w:t>:</w:t>
            </w:r>
          </w:p>
          <w:p w14:paraId="57693985" w14:textId="77777777" w:rsidR="000430AB" w:rsidRDefault="00000000">
            <w:pPr>
              <w:widowControl w:val="0"/>
              <w:tabs>
                <w:tab w:val="left" w:pos="1276"/>
              </w:tabs>
              <w:spacing w:before="99" w:after="0" w:line="240" w:lineRule="auto"/>
              <w:ind w:right="4"/>
              <w:jc w:val="both"/>
              <w:rPr>
                <w:rFonts w:ascii="Arial" w:eastAsia="Arial" w:hAnsi="Arial" w:cs="Arial"/>
                <w:sz w:val="20"/>
                <w:szCs w:val="20"/>
              </w:rPr>
            </w:pPr>
            <w:r>
              <w:rPr>
                <w:rFonts w:ascii="Arial" w:eastAsia="Arial" w:hAnsi="Arial" w:cs="Arial"/>
                <w:sz w:val="20"/>
                <w:szCs w:val="20"/>
              </w:rPr>
              <w:t>(i) Whether the facts as revealed to the Investigation Report are such that some managerial action is warranted and;</w:t>
            </w:r>
          </w:p>
          <w:p w14:paraId="7AD090B5" w14:textId="77777777" w:rsidR="000430AB" w:rsidRDefault="00000000">
            <w:pPr>
              <w:widowControl w:val="0"/>
              <w:tabs>
                <w:tab w:val="left" w:pos="1276"/>
              </w:tabs>
              <w:spacing w:before="100" w:after="0" w:line="240" w:lineRule="auto"/>
              <w:ind w:right="4"/>
              <w:jc w:val="both"/>
              <w:rPr>
                <w:rFonts w:ascii="Arial" w:eastAsia="Arial" w:hAnsi="Arial" w:cs="Arial"/>
                <w:sz w:val="20"/>
                <w:szCs w:val="20"/>
              </w:rPr>
            </w:pPr>
            <w:r>
              <w:rPr>
                <w:rFonts w:ascii="Arial" w:eastAsia="Arial" w:hAnsi="Arial" w:cs="Arial"/>
                <w:sz w:val="20"/>
                <w:szCs w:val="20"/>
              </w:rPr>
              <w:t>(ii) What redress shall be awarded or continued.</w:t>
            </w:r>
          </w:p>
          <w:p w14:paraId="2E4C7773" w14:textId="77777777" w:rsidR="000430AB" w:rsidRDefault="000430AB">
            <w:pPr>
              <w:tabs>
                <w:tab w:val="left" w:pos="1276"/>
              </w:tabs>
              <w:spacing w:before="5" w:after="120" w:line="240" w:lineRule="auto"/>
              <w:ind w:left="1276" w:right="4" w:hanging="425"/>
              <w:jc w:val="both"/>
              <w:rPr>
                <w:rFonts w:ascii="Arial" w:eastAsia="Arial" w:hAnsi="Arial" w:cs="Arial"/>
                <w:sz w:val="20"/>
                <w:szCs w:val="20"/>
              </w:rPr>
            </w:pPr>
          </w:p>
          <w:p w14:paraId="468F4ED1"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r>
              <w:rPr>
                <w:rFonts w:ascii="Arial" w:eastAsia="Arial" w:hAnsi="Arial" w:cs="Arial"/>
                <w:sz w:val="20"/>
                <w:szCs w:val="20"/>
              </w:rPr>
              <w:t>4.03.12</w:t>
            </w:r>
            <w:r>
              <w:rPr>
                <w:rFonts w:ascii="Arial" w:eastAsia="Arial" w:hAnsi="Arial" w:cs="Arial"/>
                <w:sz w:val="20"/>
                <w:szCs w:val="20"/>
              </w:rPr>
              <w:tab/>
              <w:t>Reprisal</w:t>
            </w:r>
          </w:p>
          <w:p w14:paraId="02CF922E" w14:textId="77777777" w:rsidR="000430AB" w:rsidRDefault="00000000">
            <w:pPr>
              <w:spacing w:before="100" w:after="120" w:line="240" w:lineRule="auto"/>
              <w:ind w:right="4"/>
              <w:jc w:val="both"/>
              <w:rPr>
                <w:rFonts w:ascii="Arial" w:eastAsia="Arial" w:hAnsi="Arial" w:cs="Arial"/>
                <w:sz w:val="20"/>
                <w:szCs w:val="20"/>
              </w:rPr>
            </w:pPr>
            <w:r>
              <w:rPr>
                <w:rFonts w:ascii="Arial" w:eastAsia="Arial" w:hAnsi="Arial" w:cs="Arial"/>
                <w:sz w:val="20"/>
                <w:szCs w:val="20"/>
              </w:rPr>
              <w:lastRenderedPageBreak/>
              <w:t xml:space="preserve">No </w:t>
            </w:r>
            <w:r>
              <w:rPr>
                <w:rFonts w:ascii="Arial" w:eastAsia="Arial" w:hAnsi="Arial" w:cs="Arial"/>
                <w:strike/>
                <w:sz w:val="20"/>
                <w:szCs w:val="20"/>
              </w:rPr>
              <w:t xml:space="preserve">person </w:t>
            </w:r>
            <w:r>
              <w:rPr>
                <w:rFonts w:ascii="Arial" w:eastAsia="Arial" w:hAnsi="Arial" w:cs="Arial"/>
                <w:b/>
                <w:sz w:val="20"/>
                <w:szCs w:val="20"/>
                <w:u w:val="single"/>
              </w:rPr>
              <w:t>employee</w:t>
            </w:r>
            <w:r>
              <w:rPr>
                <w:rFonts w:ascii="Arial" w:eastAsia="Arial" w:hAnsi="Arial" w:cs="Arial"/>
                <w:sz w:val="20"/>
                <w:szCs w:val="20"/>
              </w:rPr>
              <w:t xml:space="preserve"> shall be penalized in employment for bringing forward a </w:t>
            </w:r>
            <w:r>
              <w:rPr>
                <w:rFonts w:ascii="Arial" w:eastAsia="Arial" w:hAnsi="Arial" w:cs="Arial"/>
                <w:strike/>
                <w:sz w:val="20"/>
                <w:szCs w:val="20"/>
              </w:rPr>
              <w:t>grievance or</w:t>
            </w:r>
            <w:r>
              <w:rPr>
                <w:rFonts w:ascii="Arial" w:eastAsia="Arial" w:hAnsi="Arial" w:cs="Arial"/>
                <w:sz w:val="20"/>
                <w:szCs w:val="20"/>
              </w:rPr>
              <w:t xml:space="preserve"> complaint in good faith, or for cooperating in the resolution or investigation of any complaint.</w:t>
            </w:r>
          </w:p>
          <w:p w14:paraId="7027918D" w14:textId="77777777" w:rsidR="000430AB" w:rsidRDefault="000430AB">
            <w:pPr>
              <w:spacing w:before="100" w:after="120" w:line="240" w:lineRule="auto"/>
              <w:ind w:right="4"/>
              <w:jc w:val="both"/>
              <w:rPr>
                <w:rFonts w:ascii="Arial" w:eastAsia="Arial" w:hAnsi="Arial" w:cs="Arial"/>
                <w:sz w:val="20"/>
                <w:szCs w:val="20"/>
              </w:rPr>
            </w:pPr>
          </w:p>
          <w:p w14:paraId="3907B9D3" w14:textId="77777777" w:rsidR="000430AB" w:rsidRDefault="00000000">
            <w:pPr>
              <w:spacing w:before="100" w:after="120" w:line="240" w:lineRule="auto"/>
              <w:ind w:right="4"/>
              <w:jc w:val="both"/>
              <w:rPr>
                <w:rFonts w:ascii="Arial" w:eastAsia="Arial" w:hAnsi="Arial" w:cs="Arial"/>
                <w:sz w:val="20"/>
                <w:szCs w:val="20"/>
              </w:rPr>
            </w:pPr>
            <w:r>
              <w:rPr>
                <w:rFonts w:ascii="Arial" w:eastAsia="Arial" w:hAnsi="Arial" w:cs="Arial"/>
                <w:sz w:val="20"/>
                <w:szCs w:val="20"/>
              </w:rPr>
              <w:t>4.04</w:t>
            </w:r>
            <w:r>
              <w:rPr>
                <w:rFonts w:ascii="Arial" w:eastAsia="Arial" w:hAnsi="Arial" w:cs="Arial"/>
                <w:sz w:val="20"/>
                <w:szCs w:val="20"/>
              </w:rPr>
              <w:tab/>
              <w:t>RACIAL AND ETHNIC HARASSMENT</w:t>
            </w:r>
          </w:p>
          <w:p w14:paraId="787097C2" w14:textId="77777777" w:rsidR="000430AB" w:rsidRDefault="00000000">
            <w:pPr>
              <w:widowControl w:val="0"/>
              <w:tabs>
                <w:tab w:val="left" w:pos="1379"/>
                <w:tab w:val="left" w:pos="1380"/>
              </w:tabs>
              <w:spacing w:before="93" w:after="0" w:line="240" w:lineRule="auto"/>
              <w:ind w:right="4"/>
              <w:jc w:val="both"/>
              <w:rPr>
                <w:rFonts w:ascii="Arial" w:eastAsia="Arial" w:hAnsi="Arial" w:cs="Arial"/>
                <w:sz w:val="20"/>
                <w:szCs w:val="20"/>
              </w:rPr>
            </w:pPr>
            <w:r>
              <w:rPr>
                <w:rFonts w:ascii="Arial" w:eastAsia="Arial" w:hAnsi="Arial" w:cs="Arial"/>
                <w:sz w:val="20"/>
                <w:szCs w:val="20"/>
              </w:rPr>
              <w:t>4.04.1 The union and the employer recognize the right of employees to work in an environment free from discrimination and/or harassment on the basis of native language (subject to Article</w:t>
            </w:r>
            <w:r>
              <w:rPr>
                <w:rFonts w:ascii="Arial" w:eastAsia="Arial" w:hAnsi="Arial" w:cs="Arial"/>
                <w:color w:val="0070C0"/>
                <w:sz w:val="20"/>
                <w:szCs w:val="20"/>
              </w:rPr>
              <w:t xml:space="preserve"> *</w:t>
            </w:r>
            <w:r>
              <w:rPr>
                <w:rFonts w:ascii="Arial" w:eastAsia="Arial" w:hAnsi="Arial" w:cs="Arial"/>
                <w:sz w:val="20"/>
                <w:szCs w:val="20"/>
              </w:rPr>
              <w:t xml:space="preserve">12.01.7),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14:paraId="127AF1F4" w14:textId="77777777" w:rsidR="000430AB" w:rsidRDefault="000430AB">
            <w:pPr>
              <w:spacing w:before="7" w:after="120" w:line="240" w:lineRule="auto"/>
              <w:ind w:right="4"/>
              <w:jc w:val="both"/>
              <w:rPr>
                <w:rFonts w:ascii="Arial" w:eastAsia="Arial" w:hAnsi="Arial" w:cs="Arial"/>
                <w:i/>
                <w:color w:val="0070C0"/>
                <w:sz w:val="20"/>
                <w:szCs w:val="20"/>
              </w:rPr>
            </w:pPr>
          </w:p>
          <w:p w14:paraId="11A0D684" w14:textId="77777777" w:rsidR="000430AB" w:rsidRDefault="00000000">
            <w:pPr>
              <w:spacing w:before="7" w:after="120" w:line="240" w:lineRule="auto"/>
              <w:ind w:right="4"/>
              <w:jc w:val="both"/>
              <w:rPr>
                <w:rFonts w:ascii="Arial" w:eastAsia="Arial" w:hAnsi="Arial" w:cs="Arial"/>
                <w:b/>
                <w:i/>
                <w:sz w:val="20"/>
                <w:szCs w:val="20"/>
              </w:rPr>
            </w:pPr>
            <w:r>
              <w:rPr>
                <w:rFonts w:ascii="Arial" w:eastAsia="Arial" w:hAnsi="Arial" w:cs="Arial"/>
                <w:b/>
                <w:i/>
                <w:sz w:val="20"/>
                <w:szCs w:val="20"/>
              </w:rPr>
              <w:t>[*Note: each of Unit 1, 2 &amp; 3 need to be treated differently with respect to Article 4.04.1 &amp; 4.04.2 below: ]</w:t>
            </w:r>
          </w:p>
          <w:p w14:paraId="62523442" w14:textId="77777777" w:rsidR="000430AB" w:rsidRDefault="00000000">
            <w:pPr>
              <w:spacing w:before="7" w:after="120" w:line="240" w:lineRule="auto"/>
              <w:ind w:right="4"/>
              <w:jc w:val="both"/>
              <w:rPr>
                <w:rFonts w:ascii="Arial" w:eastAsia="Arial" w:hAnsi="Arial" w:cs="Arial"/>
                <w:b/>
                <w:i/>
                <w:sz w:val="20"/>
                <w:szCs w:val="20"/>
              </w:rPr>
            </w:pPr>
            <w:r>
              <w:rPr>
                <w:rFonts w:ascii="Arial" w:eastAsia="Arial" w:hAnsi="Arial" w:cs="Arial"/>
                <w:b/>
                <w:i/>
                <w:sz w:val="20"/>
                <w:szCs w:val="20"/>
              </w:rPr>
              <w:t>[Unit 1 ]</w:t>
            </w:r>
          </w:p>
          <w:p w14:paraId="06ABAB8F" w14:textId="77777777" w:rsidR="000430AB" w:rsidRDefault="00000000">
            <w:pPr>
              <w:tabs>
                <w:tab w:val="left" w:pos="1379"/>
              </w:tabs>
              <w:spacing w:after="120" w:line="240" w:lineRule="auto"/>
              <w:ind w:left="851" w:right="4"/>
              <w:jc w:val="both"/>
              <w:rPr>
                <w:rFonts w:ascii="Arial" w:eastAsia="Arial" w:hAnsi="Arial" w:cs="Arial"/>
                <w:sz w:val="20"/>
                <w:szCs w:val="20"/>
              </w:rPr>
            </w:pPr>
            <w:r>
              <w:rPr>
                <w:rFonts w:ascii="Arial" w:eastAsia="Arial" w:hAnsi="Arial" w:cs="Arial"/>
                <w:sz w:val="20"/>
                <w:szCs w:val="20"/>
              </w:rPr>
              <w:t xml:space="preserve">4.04.1 </w:t>
            </w:r>
            <w:r>
              <w:rPr>
                <w:rFonts w:ascii="Arial" w:eastAsia="Arial" w:hAnsi="Arial" w:cs="Arial"/>
                <w:sz w:val="20"/>
                <w:szCs w:val="20"/>
              </w:rPr>
              <w:tab/>
              <w:t xml:space="preserve">“The union and the employer recognize the right of employees to work in an environment free from discrimination and/or harassment </w:t>
            </w:r>
            <w:r>
              <w:rPr>
                <w:rFonts w:ascii="Arial" w:eastAsia="Arial" w:hAnsi="Arial" w:cs="Arial"/>
                <w:sz w:val="20"/>
                <w:szCs w:val="20"/>
              </w:rPr>
              <w:lastRenderedPageBreak/>
              <w:t>on the basis of native language (subject to Article 12.01.7)…”</w:t>
            </w:r>
          </w:p>
          <w:p w14:paraId="02E14FCA" w14:textId="77777777" w:rsidR="000430AB" w:rsidRDefault="00000000">
            <w:pPr>
              <w:tabs>
                <w:tab w:val="left" w:pos="1379"/>
              </w:tabs>
              <w:spacing w:after="120" w:line="240" w:lineRule="auto"/>
              <w:ind w:left="851" w:right="4"/>
              <w:jc w:val="both"/>
              <w:rPr>
                <w:rFonts w:ascii="Arial" w:eastAsia="Arial" w:hAnsi="Arial" w:cs="Arial"/>
                <w:b/>
                <w:i/>
                <w:sz w:val="20"/>
                <w:szCs w:val="20"/>
              </w:rPr>
            </w:pPr>
            <w:r>
              <w:rPr>
                <w:rFonts w:ascii="Arial" w:eastAsia="Arial" w:hAnsi="Arial" w:cs="Arial"/>
                <w:b/>
                <w:i/>
                <w:sz w:val="20"/>
                <w:szCs w:val="20"/>
              </w:rPr>
              <w:t>[Unit 2]</w:t>
            </w:r>
          </w:p>
          <w:p w14:paraId="18BEACC3" w14:textId="77777777" w:rsidR="000430AB" w:rsidRDefault="00000000">
            <w:pPr>
              <w:tabs>
                <w:tab w:val="left" w:pos="1379"/>
              </w:tabs>
              <w:spacing w:after="120" w:line="240" w:lineRule="auto"/>
              <w:ind w:left="851" w:right="4"/>
              <w:jc w:val="both"/>
              <w:rPr>
                <w:rFonts w:ascii="Arial" w:eastAsia="Arial" w:hAnsi="Arial" w:cs="Arial"/>
                <w:sz w:val="20"/>
                <w:szCs w:val="20"/>
              </w:rPr>
            </w:pPr>
            <w:r>
              <w:rPr>
                <w:rFonts w:ascii="Arial" w:eastAsia="Arial" w:hAnsi="Arial" w:cs="Arial"/>
                <w:sz w:val="20"/>
                <w:szCs w:val="20"/>
              </w:rPr>
              <w:t xml:space="preserve">4.04.1 </w:t>
            </w:r>
            <w:r>
              <w:rPr>
                <w:rFonts w:ascii="Arial" w:eastAsia="Arial" w:hAnsi="Arial" w:cs="Arial"/>
                <w:sz w:val="20"/>
                <w:szCs w:val="20"/>
              </w:rPr>
              <w:tab/>
              <w:t>“The union and the employer recognize the right of employees to work in an environment free from discrimination and/or harassment on the basis of native language (subject to Article 12.03.1)…”</w:t>
            </w:r>
          </w:p>
          <w:p w14:paraId="65F6670B" w14:textId="77777777" w:rsidR="000430AB" w:rsidRDefault="00000000">
            <w:pPr>
              <w:tabs>
                <w:tab w:val="left" w:pos="1379"/>
              </w:tabs>
              <w:spacing w:after="120" w:line="240" w:lineRule="auto"/>
              <w:ind w:left="851" w:right="4"/>
              <w:jc w:val="both"/>
              <w:rPr>
                <w:rFonts w:ascii="Arial" w:eastAsia="Arial" w:hAnsi="Arial" w:cs="Arial"/>
                <w:b/>
                <w:i/>
                <w:sz w:val="20"/>
                <w:szCs w:val="20"/>
              </w:rPr>
            </w:pPr>
            <w:r>
              <w:rPr>
                <w:rFonts w:ascii="Arial" w:eastAsia="Arial" w:hAnsi="Arial" w:cs="Arial"/>
                <w:b/>
                <w:i/>
                <w:sz w:val="20"/>
                <w:szCs w:val="20"/>
              </w:rPr>
              <w:t xml:space="preserve">[Unit 3] </w:t>
            </w:r>
          </w:p>
          <w:p w14:paraId="38DBF64D" w14:textId="77777777" w:rsidR="000430AB" w:rsidRDefault="00000000">
            <w:pPr>
              <w:tabs>
                <w:tab w:val="left" w:pos="1379"/>
              </w:tabs>
              <w:spacing w:after="120" w:line="240" w:lineRule="auto"/>
              <w:ind w:left="851" w:right="4"/>
              <w:jc w:val="both"/>
              <w:rPr>
                <w:rFonts w:ascii="Arial" w:eastAsia="Arial" w:hAnsi="Arial" w:cs="Arial"/>
                <w:sz w:val="20"/>
                <w:szCs w:val="20"/>
              </w:rPr>
            </w:pPr>
            <w:r>
              <w:rPr>
                <w:rFonts w:ascii="Arial" w:eastAsia="Arial" w:hAnsi="Arial" w:cs="Arial"/>
                <w:sz w:val="20"/>
                <w:szCs w:val="20"/>
              </w:rPr>
              <w:t xml:space="preserve">4.04.1 </w:t>
            </w:r>
            <w:r>
              <w:rPr>
                <w:rFonts w:ascii="Arial" w:eastAsia="Arial" w:hAnsi="Arial" w:cs="Arial"/>
                <w:sz w:val="20"/>
                <w:szCs w:val="20"/>
              </w:rPr>
              <w:tab/>
              <w:t xml:space="preserve"> </w:t>
            </w:r>
            <w:r>
              <w:rPr>
                <w:rFonts w:ascii="Arial" w:eastAsia="Arial" w:hAnsi="Arial" w:cs="Arial"/>
                <w:strike/>
                <w:sz w:val="20"/>
                <w:szCs w:val="20"/>
              </w:rPr>
              <w:t>(subject to Article 12.01.7)</w:t>
            </w:r>
            <w:r>
              <w:rPr>
                <w:rFonts w:ascii="Arial" w:eastAsia="Arial" w:hAnsi="Arial" w:cs="Arial"/>
                <w:sz w:val="20"/>
                <w:szCs w:val="20"/>
              </w:rPr>
              <w:t>…”</w:t>
            </w:r>
          </w:p>
          <w:p w14:paraId="6984B1A0" w14:textId="77777777" w:rsidR="000430AB" w:rsidRDefault="000430AB">
            <w:pPr>
              <w:widowControl w:val="0"/>
              <w:tabs>
                <w:tab w:val="left" w:pos="1379"/>
                <w:tab w:val="left" w:pos="1380"/>
              </w:tabs>
              <w:spacing w:before="93" w:after="0" w:line="240" w:lineRule="auto"/>
              <w:ind w:left="851" w:right="4"/>
              <w:jc w:val="both"/>
              <w:rPr>
                <w:rFonts w:ascii="Arial" w:eastAsia="Arial" w:hAnsi="Arial" w:cs="Arial"/>
                <w:sz w:val="20"/>
                <w:szCs w:val="20"/>
              </w:rPr>
            </w:pPr>
          </w:p>
          <w:p w14:paraId="229F362C" w14:textId="77777777" w:rsidR="000430AB" w:rsidRDefault="00000000">
            <w:pPr>
              <w:widowControl w:val="0"/>
              <w:tabs>
                <w:tab w:val="left" w:pos="1379"/>
                <w:tab w:val="left" w:pos="1380"/>
              </w:tabs>
              <w:spacing w:before="93" w:after="0" w:line="240" w:lineRule="auto"/>
              <w:ind w:left="851" w:right="4"/>
              <w:jc w:val="both"/>
              <w:rPr>
                <w:rFonts w:ascii="Arial" w:eastAsia="Arial" w:hAnsi="Arial" w:cs="Arial"/>
                <w:sz w:val="20"/>
                <w:szCs w:val="20"/>
              </w:rPr>
            </w:pPr>
            <w:r>
              <w:rPr>
                <w:rFonts w:ascii="Arial" w:eastAsia="Arial" w:hAnsi="Arial" w:cs="Arial"/>
                <w:sz w:val="20"/>
                <w:szCs w:val="20"/>
              </w:rPr>
              <w:t>In keeping with this objective, the parties agree:</w:t>
            </w:r>
          </w:p>
          <w:p w14:paraId="50EDF0CD" w14:textId="77777777" w:rsidR="000430AB" w:rsidRDefault="00000000">
            <w:pPr>
              <w:widowControl w:val="0"/>
              <w:tabs>
                <w:tab w:val="left" w:pos="452"/>
              </w:tabs>
              <w:spacing w:before="100" w:after="0" w:line="240" w:lineRule="auto"/>
              <w:ind w:right="4"/>
              <w:jc w:val="both"/>
              <w:rPr>
                <w:rFonts w:ascii="Arial" w:eastAsia="Arial" w:hAnsi="Arial" w:cs="Arial"/>
                <w:sz w:val="20"/>
                <w:szCs w:val="20"/>
              </w:rPr>
            </w:pPr>
            <w:r>
              <w:rPr>
                <w:rFonts w:ascii="Arial" w:eastAsia="Arial" w:hAnsi="Arial" w:cs="Arial"/>
                <w:sz w:val="20"/>
                <w:szCs w:val="20"/>
              </w:rPr>
              <w:t xml:space="preserve">(i) to co-operate with the aims and purposes of the Centre for Human Rights, Equity and Inclusion. </w:t>
            </w:r>
          </w:p>
          <w:p w14:paraId="533BD8DD" w14:textId="77777777" w:rsidR="000430AB" w:rsidRDefault="00000000">
            <w:pPr>
              <w:widowControl w:val="0"/>
              <w:tabs>
                <w:tab w:val="left" w:pos="452"/>
              </w:tabs>
              <w:spacing w:before="100" w:after="0" w:line="240" w:lineRule="auto"/>
              <w:ind w:right="4"/>
              <w:jc w:val="both"/>
              <w:rPr>
                <w:rFonts w:ascii="Arial" w:eastAsia="Arial" w:hAnsi="Arial" w:cs="Arial"/>
                <w:sz w:val="20"/>
                <w:szCs w:val="20"/>
              </w:rPr>
            </w:pPr>
            <w:r>
              <w:rPr>
                <w:rFonts w:ascii="Arial" w:eastAsia="Arial" w:hAnsi="Arial" w:cs="Arial"/>
                <w:sz w:val="20"/>
                <w:szCs w:val="20"/>
              </w:rPr>
              <w:t>(ii) to   co-operate   with   the   Centre   for   Human   Rights, Equity and Inclusion in the development of educational programs for CUPE 3903 members and contract administrators;</w:t>
            </w:r>
          </w:p>
          <w:p w14:paraId="39FB81CF" w14:textId="77777777" w:rsidR="000430AB" w:rsidRDefault="00000000">
            <w:pPr>
              <w:widowControl w:val="0"/>
              <w:tabs>
                <w:tab w:val="left" w:pos="1740"/>
              </w:tabs>
              <w:spacing w:before="100" w:after="0" w:line="240" w:lineRule="auto"/>
              <w:ind w:right="4"/>
              <w:jc w:val="both"/>
              <w:rPr>
                <w:rFonts w:ascii="Arial" w:eastAsia="Arial" w:hAnsi="Arial" w:cs="Arial"/>
                <w:sz w:val="20"/>
                <w:szCs w:val="20"/>
              </w:rPr>
            </w:pPr>
            <w:r>
              <w:rPr>
                <w:rFonts w:ascii="Arial" w:eastAsia="Arial" w:hAnsi="Arial" w:cs="Arial"/>
                <w:sz w:val="20"/>
                <w:szCs w:val="20"/>
              </w:rPr>
              <w:t>(iii) to follow the procedures set forth in this article respecting the resolution of a racial/ethnic harassment dispute.</w:t>
            </w:r>
          </w:p>
          <w:p w14:paraId="00AFAEC8" w14:textId="77777777" w:rsidR="000430AB" w:rsidRDefault="000430AB">
            <w:pPr>
              <w:spacing w:before="5" w:after="120" w:line="240" w:lineRule="auto"/>
              <w:ind w:left="851" w:right="4"/>
              <w:jc w:val="both"/>
              <w:rPr>
                <w:rFonts w:ascii="Arial" w:eastAsia="Arial" w:hAnsi="Arial" w:cs="Arial"/>
                <w:sz w:val="20"/>
                <w:szCs w:val="20"/>
              </w:rPr>
            </w:pPr>
          </w:p>
          <w:p w14:paraId="6ED0D431"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The employer further agrees:</w:t>
            </w:r>
          </w:p>
          <w:p w14:paraId="5C695C14"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(iv) to initiate and support educational and research programs mounted by the Centre for Human Rights, Equity and Inclusion for the University community; and</w:t>
            </w:r>
          </w:p>
          <w:p w14:paraId="50FE4F72" w14:textId="77777777" w:rsidR="000430AB" w:rsidRDefault="000430AB">
            <w:pPr>
              <w:widowControl w:val="0"/>
              <w:spacing w:after="0" w:line="240" w:lineRule="auto"/>
              <w:ind w:right="4"/>
              <w:jc w:val="both"/>
              <w:rPr>
                <w:rFonts w:ascii="Arial" w:eastAsia="Arial" w:hAnsi="Arial" w:cs="Arial"/>
                <w:sz w:val="20"/>
                <w:szCs w:val="20"/>
              </w:rPr>
            </w:pPr>
          </w:p>
          <w:p w14:paraId="473A9CA2"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 xml:space="preserve">(v) to discipline, where appropriate, an </w:t>
            </w:r>
            <w:r>
              <w:rPr>
                <w:rFonts w:ascii="Arial" w:eastAsia="Arial" w:hAnsi="Arial" w:cs="Arial"/>
                <w:sz w:val="20"/>
                <w:szCs w:val="20"/>
              </w:rPr>
              <w:lastRenderedPageBreak/>
              <w:t>employee</w:t>
            </w:r>
            <w:r>
              <w:rPr>
                <w:rFonts w:ascii="Arial" w:eastAsia="Arial" w:hAnsi="Arial" w:cs="Arial"/>
                <w:strike/>
                <w:sz w:val="20"/>
                <w:szCs w:val="20"/>
              </w:rPr>
              <w:t>-harasser</w:t>
            </w:r>
            <w:r>
              <w:rPr>
                <w:rFonts w:ascii="Arial" w:eastAsia="Arial" w:hAnsi="Arial" w:cs="Arial"/>
                <w:sz w:val="20"/>
                <w:szCs w:val="20"/>
              </w:rPr>
              <w:t xml:space="preserve"> </w:t>
            </w:r>
            <w:r>
              <w:rPr>
                <w:rFonts w:ascii="Arial" w:eastAsia="Arial" w:hAnsi="Arial" w:cs="Arial"/>
                <w:b/>
                <w:sz w:val="20"/>
                <w:szCs w:val="20"/>
                <w:u w:val="single"/>
              </w:rPr>
              <w:t>respondent</w:t>
            </w:r>
            <w:r>
              <w:rPr>
                <w:rFonts w:ascii="Arial" w:eastAsia="Arial" w:hAnsi="Arial" w:cs="Arial"/>
                <w:color w:val="FF0000"/>
                <w:sz w:val="20"/>
                <w:szCs w:val="20"/>
              </w:rPr>
              <w:t xml:space="preserve"> </w:t>
            </w:r>
            <w:r>
              <w:rPr>
                <w:rFonts w:ascii="Arial" w:eastAsia="Arial" w:hAnsi="Arial" w:cs="Arial"/>
                <w:sz w:val="20"/>
                <w:szCs w:val="20"/>
              </w:rPr>
              <w:t>pursuant to the provisions of Article 8.</w:t>
            </w:r>
          </w:p>
          <w:p w14:paraId="2E97D2FC" w14:textId="77777777" w:rsidR="000430AB" w:rsidRDefault="000430AB">
            <w:pPr>
              <w:widowControl w:val="0"/>
              <w:spacing w:after="0" w:line="240" w:lineRule="auto"/>
              <w:ind w:right="4"/>
              <w:jc w:val="both"/>
              <w:rPr>
                <w:rFonts w:ascii="Arial" w:eastAsia="Arial" w:hAnsi="Arial" w:cs="Arial"/>
                <w:sz w:val="20"/>
                <w:szCs w:val="20"/>
              </w:rPr>
            </w:pPr>
          </w:p>
          <w:p w14:paraId="1185E91D"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4.04.2 Racial/ethnic harassment shall be defined as:</w:t>
            </w:r>
          </w:p>
          <w:p w14:paraId="594CAFA9" w14:textId="77777777" w:rsidR="000430AB" w:rsidRDefault="00000000">
            <w:pPr>
              <w:widowControl w:val="0"/>
              <w:tabs>
                <w:tab w:val="left" w:pos="1276"/>
              </w:tabs>
              <w:spacing w:before="92" w:after="0" w:line="240" w:lineRule="auto"/>
              <w:ind w:right="4"/>
              <w:jc w:val="both"/>
              <w:rPr>
                <w:rFonts w:ascii="Arial" w:eastAsia="Arial" w:hAnsi="Arial" w:cs="Arial"/>
                <w:sz w:val="20"/>
                <w:szCs w:val="20"/>
              </w:rPr>
            </w:pPr>
            <w:r>
              <w:rPr>
                <w:rFonts w:ascii="Arial" w:eastAsia="Arial" w:hAnsi="Arial" w:cs="Arial"/>
                <w:sz w:val="20"/>
                <w:szCs w:val="20"/>
              </w:rPr>
              <w:t>(i) offensive comments, including racial/ethnic slurs, jokes, remarks or other such verbal abuse; and/or</w:t>
            </w:r>
          </w:p>
          <w:p w14:paraId="6DFBD416" w14:textId="77777777" w:rsidR="000430AB" w:rsidRDefault="00000000">
            <w:pPr>
              <w:widowControl w:val="0"/>
              <w:tabs>
                <w:tab w:val="left" w:pos="1276"/>
              </w:tabs>
              <w:spacing w:before="100" w:after="0" w:line="240" w:lineRule="auto"/>
              <w:ind w:right="4"/>
              <w:jc w:val="both"/>
              <w:rPr>
                <w:rFonts w:ascii="Arial" w:eastAsia="Arial" w:hAnsi="Arial" w:cs="Arial"/>
                <w:sz w:val="20"/>
                <w:szCs w:val="20"/>
              </w:rPr>
            </w:pPr>
            <w:r>
              <w:rPr>
                <w:rFonts w:ascii="Arial" w:eastAsia="Arial" w:hAnsi="Arial" w:cs="Arial"/>
                <w:sz w:val="20"/>
                <w:szCs w:val="20"/>
              </w:rPr>
              <w:t>(ii) offensive physical gestures or abuse; and/or</w:t>
            </w:r>
          </w:p>
          <w:p w14:paraId="71044D32" w14:textId="77777777" w:rsidR="000430AB" w:rsidRDefault="00000000">
            <w:pPr>
              <w:widowControl w:val="0"/>
              <w:tabs>
                <w:tab w:val="left" w:pos="1276"/>
              </w:tabs>
              <w:spacing w:before="100" w:after="0" w:line="240" w:lineRule="auto"/>
              <w:ind w:right="4"/>
              <w:jc w:val="both"/>
              <w:rPr>
                <w:rFonts w:ascii="Arial" w:eastAsia="Arial" w:hAnsi="Arial" w:cs="Arial"/>
                <w:sz w:val="20"/>
                <w:szCs w:val="20"/>
              </w:rPr>
            </w:pPr>
            <w:r>
              <w:rPr>
                <w:rFonts w:ascii="Arial" w:eastAsia="Arial" w:hAnsi="Arial" w:cs="Arial"/>
                <w:sz w:val="20"/>
                <w:szCs w:val="20"/>
              </w:rPr>
              <w:t>(iii) consistent exclusion from that to which a person(s) would otherwise have a right or privilege; and/or</w:t>
            </w:r>
          </w:p>
          <w:p w14:paraId="4D126515" w14:textId="77777777" w:rsidR="000430AB" w:rsidRDefault="00000000">
            <w:pPr>
              <w:widowControl w:val="0"/>
              <w:tabs>
                <w:tab w:val="left" w:pos="1276"/>
              </w:tabs>
              <w:spacing w:before="100" w:after="0" w:line="240" w:lineRule="auto"/>
              <w:ind w:right="4"/>
              <w:jc w:val="both"/>
              <w:rPr>
                <w:rFonts w:ascii="Arial" w:eastAsia="Arial" w:hAnsi="Arial" w:cs="Arial"/>
                <w:sz w:val="20"/>
                <w:szCs w:val="20"/>
              </w:rPr>
            </w:pPr>
            <w:r>
              <w:rPr>
                <w:rFonts w:ascii="Arial" w:eastAsia="Arial" w:hAnsi="Arial" w:cs="Arial"/>
                <w:sz w:val="20"/>
                <w:szCs w:val="20"/>
              </w:rPr>
              <w:t>(iv) continued differential treatment in the assignment of duties or responsibilities (subject to Article</w:t>
            </w:r>
            <w:r>
              <w:rPr>
                <w:rFonts w:ascii="Arial" w:eastAsia="Arial" w:hAnsi="Arial" w:cs="Arial"/>
                <w:color w:val="0070C0"/>
                <w:sz w:val="20"/>
                <w:szCs w:val="20"/>
              </w:rPr>
              <w:t xml:space="preserve"> *</w:t>
            </w:r>
            <w:r>
              <w:rPr>
                <w:rFonts w:ascii="Arial" w:eastAsia="Arial" w:hAnsi="Arial" w:cs="Arial"/>
                <w:sz w:val="20"/>
                <w:szCs w:val="20"/>
              </w:rPr>
              <w:t>12.01.7); and/or</w:t>
            </w:r>
          </w:p>
          <w:p w14:paraId="55BCC273" w14:textId="77777777" w:rsidR="000430AB" w:rsidRDefault="00000000">
            <w:pPr>
              <w:widowControl w:val="0"/>
              <w:tabs>
                <w:tab w:val="left" w:pos="1276"/>
              </w:tabs>
              <w:spacing w:before="100" w:after="0" w:line="240" w:lineRule="auto"/>
              <w:ind w:right="4"/>
              <w:jc w:val="both"/>
              <w:rPr>
                <w:rFonts w:ascii="Arial" w:eastAsia="Arial" w:hAnsi="Arial" w:cs="Arial"/>
                <w:sz w:val="20"/>
                <w:szCs w:val="20"/>
              </w:rPr>
            </w:pPr>
            <w:r>
              <w:rPr>
                <w:rFonts w:ascii="Arial" w:eastAsia="Arial" w:hAnsi="Arial" w:cs="Arial"/>
                <w:sz w:val="20"/>
                <w:szCs w:val="20"/>
              </w:rPr>
              <w:t xml:space="preserve">(v) any other offensive actions which demean, belittle and/or cause humiliation or are unwelcome to an individual and/or group(s) on the basis of native language (subject to Article </w:t>
            </w:r>
            <w:r>
              <w:rPr>
                <w:rFonts w:ascii="Arial" w:eastAsia="Arial" w:hAnsi="Arial" w:cs="Arial"/>
                <w:color w:val="0070C0"/>
                <w:sz w:val="20"/>
                <w:szCs w:val="20"/>
              </w:rPr>
              <w:t>*</w:t>
            </w:r>
            <w:r>
              <w:rPr>
                <w:rFonts w:ascii="Arial" w:eastAsia="Arial" w:hAnsi="Arial" w:cs="Arial"/>
                <w:sz w:val="20"/>
                <w:szCs w:val="20"/>
              </w:rPr>
              <w:t>12.01.7), race, colour, ethnicity, ancestry, nationality, place of origin, and/or religion by a person(s) who knows or ought reasonably to know that such comments, gestures, exclusions, differential treatment and/or other actions is demeaning or unwelcome.</w:t>
            </w:r>
          </w:p>
          <w:p w14:paraId="457C9E3A" w14:textId="77777777" w:rsidR="000430AB" w:rsidRDefault="000430AB">
            <w:pPr>
              <w:spacing w:before="5" w:after="120" w:line="240" w:lineRule="auto"/>
              <w:ind w:left="851" w:right="4"/>
              <w:jc w:val="both"/>
              <w:rPr>
                <w:rFonts w:ascii="Arial" w:eastAsia="Arial" w:hAnsi="Arial" w:cs="Arial"/>
                <w:sz w:val="20"/>
                <w:szCs w:val="20"/>
              </w:rPr>
            </w:pPr>
          </w:p>
          <w:p w14:paraId="58CEF8DA" w14:textId="77777777" w:rsidR="000430AB" w:rsidRDefault="00000000">
            <w:pPr>
              <w:widowControl w:val="0"/>
              <w:tabs>
                <w:tab w:val="left" w:pos="1379"/>
                <w:tab w:val="left" w:pos="1380"/>
              </w:tabs>
              <w:spacing w:after="0" w:line="240" w:lineRule="auto"/>
              <w:ind w:right="4"/>
              <w:jc w:val="both"/>
              <w:rPr>
                <w:rFonts w:ascii="Arial" w:eastAsia="Arial" w:hAnsi="Arial" w:cs="Arial"/>
                <w:b/>
                <w:sz w:val="20"/>
                <w:szCs w:val="20"/>
                <w:u w:val="single"/>
              </w:rPr>
            </w:pPr>
            <w:r>
              <w:rPr>
                <w:rFonts w:ascii="Arial" w:eastAsia="Arial" w:hAnsi="Arial" w:cs="Arial"/>
                <w:sz w:val="20"/>
                <w:szCs w:val="20"/>
              </w:rPr>
              <w:t xml:space="preserve">4.04.3 On receipt of a complaint of sexual and/or gender harassment from </w:t>
            </w:r>
            <w:r>
              <w:rPr>
                <w:rFonts w:ascii="Arial" w:eastAsia="Arial" w:hAnsi="Arial" w:cs="Arial"/>
                <w:b/>
                <w:sz w:val="20"/>
                <w:szCs w:val="20"/>
                <w:u w:val="single"/>
              </w:rPr>
              <w:t xml:space="preserve">or against </w:t>
            </w:r>
            <w:r>
              <w:rPr>
                <w:rFonts w:ascii="Arial" w:eastAsia="Arial" w:hAnsi="Arial" w:cs="Arial"/>
                <w:sz w:val="20"/>
                <w:szCs w:val="20"/>
              </w:rPr>
              <w:t xml:space="preserve">an employee, the Employer will also advise the employee of their right to Union representation in connection with the complaint. The Employer will follow </w:t>
            </w:r>
            <w:r>
              <w:rPr>
                <w:rFonts w:ascii="Arial" w:eastAsia="Arial" w:hAnsi="Arial" w:cs="Arial"/>
                <w:b/>
                <w:sz w:val="20"/>
                <w:szCs w:val="20"/>
                <w:u w:val="single"/>
              </w:rPr>
              <w:t>the</w:t>
            </w:r>
            <w:r>
              <w:rPr>
                <w:rFonts w:ascii="Arial" w:eastAsia="Arial" w:hAnsi="Arial" w:cs="Arial"/>
                <w:sz w:val="20"/>
                <w:szCs w:val="20"/>
              </w:rPr>
              <w:t xml:space="preserve"> University </w:t>
            </w:r>
            <w:r>
              <w:rPr>
                <w:rFonts w:ascii="Arial" w:eastAsia="Arial" w:hAnsi="Arial" w:cs="Arial"/>
                <w:b/>
                <w:sz w:val="20"/>
                <w:szCs w:val="20"/>
                <w:u w:val="single"/>
              </w:rPr>
              <w:t xml:space="preserve">Human Rights Policy and </w:t>
            </w:r>
            <w:r>
              <w:rPr>
                <w:rFonts w:ascii="Arial" w:eastAsia="Arial" w:hAnsi="Arial" w:cs="Arial"/>
                <w:sz w:val="20"/>
                <w:szCs w:val="20"/>
              </w:rPr>
              <w:t xml:space="preserve">Procedures </w:t>
            </w:r>
            <w:r>
              <w:rPr>
                <w:rFonts w:ascii="Arial" w:eastAsia="Arial" w:hAnsi="Arial" w:cs="Arial"/>
                <w:b/>
                <w:sz w:val="20"/>
                <w:szCs w:val="20"/>
                <w:u w:val="single"/>
              </w:rPr>
              <w:t>(the “Procedures”),</w:t>
            </w:r>
            <w:r>
              <w:rPr>
                <w:rFonts w:ascii="Arial" w:eastAsia="Arial" w:hAnsi="Arial" w:cs="Arial"/>
                <w:sz w:val="20"/>
                <w:szCs w:val="20"/>
              </w:rPr>
              <w:t xml:space="preserve"> to address the complaint </w:t>
            </w:r>
            <w:hyperlink r:id="rId12">
              <w:r>
                <w:rPr>
                  <w:rFonts w:ascii="Arial" w:eastAsia="Arial" w:hAnsi="Arial" w:cs="Arial"/>
                  <w:sz w:val="20"/>
                  <w:szCs w:val="20"/>
                  <w:u w:val="single"/>
                </w:rPr>
                <w:t>https://www.yorku.ca/secretariat/policies/policies/human-rights-policy-and-procedures/</w:t>
              </w:r>
            </w:hyperlink>
            <w:r>
              <w:rPr>
                <w:rFonts w:ascii="Arial" w:eastAsia="Arial" w:hAnsi="Arial" w:cs="Arial"/>
                <w:b/>
                <w:sz w:val="20"/>
                <w:szCs w:val="20"/>
                <w:u w:val="single"/>
              </w:rPr>
              <w:t xml:space="preserve">, subject to the provisions of the Collective Agreement.  </w:t>
            </w:r>
          </w:p>
          <w:p w14:paraId="172D9E9C" w14:textId="77777777" w:rsidR="000430AB" w:rsidRDefault="000430AB">
            <w:pPr>
              <w:widowControl w:val="0"/>
              <w:tabs>
                <w:tab w:val="left" w:pos="1379"/>
                <w:tab w:val="left" w:pos="1380"/>
              </w:tabs>
              <w:spacing w:after="0" w:line="240" w:lineRule="auto"/>
              <w:ind w:left="851" w:right="4"/>
              <w:jc w:val="both"/>
              <w:rPr>
                <w:rFonts w:ascii="Arial" w:eastAsia="Arial" w:hAnsi="Arial" w:cs="Arial"/>
                <w:b/>
                <w:sz w:val="20"/>
                <w:szCs w:val="20"/>
                <w:u w:val="single"/>
              </w:rPr>
            </w:pPr>
          </w:p>
          <w:p w14:paraId="4C2A913A" w14:textId="77777777" w:rsidR="000430AB" w:rsidRDefault="00000000">
            <w:pPr>
              <w:spacing w:after="0" w:line="240" w:lineRule="auto"/>
              <w:ind w:right="4"/>
              <w:rPr>
                <w:rFonts w:ascii="Arial" w:eastAsia="Arial" w:hAnsi="Arial" w:cs="Arial"/>
                <w:sz w:val="20"/>
                <w:szCs w:val="20"/>
              </w:rPr>
            </w:pPr>
            <w:r>
              <w:rPr>
                <w:rFonts w:ascii="Arial" w:eastAsia="Arial" w:hAnsi="Arial" w:cs="Arial"/>
                <w:sz w:val="20"/>
                <w:szCs w:val="20"/>
              </w:rPr>
              <w:t>On a semi-annual basis the Employer will provide the union with a report of the number of members who have made complaints of racism and/or ethnic harassment.</w:t>
            </w:r>
          </w:p>
          <w:p w14:paraId="18122DA6" w14:textId="77777777" w:rsidR="000430AB" w:rsidRDefault="000430AB">
            <w:pPr>
              <w:tabs>
                <w:tab w:val="left" w:pos="1379"/>
                <w:tab w:val="left" w:pos="1380"/>
              </w:tabs>
              <w:spacing w:after="0" w:line="240" w:lineRule="auto"/>
              <w:ind w:left="720" w:right="4"/>
              <w:rPr>
                <w:rFonts w:ascii="Arial" w:eastAsia="Arial" w:hAnsi="Arial" w:cs="Arial"/>
                <w:sz w:val="20"/>
                <w:szCs w:val="20"/>
              </w:rPr>
            </w:pPr>
          </w:p>
          <w:p w14:paraId="0C6DE90A" w14:textId="77777777" w:rsidR="000430AB" w:rsidRDefault="00000000">
            <w:pPr>
              <w:tabs>
                <w:tab w:val="left" w:pos="851"/>
              </w:tabs>
              <w:spacing w:before="7" w:after="0" w:line="240" w:lineRule="auto"/>
              <w:ind w:right="4"/>
              <w:rPr>
                <w:rFonts w:ascii="Arial" w:eastAsia="Arial" w:hAnsi="Arial" w:cs="Arial"/>
                <w:strike/>
                <w:sz w:val="20"/>
                <w:szCs w:val="20"/>
              </w:rPr>
            </w:pPr>
            <w:r>
              <w:rPr>
                <w:rFonts w:ascii="Arial" w:eastAsia="Arial" w:hAnsi="Arial" w:cs="Arial"/>
                <w:strike/>
                <w:sz w:val="20"/>
                <w:szCs w:val="20"/>
              </w:rPr>
              <w:t xml:space="preserve">4.04.4 </w:t>
            </w:r>
            <w:r>
              <w:rPr>
                <w:rFonts w:ascii="Arial" w:eastAsia="Arial" w:hAnsi="Arial" w:cs="Arial"/>
                <w:strike/>
                <w:sz w:val="20"/>
                <w:szCs w:val="20"/>
              </w:rPr>
              <w:tab/>
              <w:t>Decisions with respect to any remediation shall not be grievable except:</w:t>
            </w:r>
          </w:p>
          <w:p w14:paraId="6F91CCCB" w14:textId="77777777" w:rsidR="000430AB" w:rsidRDefault="00000000">
            <w:pPr>
              <w:widowControl w:val="0"/>
              <w:spacing w:after="0" w:line="240" w:lineRule="auto"/>
              <w:ind w:right="4"/>
              <w:jc w:val="both"/>
              <w:rPr>
                <w:rFonts w:ascii="Arial" w:eastAsia="Arial" w:hAnsi="Arial" w:cs="Arial"/>
                <w:strike/>
                <w:sz w:val="20"/>
                <w:szCs w:val="20"/>
              </w:rPr>
            </w:pPr>
            <w:r>
              <w:rPr>
                <w:rFonts w:ascii="Arial" w:eastAsia="Arial" w:hAnsi="Arial" w:cs="Arial"/>
                <w:strike/>
                <w:sz w:val="20"/>
                <w:szCs w:val="20"/>
              </w:rPr>
              <w:t>(i) the complainant-employee may grieve a decision not to separate the parties;</w:t>
            </w:r>
          </w:p>
          <w:p w14:paraId="476A6F5F" w14:textId="77777777" w:rsidR="000430AB" w:rsidRDefault="000430AB">
            <w:pPr>
              <w:spacing w:before="7" w:after="120" w:line="240" w:lineRule="auto"/>
              <w:ind w:left="1276" w:right="4" w:hanging="425"/>
              <w:jc w:val="both"/>
              <w:rPr>
                <w:rFonts w:ascii="Arial" w:eastAsia="Arial" w:hAnsi="Arial" w:cs="Arial"/>
                <w:strike/>
                <w:sz w:val="20"/>
                <w:szCs w:val="20"/>
              </w:rPr>
            </w:pPr>
          </w:p>
          <w:p w14:paraId="593F7171" w14:textId="77777777" w:rsidR="000430AB" w:rsidRDefault="00000000">
            <w:pPr>
              <w:widowControl w:val="0"/>
              <w:tabs>
                <w:tab w:val="left" w:pos="515"/>
              </w:tabs>
              <w:spacing w:before="1" w:after="0" w:line="240" w:lineRule="auto"/>
              <w:ind w:right="4"/>
              <w:jc w:val="both"/>
              <w:rPr>
                <w:rFonts w:ascii="Arial" w:eastAsia="Arial" w:hAnsi="Arial" w:cs="Arial"/>
                <w:strike/>
                <w:sz w:val="20"/>
                <w:szCs w:val="20"/>
              </w:rPr>
            </w:pPr>
            <w:r>
              <w:rPr>
                <w:rFonts w:ascii="Arial" w:eastAsia="Arial" w:hAnsi="Arial" w:cs="Arial"/>
                <w:strike/>
                <w:sz w:val="20"/>
                <w:szCs w:val="20"/>
              </w:rPr>
              <w:t>(ii)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71EFE566" w14:textId="77777777" w:rsidR="000430AB" w:rsidRDefault="000430AB">
            <w:pPr>
              <w:tabs>
                <w:tab w:val="left" w:pos="1379"/>
                <w:tab w:val="left" w:pos="1380"/>
              </w:tabs>
              <w:spacing w:after="0" w:line="240" w:lineRule="auto"/>
              <w:ind w:left="720" w:right="4"/>
              <w:rPr>
                <w:rFonts w:ascii="Arial" w:eastAsia="Arial" w:hAnsi="Arial" w:cs="Arial"/>
                <w:sz w:val="20"/>
                <w:szCs w:val="20"/>
              </w:rPr>
            </w:pPr>
          </w:p>
          <w:p w14:paraId="1B4062BB"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10187056" w14:textId="77777777" w:rsidR="000430AB" w:rsidRDefault="00000000">
            <w:pPr>
              <w:widowControl w:val="0"/>
              <w:tabs>
                <w:tab w:val="left" w:pos="1379"/>
                <w:tab w:val="left" w:pos="1380"/>
              </w:tabs>
              <w:spacing w:before="1" w:after="0" w:line="240" w:lineRule="auto"/>
              <w:ind w:right="4"/>
              <w:jc w:val="both"/>
              <w:rPr>
                <w:rFonts w:ascii="Arial" w:eastAsia="Arial" w:hAnsi="Arial" w:cs="Arial"/>
                <w:b/>
                <w:sz w:val="20"/>
                <w:szCs w:val="20"/>
                <w:u w:val="single"/>
              </w:rPr>
            </w:pPr>
            <w:r>
              <w:rPr>
                <w:rFonts w:ascii="Arial" w:eastAsia="Arial" w:hAnsi="Arial" w:cs="Arial"/>
                <w:sz w:val="20"/>
                <w:szCs w:val="20"/>
              </w:rPr>
              <w:t>4.04.4</w:t>
            </w:r>
            <w:r>
              <w:rPr>
                <w:rFonts w:ascii="Arial" w:eastAsia="Arial" w:hAnsi="Arial" w:cs="Arial"/>
                <w:sz w:val="20"/>
                <w:szCs w:val="20"/>
              </w:rPr>
              <w:tab/>
              <w:t xml:space="preserve">Separation of Complainant and </w:t>
            </w:r>
            <w:r>
              <w:rPr>
                <w:rFonts w:ascii="Arial" w:eastAsia="Arial" w:hAnsi="Arial" w:cs="Arial"/>
                <w:strike/>
                <w:sz w:val="20"/>
                <w:szCs w:val="20"/>
              </w:rPr>
              <w:t xml:space="preserve">Alleged Harasser </w:t>
            </w:r>
            <w:r>
              <w:rPr>
                <w:rFonts w:ascii="Arial" w:eastAsia="Arial" w:hAnsi="Arial" w:cs="Arial"/>
                <w:b/>
                <w:sz w:val="20"/>
                <w:szCs w:val="20"/>
                <w:u w:val="single"/>
              </w:rPr>
              <w:t>Respondent</w:t>
            </w:r>
          </w:p>
          <w:p w14:paraId="149A42E6" w14:textId="77777777" w:rsidR="000430AB" w:rsidRDefault="00000000">
            <w:pPr>
              <w:spacing w:before="100" w:after="120" w:line="240" w:lineRule="auto"/>
              <w:ind w:right="4"/>
              <w:jc w:val="both"/>
              <w:rPr>
                <w:rFonts w:ascii="Arial" w:eastAsia="Arial" w:hAnsi="Arial" w:cs="Arial"/>
                <w:sz w:val="20"/>
                <w:szCs w:val="20"/>
              </w:rPr>
            </w:pPr>
            <w:r>
              <w:rPr>
                <w:rFonts w:ascii="Arial" w:eastAsia="Arial" w:hAnsi="Arial" w:cs="Arial"/>
                <w:sz w:val="20"/>
                <w:szCs w:val="20"/>
              </w:rPr>
              <w:t xml:space="preserve">The parties agree that some circumstances involving allegations of discrimination or harassment shall warrant separation of the complainant and </w:t>
            </w:r>
            <w:r>
              <w:rPr>
                <w:rFonts w:ascii="Arial" w:eastAsia="Arial" w:hAnsi="Arial" w:cs="Arial"/>
                <w:strike/>
                <w:sz w:val="20"/>
                <w:szCs w:val="20"/>
              </w:rPr>
              <w:t>alleged harasser</w:t>
            </w:r>
            <w:r>
              <w:rPr>
                <w:rFonts w:ascii="Arial" w:eastAsia="Arial" w:hAnsi="Arial" w:cs="Arial"/>
                <w:sz w:val="20"/>
                <w:szCs w:val="20"/>
              </w:rPr>
              <w:t xml:space="preserve"> </w:t>
            </w:r>
            <w:r>
              <w:rPr>
                <w:rFonts w:ascii="Arial" w:eastAsia="Arial" w:hAnsi="Arial" w:cs="Arial"/>
                <w:b/>
                <w:sz w:val="20"/>
                <w:szCs w:val="20"/>
                <w:u w:val="single"/>
              </w:rPr>
              <w:t>respondent</w:t>
            </w:r>
            <w:r>
              <w:rPr>
                <w:rFonts w:ascii="Arial" w:eastAsia="Arial" w:hAnsi="Arial" w:cs="Arial"/>
                <w:sz w:val="20"/>
                <w:szCs w:val="20"/>
              </w:rPr>
              <w:t>.</w:t>
            </w:r>
          </w:p>
          <w:p w14:paraId="7D05391C"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4C6CD2EB" w14:textId="77777777" w:rsidR="000430AB" w:rsidRDefault="00000000">
            <w:pPr>
              <w:widowControl w:val="0"/>
              <w:tabs>
                <w:tab w:val="left" w:pos="1379"/>
                <w:tab w:val="left" w:pos="1380"/>
              </w:tabs>
              <w:spacing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 xml:space="preserve">The Employer will communicate any remedial measures, including separation </w:t>
            </w:r>
            <w:r>
              <w:rPr>
                <w:rFonts w:ascii="Arial" w:eastAsia="Arial" w:hAnsi="Arial" w:cs="Arial"/>
                <w:b/>
                <w:sz w:val="20"/>
                <w:szCs w:val="20"/>
                <w:u w:val="single"/>
              </w:rPr>
              <w:lastRenderedPageBreak/>
              <w:t xml:space="preserve">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05E462DB" w14:textId="77777777" w:rsidR="000430AB" w:rsidRDefault="000430AB">
            <w:pPr>
              <w:widowControl w:val="0"/>
              <w:tabs>
                <w:tab w:val="left" w:pos="1379"/>
                <w:tab w:val="left" w:pos="1380"/>
              </w:tabs>
              <w:spacing w:after="0" w:line="240" w:lineRule="auto"/>
              <w:ind w:left="851" w:right="4"/>
              <w:jc w:val="both"/>
              <w:rPr>
                <w:rFonts w:ascii="Arial" w:eastAsia="Arial" w:hAnsi="Arial" w:cs="Arial"/>
                <w:sz w:val="20"/>
                <w:szCs w:val="20"/>
              </w:rPr>
            </w:pPr>
          </w:p>
          <w:p w14:paraId="25B12B1A" w14:textId="77777777" w:rsidR="000430AB" w:rsidRDefault="000430AB">
            <w:pPr>
              <w:spacing w:before="5" w:after="120" w:line="240" w:lineRule="auto"/>
              <w:ind w:left="851" w:right="4"/>
              <w:jc w:val="both"/>
              <w:rPr>
                <w:rFonts w:ascii="Arial" w:eastAsia="Arial" w:hAnsi="Arial" w:cs="Arial"/>
                <w:sz w:val="20"/>
                <w:szCs w:val="20"/>
              </w:rPr>
            </w:pPr>
          </w:p>
          <w:p w14:paraId="18CF391F" w14:textId="77777777" w:rsidR="000430AB" w:rsidRDefault="00000000">
            <w:pPr>
              <w:widowControl w:val="0"/>
              <w:tabs>
                <w:tab w:val="left" w:pos="1379"/>
                <w:tab w:val="left" w:pos="1380"/>
              </w:tabs>
              <w:spacing w:before="7" w:after="0" w:line="240" w:lineRule="auto"/>
              <w:ind w:right="4"/>
              <w:jc w:val="both"/>
              <w:rPr>
                <w:rFonts w:ascii="Arial" w:eastAsia="Arial" w:hAnsi="Arial" w:cs="Arial"/>
                <w:sz w:val="20"/>
                <w:szCs w:val="20"/>
              </w:rPr>
            </w:pPr>
            <w:r>
              <w:rPr>
                <w:rFonts w:ascii="Arial" w:eastAsia="Arial" w:hAnsi="Arial" w:cs="Arial"/>
                <w:sz w:val="20"/>
                <w:szCs w:val="20"/>
              </w:rPr>
              <w:t>4.04.5 Decisions with respect to any remediation shall not be grievable except:</w:t>
            </w:r>
          </w:p>
          <w:p w14:paraId="60CF2856" w14:textId="77777777" w:rsidR="000430AB" w:rsidRDefault="000430AB">
            <w:pPr>
              <w:widowControl w:val="0"/>
              <w:tabs>
                <w:tab w:val="left" w:pos="1379"/>
                <w:tab w:val="left" w:pos="1380"/>
              </w:tabs>
              <w:spacing w:before="7" w:after="0" w:line="240" w:lineRule="auto"/>
              <w:ind w:left="851" w:right="4"/>
              <w:jc w:val="both"/>
              <w:rPr>
                <w:rFonts w:ascii="Arial" w:eastAsia="Arial" w:hAnsi="Arial" w:cs="Arial"/>
                <w:sz w:val="20"/>
                <w:szCs w:val="20"/>
              </w:rPr>
            </w:pPr>
          </w:p>
          <w:p w14:paraId="064B4F6D"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(i) the complainant-employee may grieve a decision not to separate the parties;</w:t>
            </w:r>
          </w:p>
          <w:p w14:paraId="1232B675" w14:textId="77777777" w:rsidR="000430AB" w:rsidRDefault="000430AB">
            <w:pPr>
              <w:widowControl w:val="0"/>
              <w:spacing w:after="0" w:line="240" w:lineRule="auto"/>
              <w:ind w:right="4"/>
              <w:jc w:val="both"/>
              <w:rPr>
                <w:rFonts w:ascii="Arial" w:eastAsia="Arial" w:hAnsi="Arial" w:cs="Arial"/>
                <w:sz w:val="20"/>
                <w:szCs w:val="20"/>
              </w:rPr>
            </w:pPr>
          </w:p>
          <w:p w14:paraId="3E8E6046"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 xml:space="preserve">(ii) the </w:t>
            </w:r>
            <w:r>
              <w:rPr>
                <w:rFonts w:ascii="Arial" w:eastAsia="Arial" w:hAnsi="Arial" w:cs="Arial"/>
                <w:strike/>
                <w:sz w:val="20"/>
                <w:szCs w:val="20"/>
              </w:rPr>
              <w:t>complainant-</w:t>
            </w:r>
            <w:r>
              <w:rPr>
                <w:rFonts w:ascii="Arial" w:eastAsia="Arial" w:hAnsi="Arial" w:cs="Arial"/>
                <w:sz w:val="20"/>
                <w:szCs w:val="20"/>
              </w:rPr>
              <w:t xml:space="preserve">employee, </w:t>
            </w:r>
            <w:r>
              <w:rPr>
                <w:rFonts w:ascii="Arial" w:eastAsia="Arial" w:hAnsi="Arial" w:cs="Arial"/>
                <w:b/>
                <w:sz w:val="20"/>
                <w:szCs w:val="20"/>
                <w:u w:val="single"/>
              </w:rPr>
              <w:t xml:space="preserve">whether complainant or respondent </w:t>
            </w:r>
            <w:r>
              <w:rPr>
                <w:rFonts w:ascii="Arial" w:eastAsia="Arial" w:hAnsi="Arial" w:cs="Arial"/>
                <w:strike/>
                <w:sz w:val="20"/>
                <w:szCs w:val="20"/>
              </w:rPr>
              <w:t>or the other party</w:t>
            </w:r>
            <w:r>
              <w:rPr>
                <w:rFonts w:ascii="Arial" w:eastAsia="Arial" w:hAnsi="Arial" w:cs="Arial"/>
                <w:sz w:val="20"/>
                <w:szCs w:val="20"/>
              </w:rPr>
              <w:t xml:space="preserve">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771038FD" w14:textId="77777777" w:rsidR="000430AB" w:rsidRDefault="000430AB">
            <w:pPr>
              <w:widowControl w:val="0"/>
              <w:spacing w:after="0" w:line="240" w:lineRule="auto"/>
              <w:ind w:left="153"/>
              <w:jc w:val="both"/>
              <w:rPr>
                <w:rFonts w:ascii="Arial" w:eastAsia="Arial" w:hAnsi="Arial" w:cs="Arial"/>
                <w:sz w:val="20"/>
                <w:szCs w:val="20"/>
              </w:rPr>
            </w:pPr>
          </w:p>
          <w:p w14:paraId="446740C4"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bookmarkStart w:id="14" w:name="_z337ya" w:colFirst="0" w:colLast="0"/>
            <w:bookmarkEnd w:id="14"/>
            <w:r>
              <w:rPr>
                <w:rFonts w:ascii="Arial" w:eastAsia="Arial" w:hAnsi="Arial" w:cs="Arial"/>
                <w:sz w:val="20"/>
                <w:szCs w:val="20"/>
              </w:rPr>
              <w:t xml:space="preserve">4.04.6 Decisions with respect to any remediation may be grieved within fourteen days of the receipt of the </w:t>
            </w:r>
            <w:r>
              <w:rPr>
                <w:rFonts w:ascii="Arial" w:eastAsia="Arial" w:hAnsi="Arial" w:cs="Arial"/>
                <w:b/>
                <w:sz w:val="20"/>
                <w:szCs w:val="20"/>
                <w:u w:val="single"/>
              </w:rPr>
              <w:t>Employer’s</w:t>
            </w:r>
            <w:r>
              <w:rPr>
                <w:rFonts w:ascii="Arial" w:eastAsia="Arial" w:hAnsi="Arial" w:cs="Arial"/>
                <w:sz w:val="20"/>
                <w:szCs w:val="20"/>
              </w:rPr>
              <w:t xml:space="preserve"> </w:t>
            </w:r>
            <w:r>
              <w:rPr>
                <w:rFonts w:ascii="Arial" w:eastAsia="Arial" w:hAnsi="Arial" w:cs="Arial"/>
                <w:sz w:val="20"/>
                <w:szCs w:val="20"/>
              </w:rPr>
              <w:lastRenderedPageBreak/>
              <w:t>decision by the employee.</w:t>
            </w:r>
          </w:p>
          <w:p w14:paraId="482C669C" w14:textId="77777777" w:rsidR="000430AB" w:rsidRDefault="000430AB">
            <w:pPr>
              <w:widowControl w:val="0"/>
              <w:tabs>
                <w:tab w:val="left" w:pos="1379"/>
                <w:tab w:val="left" w:pos="1380"/>
              </w:tabs>
              <w:spacing w:before="1" w:after="0" w:line="240" w:lineRule="auto"/>
              <w:ind w:right="4"/>
              <w:jc w:val="both"/>
              <w:rPr>
                <w:rFonts w:ascii="Arial" w:eastAsia="Arial" w:hAnsi="Arial" w:cs="Arial"/>
                <w:sz w:val="20"/>
                <w:szCs w:val="20"/>
              </w:rPr>
            </w:pPr>
            <w:bookmarkStart w:id="15" w:name="_9tqesyysuz8q" w:colFirst="0" w:colLast="0"/>
            <w:bookmarkEnd w:id="15"/>
          </w:p>
          <w:p w14:paraId="6A694C7B" w14:textId="77777777" w:rsidR="000430AB" w:rsidRDefault="00000000">
            <w:pPr>
              <w:widowControl w:val="0"/>
              <w:tabs>
                <w:tab w:val="left" w:pos="1379"/>
                <w:tab w:val="left" w:pos="1380"/>
              </w:tabs>
              <w:spacing w:before="1" w:after="0" w:line="240" w:lineRule="auto"/>
              <w:ind w:right="4"/>
              <w:jc w:val="both"/>
              <w:rPr>
                <w:rFonts w:ascii="Arial" w:eastAsia="Arial" w:hAnsi="Arial" w:cs="Arial"/>
                <w:b/>
                <w:strike/>
                <w:sz w:val="20"/>
                <w:szCs w:val="20"/>
                <w:u w:val="single"/>
              </w:rPr>
            </w:pPr>
            <w:bookmarkStart w:id="16" w:name="_y3fkml7jfxqj" w:colFirst="0" w:colLast="0"/>
            <w:bookmarkEnd w:id="16"/>
            <w:r>
              <w:rPr>
                <w:rFonts w:ascii="Arial" w:eastAsia="Arial" w:hAnsi="Arial" w:cs="Arial"/>
                <w:sz w:val="20"/>
                <w:szCs w:val="20"/>
              </w:rPr>
              <w:t xml:space="preserve">4.04.7 When </w:t>
            </w:r>
            <w:r>
              <w:rPr>
                <w:rFonts w:ascii="Arial" w:eastAsia="Arial" w:hAnsi="Arial" w:cs="Arial"/>
                <w:b/>
                <w:sz w:val="20"/>
                <w:szCs w:val="20"/>
                <w:u w:val="single"/>
              </w:rPr>
              <w:t xml:space="preserve">the Employer receives </w:t>
            </w:r>
            <w:r>
              <w:rPr>
                <w:rFonts w:ascii="Arial" w:eastAsia="Arial" w:hAnsi="Arial" w:cs="Arial"/>
                <w:sz w:val="20"/>
                <w:szCs w:val="20"/>
              </w:rPr>
              <w:t xml:space="preserve">a </w:t>
            </w:r>
            <w:r>
              <w:rPr>
                <w:rFonts w:ascii="Arial" w:eastAsia="Arial" w:hAnsi="Arial" w:cs="Arial"/>
                <w:b/>
                <w:sz w:val="20"/>
                <w:szCs w:val="20"/>
                <w:u w:val="single"/>
              </w:rPr>
              <w:t>complaint</w:t>
            </w:r>
            <w:r>
              <w:rPr>
                <w:rFonts w:ascii="Arial" w:eastAsia="Arial" w:hAnsi="Arial" w:cs="Arial"/>
                <w:sz w:val="20"/>
                <w:szCs w:val="20"/>
              </w:rPr>
              <w:t xml:space="preserve"> </w:t>
            </w:r>
            <w:r>
              <w:rPr>
                <w:rFonts w:ascii="Arial" w:eastAsia="Arial" w:hAnsi="Arial" w:cs="Arial"/>
                <w:strike/>
                <w:sz w:val="20"/>
                <w:szCs w:val="20"/>
              </w:rPr>
              <w:t>grievance is filed</w:t>
            </w:r>
            <w:r>
              <w:rPr>
                <w:rFonts w:ascii="Arial" w:eastAsia="Arial" w:hAnsi="Arial" w:cs="Arial"/>
                <w:sz w:val="20"/>
                <w:szCs w:val="20"/>
              </w:rPr>
              <w:t xml:space="preserve"> as per Article </w:t>
            </w:r>
            <w:r>
              <w:rPr>
                <w:rFonts w:ascii="Arial" w:eastAsia="Arial" w:hAnsi="Arial" w:cs="Arial"/>
                <w:b/>
                <w:sz w:val="20"/>
                <w:szCs w:val="20"/>
                <w:u w:val="single"/>
              </w:rPr>
              <w:t xml:space="preserve">4.04.3 </w:t>
            </w:r>
            <w:r>
              <w:rPr>
                <w:rFonts w:ascii="Arial" w:eastAsia="Arial" w:hAnsi="Arial" w:cs="Arial"/>
                <w:strike/>
                <w:sz w:val="20"/>
                <w:szCs w:val="20"/>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 Centre).</w:t>
            </w:r>
            <w:r>
              <w:rPr>
                <w:rFonts w:ascii="Arial" w:eastAsia="Arial" w:hAnsi="Arial" w:cs="Arial"/>
                <w:sz w:val="20"/>
                <w:szCs w:val="20"/>
              </w:rPr>
              <w:t xml:space="preserve"> </w:t>
            </w:r>
            <w:r>
              <w:rPr>
                <w:rFonts w:ascii="Arial" w:eastAsia="Arial" w:hAnsi="Arial" w:cs="Arial"/>
                <w:b/>
                <w:sz w:val="20"/>
                <w:szCs w:val="20"/>
                <w:u w:val="single"/>
              </w:rPr>
              <w:t>the Employer will respond to the complaint in a manner consistent with the Procedures, subject to the provisions of the Collective Agreement</w:t>
            </w:r>
          </w:p>
          <w:p w14:paraId="64A7F468" w14:textId="77777777" w:rsidR="000430AB" w:rsidRDefault="000430AB">
            <w:pPr>
              <w:widowControl w:val="0"/>
              <w:tabs>
                <w:tab w:val="left" w:pos="1379"/>
                <w:tab w:val="left" w:pos="1380"/>
              </w:tabs>
              <w:spacing w:before="1" w:after="0" w:line="240" w:lineRule="auto"/>
              <w:ind w:left="851" w:right="4"/>
              <w:jc w:val="both"/>
              <w:rPr>
                <w:rFonts w:ascii="Arial" w:eastAsia="Arial" w:hAnsi="Arial" w:cs="Arial"/>
                <w:strike/>
                <w:sz w:val="20"/>
                <w:szCs w:val="20"/>
              </w:rPr>
            </w:pPr>
          </w:p>
          <w:p w14:paraId="1A581EF0" w14:textId="77777777" w:rsidR="000430AB" w:rsidRDefault="00000000">
            <w:pPr>
              <w:spacing w:after="120" w:line="240" w:lineRule="auto"/>
              <w:ind w:right="4"/>
              <w:jc w:val="both"/>
              <w:rPr>
                <w:rFonts w:ascii="Arial" w:eastAsia="Arial" w:hAnsi="Arial" w:cs="Arial"/>
                <w:strike/>
                <w:sz w:val="20"/>
                <w:szCs w:val="20"/>
              </w:rPr>
            </w:pPr>
            <w:r>
              <w:rPr>
                <w:rFonts w:ascii="Arial" w:eastAsia="Arial" w:hAnsi="Arial" w:cs="Arial"/>
                <w:strike/>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41A798E8" w14:textId="77777777" w:rsidR="000430AB" w:rsidRDefault="000430AB">
            <w:pPr>
              <w:spacing w:after="120" w:line="240" w:lineRule="auto"/>
              <w:ind w:right="4"/>
              <w:jc w:val="both"/>
              <w:rPr>
                <w:rFonts w:ascii="Arial" w:eastAsia="Arial" w:hAnsi="Arial" w:cs="Arial"/>
                <w:strike/>
                <w:sz w:val="20"/>
                <w:szCs w:val="20"/>
              </w:rPr>
            </w:pPr>
          </w:p>
          <w:p w14:paraId="55A1CD34" w14:textId="77777777" w:rsidR="000430AB" w:rsidRDefault="00000000">
            <w:pPr>
              <w:widowControl w:val="0"/>
              <w:tabs>
                <w:tab w:val="left" w:pos="1379"/>
                <w:tab w:val="left" w:pos="1380"/>
              </w:tabs>
              <w:spacing w:before="1" w:after="0" w:line="240" w:lineRule="auto"/>
              <w:ind w:right="4"/>
              <w:jc w:val="both"/>
              <w:rPr>
                <w:rFonts w:ascii="Arial" w:eastAsia="Arial" w:hAnsi="Arial" w:cs="Arial"/>
                <w:strike/>
                <w:sz w:val="20"/>
                <w:szCs w:val="20"/>
              </w:rPr>
            </w:pPr>
            <w:bookmarkStart w:id="17" w:name="_3j2qqm3" w:colFirst="0" w:colLast="0"/>
            <w:bookmarkEnd w:id="17"/>
            <w:r>
              <w:rPr>
                <w:rFonts w:ascii="Arial" w:eastAsia="Arial" w:hAnsi="Arial" w:cs="Arial"/>
                <w:strike/>
                <w:sz w:val="20"/>
                <w:szCs w:val="20"/>
              </w:rPr>
              <w:t>4.04.7</w:t>
            </w:r>
            <w:r>
              <w:rPr>
                <w:rFonts w:ascii="Arial" w:eastAsia="Arial" w:hAnsi="Arial" w:cs="Arial"/>
                <w:strike/>
                <w:sz w:val="20"/>
                <w:szCs w:val="20"/>
              </w:rPr>
              <w:tab/>
              <w:t xml:space="preserve">Separation of Complainant and Alleged Harasser </w:t>
            </w:r>
          </w:p>
          <w:p w14:paraId="3B4A2453" w14:textId="77777777" w:rsidR="000430AB" w:rsidRDefault="00000000">
            <w:pPr>
              <w:spacing w:before="100" w:after="120" w:line="240" w:lineRule="auto"/>
              <w:ind w:right="4"/>
              <w:jc w:val="both"/>
              <w:rPr>
                <w:rFonts w:ascii="Arial" w:eastAsia="Arial" w:hAnsi="Arial" w:cs="Arial"/>
                <w:strike/>
                <w:sz w:val="20"/>
                <w:szCs w:val="20"/>
              </w:rPr>
            </w:pPr>
            <w:bookmarkStart w:id="18" w:name="_1y810tw" w:colFirst="0" w:colLast="0"/>
            <w:bookmarkEnd w:id="18"/>
            <w:r>
              <w:rPr>
                <w:rFonts w:ascii="Arial" w:eastAsia="Arial" w:hAnsi="Arial" w:cs="Arial"/>
                <w:strike/>
                <w:sz w:val="20"/>
                <w:szCs w:val="20"/>
              </w:rPr>
              <w:t>The parties agree that some circumstances involving allegations of discrimination or harassment shall warrant separation of the complainant and alleged harasser.</w:t>
            </w:r>
          </w:p>
          <w:p w14:paraId="2660553A" w14:textId="77777777" w:rsidR="000430AB" w:rsidRDefault="000430AB">
            <w:pPr>
              <w:spacing w:before="100" w:after="120" w:line="240" w:lineRule="auto"/>
              <w:ind w:left="851" w:right="4"/>
              <w:jc w:val="both"/>
              <w:rPr>
                <w:rFonts w:ascii="Arial" w:eastAsia="Arial" w:hAnsi="Arial" w:cs="Arial"/>
                <w:strike/>
                <w:sz w:val="20"/>
                <w:szCs w:val="20"/>
              </w:rPr>
            </w:pPr>
          </w:p>
          <w:p w14:paraId="58B25A13" w14:textId="77777777" w:rsidR="000430AB" w:rsidRDefault="00000000">
            <w:pPr>
              <w:widowControl w:val="0"/>
              <w:tabs>
                <w:tab w:val="left" w:pos="1379"/>
                <w:tab w:val="left" w:pos="1380"/>
              </w:tabs>
              <w:spacing w:before="99" w:after="0" w:line="240" w:lineRule="auto"/>
              <w:ind w:right="4"/>
              <w:jc w:val="both"/>
              <w:rPr>
                <w:rFonts w:ascii="Arial" w:eastAsia="Arial" w:hAnsi="Arial" w:cs="Arial"/>
                <w:sz w:val="20"/>
                <w:szCs w:val="20"/>
              </w:rPr>
            </w:pPr>
            <w:r>
              <w:rPr>
                <w:rFonts w:ascii="Arial" w:eastAsia="Arial" w:hAnsi="Arial" w:cs="Arial"/>
                <w:sz w:val="20"/>
                <w:szCs w:val="20"/>
              </w:rPr>
              <w:t>4.04.8</w:t>
            </w:r>
            <w:r>
              <w:rPr>
                <w:rFonts w:ascii="Arial" w:eastAsia="Arial" w:hAnsi="Arial" w:cs="Arial"/>
                <w:sz w:val="20"/>
                <w:szCs w:val="20"/>
              </w:rPr>
              <w:tab/>
            </w:r>
            <w:r>
              <w:rPr>
                <w:rFonts w:ascii="Arial" w:eastAsia="Arial" w:hAnsi="Arial" w:cs="Arial"/>
                <w:strike/>
                <w:sz w:val="20"/>
                <w:szCs w:val="20"/>
              </w:rPr>
              <w:t xml:space="preserve">The Employer will respond to the grievance in writing consistent with the timelines provided in Article 6.06, unless the Employer proceeds with a formal investigation. Such an </w:t>
            </w:r>
            <w:r>
              <w:rPr>
                <w:rFonts w:ascii="Arial" w:eastAsia="Arial" w:hAnsi="Arial" w:cs="Arial"/>
                <w:b/>
                <w:sz w:val="20"/>
                <w:szCs w:val="20"/>
                <w:u w:val="single"/>
              </w:rPr>
              <w:t xml:space="preserve">Should the complaint lead to an </w:t>
            </w:r>
            <w:r>
              <w:rPr>
                <w:rFonts w:ascii="Arial" w:eastAsia="Arial" w:hAnsi="Arial" w:cs="Arial"/>
                <w:sz w:val="20"/>
                <w:szCs w:val="20"/>
              </w:rPr>
              <w:t>investigation</w:t>
            </w:r>
            <w:r>
              <w:rPr>
                <w:rFonts w:ascii="Arial" w:eastAsia="Arial" w:hAnsi="Arial" w:cs="Arial"/>
                <w:b/>
                <w:sz w:val="20"/>
                <w:szCs w:val="20"/>
                <w:u w:val="single"/>
              </w:rPr>
              <w:t xml:space="preserve">, the investigation </w:t>
            </w:r>
            <w:r>
              <w:rPr>
                <w:rFonts w:ascii="Arial" w:eastAsia="Arial" w:hAnsi="Arial" w:cs="Arial"/>
                <w:sz w:val="20"/>
                <w:szCs w:val="20"/>
              </w:rPr>
              <w:t xml:space="preserve">will proceed under the </w:t>
            </w:r>
            <w:r>
              <w:rPr>
                <w:rFonts w:ascii="Arial" w:eastAsia="Arial" w:hAnsi="Arial" w:cs="Arial"/>
                <w:strike/>
                <w:sz w:val="20"/>
                <w:szCs w:val="20"/>
              </w:rPr>
              <w:lastRenderedPageBreak/>
              <w:t>University’s</w:t>
            </w:r>
            <w:r>
              <w:rPr>
                <w:rFonts w:ascii="Arial" w:eastAsia="Arial" w:hAnsi="Arial" w:cs="Arial"/>
                <w:sz w:val="20"/>
                <w:szCs w:val="20"/>
              </w:rPr>
              <w:t xml:space="preserve"> Procedures and the investigator will be appointed </w:t>
            </w:r>
            <w:r>
              <w:rPr>
                <w:rFonts w:ascii="Arial" w:eastAsia="Arial" w:hAnsi="Arial" w:cs="Arial"/>
                <w:b/>
                <w:sz w:val="20"/>
                <w:szCs w:val="20"/>
                <w:u w:val="single"/>
              </w:rPr>
              <w:t>by the Employer, subject to any objection to the investigator by the complainant or respondent or the union(s) representing the complainant or respondent, based on a conflict of interest or prior involvement with the complaint.</w:t>
            </w:r>
            <w:r>
              <w:rPr>
                <w:rFonts w:ascii="Arial" w:eastAsia="Arial" w:hAnsi="Arial" w:cs="Arial"/>
                <w:sz w:val="20"/>
                <w:szCs w:val="20"/>
              </w:rPr>
              <w:t xml:space="preserve"> </w:t>
            </w:r>
            <w:r>
              <w:rPr>
                <w:rFonts w:ascii="Arial" w:eastAsia="Arial" w:hAnsi="Arial" w:cs="Arial"/>
                <w:strike/>
                <w:sz w:val="20"/>
                <w:szCs w:val="20"/>
              </w:rPr>
              <w:t>from a list of internal investigators agreed to by the Employer and the Union.</w:t>
            </w:r>
          </w:p>
          <w:p w14:paraId="4D367A18" w14:textId="77777777" w:rsidR="000430AB" w:rsidRDefault="000430AB">
            <w:pPr>
              <w:spacing w:before="6" w:after="120" w:line="240" w:lineRule="auto"/>
              <w:ind w:left="851" w:right="4"/>
              <w:jc w:val="both"/>
              <w:rPr>
                <w:rFonts w:ascii="Arial" w:eastAsia="Arial" w:hAnsi="Arial" w:cs="Arial"/>
                <w:sz w:val="20"/>
                <w:szCs w:val="20"/>
              </w:rPr>
            </w:pPr>
          </w:p>
          <w:p w14:paraId="3DF6D9D6"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4.04.9</w:t>
            </w:r>
            <w:r>
              <w:rPr>
                <w:rFonts w:ascii="Arial" w:eastAsia="Arial" w:hAnsi="Arial" w:cs="Arial"/>
                <w:sz w:val="20"/>
                <w:szCs w:val="20"/>
              </w:rPr>
              <w:tab/>
              <w:t>Informal Resolution</w:t>
            </w:r>
          </w:p>
          <w:p w14:paraId="420FCEE5" w14:textId="77777777" w:rsidR="000430AB" w:rsidRDefault="00000000">
            <w:pPr>
              <w:spacing w:before="98" w:after="120" w:line="240" w:lineRule="auto"/>
              <w:ind w:right="4"/>
              <w:jc w:val="both"/>
              <w:rPr>
                <w:rFonts w:ascii="Arial" w:eastAsia="Arial" w:hAnsi="Arial" w:cs="Arial"/>
                <w:sz w:val="20"/>
                <w:szCs w:val="20"/>
              </w:rPr>
            </w:pPr>
            <w:r>
              <w:rPr>
                <w:rFonts w:ascii="Arial" w:eastAsia="Arial" w:hAnsi="Arial" w:cs="Arial"/>
                <w:sz w:val="20"/>
                <w:szCs w:val="20"/>
              </w:rPr>
              <w:t xml:space="preserve">If the </w:t>
            </w:r>
            <w:r>
              <w:rPr>
                <w:rFonts w:ascii="Arial" w:eastAsia="Arial" w:hAnsi="Arial" w:cs="Arial"/>
                <w:strike/>
                <w:sz w:val="20"/>
                <w:szCs w:val="20"/>
              </w:rPr>
              <w:t xml:space="preserve">grievor </w:t>
            </w:r>
            <w:r>
              <w:rPr>
                <w:rFonts w:ascii="Arial" w:eastAsia="Arial" w:hAnsi="Arial" w:cs="Arial"/>
                <w:b/>
                <w:sz w:val="20"/>
                <w:szCs w:val="20"/>
                <w:u w:val="single"/>
              </w:rPr>
              <w:t>complainant</w:t>
            </w:r>
            <w:r>
              <w:rPr>
                <w:rFonts w:ascii="Arial" w:eastAsia="Arial" w:hAnsi="Arial" w:cs="Arial"/>
                <w:sz w:val="20"/>
                <w:szCs w:val="20"/>
              </w:rPr>
              <w:t xml:space="preserve"> requests an informal resolution the following steps will be taken:</w:t>
            </w:r>
          </w:p>
          <w:p w14:paraId="7380ED19" w14:textId="77777777" w:rsidR="000430AB" w:rsidRDefault="00000000">
            <w:pPr>
              <w:widowControl w:val="0"/>
              <w:tabs>
                <w:tab w:val="left" w:pos="1276"/>
              </w:tabs>
              <w:spacing w:before="101" w:after="0" w:line="240" w:lineRule="auto"/>
              <w:ind w:right="4"/>
              <w:jc w:val="both"/>
              <w:rPr>
                <w:rFonts w:ascii="Arial" w:eastAsia="Arial" w:hAnsi="Arial" w:cs="Arial"/>
                <w:sz w:val="20"/>
                <w:szCs w:val="20"/>
              </w:rPr>
            </w:pPr>
            <w:r>
              <w:rPr>
                <w:rFonts w:ascii="Arial" w:eastAsia="Arial" w:hAnsi="Arial" w:cs="Arial"/>
                <w:sz w:val="20"/>
                <w:szCs w:val="20"/>
              </w:rPr>
              <w:t xml:space="preserve">(a) The Employer will assist the parties involved in effecting an informal resolution. The parties to any such resolution may include the respondent and representatives of the union(s) of which each of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and the respondent are members and representatives of the Employer.</w:t>
            </w:r>
          </w:p>
          <w:p w14:paraId="3414C3FB" w14:textId="77777777" w:rsidR="000430AB" w:rsidRDefault="00000000">
            <w:pPr>
              <w:widowControl w:val="0"/>
              <w:tabs>
                <w:tab w:val="left" w:pos="1276"/>
              </w:tabs>
              <w:spacing w:before="98" w:after="0" w:line="240" w:lineRule="auto"/>
              <w:ind w:right="4"/>
              <w:jc w:val="both"/>
              <w:rPr>
                <w:rFonts w:ascii="Arial" w:eastAsia="Arial" w:hAnsi="Arial" w:cs="Arial"/>
                <w:sz w:val="20"/>
                <w:szCs w:val="20"/>
              </w:rPr>
            </w:pPr>
            <w:r>
              <w:rPr>
                <w:rFonts w:ascii="Arial" w:eastAsia="Arial" w:hAnsi="Arial" w:cs="Arial"/>
                <w:sz w:val="20"/>
                <w:szCs w:val="20"/>
              </w:rPr>
              <w:t xml:space="preserve">(b) At any point in the process, </w:t>
            </w:r>
            <w:r>
              <w:rPr>
                <w:rFonts w:ascii="Arial" w:eastAsia="Arial" w:hAnsi="Arial" w:cs="Arial"/>
                <w:strike/>
                <w:sz w:val="20"/>
                <w:szCs w:val="20"/>
              </w:rPr>
              <w:t>the grievor</w:t>
            </w:r>
            <w:r>
              <w:rPr>
                <w:rFonts w:ascii="Arial" w:eastAsia="Arial" w:hAnsi="Arial" w:cs="Arial"/>
                <w:sz w:val="20"/>
                <w:szCs w:val="20"/>
              </w:rPr>
              <w:t xml:space="preserve"> </w:t>
            </w:r>
            <w:r>
              <w:rPr>
                <w:rFonts w:ascii="Arial" w:eastAsia="Arial" w:hAnsi="Arial" w:cs="Arial"/>
                <w:b/>
                <w:sz w:val="20"/>
                <w:szCs w:val="20"/>
                <w:u w:val="single"/>
              </w:rPr>
              <w:t xml:space="preserve">either party </w:t>
            </w:r>
            <w:r>
              <w:rPr>
                <w:rFonts w:ascii="Arial" w:eastAsia="Arial" w:hAnsi="Arial" w:cs="Arial"/>
                <w:sz w:val="20"/>
                <w:szCs w:val="20"/>
              </w:rPr>
              <w:t xml:space="preserve">may </w:t>
            </w:r>
            <w:r>
              <w:rPr>
                <w:rFonts w:ascii="Arial" w:eastAsia="Arial" w:hAnsi="Arial" w:cs="Arial"/>
                <w:b/>
                <w:sz w:val="20"/>
                <w:szCs w:val="20"/>
                <w:u w:val="single"/>
              </w:rPr>
              <w:t xml:space="preserve">withdraw from the informal resolution process </w:t>
            </w:r>
            <w:r>
              <w:rPr>
                <w:rFonts w:ascii="Arial" w:eastAsia="Arial" w:hAnsi="Arial" w:cs="Arial"/>
                <w:strike/>
                <w:sz w:val="20"/>
                <w:szCs w:val="20"/>
              </w:rPr>
              <w:t>request mediation or a formal investigation</w:t>
            </w:r>
            <w:r>
              <w:rPr>
                <w:rFonts w:ascii="Arial" w:eastAsia="Arial" w:hAnsi="Arial" w:cs="Arial"/>
                <w:sz w:val="20"/>
                <w:szCs w:val="20"/>
              </w:rPr>
              <w:t>.</w:t>
            </w:r>
          </w:p>
          <w:p w14:paraId="1BAF3D3E" w14:textId="77777777" w:rsidR="000430AB" w:rsidRDefault="000430AB">
            <w:pPr>
              <w:spacing w:before="5" w:after="120" w:line="240" w:lineRule="auto"/>
              <w:ind w:left="851" w:right="4"/>
              <w:jc w:val="both"/>
              <w:rPr>
                <w:rFonts w:ascii="Arial" w:eastAsia="Arial" w:hAnsi="Arial" w:cs="Arial"/>
                <w:sz w:val="20"/>
                <w:szCs w:val="20"/>
              </w:rPr>
            </w:pPr>
          </w:p>
          <w:p w14:paraId="2CCD2AD2"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 xml:space="preserve">4.04.10 </w:t>
            </w:r>
            <w:r>
              <w:rPr>
                <w:rFonts w:ascii="Arial" w:eastAsia="Arial" w:hAnsi="Arial" w:cs="Arial"/>
                <w:sz w:val="20"/>
                <w:szCs w:val="20"/>
              </w:rPr>
              <w:tab/>
              <w:t>Mediation</w:t>
            </w:r>
          </w:p>
          <w:p w14:paraId="55F09613" w14:textId="77777777" w:rsidR="000430AB" w:rsidRDefault="00000000">
            <w:pPr>
              <w:spacing w:before="91" w:after="120" w:line="240" w:lineRule="auto"/>
              <w:ind w:right="4"/>
              <w:jc w:val="both"/>
              <w:rPr>
                <w:rFonts w:ascii="Arial" w:eastAsia="Arial" w:hAnsi="Arial" w:cs="Arial"/>
                <w:sz w:val="20"/>
                <w:szCs w:val="20"/>
              </w:rPr>
            </w:pPr>
            <w:bookmarkStart w:id="19" w:name="_4i7ojhp" w:colFirst="0" w:colLast="0"/>
            <w:bookmarkEnd w:id="19"/>
            <w:r>
              <w:rPr>
                <w:rFonts w:ascii="Arial" w:eastAsia="Arial" w:hAnsi="Arial" w:cs="Arial"/>
                <w:sz w:val="20"/>
                <w:szCs w:val="20"/>
              </w:rPr>
              <w:t xml:space="preserve">If the </w:t>
            </w:r>
            <w:r>
              <w:rPr>
                <w:rFonts w:ascii="Arial" w:eastAsia="Arial" w:hAnsi="Arial" w:cs="Arial"/>
                <w:strike/>
                <w:sz w:val="20"/>
                <w:szCs w:val="20"/>
              </w:rPr>
              <w:t xml:space="preserve">grievor </w:t>
            </w:r>
            <w:r>
              <w:rPr>
                <w:rFonts w:ascii="Arial" w:eastAsia="Arial" w:hAnsi="Arial" w:cs="Arial"/>
                <w:b/>
                <w:sz w:val="20"/>
                <w:szCs w:val="20"/>
                <w:u w:val="single"/>
              </w:rPr>
              <w:t>complainant</w:t>
            </w:r>
            <w:r>
              <w:rPr>
                <w:rFonts w:ascii="Arial" w:eastAsia="Arial" w:hAnsi="Arial" w:cs="Arial"/>
                <w:sz w:val="20"/>
                <w:szCs w:val="20"/>
              </w:rPr>
              <w:t xml:space="preserve"> requests </w:t>
            </w:r>
            <w:r>
              <w:rPr>
                <w:rFonts w:ascii="Arial" w:eastAsia="Arial" w:hAnsi="Arial" w:cs="Arial"/>
                <w:b/>
                <w:sz w:val="20"/>
                <w:szCs w:val="20"/>
                <w:u w:val="single"/>
              </w:rPr>
              <w:t xml:space="preserve">or agrees to </w:t>
            </w:r>
            <w:r>
              <w:rPr>
                <w:rFonts w:ascii="Arial" w:eastAsia="Arial" w:hAnsi="Arial" w:cs="Arial"/>
                <w:sz w:val="20"/>
                <w:szCs w:val="20"/>
              </w:rPr>
              <w:t>mediation, the following steps will be taken:</w:t>
            </w:r>
          </w:p>
          <w:p w14:paraId="09BA444D" w14:textId="77777777" w:rsidR="000430AB" w:rsidRDefault="00000000">
            <w:pPr>
              <w:widowControl w:val="0"/>
              <w:tabs>
                <w:tab w:val="left" w:pos="1276"/>
              </w:tabs>
              <w:spacing w:before="90" w:after="0" w:line="240" w:lineRule="auto"/>
              <w:ind w:right="4"/>
              <w:jc w:val="both"/>
              <w:rPr>
                <w:rFonts w:ascii="Arial" w:eastAsia="Arial" w:hAnsi="Arial" w:cs="Arial"/>
                <w:sz w:val="20"/>
                <w:szCs w:val="20"/>
              </w:rPr>
            </w:pPr>
            <w:r>
              <w:rPr>
                <w:rFonts w:ascii="Arial" w:eastAsia="Arial" w:hAnsi="Arial" w:cs="Arial"/>
                <w:sz w:val="20"/>
                <w:szCs w:val="20"/>
              </w:rPr>
              <w:t>(a) The Employer will ascertain if the respondent would be willing to participate in a mediation process.</w:t>
            </w:r>
          </w:p>
          <w:p w14:paraId="49DAF8F1" w14:textId="77777777" w:rsidR="000430AB" w:rsidRDefault="00000000">
            <w:pPr>
              <w:widowControl w:val="0"/>
              <w:tabs>
                <w:tab w:val="left" w:pos="1276"/>
              </w:tabs>
              <w:spacing w:before="90" w:after="0" w:line="240" w:lineRule="auto"/>
              <w:ind w:right="4"/>
              <w:jc w:val="both"/>
              <w:rPr>
                <w:rFonts w:ascii="Arial" w:eastAsia="Arial" w:hAnsi="Arial" w:cs="Arial"/>
                <w:sz w:val="20"/>
                <w:szCs w:val="20"/>
              </w:rPr>
            </w:pPr>
            <w:r>
              <w:rPr>
                <w:rFonts w:ascii="Arial" w:eastAsia="Arial" w:hAnsi="Arial" w:cs="Arial"/>
                <w:sz w:val="20"/>
                <w:szCs w:val="20"/>
              </w:rPr>
              <w:t xml:space="preserve">(b) If both parties wish to participate, a </w:t>
            </w:r>
            <w:r>
              <w:rPr>
                <w:rFonts w:ascii="Arial" w:eastAsia="Arial" w:hAnsi="Arial" w:cs="Arial"/>
                <w:sz w:val="20"/>
                <w:szCs w:val="20"/>
              </w:rPr>
              <w:lastRenderedPageBreak/>
              <w:t xml:space="preserve">mediator will be appointed </w:t>
            </w:r>
            <w:r>
              <w:rPr>
                <w:rFonts w:ascii="Arial" w:eastAsia="Arial" w:hAnsi="Arial" w:cs="Arial"/>
                <w:b/>
                <w:sz w:val="20"/>
                <w:szCs w:val="20"/>
                <w:u w:val="single"/>
              </w:rPr>
              <w:t xml:space="preserve">by the Employer. </w:t>
            </w:r>
            <w:r>
              <w:rPr>
                <w:rFonts w:ascii="Arial" w:eastAsia="Arial" w:hAnsi="Arial" w:cs="Arial"/>
                <w:strike/>
                <w:sz w:val="20"/>
                <w:szCs w:val="20"/>
              </w:rPr>
              <w:t xml:space="preserve"> from among a panel of internal mediators agreed upon by the Employer and CUPE 3903. </w:t>
            </w:r>
            <w:r>
              <w:rPr>
                <w:rFonts w:ascii="Arial" w:eastAsia="Arial" w:hAnsi="Arial" w:cs="Arial"/>
                <w:sz w:val="20"/>
                <w:szCs w:val="20"/>
              </w:rPr>
              <w:t xml:space="preserve">Within fourteen </w:t>
            </w:r>
            <w:r>
              <w:rPr>
                <w:rFonts w:ascii="Arial" w:eastAsia="Arial" w:hAnsi="Arial" w:cs="Arial"/>
                <w:strike/>
                <w:sz w:val="20"/>
                <w:szCs w:val="20"/>
              </w:rPr>
              <w:t>(14)</w:t>
            </w:r>
            <w:r>
              <w:rPr>
                <w:rFonts w:ascii="Arial" w:eastAsia="Arial" w:hAnsi="Arial" w:cs="Arial"/>
                <w:sz w:val="20"/>
                <w:szCs w:val="20"/>
              </w:rPr>
              <w:t xml:space="preserve"> calendar days</w:t>
            </w:r>
            <w:r>
              <w:rPr>
                <w:rFonts w:ascii="Arial" w:eastAsia="Arial" w:hAnsi="Arial" w:cs="Arial"/>
                <w:b/>
                <w:sz w:val="20"/>
                <w:szCs w:val="20"/>
                <w:u w:val="single"/>
              </w:rPr>
              <w:t xml:space="preserve">, or as soon as reasonably possible thereafter, of the Employer ascertaining that the respondent would be willing to participate in a mediation process, </w:t>
            </w:r>
            <w:r>
              <w:rPr>
                <w:rFonts w:ascii="Arial" w:eastAsia="Arial" w:hAnsi="Arial" w:cs="Arial"/>
                <w:strike/>
                <w:sz w:val="20"/>
                <w:szCs w:val="20"/>
              </w:rPr>
              <w:t>of the initial grievance meeting</w:t>
            </w:r>
            <w:r>
              <w:rPr>
                <w:rFonts w:ascii="Arial" w:eastAsia="Arial" w:hAnsi="Arial" w:cs="Arial"/>
                <w:sz w:val="20"/>
                <w:szCs w:val="20"/>
              </w:rPr>
              <w:t xml:space="preserve"> the mediator will then hold a meeting with the parties involved.</w:t>
            </w:r>
          </w:p>
          <w:p w14:paraId="708D0D84" w14:textId="77777777" w:rsidR="000430AB" w:rsidRDefault="00000000">
            <w:pPr>
              <w:widowControl w:val="0"/>
              <w:tabs>
                <w:tab w:val="left" w:pos="1276"/>
              </w:tabs>
              <w:spacing w:before="89" w:after="0" w:line="240" w:lineRule="auto"/>
              <w:ind w:right="4"/>
              <w:jc w:val="both"/>
              <w:rPr>
                <w:rFonts w:ascii="Arial" w:eastAsia="Arial" w:hAnsi="Arial" w:cs="Arial"/>
                <w:sz w:val="20"/>
                <w:szCs w:val="20"/>
              </w:rPr>
            </w:pPr>
            <w:bookmarkStart w:id="20" w:name="_2xcytpi" w:colFirst="0" w:colLast="0"/>
            <w:bookmarkEnd w:id="20"/>
            <w:r>
              <w:rPr>
                <w:rFonts w:ascii="Arial" w:eastAsia="Arial" w:hAnsi="Arial" w:cs="Arial"/>
                <w:sz w:val="20"/>
                <w:szCs w:val="20"/>
              </w:rPr>
              <w:t xml:space="preserve">(c) The parties to any such mediation will include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and the respondent, representatives of the union(s) of which each of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and the respondent are members, and representatives of the Employer.</w:t>
            </w:r>
          </w:p>
          <w:p w14:paraId="6E4C643B" w14:textId="77777777" w:rsidR="000430AB" w:rsidRDefault="00000000">
            <w:pPr>
              <w:widowControl w:val="0"/>
              <w:tabs>
                <w:tab w:val="left" w:pos="1276"/>
              </w:tabs>
              <w:spacing w:before="90" w:after="0" w:line="240" w:lineRule="auto"/>
              <w:ind w:right="4"/>
              <w:jc w:val="both"/>
              <w:rPr>
                <w:rFonts w:ascii="Arial" w:eastAsia="Arial" w:hAnsi="Arial" w:cs="Arial"/>
                <w:sz w:val="20"/>
                <w:szCs w:val="20"/>
              </w:rPr>
            </w:pPr>
            <w:r>
              <w:rPr>
                <w:rFonts w:ascii="Arial" w:eastAsia="Arial" w:hAnsi="Arial" w:cs="Arial"/>
                <w:sz w:val="20"/>
                <w:szCs w:val="20"/>
              </w:rPr>
              <w:t>(d) The outcome of the mediation will result in one of the following:</w:t>
            </w:r>
          </w:p>
          <w:p w14:paraId="03AE1F34" w14:textId="77777777" w:rsidR="000430AB" w:rsidRDefault="00000000">
            <w:pPr>
              <w:widowControl w:val="0"/>
              <w:spacing w:before="90" w:after="0" w:line="240" w:lineRule="auto"/>
              <w:ind w:right="4"/>
              <w:jc w:val="both"/>
              <w:rPr>
                <w:rFonts w:ascii="Arial" w:eastAsia="Arial" w:hAnsi="Arial" w:cs="Arial"/>
                <w:sz w:val="20"/>
                <w:szCs w:val="20"/>
              </w:rPr>
            </w:pPr>
            <w:bookmarkStart w:id="21" w:name="_1ci93xb" w:colFirst="0" w:colLast="0"/>
            <w:bookmarkEnd w:id="21"/>
            <w:r>
              <w:rPr>
                <w:rFonts w:ascii="Arial" w:eastAsia="Arial" w:hAnsi="Arial" w:cs="Arial"/>
                <w:sz w:val="20"/>
                <w:szCs w:val="20"/>
              </w:rPr>
              <w:t xml:space="preserve">(i) No resolution is reached and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decides to withdraw the </w:t>
            </w:r>
            <w:r>
              <w:rPr>
                <w:rFonts w:ascii="Arial" w:eastAsia="Arial" w:hAnsi="Arial" w:cs="Arial"/>
                <w:strike/>
                <w:sz w:val="20"/>
                <w:szCs w:val="20"/>
              </w:rPr>
              <w:t xml:space="preserve">grievance </w:t>
            </w:r>
            <w:r>
              <w:rPr>
                <w:rFonts w:ascii="Arial" w:eastAsia="Arial" w:hAnsi="Arial" w:cs="Arial"/>
                <w:b/>
                <w:sz w:val="20"/>
                <w:szCs w:val="20"/>
                <w:u w:val="single"/>
              </w:rPr>
              <w:t>complaint</w:t>
            </w:r>
            <w:r>
              <w:rPr>
                <w:rFonts w:ascii="Arial" w:eastAsia="Arial" w:hAnsi="Arial" w:cs="Arial"/>
                <w:sz w:val="20"/>
                <w:szCs w:val="20"/>
              </w:rPr>
              <w:t xml:space="preserve"> and take no further action.</w:t>
            </w:r>
          </w:p>
          <w:p w14:paraId="49EFB36E" w14:textId="77777777" w:rsidR="000430AB" w:rsidRDefault="00000000">
            <w:pPr>
              <w:widowControl w:val="0"/>
              <w:spacing w:before="92" w:after="0" w:line="240" w:lineRule="auto"/>
              <w:ind w:right="4"/>
              <w:jc w:val="both"/>
              <w:rPr>
                <w:rFonts w:ascii="Arial" w:eastAsia="Arial" w:hAnsi="Arial" w:cs="Arial"/>
                <w:sz w:val="20"/>
                <w:szCs w:val="20"/>
              </w:rPr>
            </w:pPr>
            <w:r>
              <w:rPr>
                <w:rFonts w:ascii="Arial" w:eastAsia="Arial" w:hAnsi="Arial" w:cs="Arial"/>
                <w:sz w:val="20"/>
                <w:szCs w:val="20"/>
              </w:rPr>
              <w:t>(ii) A resolution is reached, written up and signed by all parties to the mediation. The Employer and each of the parties to the mediation shall receive a copy.</w:t>
            </w:r>
          </w:p>
          <w:p w14:paraId="0BC35CE1" w14:textId="77777777" w:rsidR="000430AB" w:rsidRDefault="00000000">
            <w:pPr>
              <w:widowControl w:val="0"/>
              <w:spacing w:before="90" w:after="0" w:line="240" w:lineRule="auto"/>
              <w:ind w:right="4"/>
              <w:jc w:val="both"/>
              <w:rPr>
                <w:rFonts w:ascii="Arial" w:eastAsia="Arial" w:hAnsi="Arial" w:cs="Arial"/>
                <w:sz w:val="20"/>
                <w:szCs w:val="20"/>
              </w:rPr>
            </w:pPr>
            <w:r>
              <w:rPr>
                <w:rFonts w:ascii="Arial" w:eastAsia="Arial" w:hAnsi="Arial" w:cs="Arial"/>
                <w:sz w:val="20"/>
                <w:szCs w:val="20"/>
              </w:rPr>
              <w:t xml:space="preserve">(iii) No resolution is reached and the </w:t>
            </w:r>
            <w:r>
              <w:rPr>
                <w:rFonts w:ascii="Arial" w:eastAsia="Arial" w:hAnsi="Arial" w:cs="Arial"/>
                <w:strike/>
                <w:sz w:val="20"/>
                <w:szCs w:val="20"/>
              </w:rPr>
              <w:t>grievor</w:t>
            </w:r>
            <w:r>
              <w:rPr>
                <w:rFonts w:ascii="Arial" w:eastAsia="Arial" w:hAnsi="Arial" w:cs="Arial"/>
                <w:sz w:val="20"/>
                <w:szCs w:val="20"/>
              </w:rPr>
              <w:t xml:space="preserve"> </w:t>
            </w:r>
            <w:r>
              <w:rPr>
                <w:rFonts w:ascii="Arial" w:eastAsia="Arial" w:hAnsi="Arial" w:cs="Arial"/>
                <w:b/>
                <w:sz w:val="20"/>
                <w:szCs w:val="20"/>
                <w:u w:val="single"/>
              </w:rPr>
              <w:t>complainant</w:t>
            </w:r>
            <w:r>
              <w:rPr>
                <w:rFonts w:ascii="Arial" w:eastAsia="Arial" w:hAnsi="Arial" w:cs="Arial"/>
                <w:sz w:val="20"/>
                <w:szCs w:val="20"/>
              </w:rPr>
              <w:t xml:space="preserve"> requests that the matter proceed to the Formal Investigation stage.</w:t>
            </w:r>
          </w:p>
          <w:p w14:paraId="60CED603" w14:textId="77777777" w:rsidR="000430AB" w:rsidRDefault="000430AB">
            <w:pPr>
              <w:spacing w:before="5" w:after="120" w:line="240" w:lineRule="auto"/>
              <w:ind w:left="851" w:right="4"/>
              <w:jc w:val="both"/>
              <w:rPr>
                <w:rFonts w:ascii="Arial" w:eastAsia="Arial" w:hAnsi="Arial" w:cs="Arial"/>
                <w:sz w:val="20"/>
                <w:szCs w:val="20"/>
              </w:rPr>
            </w:pPr>
          </w:p>
          <w:p w14:paraId="79F52CB8"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4.04.11</w:t>
            </w:r>
            <w:r>
              <w:rPr>
                <w:rFonts w:ascii="Arial" w:eastAsia="Arial" w:hAnsi="Arial" w:cs="Arial"/>
                <w:sz w:val="20"/>
                <w:szCs w:val="20"/>
              </w:rPr>
              <w:tab/>
            </w:r>
            <w:r>
              <w:rPr>
                <w:rFonts w:ascii="Arial" w:eastAsia="Arial" w:hAnsi="Arial" w:cs="Arial"/>
                <w:b/>
                <w:sz w:val="20"/>
                <w:szCs w:val="20"/>
                <w:u w:val="single"/>
              </w:rPr>
              <w:t>Complaint</w:t>
            </w:r>
            <w:r>
              <w:rPr>
                <w:rFonts w:ascii="Arial" w:eastAsia="Arial" w:hAnsi="Arial" w:cs="Arial"/>
                <w:sz w:val="20"/>
                <w:szCs w:val="20"/>
              </w:rPr>
              <w:t xml:space="preserve"> </w:t>
            </w:r>
            <w:r>
              <w:rPr>
                <w:rFonts w:ascii="Arial" w:eastAsia="Arial" w:hAnsi="Arial" w:cs="Arial"/>
                <w:strike/>
                <w:sz w:val="20"/>
                <w:szCs w:val="20"/>
              </w:rPr>
              <w:t>Grievance</w:t>
            </w:r>
            <w:r>
              <w:rPr>
                <w:rFonts w:ascii="Arial" w:eastAsia="Arial" w:hAnsi="Arial" w:cs="Arial"/>
                <w:sz w:val="20"/>
                <w:szCs w:val="20"/>
              </w:rPr>
              <w:t xml:space="preserve"> Response and Redress</w:t>
            </w:r>
          </w:p>
          <w:p w14:paraId="4DC183CE" w14:textId="77777777" w:rsidR="000430AB" w:rsidRDefault="00000000">
            <w:pPr>
              <w:spacing w:before="100" w:after="120" w:line="240" w:lineRule="auto"/>
              <w:ind w:right="4"/>
              <w:jc w:val="both"/>
              <w:rPr>
                <w:rFonts w:ascii="Arial" w:eastAsia="Arial" w:hAnsi="Arial" w:cs="Arial"/>
                <w:sz w:val="20"/>
                <w:szCs w:val="20"/>
              </w:rPr>
            </w:pPr>
            <w:r>
              <w:rPr>
                <w:rFonts w:ascii="Arial" w:eastAsia="Arial" w:hAnsi="Arial" w:cs="Arial"/>
                <w:sz w:val="20"/>
                <w:szCs w:val="20"/>
              </w:rPr>
              <w:t xml:space="preserve">Within </w:t>
            </w:r>
            <w:r>
              <w:rPr>
                <w:rFonts w:ascii="Arial" w:eastAsia="Arial" w:hAnsi="Arial" w:cs="Arial"/>
                <w:strike/>
                <w:sz w:val="20"/>
                <w:szCs w:val="20"/>
              </w:rPr>
              <w:t xml:space="preserve">fourteen (14) </w:t>
            </w:r>
            <w:r>
              <w:rPr>
                <w:rFonts w:ascii="Arial" w:eastAsia="Arial" w:hAnsi="Arial" w:cs="Arial"/>
                <w:b/>
                <w:sz w:val="20"/>
                <w:szCs w:val="20"/>
                <w:u w:val="single"/>
              </w:rPr>
              <w:t xml:space="preserve">twenty-eight </w:t>
            </w:r>
            <w:r>
              <w:rPr>
                <w:rFonts w:ascii="Arial" w:eastAsia="Arial" w:hAnsi="Arial" w:cs="Arial"/>
                <w:sz w:val="20"/>
                <w:szCs w:val="20"/>
              </w:rPr>
              <w:t xml:space="preserve">calendar days of the receipt of the Investigation Report from a </w:t>
            </w:r>
            <w:r>
              <w:rPr>
                <w:rFonts w:ascii="Arial" w:eastAsia="Arial" w:hAnsi="Arial" w:cs="Arial"/>
                <w:b/>
                <w:sz w:val="20"/>
                <w:szCs w:val="20"/>
                <w:u w:val="single"/>
              </w:rPr>
              <w:t>F</w:t>
            </w:r>
            <w:r>
              <w:rPr>
                <w:rFonts w:ascii="Arial" w:eastAsia="Arial" w:hAnsi="Arial" w:cs="Arial"/>
                <w:sz w:val="20"/>
                <w:szCs w:val="20"/>
              </w:rPr>
              <w:t xml:space="preserve">ormal </w:t>
            </w:r>
            <w:r>
              <w:rPr>
                <w:rFonts w:ascii="Arial" w:eastAsia="Arial" w:hAnsi="Arial" w:cs="Arial"/>
                <w:b/>
                <w:sz w:val="20"/>
                <w:szCs w:val="20"/>
                <w:u w:val="single"/>
              </w:rPr>
              <w:t>I</w:t>
            </w:r>
            <w:r>
              <w:rPr>
                <w:rFonts w:ascii="Arial" w:eastAsia="Arial" w:hAnsi="Arial" w:cs="Arial"/>
                <w:sz w:val="20"/>
                <w:szCs w:val="20"/>
              </w:rPr>
              <w:t xml:space="preserve">nvestigation, the Employer will respond in writing to the </w:t>
            </w:r>
            <w:r>
              <w:rPr>
                <w:rFonts w:ascii="Arial" w:eastAsia="Arial" w:hAnsi="Arial" w:cs="Arial"/>
                <w:strike/>
                <w:sz w:val="20"/>
                <w:szCs w:val="20"/>
              </w:rPr>
              <w:lastRenderedPageBreak/>
              <w:t>grievor</w:t>
            </w:r>
            <w:r>
              <w:rPr>
                <w:rFonts w:ascii="Arial" w:eastAsia="Arial" w:hAnsi="Arial" w:cs="Arial"/>
                <w:sz w:val="20"/>
                <w:szCs w:val="20"/>
              </w:rPr>
              <w:t xml:space="preserve"> </w:t>
            </w:r>
            <w:r>
              <w:rPr>
                <w:rFonts w:ascii="Arial" w:eastAsia="Arial" w:hAnsi="Arial" w:cs="Arial"/>
                <w:b/>
                <w:sz w:val="20"/>
                <w:szCs w:val="20"/>
                <w:u w:val="single"/>
              </w:rPr>
              <w:t>complainant and respondent to indicate</w:t>
            </w:r>
            <w:r>
              <w:rPr>
                <w:rFonts w:ascii="Arial" w:eastAsia="Arial" w:hAnsi="Arial" w:cs="Arial"/>
                <w:sz w:val="20"/>
                <w:szCs w:val="20"/>
              </w:rPr>
              <w:t xml:space="preserve"> </w:t>
            </w:r>
            <w:r>
              <w:rPr>
                <w:rFonts w:ascii="Arial" w:eastAsia="Arial" w:hAnsi="Arial" w:cs="Arial"/>
                <w:strike/>
                <w:sz w:val="20"/>
                <w:szCs w:val="20"/>
              </w:rPr>
              <w:t>with</w:t>
            </w:r>
            <w:r>
              <w:rPr>
                <w:rFonts w:ascii="Arial" w:eastAsia="Arial" w:hAnsi="Arial" w:cs="Arial"/>
                <w:sz w:val="20"/>
                <w:szCs w:val="20"/>
              </w:rPr>
              <w:t>:</w:t>
            </w:r>
          </w:p>
          <w:p w14:paraId="13EA6482" w14:textId="77777777" w:rsidR="000430AB" w:rsidRDefault="00000000">
            <w:pPr>
              <w:widowControl w:val="0"/>
              <w:spacing w:before="90" w:after="0" w:line="240" w:lineRule="auto"/>
              <w:ind w:right="4"/>
              <w:jc w:val="both"/>
              <w:rPr>
                <w:rFonts w:ascii="Arial" w:eastAsia="Arial" w:hAnsi="Arial" w:cs="Arial"/>
                <w:sz w:val="20"/>
                <w:szCs w:val="20"/>
              </w:rPr>
            </w:pPr>
            <w:r>
              <w:rPr>
                <w:rFonts w:ascii="Arial" w:eastAsia="Arial" w:hAnsi="Arial" w:cs="Arial"/>
                <w:sz w:val="20"/>
                <w:szCs w:val="20"/>
              </w:rPr>
              <w:t>(i) Whether the facts as revealed to the Investigation Report are such that some managerial action is warranted and;</w:t>
            </w:r>
          </w:p>
          <w:p w14:paraId="221E8D92" w14:textId="77777777" w:rsidR="000430AB" w:rsidRDefault="00000000">
            <w:pPr>
              <w:widowControl w:val="0"/>
              <w:spacing w:before="90" w:after="0" w:line="240" w:lineRule="auto"/>
              <w:ind w:right="4"/>
              <w:jc w:val="both"/>
              <w:rPr>
                <w:rFonts w:ascii="Arial" w:eastAsia="Arial" w:hAnsi="Arial" w:cs="Arial"/>
                <w:sz w:val="20"/>
                <w:szCs w:val="20"/>
              </w:rPr>
            </w:pPr>
            <w:r>
              <w:rPr>
                <w:rFonts w:ascii="Arial" w:eastAsia="Arial" w:hAnsi="Arial" w:cs="Arial"/>
                <w:sz w:val="20"/>
                <w:szCs w:val="20"/>
              </w:rPr>
              <w:t>(ii) What redress shall be awarded or continued.</w:t>
            </w:r>
          </w:p>
          <w:p w14:paraId="0929D250" w14:textId="77777777" w:rsidR="000430AB" w:rsidRDefault="000430AB">
            <w:pPr>
              <w:spacing w:before="5" w:after="120" w:line="240" w:lineRule="auto"/>
              <w:ind w:left="851" w:right="4"/>
              <w:jc w:val="both"/>
              <w:rPr>
                <w:rFonts w:ascii="Arial" w:eastAsia="Arial" w:hAnsi="Arial" w:cs="Arial"/>
                <w:sz w:val="20"/>
                <w:szCs w:val="20"/>
              </w:rPr>
            </w:pPr>
          </w:p>
          <w:p w14:paraId="24760A5A"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4.04.12</w:t>
            </w:r>
            <w:r>
              <w:rPr>
                <w:rFonts w:ascii="Arial" w:eastAsia="Arial" w:hAnsi="Arial" w:cs="Arial"/>
                <w:sz w:val="20"/>
                <w:szCs w:val="20"/>
              </w:rPr>
              <w:tab/>
              <w:t>Reprisal</w:t>
            </w:r>
          </w:p>
          <w:p w14:paraId="5F77D684" w14:textId="77777777" w:rsidR="000430AB" w:rsidRDefault="00000000">
            <w:pPr>
              <w:spacing w:before="89" w:after="120" w:line="240" w:lineRule="auto"/>
              <w:ind w:right="4"/>
              <w:jc w:val="both"/>
              <w:rPr>
                <w:rFonts w:ascii="Arial" w:eastAsia="Arial" w:hAnsi="Arial" w:cs="Arial"/>
                <w:sz w:val="20"/>
                <w:szCs w:val="20"/>
              </w:rPr>
            </w:pPr>
            <w:r>
              <w:rPr>
                <w:rFonts w:ascii="Arial" w:eastAsia="Arial" w:hAnsi="Arial" w:cs="Arial"/>
                <w:sz w:val="20"/>
                <w:szCs w:val="20"/>
              </w:rPr>
              <w:t xml:space="preserve">No </w:t>
            </w:r>
            <w:r>
              <w:rPr>
                <w:rFonts w:ascii="Arial" w:eastAsia="Arial" w:hAnsi="Arial" w:cs="Arial"/>
                <w:strike/>
                <w:sz w:val="20"/>
                <w:szCs w:val="20"/>
              </w:rPr>
              <w:t>person</w:t>
            </w:r>
            <w:r>
              <w:rPr>
                <w:rFonts w:ascii="Arial" w:eastAsia="Arial" w:hAnsi="Arial" w:cs="Arial"/>
                <w:sz w:val="20"/>
                <w:szCs w:val="20"/>
              </w:rPr>
              <w:t xml:space="preserve"> </w:t>
            </w:r>
            <w:r>
              <w:rPr>
                <w:rFonts w:ascii="Arial" w:eastAsia="Arial" w:hAnsi="Arial" w:cs="Arial"/>
                <w:b/>
                <w:sz w:val="20"/>
                <w:szCs w:val="20"/>
                <w:u w:val="single"/>
              </w:rPr>
              <w:t>employee</w:t>
            </w:r>
            <w:r>
              <w:rPr>
                <w:rFonts w:ascii="Arial" w:eastAsia="Arial" w:hAnsi="Arial" w:cs="Arial"/>
                <w:sz w:val="20"/>
                <w:szCs w:val="20"/>
              </w:rPr>
              <w:t xml:space="preserve"> shall be penalized in employment for bringing forward a </w:t>
            </w:r>
            <w:r>
              <w:rPr>
                <w:rFonts w:ascii="Arial" w:eastAsia="Arial" w:hAnsi="Arial" w:cs="Arial"/>
                <w:strike/>
                <w:sz w:val="20"/>
                <w:szCs w:val="20"/>
              </w:rPr>
              <w:t>grievance or</w:t>
            </w:r>
            <w:r>
              <w:rPr>
                <w:rFonts w:ascii="Arial" w:eastAsia="Arial" w:hAnsi="Arial" w:cs="Arial"/>
                <w:sz w:val="20"/>
                <w:szCs w:val="20"/>
              </w:rPr>
              <w:t xml:space="preserve"> complaint in good faith, or for cooperating in the resolution or investigation of any complaint.</w:t>
            </w:r>
          </w:p>
          <w:p w14:paraId="136D6C29" w14:textId="77777777" w:rsidR="000430AB" w:rsidRDefault="000430AB">
            <w:pPr>
              <w:spacing w:before="9" w:after="120" w:line="240" w:lineRule="auto"/>
              <w:ind w:left="851" w:right="4"/>
              <w:jc w:val="both"/>
              <w:rPr>
                <w:rFonts w:ascii="Arial" w:eastAsia="Arial" w:hAnsi="Arial" w:cs="Arial"/>
                <w:sz w:val="20"/>
                <w:szCs w:val="20"/>
              </w:rPr>
            </w:pPr>
          </w:p>
          <w:p w14:paraId="67DB0B14"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 xml:space="preserve">4.05 </w:t>
            </w:r>
            <w:r>
              <w:rPr>
                <w:rFonts w:ascii="Arial" w:eastAsia="Arial" w:hAnsi="Arial" w:cs="Arial"/>
                <w:sz w:val="20"/>
                <w:szCs w:val="20"/>
              </w:rPr>
              <w:tab/>
              <w:t>UNION MEMBERSHIP AND DUES</w:t>
            </w:r>
          </w:p>
          <w:p w14:paraId="5944E238" w14:textId="77777777" w:rsidR="000430AB" w:rsidRDefault="00000000">
            <w:pPr>
              <w:widowControl w:val="0"/>
              <w:tabs>
                <w:tab w:val="left" w:pos="1379"/>
                <w:tab w:val="left" w:pos="1380"/>
              </w:tabs>
              <w:spacing w:before="95" w:after="0" w:line="240" w:lineRule="auto"/>
              <w:ind w:right="4"/>
              <w:jc w:val="both"/>
              <w:rPr>
                <w:rFonts w:ascii="Arial" w:eastAsia="Arial" w:hAnsi="Arial" w:cs="Arial"/>
                <w:sz w:val="20"/>
                <w:szCs w:val="20"/>
              </w:rPr>
            </w:pPr>
            <w:r>
              <w:rPr>
                <w:rFonts w:ascii="Arial" w:eastAsia="Arial" w:hAnsi="Arial" w:cs="Arial"/>
                <w:sz w:val="20"/>
                <w:szCs w:val="20"/>
              </w:rPr>
              <w:t>4.05.1</w:t>
            </w:r>
            <w:r>
              <w:rPr>
                <w:rFonts w:ascii="Arial" w:eastAsia="Arial" w:hAnsi="Arial" w:cs="Arial"/>
                <w:sz w:val="20"/>
                <w:szCs w:val="20"/>
              </w:rPr>
              <w:tab/>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 begins.</w:t>
            </w:r>
          </w:p>
          <w:p w14:paraId="42A76406" w14:textId="77777777" w:rsidR="000430AB" w:rsidRDefault="000430AB">
            <w:pPr>
              <w:spacing w:before="6" w:after="120" w:line="240" w:lineRule="auto"/>
              <w:ind w:left="851" w:right="4"/>
              <w:jc w:val="both"/>
              <w:rPr>
                <w:rFonts w:ascii="Arial" w:eastAsia="Arial" w:hAnsi="Arial" w:cs="Arial"/>
                <w:sz w:val="20"/>
                <w:szCs w:val="20"/>
              </w:rPr>
            </w:pPr>
          </w:p>
          <w:p w14:paraId="2AB50050"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4.05.2</w:t>
            </w:r>
            <w:r>
              <w:rPr>
                <w:rFonts w:ascii="Arial" w:eastAsia="Arial" w:hAnsi="Arial" w:cs="Arial"/>
                <w:sz w:val="20"/>
                <w:szCs w:val="20"/>
              </w:rPr>
              <w:tab/>
              <w:t xml:space="preserve">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w:t>
            </w:r>
            <w:r>
              <w:rPr>
                <w:rFonts w:ascii="Arial" w:eastAsia="Arial" w:hAnsi="Arial" w:cs="Arial"/>
                <w:sz w:val="20"/>
                <w:szCs w:val="20"/>
              </w:rPr>
              <w:lastRenderedPageBreak/>
              <w:t>forward a list of names of the persons from whom the deductions were made and their total monthly salary.</w:t>
            </w:r>
          </w:p>
          <w:p w14:paraId="7CD9D77F" w14:textId="77777777" w:rsidR="000430AB" w:rsidRDefault="000430AB">
            <w:pPr>
              <w:spacing w:before="5" w:after="120" w:line="240" w:lineRule="auto"/>
              <w:ind w:left="851" w:right="4"/>
              <w:jc w:val="both"/>
              <w:rPr>
                <w:rFonts w:ascii="Arial" w:eastAsia="Arial" w:hAnsi="Arial" w:cs="Arial"/>
                <w:sz w:val="20"/>
                <w:szCs w:val="20"/>
              </w:rPr>
            </w:pPr>
          </w:p>
          <w:p w14:paraId="4C2D2C8E"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4.05.3</w:t>
            </w:r>
            <w:r>
              <w:rPr>
                <w:rFonts w:ascii="Arial" w:eastAsia="Arial" w:hAnsi="Arial" w:cs="Arial"/>
                <w:sz w:val="20"/>
                <w:szCs w:val="20"/>
              </w:rPr>
              <w:tab/>
              <w:t>The union shall indemnify and save the employer harmless from any and all claims which may be made against it by an employee or employees for wrongful amounts deducted resulting from the union’s incorrect instructions or lack of instructions.</w:t>
            </w:r>
          </w:p>
          <w:p w14:paraId="7C13225E" w14:textId="77777777" w:rsidR="000430AB" w:rsidRDefault="000430AB">
            <w:pPr>
              <w:spacing w:before="1" w:after="120" w:line="240" w:lineRule="auto"/>
              <w:ind w:left="851" w:right="4"/>
              <w:jc w:val="both"/>
              <w:rPr>
                <w:rFonts w:ascii="Arial" w:eastAsia="Arial" w:hAnsi="Arial" w:cs="Arial"/>
                <w:sz w:val="20"/>
                <w:szCs w:val="20"/>
              </w:rPr>
            </w:pPr>
          </w:p>
          <w:p w14:paraId="051A67BD"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4.06</w:t>
            </w:r>
            <w:r>
              <w:rPr>
                <w:rFonts w:ascii="Arial" w:eastAsia="Arial" w:hAnsi="Arial" w:cs="Arial"/>
                <w:sz w:val="20"/>
                <w:szCs w:val="20"/>
              </w:rPr>
              <w:tab/>
              <w:t>PRINTING AGREEMENT</w:t>
            </w:r>
          </w:p>
          <w:p w14:paraId="610A6D3D" w14:textId="77777777" w:rsidR="000430AB" w:rsidRDefault="00000000">
            <w:pPr>
              <w:widowControl w:val="0"/>
              <w:tabs>
                <w:tab w:val="left" w:pos="1379"/>
                <w:tab w:val="left" w:pos="1380"/>
              </w:tabs>
              <w:spacing w:before="92" w:after="0" w:line="240" w:lineRule="auto"/>
              <w:ind w:right="4"/>
              <w:jc w:val="both"/>
              <w:rPr>
                <w:rFonts w:ascii="Arial" w:eastAsia="Arial" w:hAnsi="Arial" w:cs="Arial"/>
                <w:sz w:val="20"/>
                <w:szCs w:val="20"/>
              </w:rPr>
            </w:pPr>
            <w:bookmarkStart w:id="22" w:name="_3whwml4" w:colFirst="0" w:colLast="0"/>
            <w:bookmarkEnd w:id="22"/>
            <w:r>
              <w:rPr>
                <w:rFonts w:ascii="Arial" w:eastAsia="Arial" w:hAnsi="Arial" w:cs="Arial"/>
                <w:sz w:val="20"/>
                <w:szCs w:val="20"/>
              </w:rPr>
              <w:t>4.06.1</w:t>
            </w:r>
            <w:r>
              <w:rPr>
                <w:rFonts w:ascii="Arial" w:eastAsia="Arial" w:hAnsi="Arial" w:cs="Arial"/>
                <w:sz w:val="20"/>
                <w:szCs w:val="20"/>
              </w:rPr>
              <w:tab/>
              <w:t xml:space="preserve">The Employer shall prepare the final form of this agreement for approval of the parties prior to printing. The Employer shall assume responsibility for </w:t>
            </w:r>
            <w:r>
              <w:rPr>
                <w:rFonts w:ascii="Arial" w:eastAsia="Arial" w:hAnsi="Arial" w:cs="Arial"/>
                <w:b/>
                <w:sz w:val="20"/>
                <w:szCs w:val="20"/>
                <w:u w:val="single"/>
              </w:rPr>
              <w:t>the</w:t>
            </w:r>
            <w:r>
              <w:rPr>
                <w:rFonts w:ascii="Arial" w:eastAsia="Arial" w:hAnsi="Arial" w:cs="Arial"/>
                <w:sz w:val="20"/>
                <w:szCs w:val="20"/>
              </w:rPr>
              <w:t xml:space="preserve"> printing</w:t>
            </w:r>
            <w:r>
              <w:rPr>
                <w:rFonts w:ascii="Arial" w:eastAsia="Arial" w:hAnsi="Arial" w:cs="Arial"/>
                <w:strike/>
                <w:sz w:val="20"/>
                <w:szCs w:val="20"/>
              </w:rPr>
              <w:t xml:space="preserve"> and distributing to all bargaining unit members and the Union,</w:t>
            </w:r>
            <w:r>
              <w:rPr>
                <w:rFonts w:ascii="Arial" w:eastAsia="Arial" w:hAnsi="Arial" w:cs="Arial"/>
                <w:sz w:val="20"/>
                <w:szCs w:val="20"/>
              </w:rPr>
              <w:t xml:space="preserve"> </w:t>
            </w:r>
            <w:r>
              <w:rPr>
                <w:rFonts w:ascii="Arial" w:eastAsia="Arial" w:hAnsi="Arial" w:cs="Arial"/>
                <w:b/>
                <w:sz w:val="20"/>
                <w:szCs w:val="20"/>
                <w:u w:val="single"/>
              </w:rPr>
              <w:t xml:space="preserve">and distribution of the agreed to number </w:t>
            </w:r>
            <w:r>
              <w:rPr>
                <w:rFonts w:ascii="Arial" w:eastAsia="Arial" w:hAnsi="Arial" w:cs="Arial"/>
                <w:sz w:val="20"/>
                <w:szCs w:val="20"/>
              </w:rPr>
              <w:t>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14:paraId="680DA41C" w14:textId="77777777" w:rsidR="000430AB" w:rsidRDefault="000430AB">
            <w:pPr>
              <w:spacing w:before="8" w:after="120" w:line="240" w:lineRule="auto"/>
              <w:ind w:left="851" w:right="4"/>
              <w:jc w:val="both"/>
              <w:rPr>
                <w:rFonts w:ascii="Arial" w:eastAsia="Arial" w:hAnsi="Arial" w:cs="Arial"/>
                <w:sz w:val="20"/>
                <w:szCs w:val="20"/>
              </w:rPr>
            </w:pPr>
          </w:p>
          <w:p w14:paraId="6E5DB60A"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bookmarkStart w:id="23" w:name="_2bn6wsx" w:colFirst="0" w:colLast="0"/>
            <w:bookmarkEnd w:id="23"/>
            <w:r>
              <w:rPr>
                <w:rFonts w:ascii="Arial" w:eastAsia="Arial" w:hAnsi="Arial" w:cs="Arial"/>
                <w:sz w:val="20"/>
                <w:szCs w:val="20"/>
              </w:rPr>
              <w:t>4.06.2</w:t>
            </w:r>
            <w:r>
              <w:rPr>
                <w:rFonts w:ascii="Arial" w:eastAsia="Arial" w:hAnsi="Arial" w:cs="Arial"/>
                <w:sz w:val="20"/>
                <w:szCs w:val="20"/>
              </w:rPr>
              <w:tab/>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Pr>
                <w:rFonts w:ascii="Arial" w:eastAsia="Arial" w:hAnsi="Arial" w:cs="Arial"/>
                <w:b/>
                <w:sz w:val="20"/>
                <w:szCs w:val="20"/>
                <w:u w:val="single"/>
              </w:rPr>
              <w:t xml:space="preserve">a maximum of </w:t>
            </w:r>
            <w:r>
              <w:rPr>
                <w:rFonts w:ascii="Arial" w:eastAsia="Arial" w:hAnsi="Arial" w:cs="Arial"/>
                <w:sz w:val="20"/>
                <w:szCs w:val="20"/>
              </w:rPr>
              <w:t>100 copies of the translated agreement.</w:t>
            </w:r>
          </w:p>
          <w:p w14:paraId="1C1D7EBE" w14:textId="77777777" w:rsidR="000430AB" w:rsidRDefault="00000000">
            <w:pPr>
              <w:spacing w:before="179" w:after="120" w:line="240" w:lineRule="auto"/>
              <w:ind w:right="4"/>
              <w:jc w:val="both"/>
              <w:rPr>
                <w:rFonts w:ascii="Arial" w:eastAsia="Arial" w:hAnsi="Arial" w:cs="Arial"/>
                <w:sz w:val="20"/>
                <w:szCs w:val="20"/>
              </w:rPr>
            </w:pPr>
            <w:r>
              <w:rPr>
                <w:rFonts w:ascii="Arial" w:eastAsia="Arial" w:hAnsi="Arial" w:cs="Arial"/>
                <w:sz w:val="20"/>
                <w:szCs w:val="20"/>
              </w:rPr>
              <w:lastRenderedPageBreak/>
              <w:t>Where there is any disagreement as to the interpretation of this agreement, the English version shall be binding.</w:t>
            </w:r>
          </w:p>
          <w:p w14:paraId="32940216" w14:textId="77777777" w:rsidR="000430AB" w:rsidRDefault="000430AB">
            <w:pPr>
              <w:spacing w:before="2" w:after="120" w:line="240" w:lineRule="auto"/>
              <w:ind w:left="851" w:right="4"/>
              <w:jc w:val="both"/>
              <w:rPr>
                <w:rFonts w:ascii="Arial" w:eastAsia="Arial" w:hAnsi="Arial" w:cs="Arial"/>
                <w:sz w:val="20"/>
                <w:szCs w:val="20"/>
              </w:rPr>
            </w:pPr>
          </w:p>
          <w:p w14:paraId="7320CF45" w14:textId="77777777" w:rsidR="000430AB" w:rsidRDefault="00000000">
            <w:pPr>
              <w:spacing w:before="2" w:after="120" w:line="240" w:lineRule="auto"/>
              <w:ind w:left="851" w:right="4"/>
              <w:jc w:val="both"/>
              <w:rPr>
                <w:rFonts w:ascii="Arial" w:eastAsia="Arial" w:hAnsi="Arial" w:cs="Arial"/>
                <w:b/>
                <w:i/>
                <w:sz w:val="20"/>
                <w:szCs w:val="20"/>
              </w:rPr>
            </w:pPr>
            <w:r>
              <w:rPr>
                <w:rFonts w:ascii="Arial" w:eastAsia="Arial" w:hAnsi="Arial" w:cs="Arial"/>
                <w:b/>
                <w:i/>
                <w:sz w:val="20"/>
                <w:szCs w:val="20"/>
              </w:rPr>
              <w:t>[July 31, 2023]</w:t>
            </w:r>
          </w:p>
          <w:p w14:paraId="4CBC7CA2" w14:textId="77777777" w:rsidR="000430AB" w:rsidRDefault="00000000">
            <w:pPr>
              <w:spacing w:after="120" w:line="240" w:lineRule="auto"/>
              <w:ind w:left="851" w:right="4"/>
              <w:jc w:val="both"/>
              <w:rPr>
                <w:rFonts w:ascii="Arial" w:eastAsia="Arial" w:hAnsi="Arial" w:cs="Arial"/>
                <w:sz w:val="20"/>
                <w:szCs w:val="20"/>
              </w:rPr>
            </w:pPr>
            <w:r>
              <w:rPr>
                <w:rFonts w:ascii="Arial" w:eastAsia="Arial" w:hAnsi="Arial" w:cs="Arial"/>
                <w:sz w:val="20"/>
                <w:szCs w:val="20"/>
              </w:rPr>
              <w:t>ARTICLE 5 – LABOUR/MANAGEMENT COMMITTEES</w:t>
            </w:r>
          </w:p>
          <w:p w14:paraId="76062259" w14:textId="77777777" w:rsidR="000430AB" w:rsidRDefault="00000000">
            <w:pPr>
              <w:widowControl w:val="0"/>
              <w:tabs>
                <w:tab w:val="left" w:pos="1276"/>
                <w:tab w:val="left" w:pos="1418"/>
                <w:tab w:val="left" w:pos="2899"/>
                <w:tab w:val="left" w:pos="2900"/>
              </w:tabs>
              <w:spacing w:before="176" w:after="0" w:line="240" w:lineRule="auto"/>
              <w:ind w:right="429"/>
              <w:jc w:val="both"/>
              <w:rPr>
                <w:rFonts w:ascii="Arial" w:eastAsia="Arial" w:hAnsi="Arial" w:cs="Arial"/>
                <w:b/>
                <w:sz w:val="20"/>
                <w:szCs w:val="20"/>
                <w:u w:val="single"/>
              </w:rPr>
            </w:pPr>
            <w:bookmarkStart w:id="24" w:name="_qsh70q" w:colFirst="0" w:colLast="0"/>
            <w:bookmarkEnd w:id="24"/>
            <w:r>
              <w:rPr>
                <w:rFonts w:ascii="Arial" w:eastAsia="Arial" w:hAnsi="Arial" w:cs="Arial"/>
                <w:sz w:val="20"/>
                <w:szCs w:val="20"/>
              </w:rPr>
              <w:t>5.01.1</w:t>
            </w:r>
            <w:r>
              <w:rPr>
                <w:rFonts w:ascii="Arial" w:eastAsia="Arial" w:hAnsi="Arial" w:cs="Arial"/>
                <w:sz w:val="20"/>
                <w:szCs w:val="20"/>
              </w:rPr>
              <w:tab/>
              <w:t xml:space="preserve">The Union and the Employer acknowledge the mutual benefits to be derived from joint consultation and approve the establishment of a Labour/Management Committee consisting of three representatives from each party. </w:t>
            </w:r>
            <w:r>
              <w:rPr>
                <w:rFonts w:ascii="Arial" w:eastAsia="Arial" w:hAnsi="Arial" w:cs="Arial"/>
                <w:b/>
                <w:sz w:val="20"/>
                <w:szCs w:val="20"/>
                <w:u w:val="single"/>
              </w:rPr>
              <w:t xml:space="preserve">Each party shall inform the other of the names of the three representatives. </w:t>
            </w:r>
          </w:p>
          <w:p w14:paraId="6460A5D1" w14:textId="77777777" w:rsidR="000430AB" w:rsidRDefault="00000000">
            <w:pPr>
              <w:widowControl w:val="0"/>
              <w:tabs>
                <w:tab w:val="left" w:pos="1276"/>
                <w:tab w:val="left" w:pos="1418"/>
                <w:tab w:val="left" w:pos="2899"/>
                <w:tab w:val="left" w:pos="2900"/>
              </w:tabs>
              <w:spacing w:before="176" w:after="0" w:line="240" w:lineRule="auto"/>
              <w:ind w:right="429"/>
              <w:jc w:val="both"/>
              <w:rPr>
                <w:rFonts w:ascii="Arial" w:eastAsia="Arial" w:hAnsi="Arial" w:cs="Arial"/>
                <w:sz w:val="20"/>
                <w:szCs w:val="20"/>
              </w:rPr>
            </w:pPr>
            <w:bookmarkStart w:id="25" w:name="_3as4poj" w:colFirst="0" w:colLast="0"/>
            <w:bookmarkEnd w:id="25"/>
            <w:r>
              <w:rPr>
                <w:rFonts w:ascii="Arial" w:eastAsia="Arial" w:hAnsi="Arial" w:cs="Arial"/>
                <w:sz w:val="20"/>
                <w:szCs w:val="20"/>
              </w:rPr>
              <w:t xml:space="preserve">5.01.2 </w:t>
            </w:r>
            <w:r>
              <w:rPr>
                <w:rFonts w:ascii="Arial" w:eastAsia="Arial" w:hAnsi="Arial" w:cs="Arial"/>
                <w:sz w:val="20"/>
                <w:szCs w:val="20"/>
              </w:rPr>
              <w:tab/>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Pr>
                <w:rFonts w:ascii="Arial" w:eastAsia="Arial" w:hAnsi="Arial" w:cs="Arial"/>
                <w:b/>
                <w:sz w:val="20"/>
                <w:szCs w:val="20"/>
                <w:u w:val="single"/>
              </w:rPr>
              <w:t>Co-</w:t>
            </w:r>
            <w:r>
              <w:rPr>
                <w:rFonts w:ascii="Arial" w:eastAsia="Arial" w:hAnsi="Arial" w:cs="Arial"/>
                <w:sz w:val="20"/>
                <w:szCs w:val="20"/>
              </w:rPr>
              <w:t xml:space="preserve">Chair, and the two persons so designated shall alternate in presiding over meetings. Either </w:t>
            </w:r>
            <w:r>
              <w:rPr>
                <w:rFonts w:ascii="Arial" w:eastAsia="Arial" w:hAnsi="Arial" w:cs="Arial"/>
                <w:b/>
                <w:sz w:val="20"/>
                <w:szCs w:val="20"/>
                <w:u w:val="single"/>
              </w:rPr>
              <w:t>Co</w:t>
            </w:r>
            <w:r>
              <w:rPr>
                <w:rFonts w:ascii="Arial" w:eastAsia="Arial" w:hAnsi="Arial" w:cs="Arial"/>
                <w:b/>
                <w:strike/>
                <w:sz w:val="20"/>
                <w:szCs w:val="20"/>
                <w:u w:val="single"/>
              </w:rPr>
              <w:t>co</w:t>
            </w:r>
            <w:r>
              <w:rPr>
                <w:rFonts w:ascii="Arial" w:eastAsia="Arial" w:hAnsi="Arial" w:cs="Arial"/>
                <w:sz w:val="20"/>
                <w:szCs w:val="20"/>
              </w:rPr>
              <w:t>-Chair may call meetings on at least two weeks’ notice to the other members of the Committee.</w:t>
            </w:r>
          </w:p>
          <w:p w14:paraId="6AC63BEF" w14:textId="77777777" w:rsidR="000430AB" w:rsidRDefault="00000000">
            <w:pPr>
              <w:widowControl w:val="0"/>
              <w:tabs>
                <w:tab w:val="left" w:pos="1276"/>
                <w:tab w:val="left" w:pos="1418"/>
                <w:tab w:val="left" w:pos="2899"/>
                <w:tab w:val="left" w:pos="2900"/>
              </w:tabs>
              <w:spacing w:before="176" w:after="0" w:line="240" w:lineRule="auto"/>
              <w:ind w:right="429"/>
              <w:jc w:val="both"/>
              <w:rPr>
                <w:rFonts w:ascii="Arial" w:eastAsia="Arial" w:hAnsi="Arial" w:cs="Arial"/>
                <w:sz w:val="20"/>
                <w:szCs w:val="20"/>
              </w:rPr>
            </w:pPr>
            <w:bookmarkStart w:id="26" w:name="_1pxezwc" w:colFirst="0" w:colLast="0"/>
            <w:bookmarkEnd w:id="26"/>
            <w:r>
              <w:rPr>
                <w:rFonts w:ascii="Arial" w:eastAsia="Arial" w:hAnsi="Arial" w:cs="Arial"/>
                <w:sz w:val="20"/>
                <w:szCs w:val="20"/>
              </w:rPr>
              <w:lastRenderedPageBreak/>
              <w:t xml:space="preserve">5.01.3 </w:t>
            </w:r>
            <w:r>
              <w:rPr>
                <w:rFonts w:ascii="Arial" w:eastAsia="Arial" w:hAnsi="Arial" w:cs="Arial"/>
                <w:sz w:val="20"/>
                <w:szCs w:val="20"/>
              </w:rPr>
              <w:tab/>
            </w:r>
            <w:r>
              <w:rPr>
                <w:rFonts w:ascii="Arial" w:eastAsia="Arial" w:hAnsi="Arial" w:cs="Arial"/>
                <w:strike/>
                <w:sz w:val="20"/>
                <w:szCs w:val="20"/>
              </w:rPr>
              <w:t>As appropriate, the parties may invite the union and employer representatives on the Security Advisory Council to attend a Labour/Management Committee meeting to address any security issues on the agenda.</w:t>
            </w:r>
            <w:r>
              <w:rPr>
                <w:rFonts w:ascii="Arial" w:eastAsia="Arial" w:hAnsi="Arial" w:cs="Arial"/>
                <w:sz w:val="20"/>
                <w:szCs w:val="20"/>
              </w:rPr>
              <w:t xml:space="preserve"> </w:t>
            </w:r>
            <w:r>
              <w:rPr>
                <w:rFonts w:ascii="Arial" w:eastAsia="Arial" w:hAnsi="Arial" w:cs="Arial"/>
                <w:b/>
                <w:sz w:val="20"/>
                <w:szCs w:val="20"/>
                <w:u w:val="single"/>
              </w:rPr>
              <w:t xml:space="preserve">In addition to each party’s three representatives, either party may have other persons who are regularly engaged in labour management activity attend the meeting with advance notice to the other party. As appropriate, either party may also propose to the other that guests with relevant knowledge or expertise attend to speak to specific agenda items.  </w:t>
            </w:r>
            <w:r>
              <w:rPr>
                <w:rFonts w:ascii="Arial" w:eastAsia="Arial" w:hAnsi="Arial" w:cs="Arial"/>
                <w:sz w:val="20"/>
                <w:szCs w:val="20"/>
              </w:rPr>
              <w:t xml:space="preserve">   </w:t>
            </w:r>
          </w:p>
        </w:tc>
      </w:tr>
      <w:tr w:rsidR="000430AB" w14:paraId="3205A148" w14:textId="77777777">
        <w:tc>
          <w:tcPr>
            <w:tcW w:w="600" w:type="dxa"/>
            <w:shd w:val="clear" w:color="auto" w:fill="FCE5CD"/>
          </w:tcPr>
          <w:p w14:paraId="6B45E94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74133FC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ALL UNITS</w:t>
            </w:r>
          </w:p>
          <w:p w14:paraId="2182A03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ARTICLE 4 – DISCRIMINATION AND HARASSMENT </w:t>
            </w:r>
          </w:p>
          <w:p w14:paraId="2B493F9D" w14:textId="77777777" w:rsidR="000430AB" w:rsidRDefault="00000000">
            <w:pPr>
              <w:widowControl w:val="0"/>
              <w:tabs>
                <w:tab w:val="left" w:pos="1379"/>
                <w:tab w:val="left" w:pos="1380"/>
              </w:tabs>
              <w:spacing w:after="0" w:line="240" w:lineRule="auto"/>
              <w:ind w:right="4"/>
              <w:rPr>
                <w:rFonts w:ascii="Arial" w:eastAsia="Arial" w:hAnsi="Arial" w:cs="Arial"/>
                <w:b/>
                <w:sz w:val="20"/>
                <w:szCs w:val="20"/>
                <w:u w:val="single"/>
              </w:rPr>
            </w:pPr>
            <w:r>
              <w:rPr>
                <w:rFonts w:ascii="Arial" w:eastAsia="Arial" w:hAnsi="Arial" w:cs="Arial"/>
                <w:b/>
                <w:sz w:val="20"/>
                <w:szCs w:val="20"/>
                <w:u w:val="single"/>
              </w:rPr>
              <w:t xml:space="preserve">ACCOMMODATIONS FOR RACIALIZED MEMBERS WHO EXPERIENCE </w:t>
            </w:r>
            <w:r>
              <w:rPr>
                <w:rFonts w:ascii="Arial" w:eastAsia="Arial" w:hAnsi="Arial" w:cs="Arial"/>
                <w:b/>
                <w:sz w:val="20"/>
                <w:szCs w:val="20"/>
                <w:u w:val="single"/>
              </w:rPr>
              <w:lastRenderedPageBreak/>
              <w:t>RACIAL DISCRIMINATION, HARASSMENT, AND VIOLENCE</w:t>
            </w:r>
          </w:p>
          <w:p w14:paraId="341A3783" w14:textId="77777777" w:rsidR="000430AB" w:rsidRDefault="000430AB">
            <w:pPr>
              <w:widowControl w:val="0"/>
              <w:spacing w:after="200" w:line="240" w:lineRule="auto"/>
              <w:rPr>
                <w:rFonts w:ascii="Arial" w:eastAsia="Arial" w:hAnsi="Arial" w:cs="Arial"/>
                <w:sz w:val="20"/>
                <w:szCs w:val="20"/>
              </w:rPr>
            </w:pPr>
          </w:p>
        </w:tc>
        <w:tc>
          <w:tcPr>
            <w:tcW w:w="3600" w:type="dxa"/>
            <w:shd w:val="clear" w:color="auto" w:fill="FCE5CD"/>
          </w:tcPr>
          <w:p w14:paraId="6CD06F62"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lastRenderedPageBreak/>
              <w:t>[NEW]</w:t>
            </w:r>
          </w:p>
        </w:tc>
        <w:tc>
          <w:tcPr>
            <w:tcW w:w="1425" w:type="dxa"/>
            <w:shd w:val="clear" w:color="auto" w:fill="FCE5CD"/>
          </w:tcPr>
          <w:p w14:paraId="134DF7C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Adds accommodations for racialized members who experience racial discrimination, harassment, and/or violence</w:t>
            </w:r>
          </w:p>
        </w:tc>
        <w:tc>
          <w:tcPr>
            <w:tcW w:w="3960" w:type="dxa"/>
            <w:shd w:val="clear" w:color="auto" w:fill="FCE5CD"/>
          </w:tcPr>
          <w:p w14:paraId="3127DD85" w14:textId="77777777" w:rsidR="000430AB" w:rsidRDefault="00000000">
            <w:pPr>
              <w:widowControl w:val="0"/>
              <w:tabs>
                <w:tab w:val="left" w:pos="1379"/>
                <w:tab w:val="left" w:pos="1380"/>
              </w:tabs>
              <w:spacing w:after="0" w:line="240" w:lineRule="auto"/>
              <w:ind w:right="4"/>
              <w:jc w:val="both"/>
              <w:rPr>
                <w:rFonts w:ascii="Arial" w:eastAsia="Arial" w:hAnsi="Arial" w:cs="Arial"/>
                <w:b/>
                <w:sz w:val="20"/>
                <w:szCs w:val="20"/>
                <w:u w:val="single"/>
              </w:rPr>
            </w:pPr>
            <w:r>
              <w:rPr>
                <w:rFonts w:ascii="Arial" w:eastAsia="Arial" w:hAnsi="Arial" w:cs="Arial"/>
                <w:b/>
                <w:i/>
                <w:sz w:val="20"/>
                <w:szCs w:val="20"/>
              </w:rPr>
              <w:t>[November 7, 2023]</w:t>
            </w:r>
          </w:p>
          <w:p w14:paraId="616A08B0" w14:textId="77777777" w:rsidR="000430AB" w:rsidRDefault="000430AB">
            <w:pPr>
              <w:widowControl w:val="0"/>
              <w:tabs>
                <w:tab w:val="left" w:pos="1379"/>
                <w:tab w:val="left" w:pos="1380"/>
              </w:tabs>
              <w:spacing w:after="0" w:line="240" w:lineRule="auto"/>
              <w:ind w:right="4"/>
              <w:jc w:val="both"/>
              <w:rPr>
                <w:rFonts w:ascii="Arial" w:eastAsia="Arial" w:hAnsi="Arial" w:cs="Arial"/>
                <w:b/>
                <w:sz w:val="20"/>
                <w:szCs w:val="20"/>
                <w:u w:val="single"/>
              </w:rPr>
            </w:pPr>
          </w:p>
          <w:p w14:paraId="3BDC2BD1" w14:textId="77777777" w:rsidR="000430AB" w:rsidRDefault="00000000">
            <w:pPr>
              <w:widowControl w:val="0"/>
              <w:tabs>
                <w:tab w:val="left" w:pos="1379"/>
                <w:tab w:val="left" w:pos="1380"/>
              </w:tabs>
              <w:spacing w:after="0" w:line="240" w:lineRule="auto"/>
              <w:ind w:right="4"/>
              <w:rPr>
                <w:rFonts w:ascii="Arial" w:eastAsia="Arial" w:hAnsi="Arial" w:cs="Arial"/>
                <w:b/>
                <w:sz w:val="20"/>
                <w:szCs w:val="20"/>
                <w:u w:val="single"/>
              </w:rPr>
            </w:pPr>
            <w:r>
              <w:rPr>
                <w:rFonts w:ascii="Arial" w:eastAsia="Arial" w:hAnsi="Arial" w:cs="Arial"/>
                <w:b/>
                <w:sz w:val="20"/>
                <w:szCs w:val="20"/>
                <w:u w:val="single"/>
              </w:rPr>
              <w:t>4.04.13 ACCOMMODATIONS FOR RACIALIZED MEMBERS WHO EXPERIENCE RACIAL DISCRIMINATION, HARASSMENT, AND VIOLENCE</w:t>
            </w:r>
          </w:p>
          <w:p w14:paraId="0889CFA4" w14:textId="77777777" w:rsidR="000430AB" w:rsidRDefault="00000000">
            <w:pPr>
              <w:widowControl w:val="0"/>
              <w:tabs>
                <w:tab w:val="left" w:pos="1379"/>
                <w:tab w:val="left" w:pos="1380"/>
              </w:tabs>
              <w:spacing w:after="0" w:line="240" w:lineRule="auto"/>
              <w:ind w:right="4"/>
              <w:rPr>
                <w:rFonts w:ascii="Arial" w:eastAsia="Arial" w:hAnsi="Arial" w:cs="Arial"/>
                <w:b/>
                <w:sz w:val="20"/>
                <w:szCs w:val="20"/>
                <w:u w:val="single"/>
              </w:rPr>
            </w:pPr>
            <w:r>
              <w:rPr>
                <w:rFonts w:ascii="Arial" w:eastAsia="Arial" w:hAnsi="Arial" w:cs="Arial"/>
                <w:b/>
                <w:sz w:val="20"/>
                <w:szCs w:val="20"/>
                <w:u w:val="single"/>
              </w:rPr>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w:t>
            </w:r>
            <w:r>
              <w:rPr>
                <w:rFonts w:ascii="Arial" w:eastAsia="Arial" w:hAnsi="Arial" w:cs="Arial"/>
                <w:b/>
                <w:sz w:val="20"/>
                <w:szCs w:val="20"/>
                <w:u w:val="single"/>
              </w:rPr>
              <w:lastRenderedPageBreak/>
              <w:t>status.</w:t>
            </w:r>
          </w:p>
          <w:p w14:paraId="29EF6A78" w14:textId="77777777" w:rsidR="000430AB" w:rsidRDefault="000430AB">
            <w:pPr>
              <w:widowControl w:val="0"/>
              <w:tabs>
                <w:tab w:val="left" w:pos="1379"/>
                <w:tab w:val="left" w:pos="1380"/>
              </w:tabs>
              <w:spacing w:after="0" w:line="240" w:lineRule="auto"/>
              <w:ind w:right="4"/>
              <w:rPr>
                <w:rFonts w:ascii="Arial" w:eastAsia="Arial" w:hAnsi="Arial" w:cs="Arial"/>
                <w:b/>
                <w:sz w:val="20"/>
                <w:szCs w:val="20"/>
                <w:u w:val="single"/>
              </w:rPr>
            </w:pPr>
          </w:p>
          <w:p w14:paraId="60D457A8" w14:textId="77777777" w:rsidR="000430AB" w:rsidRDefault="00000000">
            <w:pPr>
              <w:widowControl w:val="0"/>
              <w:tabs>
                <w:tab w:val="left" w:pos="1379"/>
                <w:tab w:val="left" w:pos="1380"/>
              </w:tabs>
              <w:spacing w:after="0" w:line="240" w:lineRule="auto"/>
              <w:ind w:right="4"/>
              <w:rPr>
                <w:rFonts w:ascii="Arial" w:eastAsia="Arial" w:hAnsi="Arial" w:cs="Arial"/>
                <w:b/>
                <w:sz w:val="20"/>
                <w:szCs w:val="20"/>
                <w:u w:val="single"/>
              </w:rPr>
            </w:pPr>
            <w:r>
              <w:rPr>
                <w:rFonts w:ascii="Arial" w:eastAsia="Arial" w:hAnsi="Arial" w:cs="Arial"/>
                <w:b/>
                <w:sz w:val="20"/>
                <w:szCs w:val="20"/>
                <w:u w:val="single"/>
              </w:rPr>
              <w:t xml:space="preserve">4.04.14 The Employer will provide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14:paraId="4D33AE9C" w14:textId="77777777" w:rsidR="000430AB" w:rsidRDefault="000430AB">
            <w:pPr>
              <w:widowControl w:val="0"/>
              <w:tabs>
                <w:tab w:val="left" w:pos="1379"/>
                <w:tab w:val="left" w:pos="1380"/>
              </w:tabs>
              <w:spacing w:after="0" w:line="240" w:lineRule="auto"/>
              <w:ind w:right="4"/>
              <w:rPr>
                <w:rFonts w:ascii="Arial" w:eastAsia="Arial" w:hAnsi="Arial" w:cs="Arial"/>
                <w:b/>
                <w:sz w:val="20"/>
                <w:szCs w:val="20"/>
                <w:u w:val="single"/>
              </w:rPr>
            </w:pPr>
          </w:p>
          <w:p w14:paraId="52BE63B3" w14:textId="77777777" w:rsidR="000430AB" w:rsidRDefault="00000000">
            <w:pPr>
              <w:widowControl w:val="0"/>
              <w:tabs>
                <w:tab w:val="left" w:pos="1379"/>
                <w:tab w:val="left" w:pos="1380"/>
              </w:tabs>
              <w:spacing w:after="0" w:line="240" w:lineRule="auto"/>
              <w:ind w:right="4"/>
              <w:rPr>
                <w:rFonts w:ascii="Arial" w:eastAsia="Arial" w:hAnsi="Arial" w:cs="Arial"/>
                <w:b/>
                <w:sz w:val="20"/>
                <w:szCs w:val="20"/>
                <w:u w:val="single"/>
              </w:rPr>
            </w:pPr>
            <w:r>
              <w:rPr>
                <w:rFonts w:ascii="Arial" w:eastAsia="Arial" w:hAnsi="Arial" w:cs="Arial"/>
                <w:b/>
                <w:sz w:val="20"/>
                <w:szCs w:val="20"/>
                <w:u w:val="single"/>
              </w:rPr>
              <w:t xml:space="preserve">4.04.15 The Employer will appropriately accommodate the needs of racialized members affected by discrimination, harassment, and violence, as the needs relate to work, study, housing, and/or extracurricular activities. </w:t>
            </w:r>
          </w:p>
          <w:p w14:paraId="6D039960" w14:textId="77777777" w:rsidR="000430AB" w:rsidRDefault="000430AB">
            <w:pPr>
              <w:widowControl w:val="0"/>
              <w:tabs>
                <w:tab w:val="left" w:pos="1379"/>
                <w:tab w:val="left" w:pos="1380"/>
              </w:tabs>
              <w:spacing w:after="0" w:line="240" w:lineRule="auto"/>
              <w:ind w:right="4"/>
              <w:rPr>
                <w:rFonts w:ascii="Arial" w:eastAsia="Arial" w:hAnsi="Arial" w:cs="Arial"/>
                <w:b/>
                <w:sz w:val="20"/>
                <w:szCs w:val="20"/>
                <w:u w:val="single"/>
              </w:rPr>
            </w:pPr>
          </w:p>
          <w:p w14:paraId="3E1FDF6D" w14:textId="77777777" w:rsidR="000430AB" w:rsidRDefault="00000000">
            <w:pPr>
              <w:widowControl w:val="0"/>
              <w:tabs>
                <w:tab w:val="left" w:pos="1379"/>
                <w:tab w:val="left" w:pos="1380"/>
              </w:tabs>
              <w:spacing w:after="0" w:line="240" w:lineRule="auto"/>
              <w:ind w:right="4"/>
              <w:rPr>
                <w:rFonts w:ascii="Arial" w:eastAsia="Arial" w:hAnsi="Arial" w:cs="Arial"/>
                <w:b/>
                <w:sz w:val="20"/>
                <w:szCs w:val="20"/>
                <w:u w:val="single"/>
              </w:rPr>
            </w:pPr>
            <w:r>
              <w:rPr>
                <w:rFonts w:ascii="Arial" w:eastAsia="Arial" w:hAnsi="Arial" w:cs="Arial"/>
                <w:b/>
                <w:sz w:val="20"/>
                <w:szCs w:val="20"/>
                <w:u w:val="single"/>
              </w:rPr>
              <w:t>4.04.16 The Employer and Union recognize that confidentiality is key to creating an environment and culture where racialized members feel safe to disclose and seek support and accommodation.</w:t>
            </w:r>
          </w:p>
          <w:p w14:paraId="67CB337C" w14:textId="77777777" w:rsidR="000430AB" w:rsidRDefault="000430AB">
            <w:pPr>
              <w:widowControl w:val="0"/>
              <w:tabs>
                <w:tab w:val="left" w:pos="1379"/>
                <w:tab w:val="left" w:pos="1380"/>
              </w:tabs>
              <w:spacing w:after="0" w:line="240" w:lineRule="auto"/>
              <w:ind w:right="4"/>
              <w:jc w:val="both"/>
              <w:rPr>
                <w:rFonts w:ascii="Arial" w:eastAsia="Arial" w:hAnsi="Arial" w:cs="Arial"/>
                <w:b/>
                <w:sz w:val="20"/>
                <w:szCs w:val="20"/>
                <w:u w:val="single"/>
              </w:rPr>
            </w:pPr>
          </w:p>
        </w:tc>
        <w:tc>
          <w:tcPr>
            <w:tcW w:w="4155" w:type="dxa"/>
            <w:shd w:val="clear" w:color="auto" w:fill="FCE5CD"/>
          </w:tcPr>
          <w:p w14:paraId="7983028C" w14:textId="77777777" w:rsidR="000430AB" w:rsidRDefault="000430AB">
            <w:pPr>
              <w:widowControl w:val="0"/>
              <w:spacing w:after="0" w:line="240" w:lineRule="auto"/>
              <w:jc w:val="center"/>
              <w:rPr>
                <w:rFonts w:ascii="Arial" w:eastAsia="Arial" w:hAnsi="Arial" w:cs="Arial"/>
                <w:sz w:val="20"/>
                <w:szCs w:val="20"/>
              </w:rPr>
            </w:pPr>
          </w:p>
        </w:tc>
      </w:tr>
      <w:tr w:rsidR="000430AB" w14:paraId="55A3AB41" w14:textId="77777777">
        <w:tc>
          <w:tcPr>
            <w:tcW w:w="600" w:type="dxa"/>
          </w:tcPr>
          <w:p w14:paraId="1D091AB4"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0152332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ALL UNITS </w:t>
            </w:r>
          </w:p>
          <w:p w14:paraId="4981F94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5.03.1 (f)  </w:t>
            </w:r>
          </w:p>
          <w:p w14:paraId="1A44C78D" w14:textId="77777777" w:rsidR="000430AB" w:rsidRDefault="000430AB">
            <w:pPr>
              <w:widowControl w:val="0"/>
              <w:spacing w:after="0" w:line="240" w:lineRule="auto"/>
              <w:rPr>
                <w:rFonts w:ascii="Arial" w:eastAsia="Arial" w:hAnsi="Arial" w:cs="Arial"/>
                <w:sz w:val="20"/>
                <w:szCs w:val="20"/>
              </w:rPr>
            </w:pPr>
          </w:p>
          <w:p w14:paraId="5BA8385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Employment Equity Committee</w:t>
            </w:r>
          </w:p>
        </w:tc>
        <w:tc>
          <w:tcPr>
            <w:tcW w:w="3600" w:type="dxa"/>
          </w:tcPr>
          <w:p w14:paraId="5F869D2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(f) Pursuant to its mandate, the Employment Equity Committee may have regard to other sources of external data to review representation thresholds, including the General Workforce Population Equity Group Data in Article 5.03.3(d).1</w:t>
            </w:r>
          </w:p>
          <w:p w14:paraId="4A47AD7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p w14:paraId="3AD5C4C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[Footnote] 1. The parties acknowledge, solely for the purpose of the deliberations of the Employment Equity Committee, the following current data from reports </w:t>
            </w:r>
            <w:r>
              <w:rPr>
                <w:rFonts w:ascii="Arial" w:eastAsia="Arial" w:hAnsi="Arial" w:cs="Arial"/>
                <w:sz w:val="20"/>
                <w:szCs w:val="20"/>
              </w:rPr>
              <w:lastRenderedPageBreak/>
              <w:t>commissioned by Statistics Canada or from the City of Toronto, provided by the Union, and for the General Workforce Population Equity Groups by Statistics Canada:</w:t>
            </w:r>
          </w:p>
          <w:p w14:paraId="35EBFD3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for Canada as a whole (and for General Workforce Population Equity Groups):</w:t>
            </w:r>
          </w:p>
          <w:p w14:paraId="395EBDF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 Women: 50.4% (48.2%)</w:t>
            </w:r>
          </w:p>
          <w:p w14:paraId="02A9838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 Racialized people: 22.3% (21.3%)</w:t>
            </w:r>
          </w:p>
          <w:p w14:paraId="3C283FC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 Indigenous Peoples: 4.9% (4.0%)</w:t>
            </w:r>
          </w:p>
          <w:p w14:paraId="6F240F7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 Persons with disabilities: 22% (9.1%)</w:t>
            </w:r>
          </w:p>
          <w:p w14:paraId="5572F67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 2SLGBTQIA+ (Homosexual and Bisexual): 3%</w:t>
            </w:r>
          </w:p>
          <w:p w14:paraId="36670F9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for Toronto (and for General Workplace Population Equity Groups):</w:t>
            </w:r>
          </w:p>
          <w:p w14:paraId="2ACD3F0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 Women: 52% (48.7%)</w:t>
            </w:r>
          </w:p>
          <w:p w14:paraId="1EF824C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 Racialized people: 52% (48.8%)</w:t>
            </w:r>
          </w:p>
          <w:p w14:paraId="30A8687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 Indigenous Peoples: 1% (0.8%)</w:t>
            </w:r>
          </w:p>
          <w:p w14:paraId="47BDA76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 Persons with disabilities: 24.3%</w:t>
            </w:r>
          </w:p>
          <w:p w14:paraId="51CCF1E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 2SLGBTQIA+: 4-5%</w:t>
            </w:r>
          </w:p>
          <w:p w14:paraId="3E6883E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The Employment Equity Committee may obtain additional data particularly with respect to d. and e. above.</w:t>
            </w:r>
          </w:p>
        </w:tc>
        <w:tc>
          <w:tcPr>
            <w:tcW w:w="1425" w:type="dxa"/>
          </w:tcPr>
          <w:p w14:paraId="4A98369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Update data in footnote to reflect 2021 census; see also 5.03.5</w:t>
            </w:r>
          </w:p>
        </w:tc>
        <w:tc>
          <w:tcPr>
            <w:tcW w:w="3960" w:type="dxa"/>
          </w:tcPr>
          <w:p w14:paraId="4C730F41"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[July 27, 2023:]</w:t>
            </w:r>
          </w:p>
          <w:p w14:paraId="751D06A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Update data (highlighted text) in footnote 1 to reflect 2021 census; see also 5.03.5</w:t>
            </w:r>
          </w:p>
          <w:p w14:paraId="75943C68" w14:textId="77777777" w:rsidR="000430AB" w:rsidRDefault="000430AB">
            <w:pPr>
              <w:widowControl w:val="0"/>
              <w:spacing w:after="0" w:line="240" w:lineRule="auto"/>
              <w:rPr>
                <w:rFonts w:ascii="Arial" w:eastAsia="Arial" w:hAnsi="Arial" w:cs="Arial"/>
                <w:sz w:val="20"/>
                <w:szCs w:val="20"/>
              </w:rPr>
            </w:pPr>
          </w:p>
          <w:p w14:paraId="52DE4D9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[Footnote] 1. The parties acknowledge, solely for the purpose of the deliberations of the Employment Equity Committee, the following current data from reports commissioned by Statistics Canada or from the City of Toronto, provided by the Union, and for the General Workforce Population Equity Groups by Statistics Canada:</w:t>
            </w:r>
          </w:p>
          <w:p w14:paraId="3553F579"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lastRenderedPageBreak/>
              <w:t>for Canada as a whole (and for General Workforce Population Equity Groups):</w:t>
            </w:r>
          </w:p>
          <w:p w14:paraId="70FCE557"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a. Women: 50.4% (48.2%)</w:t>
            </w:r>
          </w:p>
          <w:p w14:paraId="30F73843"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b. Racialized people: 22.3% (21.3%)</w:t>
            </w:r>
          </w:p>
          <w:p w14:paraId="17362D59"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c. Indigenous Peoples: 4.9% (4.0%)</w:t>
            </w:r>
          </w:p>
          <w:p w14:paraId="14765BFE"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d. Persons with disabilities: 22% (9.1%)</w:t>
            </w:r>
          </w:p>
          <w:p w14:paraId="1BB3DCA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highlight w:val="yellow"/>
              </w:rPr>
              <w:t>e. 2SLGBTQIA+ (Homosexual and Bisexual): 3%</w:t>
            </w:r>
          </w:p>
          <w:p w14:paraId="5E245059"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for Toronto (and for General Workplace Population Equity Groups):</w:t>
            </w:r>
          </w:p>
          <w:p w14:paraId="322B5F31"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a. Women: 52% (48.7%)</w:t>
            </w:r>
          </w:p>
          <w:p w14:paraId="44EFB41E"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b. Racialized people: 52% (48.8%)</w:t>
            </w:r>
          </w:p>
          <w:p w14:paraId="3ADDAA28"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c. Indigenous Peoples: 1% (0.8%)</w:t>
            </w:r>
          </w:p>
          <w:p w14:paraId="64D59067"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d. Persons with disabilities: 24.3%</w:t>
            </w:r>
          </w:p>
          <w:p w14:paraId="7011B162"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e. 2SLGBTQIA+: 4-5%</w:t>
            </w:r>
          </w:p>
          <w:p w14:paraId="71CEE10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highlight w:val="yellow"/>
              </w:rPr>
              <w:t>The Employment Equity Committee may obtain additional data particularly with respect to d. and e. above. {!}</w:t>
            </w:r>
          </w:p>
        </w:tc>
        <w:tc>
          <w:tcPr>
            <w:tcW w:w="4155" w:type="dxa"/>
          </w:tcPr>
          <w:p w14:paraId="289ACC7D" w14:textId="77777777" w:rsidR="000430AB" w:rsidRDefault="000430AB">
            <w:pPr>
              <w:widowControl w:val="0"/>
              <w:spacing w:after="0" w:line="240" w:lineRule="auto"/>
              <w:rPr>
                <w:rFonts w:ascii="Arial" w:eastAsia="Arial" w:hAnsi="Arial" w:cs="Arial"/>
                <w:sz w:val="20"/>
                <w:szCs w:val="20"/>
              </w:rPr>
            </w:pPr>
          </w:p>
        </w:tc>
      </w:tr>
      <w:tr w:rsidR="000430AB" w14:paraId="5235B0C0" w14:textId="77777777">
        <w:tc>
          <w:tcPr>
            <w:tcW w:w="600" w:type="dxa"/>
          </w:tcPr>
          <w:p w14:paraId="02EDC046"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75F5E0D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74C0A1A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5.03.4 (2) </w:t>
            </w:r>
          </w:p>
          <w:p w14:paraId="1D058D5C" w14:textId="77777777" w:rsidR="000430AB" w:rsidRDefault="000430AB">
            <w:pPr>
              <w:widowControl w:val="0"/>
              <w:spacing w:after="0" w:line="240" w:lineRule="auto"/>
              <w:rPr>
                <w:rFonts w:ascii="Arial" w:eastAsia="Arial" w:hAnsi="Arial" w:cs="Arial"/>
                <w:sz w:val="20"/>
                <w:szCs w:val="20"/>
              </w:rPr>
            </w:pPr>
          </w:p>
          <w:p w14:paraId="790CBD3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Use and Reporting of Data</w:t>
            </w:r>
          </w:p>
          <w:p w14:paraId="78C4BD8D" w14:textId="77777777" w:rsidR="000430AB" w:rsidRDefault="000430AB">
            <w:pPr>
              <w:widowControl w:val="0"/>
              <w:spacing w:after="0" w:line="240" w:lineRule="auto"/>
              <w:rPr>
                <w:rFonts w:ascii="Arial" w:eastAsia="Arial" w:hAnsi="Arial" w:cs="Arial"/>
                <w:sz w:val="20"/>
                <w:szCs w:val="20"/>
              </w:rPr>
            </w:pPr>
          </w:p>
        </w:tc>
        <w:tc>
          <w:tcPr>
            <w:tcW w:w="3600" w:type="dxa"/>
          </w:tcPr>
          <w:p w14:paraId="2EA8B5B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5.0.3.4 Use and Reporting of Data</w:t>
            </w:r>
          </w:p>
          <w:p w14:paraId="19512D0B" w14:textId="77777777" w:rsidR="000430AB" w:rsidRDefault="000430AB">
            <w:pPr>
              <w:widowControl w:val="0"/>
              <w:spacing w:after="0" w:line="240" w:lineRule="auto"/>
              <w:rPr>
                <w:rFonts w:ascii="Arial" w:eastAsia="Arial" w:hAnsi="Arial" w:cs="Arial"/>
                <w:sz w:val="20"/>
                <w:szCs w:val="20"/>
              </w:rPr>
            </w:pPr>
          </w:p>
          <w:p w14:paraId="5A39AB8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p w14:paraId="717549A7" w14:textId="77777777" w:rsidR="000430AB" w:rsidRDefault="000430AB">
            <w:pPr>
              <w:widowControl w:val="0"/>
              <w:spacing w:after="0" w:line="240" w:lineRule="auto"/>
              <w:rPr>
                <w:rFonts w:ascii="Arial" w:eastAsia="Arial" w:hAnsi="Arial" w:cs="Arial"/>
                <w:sz w:val="20"/>
                <w:szCs w:val="20"/>
              </w:rPr>
            </w:pPr>
          </w:p>
          <w:p w14:paraId="3B978B0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(2) The Employer will annually report on equity data as follows:</w:t>
            </w:r>
          </w:p>
          <w:p w14:paraId="3FBE1D1B" w14:textId="77777777" w:rsidR="000430AB" w:rsidRDefault="000430AB">
            <w:pPr>
              <w:widowControl w:val="0"/>
              <w:spacing w:after="0" w:line="240" w:lineRule="auto"/>
              <w:rPr>
                <w:rFonts w:ascii="Arial" w:eastAsia="Arial" w:hAnsi="Arial" w:cs="Arial"/>
                <w:sz w:val="20"/>
                <w:szCs w:val="20"/>
              </w:rPr>
            </w:pPr>
          </w:p>
          <w:p w14:paraId="7B6F752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 By December 1 each year, the Employer will provide to the Employment Equity Committee non-confidential Internal Self- identification Representation Data broken down by department and faculty for the most recent consecutive three contract </w:t>
            </w:r>
            <w:r>
              <w:rPr>
                <w:rFonts w:ascii="Arial" w:eastAsia="Arial" w:hAnsi="Arial" w:cs="Arial"/>
                <w:sz w:val="20"/>
                <w:szCs w:val="20"/>
              </w:rPr>
              <w:lastRenderedPageBreak/>
              <w:t>years for which the data is available as of the immediately preceding November 1, per Article 5.03.4(a)(ii).</w:t>
            </w:r>
          </w:p>
          <w:p w14:paraId="7DEEBCB9" w14:textId="77777777" w:rsidR="000430AB" w:rsidRDefault="000430AB">
            <w:pPr>
              <w:widowControl w:val="0"/>
              <w:spacing w:after="0" w:line="240" w:lineRule="auto"/>
              <w:rPr>
                <w:rFonts w:ascii="Arial" w:eastAsia="Arial" w:hAnsi="Arial" w:cs="Arial"/>
                <w:sz w:val="20"/>
                <w:szCs w:val="20"/>
              </w:rPr>
            </w:pPr>
          </w:p>
          <w:p w14:paraId="4ACAF7C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w:t>
            </w:r>
          </w:p>
          <w:p w14:paraId="6790366D" w14:textId="77777777" w:rsidR="000430AB" w:rsidRDefault="000430AB">
            <w:pPr>
              <w:widowControl w:val="0"/>
              <w:spacing w:after="0" w:line="240" w:lineRule="auto"/>
              <w:rPr>
                <w:rFonts w:ascii="Arial" w:eastAsia="Arial" w:hAnsi="Arial" w:cs="Arial"/>
                <w:sz w:val="20"/>
                <w:szCs w:val="20"/>
              </w:rPr>
            </w:pPr>
          </w:p>
          <w:p w14:paraId="2284E91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5.04.4(b) below.</w:t>
            </w:r>
          </w:p>
          <w:p w14:paraId="5FEEC3A3" w14:textId="77777777" w:rsidR="000430AB" w:rsidRDefault="000430AB">
            <w:pPr>
              <w:widowControl w:val="0"/>
              <w:spacing w:after="0" w:line="240" w:lineRule="auto"/>
              <w:rPr>
                <w:rFonts w:ascii="Arial" w:eastAsia="Arial" w:hAnsi="Arial" w:cs="Arial"/>
                <w:sz w:val="20"/>
                <w:szCs w:val="20"/>
              </w:rPr>
            </w:pPr>
          </w:p>
          <w:p w14:paraId="65D42B7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 By December 1 of each year, the Employer will provide to the Employment Equity Committee non-confidential Internal Self-Representation data correlated with information including number of positions held, position type, and salaries available as of the immediately preceding November 1, per Article 5.03.1(d).</w:t>
            </w:r>
          </w:p>
        </w:tc>
        <w:tc>
          <w:tcPr>
            <w:tcW w:w="1425" w:type="dxa"/>
          </w:tcPr>
          <w:p w14:paraId="1794599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CUPE</w:t>
            </w:r>
          </w:p>
          <w:p w14:paraId="313E864C" w14:textId="77777777" w:rsidR="000430AB" w:rsidRDefault="00000000">
            <w:pPr>
              <w:widowControl w:val="0"/>
              <w:numPr>
                <w:ilvl w:val="0"/>
                <w:numId w:val="31"/>
              </w:numPr>
              <w:spacing w:after="0" w:line="240" w:lineRule="auto"/>
              <w:ind w:left="0" w:firstLine="0"/>
              <w:rPr>
                <w:rFonts w:ascii="Arial" w:eastAsia="Arial" w:hAnsi="Arial" w:cs="Arial"/>
                <w:sz w:val="20"/>
                <w:szCs w:val="20"/>
              </w:rPr>
            </w:pPr>
            <w:r>
              <w:rPr>
                <w:rFonts w:ascii="Arial" w:eastAsia="Arial" w:hAnsi="Arial" w:cs="Arial"/>
                <w:sz w:val="20"/>
                <w:szCs w:val="20"/>
              </w:rPr>
              <w:t>correct error in numbering</w:t>
            </w:r>
          </w:p>
          <w:p w14:paraId="46B2D62B" w14:textId="77777777" w:rsidR="000430AB" w:rsidRDefault="00000000">
            <w:pPr>
              <w:widowControl w:val="0"/>
              <w:numPr>
                <w:ilvl w:val="0"/>
                <w:numId w:val="31"/>
              </w:numPr>
              <w:spacing w:after="0" w:line="240" w:lineRule="auto"/>
              <w:ind w:left="0" w:firstLine="0"/>
              <w:rPr>
                <w:rFonts w:ascii="Arial" w:eastAsia="Arial" w:hAnsi="Arial" w:cs="Arial"/>
                <w:sz w:val="20"/>
                <w:szCs w:val="20"/>
              </w:rPr>
            </w:pPr>
            <w:r>
              <w:rPr>
                <w:rFonts w:ascii="Arial" w:eastAsia="Arial" w:hAnsi="Arial" w:cs="Arial"/>
                <w:sz w:val="20"/>
                <w:szCs w:val="20"/>
              </w:rPr>
              <w:t>Provide salaries in dollar amounts.</w:t>
            </w:r>
          </w:p>
          <w:p w14:paraId="55CF112D" w14:textId="77777777" w:rsidR="000430AB" w:rsidRDefault="00000000">
            <w:pPr>
              <w:widowControl w:val="0"/>
              <w:numPr>
                <w:ilvl w:val="0"/>
                <w:numId w:val="31"/>
              </w:numPr>
              <w:spacing w:after="0" w:line="240" w:lineRule="auto"/>
              <w:ind w:left="0" w:firstLine="0"/>
              <w:rPr>
                <w:rFonts w:ascii="Arial" w:eastAsia="Arial" w:hAnsi="Arial" w:cs="Arial"/>
                <w:sz w:val="20"/>
                <w:szCs w:val="20"/>
              </w:rPr>
            </w:pPr>
            <w:r>
              <w:rPr>
                <w:rFonts w:ascii="Arial" w:eastAsia="Arial" w:hAnsi="Arial" w:cs="Arial"/>
                <w:sz w:val="20"/>
                <w:szCs w:val="20"/>
              </w:rPr>
              <w:t xml:space="preserve">Calculate employment equity data reports based on </w:t>
            </w:r>
            <w:r>
              <w:rPr>
                <w:rFonts w:ascii="Arial" w:eastAsia="Arial" w:hAnsi="Arial" w:cs="Arial"/>
                <w:sz w:val="20"/>
                <w:szCs w:val="20"/>
              </w:rPr>
              <w:lastRenderedPageBreak/>
              <w:t>both total number of employees who returned the survey and total number of employees in the hiring unit; currently only former is provided.</w:t>
            </w:r>
          </w:p>
        </w:tc>
        <w:tc>
          <w:tcPr>
            <w:tcW w:w="3960" w:type="dxa"/>
          </w:tcPr>
          <w:p w14:paraId="03D2D839"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lastRenderedPageBreak/>
              <w:t>[October 11, 2023]</w:t>
            </w:r>
          </w:p>
          <w:p w14:paraId="4ABDB343" w14:textId="77777777" w:rsidR="000430AB" w:rsidRDefault="000430AB">
            <w:pPr>
              <w:widowControl w:val="0"/>
              <w:spacing w:after="0" w:line="240" w:lineRule="auto"/>
              <w:rPr>
                <w:rFonts w:ascii="Arial" w:eastAsia="Arial" w:hAnsi="Arial" w:cs="Arial"/>
                <w:sz w:val="20"/>
                <w:szCs w:val="20"/>
              </w:rPr>
            </w:pPr>
          </w:p>
          <w:p w14:paraId="6A92DFC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trike/>
                <w:sz w:val="20"/>
                <w:szCs w:val="20"/>
              </w:rPr>
              <w:t>5.0.3.4</w:t>
            </w:r>
            <w:r>
              <w:rPr>
                <w:rFonts w:ascii="Arial" w:eastAsia="Arial" w:hAnsi="Arial" w:cs="Arial"/>
                <w:b/>
                <w:i/>
                <w:color w:val="FF0000"/>
                <w:sz w:val="20"/>
                <w:szCs w:val="20"/>
                <w:u w:val="single"/>
              </w:rPr>
              <w:t>5.03.4{!}</w:t>
            </w:r>
            <w:r>
              <w:rPr>
                <w:rFonts w:ascii="Arial" w:eastAsia="Arial" w:hAnsi="Arial" w:cs="Arial"/>
                <w:sz w:val="20"/>
                <w:szCs w:val="20"/>
              </w:rPr>
              <w:t xml:space="preserve"> Use and Reporting of Data</w:t>
            </w:r>
          </w:p>
          <w:p w14:paraId="1FA0290B" w14:textId="77777777" w:rsidR="000430AB" w:rsidRDefault="000430AB">
            <w:pPr>
              <w:widowControl w:val="0"/>
              <w:spacing w:after="0" w:line="240" w:lineRule="auto"/>
              <w:rPr>
                <w:rFonts w:ascii="Arial" w:eastAsia="Arial" w:hAnsi="Arial" w:cs="Arial"/>
                <w:sz w:val="20"/>
                <w:szCs w:val="20"/>
              </w:rPr>
            </w:pPr>
          </w:p>
          <w:p w14:paraId="5E534A9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p w14:paraId="3C6224AE" w14:textId="77777777" w:rsidR="000430AB" w:rsidRDefault="000430AB">
            <w:pPr>
              <w:widowControl w:val="0"/>
              <w:spacing w:after="0" w:line="240" w:lineRule="auto"/>
              <w:rPr>
                <w:rFonts w:ascii="Arial" w:eastAsia="Arial" w:hAnsi="Arial" w:cs="Arial"/>
                <w:sz w:val="20"/>
                <w:szCs w:val="20"/>
              </w:rPr>
            </w:pPr>
          </w:p>
          <w:p w14:paraId="1C25F12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(2) The Employer will annually report on equity data as follows:</w:t>
            </w:r>
          </w:p>
          <w:p w14:paraId="76A1BCCF" w14:textId="77777777" w:rsidR="000430AB" w:rsidRDefault="000430AB">
            <w:pPr>
              <w:widowControl w:val="0"/>
              <w:spacing w:after="0" w:line="240" w:lineRule="auto"/>
              <w:rPr>
                <w:rFonts w:ascii="Arial" w:eastAsia="Arial" w:hAnsi="Arial" w:cs="Arial"/>
                <w:sz w:val="20"/>
                <w:szCs w:val="20"/>
              </w:rPr>
            </w:pPr>
          </w:p>
          <w:p w14:paraId="35D5484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 By December 1 each year, the Employer will provide to the Employment Equity Committee non-confidential Internal Self- identification Representation </w:t>
            </w:r>
            <w:r>
              <w:rPr>
                <w:rFonts w:ascii="Arial" w:eastAsia="Arial" w:hAnsi="Arial" w:cs="Arial"/>
                <w:sz w:val="20"/>
                <w:szCs w:val="20"/>
              </w:rPr>
              <w:lastRenderedPageBreak/>
              <w:t>Data broken down by department and faculty for the most recent consecutive three contract years for which the data is available as of the immediately preceding November 1, per Article 5.03.4(a)(ii).</w:t>
            </w:r>
          </w:p>
          <w:p w14:paraId="5241FDF1" w14:textId="77777777" w:rsidR="000430AB" w:rsidRDefault="000430AB">
            <w:pPr>
              <w:widowControl w:val="0"/>
              <w:spacing w:after="0" w:line="240" w:lineRule="auto"/>
              <w:rPr>
                <w:rFonts w:ascii="Arial" w:eastAsia="Arial" w:hAnsi="Arial" w:cs="Arial"/>
                <w:sz w:val="20"/>
                <w:szCs w:val="20"/>
              </w:rPr>
            </w:pPr>
          </w:p>
          <w:p w14:paraId="48B7EAF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w:t>
            </w:r>
          </w:p>
          <w:p w14:paraId="52BD7BC4" w14:textId="77777777" w:rsidR="000430AB" w:rsidRDefault="000430AB">
            <w:pPr>
              <w:widowControl w:val="0"/>
              <w:spacing w:after="0" w:line="240" w:lineRule="auto"/>
              <w:rPr>
                <w:rFonts w:ascii="Arial" w:eastAsia="Arial" w:hAnsi="Arial" w:cs="Arial"/>
                <w:sz w:val="20"/>
                <w:szCs w:val="20"/>
              </w:rPr>
            </w:pPr>
          </w:p>
          <w:p w14:paraId="4A41E1F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Pr>
                <w:rFonts w:ascii="Arial" w:eastAsia="Arial" w:hAnsi="Arial" w:cs="Arial"/>
                <w:strike/>
                <w:sz w:val="20"/>
                <w:szCs w:val="20"/>
              </w:rPr>
              <w:t>5.04.4</w:t>
            </w:r>
            <w:r>
              <w:rPr>
                <w:rFonts w:ascii="Arial" w:eastAsia="Arial" w:hAnsi="Arial" w:cs="Arial"/>
                <w:b/>
                <w:i/>
                <w:color w:val="FF0000"/>
                <w:sz w:val="20"/>
                <w:szCs w:val="20"/>
                <w:u w:val="single"/>
              </w:rPr>
              <w:t>5.03.5{!}</w:t>
            </w:r>
            <w:r>
              <w:rPr>
                <w:rFonts w:ascii="Arial" w:eastAsia="Arial" w:hAnsi="Arial" w:cs="Arial"/>
                <w:sz w:val="20"/>
                <w:szCs w:val="20"/>
              </w:rPr>
              <w:t>(b) below.</w:t>
            </w:r>
          </w:p>
          <w:p w14:paraId="5C86EA24" w14:textId="77777777" w:rsidR="000430AB" w:rsidRDefault="000430AB">
            <w:pPr>
              <w:widowControl w:val="0"/>
              <w:spacing w:after="0" w:line="240" w:lineRule="auto"/>
              <w:rPr>
                <w:rFonts w:ascii="Arial" w:eastAsia="Arial" w:hAnsi="Arial" w:cs="Arial"/>
                <w:sz w:val="20"/>
                <w:szCs w:val="20"/>
              </w:rPr>
            </w:pPr>
          </w:p>
          <w:p w14:paraId="3ED15B5E" w14:textId="77777777" w:rsidR="000430AB" w:rsidRDefault="000430AB">
            <w:pPr>
              <w:widowControl w:val="0"/>
              <w:spacing w:after="0" w:line="240" w:lineRule="auto"/>
              <w:rPr>
                <w:rFonts w:ascii="Arial" w:eastAsia="Arial" w:hAnsi="Arial" w:cs="Arial"/>
                <w:sz w:val="20"/>
                <w:szCs w:val="20"/>
              </w:rPr>
            </w:pPr>
          </w:p>
          <w:p w14:paraId="00AAFB6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(b) By December 1 of each year, the Employer will provide to the Employment Equity Committee non-confidential Internal Self-Representation data correlated with information including number of positions held, position type, and salaries </w:t>
            </w:r>
            <w:r>
              <w:rPr>
                <w:rFonts w:ascii="Arial" w:eastAsia="Arial" w:hAnsi="Arial" w:cs="Arial"/>
                <w:b/>
                <w:sz w:val="20"/>
                <w:szCs w:val="20"/>
                <w:u w:val="single"/>
              </w:rPr>
              <w:t>(in dollars)</w:t>
            </w:r>
            <w:r>
              <w:rPr>
                <w:rFonts w:ascii="Arial" w:eastAsia="Arial" w:hAnsi="Arial" w:cs="Arial"/>
                <w:sz w:val="20"/>
                <w:szCs w:val="20"/>
              </w:rPr>
              <w:t xml:space="preserve"> available as of the immediately preceding November 1, per Article 5.03.1(d).</w:t>
            </w:r>
          </w:p>
          <w:p w14:paraId="3A7B07CA" w14:textId="77777777" w:rsidR="000430AB" w:rsidRDefault="000430AB">
            <w:pPr>
              <w:widowControl w:val="0"/>
              <w:spacing w:after="0" w:line="240" w:lineRule="auto"/>
              <w:rPr>
                <w:rFonts w:ascii="Arial" w:eastAsia="Arial" w:hAnsi="Arial" w:cs="Arial"/>
                <w:sz w:val="20"/>
                <w:szCs w:val="20"/>
              </w:rPr>
            </w:pPr>
          </w:p>
          <w:p w14:paraId="1CE6AFC5"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(c) By December 1 of each year, the Employer will provide to the </w:t>
            </w:r>
            <w:r>
              <w:rPr>
                <w:rFonts w:ascii="Arial" w:eastAsia="Arial" w:hAnsi="Arial" w:cs="Arial"/>
                <w:b/>
                <w:sz w:val="20"/>
                <w:szCs w:val="20"/>
                <w:u w:val="single"/>
              </w:rPr>
              <w:lastRenderedPageBreak/>
              <w:t>Employment Equity Committee an employment equity data report drawing on the non-confidential Internal Self-Representation data which will provide intersectionality totals correlated with information including number of positions held, position type, and salaries (in dollars). All such data will be calculated using both the total number of employees who returned the surveys and the total number of employees in CUPE 3903 Unit 2.</w:t>
            </w:r>
          </w:p>
        </w:tc>
        <w:tc>
          <w:tcPr>
            <w:tcW w:w="4155" w:type="dxa"/>
          </w:tcPr>
          <w:p w14:paraId="58F1E046" w14:textId="77777777" w:rsidR="000430AB" w:rsidRDefault="000430AB">
            <w:pPr>
              <w:widowControl w:val="0"/>
              <w:spacing w:after="0" w:line="240" w:lineRule="auto"/>
              <w:rPr>
                <w:rFonts w:ascii="Arial" w:eastAsia="Arial" w:hAnsi="Arial" w:cs="Arial"/>
                <w:sz w:val="20"/>
                <w:szCs w:val="20"/>
              </w:rPr>
            </w:pPr>
          </w:p>
        </w:tc>
      </w:tr>
      <w:tr w:rsidR="000430AB" w14:paraId="59D354A6" w14:textId="77777777">
        <w:tc>
          <w:tcPr>
            <w:tcW w:w="600" w:type="dxa"/>
          </w:tcPr>
          <w:p w14:paraId="70CA8EFD"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lastRenderedPageBreak/>
              <w:t>2</w:t>
            </w:r>
          </w:p>
        </w:tc>
        <w:tc>
          <w:tcPr>
            <w:tcW w:w="930" w:type="dxa"/>
          </w:tcPr>
          <w:p w14:paraId="25DC669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1357764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5.03.5</w:t>
            </w:r>
          </w:p>
          <w:p w14:paraId="1D627FEE" w14:textId="77777777" w:rsidR="000430AB" w:rsidRDefault="000430AB">
            <w:pPr>
              <w:widowControl w:val="0"/>
              <w:spacing w:after="0" w:line="240" w:lineRule="auto"/>
              <w:rPr>
                <w:rFonts w:ascii="Arial" w:eastAsia="Arial" w:hAnsi="Arial" w:cs="Arial"/>
                <w:sz w:val="20"/>
                <w:szCs w:val="20"/>
              </w:rPr>
            </w:pPr>
          </w:p>
          <w:p w14:paraId="66D28F0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Underrepresentation</w:t>
            </w:r>
          </w:p>
          <w:p w14:paraId="36C5B08C" w14:textId="77777777" w:rsidR="000430AB" w:rsidRDefault="000430AB">
            <w:pPr>
              <w:widowControl w:val="0"/>
              <w:spacing w:after="0" w:line="240" w:lineRule="auto"/>
              <w:rPr>
                <w:rFonts w:ascii="Arial" w:eastAsia="Arial" w:hAnsi="Arial" w:cs="Arial"/>
                <w:sz w:val="20"/>
                <w:szCs w:val="20"/>
              </w:rPr>
            </w:pPr>
          </w:p>
        </w:tc>
        <w:tc>
          <w:tcPr>
            <w:tcW w:w="3600" w:type="dxa"/>
          </w:tcPr>
          <w:p w14:paraId="5912BCC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5.03.5 Underrepresentation</w:t>
            </w:r>
          </w:p>
          <w:p w14:paraId="3EE02668" w14:textId="77777777" w:rsidR="000430AB" w:rsidRDefault="000430AB">
            <w:pPr>
              <w:widowControl w:val="0"/>
              <w:spacing w:after="0" w:line="240" w:lineRule="auto"/>
              <w:rPr>
                <w:rFonts w:ascii="Arial" w:eastAsia="Arial" w:hAnsi="Arial" w:cs="Arial"/>
                <w:sz w:val="20"/>
                <w:szCs w:val="20"/>
              </w:rPr>
            </w:pPr>
          </w:p>
          <w:p w14:paraId="382E4C0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 Representation Thresholds</w:t>
            </w:r>
          </w:p>
          <w:p w14:paraId="6326B59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Unless otherwise agreed upon and, in order not to interfere with the Employer’s FCP obligations, where the representation percentages are not lower than those for the FCP Equity Groups in the External Availability Data for Canada as a whole, underrepresentation shall be understood to mean fewer employees who identify as belonging to one or more of the Equity Groups than the External Availability Data for Toronto.</w:t>
            </w:r>
          </w:p>
          <w:p w14:paraId="5F11BCB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Informed by this understanding of underrepresentation, the representation thresholds for the FCP Equity Groups current as of March 1, 2021 are as follows:</w:t>
            </w:r>
          </w:p>
          <w:p w14:paraId="4681CEA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Women: 45.9%</w:t>
            </w:r>
          </w:p>
          <w:p w14:paraId="7CE11D5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Racialized: 30.9%</w:t>
            </w:r>
          </w:p>
          <w:p w14:paraId="632FF33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Indigenous: 1.4%</w:t>
            </w:r>
          </w:p>
          <w:p w14:paraId="41935A6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Representation data for persons with disabilities is not available either for Toronto or nationally.</w:t>
            </w:r>
          </w:p>
        </w:tc>
        <w:tc>
          <w:tcPr>
            <w:tcW w:w="1425" w:type="dxa"/>
          </w:tcPr>
          <w:p w14:paraId="4D00FDA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CUPE</w:t>
            </w:r>
          </w:p>
          <w:p w14:paraId="3A11069B" w14:textId="77777777" w:rsidR="000430AB" w:rsidRDefault="00000000">
            <w:pPr>
              <w:widowControl w:val="0"/>
              <w:numPr>
                <w:ilvl w:val="0"/>
                <w:numId w:val="22"/>
              </w:numPr>
              <w:spacing w:after="0" w:line="240" w:lineRule="auto"/>
              <w:ind w:left="0" w:firstLine="0"/>
              <w:rPr>
                <w:rFonts w:ascii="Arial" w:eastAsia="Arial" w:hAnsi="Arial" w:cs="Arial"/>
                <w:sz w:val="20"/>
                <w:szCs w:val="20"/>
              </w:rPr>
            </w:pPr>
            <w:r>
              <w:rPr>
                <w:rFonts w:ascii="Arial" w:eastAsia="Arial" w:hAnsi="Arial" w:cs="Arial"/>
                <w:sz w:val="20"/>
                <w:szCs w:val="20"/>
              </w:rPr>
              <w:t>clarify the meaning of underrepresentation</w:t>
            </w:r>
          </w:p>
          <w:p w14:paraId="3A372E98" w14:textId="77777777" w:rsidR="000430AB" w:rsidRDefault="00000000">
            <w:pPr>
              <w:widowControl w:val="0"/>
              <w:numPr>
                <w:ilvl w:val="0"/>
                <w:numId w:val="22"/>
              </w:numPr>
              <w:spacing w:after="0" w:line="240" w:lineRule="auto"/>
              <w:ind w:left="0" w:firstLine="0"/>
              <w:rPr>
                <w:rFonts w:ascii="Arial" w:eastAsia="Arial" w:hAnsi="Arial" w:cs="Arial"/>
                <w:sz w:val="20"/>
                <w:szCs w:val="20"/>
              </w:rPr>
            </w:pPr>
            <w:r>
              <w:rPr>
                <w:rFonts w:ascii="Arial" w:eastAsia="Arial" w:hAnsi="Arial" w:cs="Arial"/>
                <w:sz w:val="20"/>
                <w:szCs w:val="20"/>
              </w:rPr>
              <w:t>Provide relevant percentages for persons with disabilities.</w:t>
            </w:r>
          </w:p>
          <w:p w14:paraId="72033F3A" w14:textId="77777777" w:rsidR="000430AB" w:rsidRDefault="00000000">
            <w:pPr>
              <w:widowControl w:val="0"/>
              <w:numPr>
                <w:ilvl w:val="0"/>
                <w:numId w:val="22"/>
              </w:numPr>
              <w:spacing w:after="0" w:line="240" w:lineRule="auto"/>
              <w:ind w:left="0" w:firstLine="0"/>
              <w:rPr>
                <w:rFonts w:ascii="Arial" w:eastAsia="Arial" w:hAnsi="Arial" w:cs="Arial"/>
                <w:sz w:val="20"/>
                <w:szCs w:val="20"/>
              </w:rPr>
            </w:pPr>
            <w:r>
              <w:rPr>
                <w:rFonts w:ascii="Arial" w:eastAsia="Arial" w:hAnsi="Arial" w:cs="Arial"/>
                <w:sz w:val="20"/>
                <w:szCs w:val="20"/>
              </w:rPr>
              <w:t xml:space="preserve">see also </w:t>
            </w:r>
          </w:p>
        </w:tc>
        <w:tc>
          <w:tcPr>
            <w:tcW w:w="3960" w:type="dxa"/>
          </w:tcPr>
          <w:p w14:paraId="019D9540"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[October 11, 2023]</w:t>
            </w:r>
          </w:p>
          <w:p w14:paraId="1573716C" w14:textId="77777777" w:rsidR="000430AB" w:rsidRDefault="000430AB">
            <w:pPr>
              <w:widowControl w:val="0"/>
              <w:spacing w:after="0" w:line="240" w:lineRule="auto"/>
              <w:rPr>
                <w:rFonts w:ascii="Arial" w:eastAsia="Arial" w:hAnsi="Arial" w:cs="Arial"/>
                <w:sz w:val="20"/>
                <w:szCs w:val="20"/>
              </w:rPr>
            </w:pPr>
          </w:p>
          <w:p w14:paraId="08D3066B"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sz w:val="20"/>
                <w:szCs w:val="20"/>
              </w:rPr>
              <w:t xml:space="preserve">5.03.5 Underrepresentation </w:t>
            </w:r>
            <w:r>
              <w:rPr>
                <w:rFonts w:ascii="Arial" w:eastAsia="Arial" w:hAnsi="Arial" w:cs="Arial"/>
                <w:b/>
                <w:sz w:val="20"/>
                <w:szCs w:val="20"/>
                <w:u w:val="single"/>
              </w:rPr>
              <w:t>of employees who identify as belonging to one or more of the Employment Equity Groups</w:t>
            </w:r>
          </w:p>
          <w:p w14:paraId="22A9EF1B" w14:textId="77777777" w:rsidR="000430AB" w:rsidRDefault="000430AB">
            <w:pPr>
              <w:widowControl w:val="0"/>
              <w:spacing w:after="0" w:line="240" w:lineRule="auto"/>
              <w:rPr>
                <w:rFonts w:ascii="Arial" w:eastAsia="Arial" w:hAnsi="Arial" w:cs="Arial"/>
                <w:sz w:val="20"/>
                <w:szCs w:val="20"/>
              </w:rPr>
            </w:pPr>
          </w:p>
          <w:p w14:paraId="6C46B1C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 Representation Thresholds</w:t>
            </w:r>
          </w:p>
          <w:p w14:paraId="6F1F85CF" w14:textId="77777777" w:rsidR="000430AB" w:rsidRDefault="00000000">
            <w:pPr>
              <w:widowControl w:val="0"/>
              <w:spacing w:after="0" w:line="240" w:lineRule="auto"/>
              <w:rPr>
                <w:rFonts w:ascii="Arial" w:eastAsia="Arial" w:hAnsi="Arial" w:cs="Arial"/>
                <w:i/>
                <w:color w:val="FF0000"/>
                <w:sz w:val="20"/>
                <w:szCs w:val="20"/>
              </w:rPr>
            </w:pPr>
            <w:r>
              <w:rPr>
                <w:rFonts w:ascii="Arial" w:eastAsia="Arial" w:hAnsi="Arial" w:cs="Arial"/>
                <w:i/>
                <w:strike/>
                <w:color w:val="FF0000"/>
                <w:sz w:val="20"/>
                <w:szCs w:val="20"/>
              </w:rPr>
              <w:t>Unless otherwise agreed upon and, in order not to interfere with the Employer’s FCP obligations, where the representation percentages are not lower than those for the FCP Equity Groups in the External Availability Data for Canada as a whole, underrepresentation shall be understood to mean fewer employees who identify as belonging to one or more of the Equity Groups than the External Availability Data for Toronto.</w:t>
            </w:r>
            <w:r>
              <w:rPr>
                <w:rFonts w:ascii="Arial" w:eastAsia="Arial" w:hAnsi="Arial" w:cs="Arial"/>
                <w:i/>
                <w:color w:val="FF0000"/>
                <w:sz w:val="20"/>
                <w:szCs w:val="20"/>
              </w:rPr>
              <w:t>{!}</w:t>
            </w:r>
          </w:p>
          <w:p w14:paraId="275D3C2E" w14:textId="77777777" w:rsidR="000430AB" w:rsidRDefault="00000000">
            <w:pPr>
              <w:widowControl w:val="0"/>
              <w:spacing w:after="0" w:line="240" w:lineRule="auto"/>
              <w:rPr>
                <w:rFonts w:ascii="Arial" w:eastAsia="Arial" w:hAnsi="Arial" w:cs="Arial"/>
                <w:b/>
                <w:i/>
                <w:color w:val="FF0000"/>
                <w:sz w:val="20"/>
                <w:szCs w:val="20"/>
                <w:u w:val="single"/>
              </w:rPr>
            </w:pPr>
            <w:r>
              <w:rPr>
                <w:rFonts w:ascii="Arial" w:eastAsia="Arial" w:hAnsi="Arial" w:cs="Arial"/>
                <w:b/>
                <w:i/>
                <w:color w:val="FF0000"/>
                <w:sz w:val="20"/>
                <w:szCs w:val="20"/>
                <w:u w:val="single"/>
              </w:rPr>
              <w:t xml:space="preserve">Underrepresentation shall be understood to mean a lower percentage of employees who identify as belonging to one or more of the Employment Equity Groups than is accounted for by the External Availability Data for Toronto and the External Availability Data for Canada </w:t>
            </w:r>
            <w:r>
              <w:rPr>
                <w:rFonts w:ascii="Arial" w:eastAsia="Arial" w:hAnsi="Arial" w:cs="Arial"/>
                <w:b/>
                <w:i/>
                <w:color w:val="FF0000"/>
                <w:sz w:val="20"/>
                <w:szCs w:val="20"/>
                <w:u w:val="single"/>
              </w:rPr>
              <w:lastRenderedPageBreak/>
              <w:t xml:space="preserve">as a whole, whichever is higher. Since there is no Toronto or Canada External Availability Data for persons with disabilities by NOC code (i.e., by 4011 or 4012), we will rely on the Employment Equity Occupational Group ‘Professionals’ data for persons with disabilities in Canada.{!} </w:t>
            </w:r>
          </w:p>
          <w:p w14:paraId="3EDA6C6E" w14:textId="77777777" w:rsidR="000430AB" w:rsidRDefault="000430AB">
            <w:pPr>
              <w:widowControl w:val="0"/>
              <w:spacing w:after="0" w:line="240" w:lineRule="auto"/>
              <w:rPr>
                <w:rFonts w:ascii="Arial" w:eastAsia="Arial" w:hAnsi="Arial" w:cs="Arial"/>
                <w:i/>
                <w:color w:val="FF0000"/>
                <w:sz w:val="20"/>
                <w:szCs w:val="20"/>
              </w:rPr>
            </w:pPr>
          </w:p>
          <w:p w14:paraId="5C7E88E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Informed by this understanding of underrepresentation, the representation thresholds for the FCP Equity Groups current as of March 1, 2021 are as follows:</w:t>
            </w:r>
          </w:p>
          <w:p w14:paraId="7D56268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Women: 45.9%</w:t>
            </w:r>
          </w:p>
          <w:p w14:paraId="6D1126D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Racialized: 30.9%</w:t>
            </w:r>
          </w:p>
          <w:p w14:paraId="460BF47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Indigenous: 1.4%</w:t>
            </w:r>
          </w:p>
          <w:p w14:paraId="53AEB53A" w14:textId="77777777" w:rsidR="000430AB" w:rsidRDefault="00000000">
            <w:pPr>
              <w:widowControl w:val="0"/>
              <w:spacing w:after="0" w:line="240" w:lineRule="auto"/>
              <w:rPr>
                <w:rFonts w:ascii="Arial" w:eastAsia="Arial" w:hAnsi="Arial" w:cs="Arial"/>
                <w:strike/>
                <w:sz w:val="20"/>
                <w:szCs w:val="20"/>
              </w:rPr>
            </w:pPr>
            <w:r>
              <w:rPr>
                <w:rFonts w:ascii="Arial" w:eastAsia="Arial" w:hAnsi="Arial" w:cs="Arial"/>
                <w:strike/>
                <w:sz w:val="20"/>
                <w:szCs w:val="20"/>
              </w:rPr>
              <w:t>Representation data for persons with disabilities is not available either for Toronto or nationally.</w:t>
            </w:r>
          </w:p>
          <w:p w14:paraId="706B41CB" w14:textId="77777777" w:rsidR="000430AB" w:rsidRDefault="00000000">
            <w:pPr>
              <w:widowControl w:val="0"/>
              <w:spacing w:after="0" w:line="240" w:lineRule="auto"/>
              <w:rPr>
                <w:rFonts w:ascii="Arial" w:eastAsia="Arial" w:hAnsi="Arial" w:cs="Arial"/>
                <w:i/>
                <w:color w:val="FF0000"/>
                <w:sz w:val="20"/>
                <w:szCs w:val="20"/>
                <w:u w:val="single"/>
              </w:rPr>
            </w:pPr>
            <w:r>
              <w:rPr>
                <w:rFonts w:ascii="Arial" w:eastAsia="Arial" w:hAnsi="Arial" w:cs="Arial"/>
                <w:b/>
                <w:sz w:val="20"/>
                <w:szCs w:val="20"/>
                <w:u w:val="single"/>
              </w:rPr>
              <w:t xml:space="preserve">Persons with disabilities: </w:t>
            </w:r>
            <w:r>
              <w:rPr>
                <w:rFonts w:ascii="Arial" w:eastAsia="Arial" w:hAnsi="Arial" w:cs="Arial"/>
                <w:b/>
                <w:i/>
                <w:color w:val="FF0000"/>
                <w:sz w:val="20"/>
                <w:szCs w:val="20"/>
                <w:u w:val="single"/>
              </w:rPr>
              <w:t>8.9%</w:t>
            </w:r>
            <w:r>
              <w:rPr>
                <w:rFonts w:ascii="Arial" w:eastAsia="Arial" w:hAnsi="Arial" w:cs="Arial"/>
                <w:i/>
                <w:color w:val="FF0000"/>
                <w:sz w:val="20"/>
                <w:szCs w:val="20"/>
                <w:u w:val="single"/>
              </w:rPr>
              <w:t>{!}</w:t>
            </w:r>
          </w:p>
        </w:tc>
        <w:tc>
          <w:tcPr>
            <w:tcW w:w="4155" w:type="dxa"/>
          </w:tcPr>
          <w:p w14:paraId="5DC7ECC6" w14:textId="77777777" w:rsidR="000430AB" w:rsidRDefault="000430AB">
            <w:pPr>
              <w:widowControl w:val="0"/>
              <w:spacing w:after="0" w:line="240" w:lineRule="auto"/>
              <w:rPr>
                <w:rFonts w:ascii="Arial" w:eastAsia="Arial" w:hAnsi="Arial" w:cs="Arial"/>
                <w:sz w:val="20"/>
                <w:szCs w:val="20"/>
              </w:rPr>
            </w:pPr>
          </w:p>
        </w:tc>
      </w:tr>
      <w:tr w:rsidR="000430AB" w14:paraId="69A047EF" w14:textId="77777777">
        <w:tc>
          <w:tcPr>
            <w:tcW w:w="600" w:type="dxa"/>
            <w:shd w:val="clear" w:color="auto" w:fill="FCE5CD"/>
          </w:tcPr>
          <w:p w14:paraId="1B6353A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4C8CDDFF"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U1 5.04 U2 5.04 U3 5.05</w:t>
            </w:r>
          </w:p>
          <w:p w14:paraId="532D5F8B" w14:textId="77777777" w:rsidR="000430AB" w:rsidRDefault="000430AB">
            <w:pPr>
              <w:widowControl w:val="0"/>
              <w:spacing w:after="0" w:line="240" w:lineRule="auto"/>
              <w:rPr>
                <w:rFonts w:ascii="Arial" w:eastAsia="Arial" w:hAnsi="Arial" w:cs="Arial"/>
                <w:b/>
                <w:sz w:val="20"/>
                <w:szCs w:val="20"/>
                <w:u w:val="single"/>
              </w:rPr>
            </w:pPr>
          </w:p>
          <w:p w14:paraId="0EB74485"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Workplace Accommodations Committee</w:t>
            </w:r>
          </w:p>
        </w:tc>
        <w:tc>
          <w:tcPr>
            <w:tcW w:w="3600" w:type="dxa"/>
            <w:shd w:val="clear" w:color="auto" w:fill="FCE5CD"/>
          </w:tcPr>
          <w:p w14:paraId="27CC60CF"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[NEW]</w:t>
            </w:r>
          </w:p>
        </w:tc>
        <w:tc>
          <w:tcPr>
            <w:tcW w:w="1425" w:type="dxa"/>
            <w:shd w:val="clear" w:color="auto" w:fill="FCE5CD"/>
          </w:tcPr>
          <w:p w14:paraId="66AAAB6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Establishes a new joint Workplace Accommodations Committee</w:t>
            </w:r>
          </w:p>
        </w:tc>
        <w:tc>
          <w:tcPr>
            <w:tcW w:w="3960" w:type="dxa"/>
            <w:shd w:val="clear" w:color="auto" w:fill="FCE5CD"/>
          </w:tcPr>
          <w:p w14:paraId="3C7E9630"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[November 7, 2023]</w:t>
            </w:r>
          </w:p>
          <w:p w14:paraId="5F548E5F" w14:textId="77777777" w:rsidR="000430AB" w:rsidRDefault="000430AB">
            <w:pPr>
              <w:widowControl w:val="0"/>
              <w:spacing w:after="0" w:line="240" w:lineRule="auto"/>
              <w:rPr>
                <w:rFonts w:ascii="Arial" w:eastAsia="Arial" w:hAnsi="Arial" w:cs="Arial"/>
                <w:b/>
                <w:sz w:val="20"/>
                <w:szCs w:val="20"/>
                <w:u w:val="single"/>
              </w:rPr>
            </w:pPr>
          </w:p>
          <w:p w14:paraId="49E6B1AC"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5.04.1(a)  The Union and the Employer agree to maintain a joint Workplace Accommodations Committee to meet within one month of the signing of the 2023-2026 collective agreement. The Workplace Accommodations Committee will consist of at least three representatives of each party, including Manager, Employee Well-Being; a representative from the Employment Equity Committee on both the Employer and Union side; and the CUPE 3903 Equity Officer. The Committee may invite additional participants. </w:t>
            </w:r>
          </w:p>
          <w:p w14:paraId="323AE130" w14:textId="77777777" w:rsidR="000430AB" w:rsidRDefault="000430AB">
            <w:pPr>
              <w:widowControl w:val="0"/>
              <w:spacing w:after="0" w:line="240" w:lineRule="auto"/>
              <w:rPr>
                <w:rFonts w:ascii="Arial" w:eastAsia="Arial" w:hAnsi="Arial" w:cs="Arial"/>
                <w:b/>
                <w:sz w:val="20"/>
                <w:szCs w:val="20"/>
                <w:u w:val="single"/>
              </w:rPr>
            </w:pPr>
          </w:p>
          <w:p w14:paraId="17DDAFC7"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(b)  The committee shall make </w:t>
            </w:r>
            <w:r>
              <w:rPr>
                <w:rFonts w:ascii="Arial" w:eastAsia="Arial" w:hAnsi="Arial" w:cs="Arial"/>
                <w:b/>
                <w:sz w:val="20"/>
                <w:szCs w:val="20"/>
                <w:u w:val="single"/>
              </w:rPr>
              <w:lastRenderedPageBreak/>
              <w:t>recommendations on policy and practice regarding workplace accommodations including, but not limited to, medical/disability accommodations, family status accommodations, and religious accommodations. The committee shall be consulted on changes being considered with respect to workplace accommodations policies and practices and the Employer’s Disability Support Program.</w:t>
            </w:r>
          </w:p>
          <w:p w14:paraId="2EAD27C1" w14:textId="77777777" w:rsidR="000430AB" w:rsidRDefault="000430AB">
            <w:pPr>
              <w:widowControl w:val="0"/>
              <w:spacing w:after="0" w:line="240" w:lineRule="auto"/>
              <w:rPr>
                <w:rFonts w:ascii="Arial" w:eastAsia="Arial" w:hAnsi="Arial" w:cs="Arial"/>
                <w:b/>
                <w:sz w:val="20"/>
                <w:szCs w:val="20"/>
                <w:u w:val="single"/>
              </w:rPr>
            </w:pPr>
          </w:p>
          <w:p w14:paraId="43DAF560"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(c) The committee shall meet at minimum twice per year, in December and May of each year. </w:t>
            </w:r>
          </w:p>
          <w:p w14:paraId="42042AAF" w14:textId="77777777" w:rsidR="000430AB" w:rsidRDefault="000430AB">
            <w:pPr>
              <w:widowControl w:val="0"/>
              <w:spacing w:after="0" w:line="240" w:lineRule="auto"/>
              <w:rPr>
                <w:rFonts w:ascii="Arial" w:eastAsia="Arial" w:hAnsi="Arial" w:cs="Arial"/>
                <w:b/>
                <w:sz w:val="20"/>
                <w:szCs w:val="20"/>
                <w:u w:val="single"/>
              </w:rPr>
            </w:pPr>
          </w:p>
          <w:p w14:paraId="34E6480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5.04.2 (a) Pursuant to its mandate as set out in Article 5.04.1(b), the committee shall have access to non-confidential data including the following: the number of CUPE 3903 members seeking workplace accommodations on medical/disability grounds, family status grounds, and religious grounds for each academic year, broken down by faculty and department.</w:t>
            </w:r>
          </w:p>
          <w:p w14:paraId="01650C55" w14:textId="77777777" w:rsidR="000430AB" w:rsidRDefault="000430AB">
            <w:pPr>
              <w:widowControl w:val="0"/>
              <w:spacing w:after="0" w:line="240" w:lineRule="auto"/>
              <w:rPr>
                <w:rFonts w:ascii="Arial" w:eastAsia="Arial" w:hAnsi="Arial" w:cs="Arial"/>
                <w:b/>
                <w:sz w:val="20"/>
                <w:szCs w:val="20"/>
                <w:u w:val="single"/>
              </w:rPr>
            </w:pPr>
          </w:p>
          <w:p w14:paraId="1C96D4AD"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(b) Pursuant to its mandate, the committee shall have access to the workplace accommodations related budgets and expenditures for each academic year, broken down by faculty.</w:t>
            </w:r>
          </w:p>
          <w:p w14:paraId="6169A260" w14:textId="77777777" w:rsidR="000430AB" w:rsidRDefault="000430AB">
            <w:pPr>
              <w:widowControl w:val="0"/>
              <w:spacing w:after="0" w:line="240" w:lineRule="auto"/>
              <w:rPr>
                <w:rFonts w:ascii="Arial" w:eastAsia="Arial" w:hAnsi="Arial" w:cs="Arial"/>
                <w:b/>
                <w:sz w:val="20"/>
                <w:szCs w:val="20"/>
                <w:u w:val="single"/>
              </w:rPr>
            </w:pPr>
          </w:p>
          <w:p w14:paraId="2C8724B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(c) By November 1 of each year, the Employer shall provide to the Workplace Accommodations Committee the data outlined in </w:t>
            </w:r>
            <w:r>
              <w:rPr>
                <w:rFonts w:ascii="Arial" w:eastAsia="Arial" w:hAnsi="Arial" w:cs="Arial"/>
                <w:b/>
                <w:sz w:val="20"/>
                <w:szCs w:val="20"/>
                <w:u w:val="single"/>
              </w:rPr>
              <w:lastRenderedPageBreak/>
              <w:t>5.04.1(c) and 5.04.1(d) for the most recent three consecutive contract years as of the immediately preceding October 1.</w:t>
            </w:r>
          </w:p>
          <w:p w14:paraId="57975412" w14:textId="77777777" w:rsidR="000430AB" w:rsidRDefault="000430AB">
            <w:pPr>
              <w:widowControl w:val="0"/>
              <w:spacing w:after="0" w:line="240" w:lineRule="auto"/>
              <w:rPr>
                <w:rFonts w:ascii="Arial" w:eastAsia="Arial" w:hAnsi="Arial" w:cs="Arial"/>
                <w:b/>
                <w:sz w:val="20"/>
                <w:szCs w:val="20"/>
                <w:u w:val="single"/>
              </w:rPr>
            </w:pPr>
          </w:p>
        </w:tc>
        <w:tc>
          <w:tcPr>
            <w:tcW w:w="4155" w:type="dxa"/>
            <w:shd w:val="clear" w:color="auto" w:fill="FCE5CD"/>
          </w:tcPr>
          <w:p w14:paraId="63811219" w14:textId="77777777" w:rsidR="000430AB" w:rsidRDefault="000430AB">
            <w:pPr>
              <w:widowControl w:val="0"/>
              <w:spacing w:after="0" w:line="240" w:lineRule="auto"/>
              <w:rPr>
                <w:rFonts w:ascii="Arial" w:eastAsia="Arial" w:hAnsi="Arial" w:cs="Arial"/>
                <w:sz w:val="20"/>
                <w:szCs w:val="20"/>
              </w:rPr>
            </w:pPr>
          </w:p>
        </w:tc>
      </w:tr>
      <w:tr w:rsidR="000430AB" w14:paraId="4763FD71" w14:textId="77777777">
        <w:tc>
          <w:tcPr>
            <w:tcW w:w="600" w:type="dxa"/>
          </w:tcPr>
          <w:p w14:paraId="44F48985"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lastRenderedPageBreak/>
              <w:t>3</w:t>
            </w:r>
          </w:p>
        </w:tc>
        <w:tc>
          <w:tcPr>
            <w:tcW w:w="930" w:type="dxa"/>
          </w:tcPr>
          <w:p w14:paraId="744C8A2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Letter of Understanding: Representation Thresholds</w:t>
            </w:r>
          </w:p>
        </w:tc>
        <w:tc>
          <w:tcPr>
            <w:tcW w:w="3600" w:type="dxa"/>
          </w:tcPr>
          <w:p w14:paraId="375D0E6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[New]</w:t>
            </w:r>
          </w:p>
        </w:tc>
        <w:tc>
          <w:tcPr>
            <w:tcW w:w="1425" w:type="dxa"/>
          </w:tcPr>
          <w:p w14:paraId="07FD5DA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Ensure 2021 census data is used in determining representation thresholds as per 5.03.6 of the Unit 1, 2, &amp; 3 Collective Agreements and in 12.04.1 (ii) and 12.04.2 of the Unit 2 CA</w:t>
            </w:r>
          </w:p>
        </w:tc>
        <w:tc>
          <w:tcPr>
            <w:tcW w:w="3960" w:type="dxa"/>
          </w:tcPr>
          <w:p w14:paraId="1DFEB546"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[October 11, 2023]</w:t>
            </w:r>
          </w:p>
          <w:p w14:paraId="4F7CFD98" w14:textId="77777777" w:rsidR="000430AB" w:rsidRDefault="000430AB">
            <w:pPr>
              <w:spacing w:after="0" w:line="240" w:lineRule="auto"/>
              <w:rPr>
                <w:rFonts w:ascii="Arial" w:eastAsia="Arial" w:hAnsi="Arial" w:cs="Arial"/>
                <w:b/>
                <w:i/>
                <w:sz w:val="20"/>
                <w:szCs w:val="20"/>
              </w:rPr>
            </w:pPr>
          </w:p>
          <w:p w14:paraId="09198EC8"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 xml:space="preserve">Note: In the event that the Employer and Union are still in bargaining as of January 1, 2024, the Employer will share the external workforce availability data based on the 2021 census with the Union as soon as available for the purposes of incorporating the updated thresholds into all relevant provisions in the Unit 1, 2, and 3 Collective Agreements. The updated data may be the basis of subsequent proposals towards the 2023-26 Collective Agreements.{!} </w:t>
            </w:r>
          </w:p>
          <w:p w14:paraId="34874AF9" w14:textId="77777777" w:rsidR="000430AB" w:rsidRDefault="000430AB">
            <w:pPr>
              <w:spacing w:after="0" w:line="240" w:lineRule="auto"/>
              <w:rPr>
                <w:rFonts w:ascii="Arial" w:eastAsia="Arial" w:hAnsi="Arial" w:cs="Arial"/>
                <w:sz w:val="20"/>
                <w:szCs w:val="20"/>
              </w:rPr>
            </w:pPr>
          </w:p>
          <w:p w14:paraId="455414C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Letter of Understanding - Representation Thresholds</w:t>
            </w:r>
          </w:p>
          <w:p w14:paraId="45AD62AB" w14:textId="77777777" w:rsidR="000430AB" w:rsidRDefault="000430AB">
            <w:pPr>
              <w:spacing w:after="0" w:line="240" w:lineRule="auto"/>
              <w:rPr>
                <w:rFonts w:ascii="Arial" w:eastAsia="Arial" w:hAnsi="Arial" w:cs="Arial"/>
                <w:b/>
                <w:sz w:val="20"/>
                <w:szCs w:val="20"/>
                <w:u w:val="single"/>
              </w:rPr>
            </w:pPr>
          </w:p>
          <w:p w14:paraId="27AF0E3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Following the release of external workforce availability data based on the 2021 census, which will apply effective January 1, 2024, the Employer will present the new representation thresholds outlined in the FCP program at the first Employment Equity Committee meeting scheduled in 2024 and by email to all members of the Employment Equity Committee.  The Employer will apply these updated thresholds when reporting on Internal Self-identification Representation Data, Self-Identification Representation Information by Academic Unit and Employment Equity </w:t>
            </w:r>
            <w:r>
              <w:rPr>
                <w:rFonts w:ascii="Arial" w:eastAsia="Arial" w:hAnsi="Arial" w:cs="Arial"/>
                <w:b/>
                <w:sz w:val="20"/>
                <w:szCs w:val="20"/>
                <w:u w:val="single"/>
              </w:rPr>
              <w:lastRenderedPageBreak/>
              <w:t xml:space="preserve">Data Reports.  The Employer will rely on these new representation thresholds for the Intersectional Application of Underrepresentation Thresholds (as outlined in Articles 5.03.6 of the Unit 1, 2, &amp; 3 Collective Agreements and in 12.04.1 (ii) and 12.04.2 of the Unit 2 Collective Agreement).  The Employment Equity Committee will rely on these new representation thresholds based on the 2021 census to assess the success of Employment Equity programs and initiatives. </w:t>
            </w:r>
          </w:p>
        </w:tc>
        <w:tc>
          <w:tcPr>
            <w:tcW w:w="4155" w:type="dxa"/>
          </w:tcPr>
          <w:p w14:paraId="01C04000" w14:textId="77777777" w:rsidR="000430AB" w:rsidRDefault="000430AB">
            <w:pPr>
              <w:widowControl w:val="0"/>
              <w:spacing w:after="0" w:line="240" w:lineRule="auto"/>
              <w:rPr>
                <w:rFonts w:ascii="Arial" w:eastAsia="Arial" w:hAnsi="Arial" w:cs="Arial"/>
                <w:sz w:val="20"/>
                <w:szCs w:val="20"/>
              </w:rPr>
            </w:pPr>
          </w:p>
        </w:tc>
      </w:tr>
      <w:tr w:rsidR="000430AB" w14:paraId="6480BBC4" w14:textId="77777777">
        <w:tc>
          <w:tcPr>
            <w:tcW w:w="600" w:type="dxa"/>
          </w:tcPr>
          <w:p w14:paraId="61FEAFCB" w14:textId="77777777" w:rsidR="000430AB" w:rsidRDefault="000430AB">
            <w:pPr>
              <w:pBdr>
                <w:top w:val="nil"/>
                <w:left w:val="nil"/>
                <w:bottom w:val="nil"/>
                <w:right w:val="nil"/>
                <w:between w:val="nil"/>
              </w:pBdr>
              <w:spacing w:after="0" w:line="240" w:lineRule="auto"/>
              <w:ind w:right="-360"/>
              <w:rPr>
                <w:rFonts w:ascii="Arial" w:eastAsia="Arial" w:hAnsi="Arial" w:cs="Arial"/>
                <w:sz w:val="20"/>
                <w:szCs w:val="20"/>
              </w:rPr>
            </w:pPr>
          </w:p>
        </w:tc>
        <w:tc>
          <w:tcPr>
            <w:tcW w:w="930" w:type="dxa"/>
          </w:tcPr>
          <w:p w14:paraId="02AAE421" w14:textId="77777777" w:rsidR="000430AB" w:rsidRDefault="000430AB">
            <w:pPr>
              <w:tabs>
                <w:tab w:val="left" w:pos="2900"/>
                <w:tab w:val="left" w:pos="2901"/>
              </w:tabs>
              <w:spacing w:after="0" w:line="240" w:lineRule="auto"/>
              <w:rPr>
                <w:rFonts w:ascii="Arial" w:eastAsia="Arial" w:hAnsi="Arial" w:cs="Arial"/>
                <w:sz w:val="20"/>
                <w:szCs w:val="20"/>
              </w:rPr>
            </w:pPr>
          </w:p>
        </w:tc>
        <w:tc>
          <w:tcPr>
            <w:tcW w:w="3600" w:type="dxa"/>
          </w:tcPr>
          <w:p w14:paraId="70FE703F" w14:textId="77777777" w:rsidR="000430AB" w:rsidRDefault="000430AB">
            <w:pPr>
              <w:spacing w:after="0" w:line="240" w:lineRule="auto"/>
              <w:rPr>
                <w:rFonts w:ascii="Arial" w:eastAsia="Arial" w:hAnsi="Arial" w:cs="Arial"/>
                <w:b/>
                <w:sz w:val="20"/>
                <w:szCs w:val="20"/>
              </w:rPr>
            </w:pPr>
          </w:p>
        </w:tc>
        <w:tc>
          <w:tcPr>
            <w:tcW w:w="1425" w:type="dxa"/>
          </w:tcPr>
          <w:p w14:paraId="6C250BCF" w14:textId="77777777" w:rsidR="000430AB" w:rsidRDefault="000430AB">
            <w:pPr>
              <w:spacing w:after="0" w:line="240" w:lineRule="auto"/>
              <w:rPr>
                <w:rFonts w:ascii="Arial" w:eastAsia="Arial" w:hAnsi="Arial" w:cs="Arial"/>
                <w:sz w:val="20"/>
                <w:szCs w:val="20"/>
              </w:rPr>
            </w:pPr>
          </w:p>
        </w:tc>
        <w:tc>
          <w:tcPr>
            <w:tcW w:w="3960" w:type="dxa"/>
          </w:tcPr>
          <w:p w14:paraId="6442FCC2" w14:textId="77777777" w:rsidR="000430AB" w:rsidRDefault="000430AB">
            <w:pPr>
              <w:widowControl w:val="0"/>
              <w:spacing w:after="0" w:line="240" w:lineRule="auto"/>
              <w:rPr>
                <w:rFonts w:ascii="Arial" w:eastAsia="Arial" w:hAnsi="Arial" w:cs="Arial"/>
                <w:b/>
                <w:i/>
                <w:sz w:val="20"/>
                <w:szCs w:val="20"/>
              </w:rPr>
            </w:pPr>
          </w:p>
        </w:tc>
        <w:tc>
          <w:tcPr>
            <w:tcW w:w="4155" w:type="dxa"/>
          </w:tcPr>
          <w:p w14:paraId="78E7825A" w14:textId="77777777" w:rsidR="000430AB" w:rsidRDefault="000430AB">
            <w:pPr>
              <w:widowControl w:val="0"/>
              <w:spacing w:after="0" w:line="240" w:lineRule="auto"/>
              <w:rPr>
                <w:rFonts w:ascii="Arial" w:eastAsia="Arial" w:hAnsi="Arial" w:cs="Arial"/>
                <w:b/>
                <w:sz w:val="20"/>
                <w:szCs w:val="20"/>
              </w:rPr>
            </w:pPr>
          </w:p>
        </w:tc>
      </w:tr>
      <w:tr w:rsidR="000430AB" w14:paraId="036B2713" w14:textId="77777777">
        <w:tc>
          <w:tcPr>
            <w:tcW w:w="600" w:type="dxa"/>
          </w:tcPr>
          <w:p w14:paraId="39B03ED2"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3966D85B"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ALL UNITS</w:t>
            </w:r>
          </w:p>
          <w:p w14:paraId="3986DB46"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1: 15.30</w:t>
            </w:r>
          </w:p>
          <w:p w14:paraId="0596D976"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2: 15.32</w:t>
            </w:r>
          </w:p>
          <w:p w14:paraId="07212CDB"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3: 11.15</w:t>
            </w:r>
          </w:p>
        </w:tc>
        <w:tc>
          <w:tcPr>
            <w:tcW w:w="3600" w:type="dxa"/>
          </w:tcPr>
          <w:p w14:paraId="1EC28EC0"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u w:val="single"/>
              </w:rPr>
              <w:t>NEW</w:t>
            </w:r>
            <w:r>
              <w:rPr>
                <w:rFonts w:ascii="Arial" w:eastAsia="Arial" w:hAnsi="Arial" w:cs="Arial"/>
                <w:b/>
                <w:sz w:val="20"/>
                <w:szCs w:val="20"/>
              </w:rPr>
              <w:t>]</w:t>
            </w:r>
          </w:p>
          <w:p w14:paraId="28EB1047" w14:textId="77777777" w:rsidR="000430AB" w:rsidRDefault="000430AB">
            <w:pPr>
              <w:spacing w:after="0" w:line="240" w:lineRule="auto"/>
              <w:rPr>
                <w:rFonts w:ascii="Arial" w:eastAsia="Arial" w:hAnsi="Arial" w:cs="Arial"/>
                <w:sz w:val="20"/>
                <w:szCs w:val="20"/>
              </w:rPr>
            </w:pPr>
          </w:p>
        </w:tc>
        <w:tc>
          <w:tcPr>
            <w:tcW w:w="1425" w:type="dxa"/>
          </w:tcPr>
          <w:p w14:paraId="5CDC33E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Introduce new funded mentor program</w:t>
            </w:r>
          </w:p>
        </w:tc>
        <w:tc>
          <w:tcPr>
            <w:tcW w:w="3960" w:type="dxa"/>
          </w:tcPr>
          <w:p w14:paraId="06C11DE3"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22, 2023]</w:t>
            </w:r>
          </w:p>
          <w:p w14:paraId="39A43A93" w14:textId="77777777" w:rsidR="000430AB" w:rsidRDefault="000430AB">
            <w:pPr>
              <w:spacing w:after="0" w:line="240" w:lineRule="auto"/>
              <w:rPr>
                <w:rFonts w:ascii="Arial" w:eastAsia="Arial" w:hAnsi="Arial" w:cs="Arial"/>
                <w:b/>
                <w:sz w:val="20"/>
                <w:szCs w:val="20"/>
                <w:u w:val="single"/>
              </w:rPr>
            </w:pPr>
          </w:p>
          <w:p w14:paraId="6C67DA37"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The University will establish a Mentoring Fund, in the amount of $20,000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p>
        </w:tc>
        <w:tc>
          <w:tcPr>
            <w:tcW w:w="4155" w:type="dxa"/>
          </w:tcPr>
          <w:p w14:paraId="672B4E63" w14:textId="77777777" w:rsidR="000430AB" w:rsidRDefault="000430AB">
            <w:pPr>
              <w:widowControl w:val="0"/>
              <w:spacing w:after="0" w:line="240" w:lineRule="auto"/>
              <w:rPr>
                <w:rFonts w:ascii="Arial" w:eastAsia="Arial" w:hAnsi="Arial" w:cs="Arial"/>
                <w:b/>
                <w:sz w:val="20"/>
                <w:szCs w:val="20"/>
              </w:rPr>
            </w:pPr>
          </w:p>
        </w:tc>
      </w:tr>
      <w:tr w:rsidR="000430AB" w14:paraId="44CCBAE8" w14:textId="77777777">
        <w:tc>
          <w:tcPr>
            <w:tcW w:w="600" w:type="dxa"/>
          </w:tcPr>
          <w:p w14:paraId="40C6C816"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lastRenderedPageBreak/>
              <w:t>4</w:t>
            </w:r>
          </w:p>
        </w:tc>
        <w:tc>
          <w:tcPr>
            <w:tcW w:w="930" w:type="dxa"/>
          </w:tcPr>
          <w:p w14:paraId="24F6D91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2CF262A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Unit 1: 17.06, </w:t>
            </w:r>
          </w:p>
          <w:p w14:paraId="69BF75B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Unit 2: 17.06, </w:t>
            </w:r>
          </w:p>
          <w:p w14:paraId="7113A72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3: 16.08</w:t>
            </w:r>
          </w:p>
          <w:p w14:paraId="1A013DF2" w14:textId="77777777" w:rsidR="000430AB" w:rsidRDefault="000430AB">
            <w:pPr>
              <w:widowControl w:val="0"/>
              <w:spacing w:after="0" w:line="240" w:lineRule="auto"/>
              <w:rPr>
                <w:rFonts w:ascii="Arial" w:eastAsia="Arial" w:hAnsi="Arial" w:cs="Arial"/>
                <w:sz w:val="20"/>
                <w:szCs w:val="20"/>
              </w:rPr>
            </w:pPr>
          </w:p>
          <w:p w14:paraId="3CB2233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PAID </w:t>
            </w:r>
            <w:r>
              <w:rPr>
                <w:rFonts w:ascii="Arial" w:eastAsia="Arial" w:hAnsi="Arial" w:cs="Arial"/>
                <w:strike/>
                <w:sz w:val="20"/>
                <w:szCs w:val="20"/>
              </w:rPr>
              <w:t>MATERNITY</w:t>
            </w:r>
            <w:r>
              <w:rPr>
                <w:rFonts w:ascii="Arial" w:eastAsia="Arial" w:hAnsi="Arial" w:cs="Arial"/>
                <w:sz w:val="20"/>
                <w:szCs w:val="20"/>
              </w:rPr>
              <w:t xml:space="preserve"> </w:t>
            </w:r>
            <w:r>
              <w:rPr>
                <w:rFonts w:ascii="Arial" w:eastAsia="Arial" w:hAnsi="Arial" w:cs="Arial"/>
                <w:b/>
                <w:sz w:val="20"/>
                <w:szCs w:val="20"/>
                <w:u w:val="single"/>
              </w:rPr>
              <w:t>PARENTAL</w:t>
            </w:r>
            <w:r>
              <w:rPr>
                <w:rFonts w:ascii="Arial" w:eastAsia="Arial" w:hAnsi="Arial" w:cs="Arial"/>
                <w:sz w:val="20"/>
                <w:szCs w:val="20"/>
              </w:rPr>
              <w:t xml:space="preserve"> LEAVE </w:t>
            </w:r>
          </w:p>
          <w:p w14:paraId="18FEA917" w14:textId="77777777" w:rsidR="000430AB" w:rsidRDefault="000430AB">
            <w:pPr>
              <w:widowControl w:val="0"/>
              <w:spacing w:after="0" w:line="240" w:lineRule="auto"/>
              <w:rPr>
                <w:rFonts w:ascii="Arial" w:eastAsia="Arial" w:hAnsi="Arial" w:cs="Arial"/>
                <w:sz w:val="20"/>
                <w:szCs w:val="20"/>
              </w:rPr>
            </w:pPr>
          </w:p>
        </w:tc>
        <w:tc>
          <w:tcPr>
            <w:tcW w:w="3600" w:type="dxa"/>
          </w:tcPr>
          <w:p w14:paraId="7CA9873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PAID MATERNITY LEAVE </w:t>
            </w:r>
          </w:p>
          <w:p w14:paraId="0EB5E543" w14:textId="77777777" w:rsidR="000430AB" w:rsidRDefault="000430AB">
            <w:pPr>
              <w:widowControl w:val="0"/>
              <w:spacing w:after="0" w:line="240" w:lineRule="auto"/>
              <w:rPr>
                <w:rFonts w:ascii="Arial" w:eastAsia="Arial" w:hAnsi="Arial" w:cs="Arial"/>
                <w:sz w:val="20"/>
                <w:szCs w:val="20"/>
              </w:rPr>
            </w:pPr>
          </w:p>
          <w:p w14:paraId="7328F45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Upon written request to the Chair/Dean/Director indicating the expected date of delivery, a female employee shall be entitled to paid maternity leave of up to seventeen thirty-fifths of the period of their Appointment Contract(s). Requests for Maternity Leave will be made as soon as practicable and normally no later than one month before the intended start-date of the leave.</w:t>
            </w:r>
          </w:p>
          <w:p w14:paraId="05335008" w14:textId="77777777" w:rsidR="000430AB" w:rsidRDefault="000430AB">
            <w:pPr>
              <w:widowControl w:val="0"/>
              <w:spacing w:after="0" w:line="240" w:lineRule="auto"/>
              <w:rPr>
                <w:rFonts w:ascii="Arial" w:eastAsia="Arial" w:hAnsi="Arial" w:cs="Arial"/>
                <w:sz w:val="20"/>
                <w:szCs w:val="20"/>
              </w:rPr>
            </w:pPr>
          </w:p>
        </w:tc>
        <w:tc>
          <w:tcPr>
            <w:tcW w:w="1425" w:type="dxa"/>
          </w:tcPr>
          <w:p w14:paraId="1C91F7E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Change to trans-inclusive, gender-neutral language.</w:t>
            </w:r>
          </w:p>
        </w:tc>
        <w:tc>
          <w:tcPr>
            <w:tcW w:w="3960" w:type="dxa"/>
          </w:tcPr>
          <w:p w14:paraId="26DF5CB0"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[July 27, 2023:]</w:t>
            </w:r>
          </w:p>
          <w:p w14:paraId="61F39FA1"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sz w:val="20"/>
                <w:szCs w:val="20"/>
              </w:rPr>
              <w:t xml:space="preserve">PAID </w:t>
            </w:r>
            <w:r>
              <w:rPr>
                <w:rFonts w:ascii="Arial" w:eastAsia="Arial" w:hAnsi="Arial" w:cs="Arial"/>
                <w:strike/>
                <w:sz w:val="20"/>
                <w:szCs w:val="20"/>
              </w:rPr>
              <w:t>MATERNITY</w:t>
            </w:r>
            <w:r>
              <w:rPr>
                <w:rFonts w:ascii="Arial" w:eastAsia="Arial" w:hAnsi="Arial" w:cs="Arial"/>
                <w:b/>
                <w:sz w:val="20"/>
                <w:szCs w:val="20"/>
              </w:rPr>
              <w:t xml:space="preserve"> </w:t>
            </w:r>
            <w:r>
              <w:rPr>
                <w:rFonts w:ascii="Arial" w:eastAsia="Arial" w:hAnsi="Arial" w:cs="Arial"/>
                <w:b/>
                <w:sz w:val="20"/>
                <w:szCs w:val="20"/>
                <w:u w:val="single"/>
              </w:rPr>
              <w:t>PARENTAL</w:t>
            </w:r>
            <w:r>
              <w:rPr>
                <w:rFonts w:ascii="Arial" w:eastAsia="Arial" w:hAnsi="Arial" w:cs="Arial"/>
                <w:b/>
                <w:sz w:val="20"/>
                <w:szCs w:val="20"/>
              </w:rPr>
              <w:t xml:space="preserve"> </w:t>
            </w:r>
            <w:r>
              <w:rPr>
                <w:rFonts w:ascii="Arial" w:eastAsia="Arial" w:hAnsi="Arial" w:cs="Arial"/>
                <w:sz w:val="20"/>
                <w:szCs w:val="20"/>
              </w:rPr>
              <w:t>LEAVE</w:t>
            </w:r>
            <w:r>
              <w:rPr>
                <w:rFonts w:ascii="Arial" w:eastAsia="Arial" w:hAnsi="Arial" w:cs="Arial"/>
                <w:b/>
                <w:sz w:val="20"/>
                <w:szCs w:val="20"/>
              </w:rPr>
              <w:t xml:space="preserve"> </w:t>
            </w:r>
          </w:p>
          <w:p w14:paraId="5A3FDF91" w14:textId="77777777" w:rsidR="000430AB" w:rsidRDefault="000430AB">
            <w:pPr>
              <w:widowControl w:val="0"/>
              <w:spacing w:after="0" w:line="240" w:lineRule="auto"/>
              <w:rPr>
                <w:rFonts w:ascii="Arial" w:eastAsia="Arial" w:hAnsi="Arial" w:cs="Arial"/>
                <w:sz w:val="20"/>
                <w:szCs w:val="20"/>
              </w:rPr>
            </w:pPr>
          </w:p>
          <w:p w14:paraId="5F70B61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Upon written request to the Chair/Dean/Director indicating the expected date of delivery, a </w:t>
            </w:r>
            <w:r>
              <w:rPr>
                <w:rFonts w:ascii="Arial" w:eastAsia="Arial" w:hAnsi="Arial" w:cs="Arial"/>
                <w:strike/>
                <w:sz w:val="20"/>
                <w:szCs w:val="20"/>
              </w:rPr>
              <w:t>female</w:t>
            </w:r>
            <w:r>
              <w:rPr>
                <w:rFonts w:ascii="Arial" w:eastAsia="Arial" w:hAnsi="Arial" w:cs="Arial"/>
                <w:sz w:val="20"/>
                <w:szCs w:val="20"/>
              </w:rPr>
              <w:t xml:space="preserve"> </w:t>
            </w:r>
            <w:r>
              <w:rPr>
                <w:rFonts w:ascii="Arial" w:eastAsia="Arial" w:hAnsi="Arial" w:cs="Arial"/>
                <w:b/>
                <w:sz w:val="20"/>
                <w:szCs w:val="20"/>
                <w:u w:val="single"/>
              </w:rPr>
              <w:t>pregnant</w:t>
            </w:r>
            <w:r>
              <w:rPr>
                <w:rFonts w:ascii="Arial" w:eastAsia="Arial" w:hAnsi="Arial" w:cs="Arial"/>
                <w:sz w:val="20"/>
                <w:szCs w:val="20"/>
              </w:rPr>
              <w:t xml:space="preserve"> employee shall be entitled to paid </w:t>
            </w:r>
            <w:r>
              <w:rPr>
                <w:rFonts w:ascii="Arial" w:eastAsia="Arial" w:hAnsi="Arial" w:cs="Arial"/>
                <w:strike/>
                <w:sz w:val="20"/>
                <w:szCs w:val="20"/>
              </w:rPr>
              <w:t>maternity</w:t>
            </w:r>
            <w:r>
              <w:rPr>
                <w:rFonts w:ascii="Arial" w:eastAsia="Arial" w:hAnsi="Arial" w:cs="Arial"/>
                <w:sz w:val="20"/>
                <w:szCs w:val="20"/>
              </w:rPr>
              <w:t xml:space="preserve"> </w:t>
            </w:r>
            <w:r>
              <w:rPr>
                <w:rFonts w:ascii="Arial" w:eastAsia="Arial" w:hAnsi="Arial" w:cs="Arial"/>
                <w:b/>
                <w:sz w:val="20"/>
                <w:szCs w:val="20"/>
                <w:u w:val="single"/>
              </w:rPr>
              <w:t>parental</w:t>
            </w:r>
            <w:r>
              <w:rPr>
                <w:rFonts w:ascii="Arial" w:eastAsia="Arial" w:hAnsi="Arial" w:cs="Arial"/>
                <w:sz w:val="20"/>
                <w:szCs w:val="20"/>
              </w:rPr>
              <w:t xml:space="preserve"> leave of up to seventeen thirty-fifths of the period of their Appointment Contract(s). Requests for </w:t>
            </w:r>
            <w:r>
              <w:rPr>
                <w:rFonts w:ascii="Arial" w:eastAsia="Arial" w:hAnsi="Arial" w:cs="Arial"/>
                <w:strike/>
                <w:sz w:val="20"/>
                <w:szCs w:val="20"/>
              </w:rPr>
              <w:t>Maternity</w:t>
            </w:r>
            <w:r>
              <w:rPr>
                <w:rFonts w:ascii="Arial" w:eastAsia="Arial" w:hAnsi="Arial" w:cs="Arial"/>
                <w:sz w:val="20"/>
                <w:szCs w:val="20"/>
              </w:rPr>
              <w:t xml:space="preserve"> </w:t>
            </w:r>
            <w:r>
              <w:rPr>
                <w:rFonts w:ascii="Arial" w:eastAsia="Arial" w:hAnsi="Arial" w:cs="Arial"/>
                <w:b/>
                <w:sz w:val="20"/>
                <w:szCs w:val="20"/>
                <w:u w:val="single"/>
              </w:rPr>
              <w:t>Parental</w:t>
            </w:r>
            <w:r>
              <w:rPr>
                <w:rFonts w:ascii="Arial" w:eastAsia="Arial" w:hAnsi="Arial" w:cs="Arial"/>
                <w:sz w:val="20"/>
                <w:szCs w:val="20"/>
              </w:rPr>
              <w:t xml:space="preserve"> Leave will be made as soon as practicable, and normally no later than one month before the intended start-date of the leave.</w:t>
            </w:r>
          </w:p>
        </w:tc>
        <w:tc>
          <w:tcPr>
            <w:tcW w:w="4155" w:type="dxa"/>
          </w:tcPr>
          <w:p w14:paraId="02063FDD" w14:textId="77777777" w:rsidR="000430AB" w:rsidRDefault="000430AB">
            <w:pPr>
              <w:widowControl w:val="0"/>
              <w:spacing w:after="0" w:line="240" w:lineRule="auto"/>
              <w:rPr>
                <w:rFonts w:ascii="Arial" w:eastAsia="Arial" w:hAnsi="Arial" w:cs="Arial"/>
                <w:b/>
                <w:sz w:val="20"/>
                <w:szCs w:val="20"/>
              </w:rPr>
            </w:pPr>
          </w:p>
        </w:tc>
      </w:tr>
      <w:tr w:rsidR="000430AB" w14:paraId="79CF8AB5" w14:textId="77777777">
        <w:tc>
          <w:tcPr>
            <w:tcW w:w="600" w:type="dxa"/>
          </w:tcPr>
          <w:p w14:paraId="7D2B23E8"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t>5</w:t>
            </w:r>
          </w:p>
        </w:tc>
        <w:tc>
          <w:tcPr>
            <w:tcW w:w="930" w:type="dxa"/>
          </w:tcPr>
          <w:p w14:paraId="7B0D730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4E02445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Unit 1: 17.07, </w:t>
            </w:r>
          </w:p>
          <w:p w14:paraId="48044FA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Unit 2: 17.07, </w:t>
            </w:r>
          </w:p>
          <w:p w14:paraId="6870FDF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3: 16.09</w:t>
            </w:r>
          </w:p>
          <w:p w14:paraId="51CC5C20" w14:textId="77777777" w:rsidR="000430AB" w:rsidRDefault="000430AB">
            <w:pPr>
              <w:widowControl w:val="0"/>
              <w:spacing w:after="0" w:line="240" w:lineRule="auto"/>
              <w:rPr>
                <w:rFonts w:ascii="Arial" w:eastAsia="Arial" w:hAnsi="Arial" w:cs="Arial"/>
                <w:sz w:val="20"/>
                <w:szCs w:val="20"/>
              </w:rPr>
            </w:pPr>
          </w:p>
          <w:p w14:paraId="27F71E9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‘PAID CARE-GIVER LEAVE</w:t>
            </w:r>
          </w:p>
          <w:p w14:paraId="4E5CDD45" w14:textId="77777777" w:rsidR="000430AB" w:rsidRDefault="000430AB">
            <w:pPr>
              <w:widowControl w:val="0"/>
              <w:spacing w:after="0" w:line="240" w:lineRule="auto"/>
              <w:rPr>
                <w:rFonts w:ascii="Arial" w:eastAsia="Arial" w:hAnsi="Arial" w:cs="Arial"/>
                <w:sz w:val="20"/>
                <w:szCs w:val="20"/>
              </w:rPr>
            </w:pPr>
          </w:p>
        </w:tc>
        <w:tc>
          <w:tcPr>
            <w:tcW w:w="3600" w:type="dxa"/>
          </w:tcPr>
          <w:p w14:paraId="5BA1812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Upon written request, a paid leave of absence of up to twelve thirty-fifths shall be granted to an employee on the occasion of the birth of a child for which s/he is going to accept care-giver responsibility. Where two employees have care-giver responsibility for a new-born child and one is eligible for maternity leave, they may divide the amount of paid maternity and care-giver leave between them.</w:t>
            </w:r>
          </w:p>
        </w:tc>
        <w:tc>
          <w:tcPr>
            <w:tcW w:w="1425" w:type="dxa"/>
          </w:tcPr>
          <w:p w14:paraId="5DE55E6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Change to trans-inclusive, gender-neutral language. Increase length of paid leave to be consistent with Unit 1: 17.06, Unit 2: 17.06, Unit 3: 16.08.</w:t>
            </w:r>
          </w:p>
        </w:tc>
        <w:tc>
          <w:tcPr>
            <w:tcW w:w="3960" w:type="dxa"/>
          </w:tcPr>
          <w:p w14:paraId="4363AB6D"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[July 27, 2023]</w:t>
            </w:r>
          </w:p>
          <w:p w14:paraId="61B440C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Upon written request, a paid leave of absence of up to </w:t>
            </w:r>
            <w:r>
              <w:rPr>
                <w:rFonts w:ascii="Arial" w:eastAsia="Arial" w:hAnsi="Arial" w:cs="Arial"/>
                <w:strike/>
                <w:sz w:val="20"/>
                <w:szCs w:val="20"/>
              </w:rPr>
              <w:t>twelve</w:t>
            </w:r>
            <w:r>
              <w:rPr>
                <w:rFonts w:ascii="Arial" w:eastAsia="Arial" w:hAnsi="Arial" w:cs="Arial"/>
                <w:sz w:val="20"/>
                <w:szCs w:val="20"/>
              </w:rPr>
              <w:t xml:space="preserve"> </w:t>
            </w:r>
            <w:r>
              <w:rPr>
                <w:rFonts w:ascii="Arial" w:eastAsia="Arial" w:hAnsi="Arial" w:cs="Arial"/>
                <w:b/>
                <w:sz w:val="20"/>
                <w:szCs w:val="20"/>
                <w:u w:val="single"/>
              </w:rPr>
              <w:t>seventeen</w:t>
            </w:r>
            <w:r>
              <w:rPr>
                <w:rFonts w:ascii="Arial" w:eastAsia="Arial" w:hAnsi="Arial" w:cs="Arial"/>
                <w:sz w:val="20"/>
                <w:szCs w:val="20"/>
              </w:rPr>
              <w:t xml:space="preserve"> thirty-fifths shall be granted to an employee on the occasion of the birth of a child for which </w:t>
            </w:r>
            <w:r>
              <w:rPr>
                <w:rFonts w:ascii="Arial" w:eastAsia="Arial" w:hAnsi="Arial" w:cs="Arial"/>
                <w:b/>
                <w:sz w:val="20"/>
                <w:szCs w:val="20"/>
                <w:u w:val="single"/>
              </w:rPr>
              <w:t>they are</w:t>
            </w:r>
            <w:r>
              <w:rPr>
                <w:rFonts w:ascii="Arial" w:eastAsia="Arial" w:hAnsi="Arial" w:cs="Arial"/>
                <w:sz w:val="20"/>
                <w:szCs w:val="20"/>
              </w:rPr>
              <w:t xml:space="preserve"> </w:t>
            </w:r>
            <w:r>
              <w:rPr>
                <w:rFonts w:ascii="Arial" w:eastAsia="Arial" w:hAnsi="Arial" w:cs="Arial"/>
                <w:strike/>
                <w:sz w:val="20"/>
                <w:szCs w:val="20"/>
              </w:rPr>
              <w:t>s/he is</w:t>
            </w:r>
            <w:r>
              <w:rPr>
                <w:rFonts w:ascii="Arial" w:eastAsia="Arial" w:hAnsi="Arial" w:cs="Arial"/>
                <w:sz w:val="20"/>
                <w:szCs w:val="20"/>
              </w:rPr>
              <w:t xml:space="preserve"> going to accept care-giver responsibility. Where </w:t>
            </w:r>
            <w:r>
              <w:rPr>
                <w:rFonts w:ascii="Arial" w:eastAsia="Arial" w:hAnsi="Arial" w:cs="Arial"/>
                <w:strike/>
                <w:sz w:val="20"/>
                <w:szCs w:val="20"/>
              </w:rPr>
              <w:t>two</w:t>
            </w:r>
            <w:r>
              <w:rPr>
                <w:rFonts w:ascii="Arial" w:eastAsia="Arial" w:hAnsi="Arial" w:cs="Arial"/>
                <w:sz w:val="20"/>
                <w:szCs w:val="20"/>
              </w:rPr>
              <w:t xml:space="preserve"> </w:t>
            </w:r>
            <w:r>
              <w:rPr>
                <w:rFonts w:ascii="Arial" w:eastAsia="Arial" w:hAnsi="Arial" w:cs="Arial"/>
                <w:b/>
                <w:sz w:val="20"/>
                <w:szCs w:val="20"/>
                <w:u w:val="single"/>
              </w:rPr>
              <w:t>more than one</w:t>
            </w:r>
            <w:r>
              <w:rPr>
                <w:rFonts w:ascii="Arial" w:eastAsia="Arial" w:hAnsi="Arial" w:cs="Arial"/>
                <w:sz w:val="20"/>
                <w:szCs w:val="20"/>
              </w:rPr>
              <w:t xml:space="preserve"> employee</w:t>
            </w:r>
            <w:r>
              <w:rPr>
                <w:rFonts w:ascii="Arial" w:eastAsia="Arial" w:hAnsi="Arial" w:cs="Arial"/>
                <w:strike/>
                <w:sz w:val="20"/>
                <w:szCs w:val="20"/>
              </w:rPr>
              <w:t>s</w:t>
            </w:r>
            <w:r>
              <w:rPr>
                <w:rFonts w:ascii="Arial" w:eastAsia="Arial" w:hAnsi="Arial" w:cs="Arial"/>
                <w:sz w:val="20"/>
                <w:szCs w:val="20"/>
              </w:rPr>
              <w:t xml:space="preserve"> </w:t>
            </w:r>
            <w:r>
              <w:rPr>
                <w:rFonts w:ascii="Arial" w:eastAsia="Arial" w:hAnsi="Arial" w:cs="Arial"/>
                <w:strike/>
                <w:sz w:val="20"/>
                <w:szCs w:val="20"/>
              </w:rPr>
              <w:t>have</w:t>
            </w:r>
            <w:r>
              <w:rPr>
                <w:rFonts w:ascii="Arial" w:eastAsia="Arial" w:hAnsi="Arial" w:cs="Arial"/>
                <w:sz w:val="20"/>
                <w:szCs w:val="20"/>
              </w:rPr>
              <w:t xml:space="preserve"> </w:t>
            </w:r>
            <w:r>
              <w:rPr>
                <w:rFonts w:ascii="Arial" w:eastAsia="Arial" w:hAnsi="Arial" w:cs="Arial"/>
                <w:b/>
                <w:sz w:val="20"/>
                <w:szCs w:val="20"/>
                <w:u w:val="single"/>
              </w:rPr>
              <w:t>has</w:t>
            </w:r>
            <w:r>
              <w:rPr>
                <w:rFonts w:ascii="Arial" w:eastAsia="Arial" w:hAnsi="Arial" w:cs="Arial"/>
                <w:sz w:val="20"/>
                <w:szCs w:val="20"/>
              </w:rPr>
              <w:t xml:space="preserve"> care-giver responsibility for a new-born child and one is eligible for </w:t>
            </w:r>
            <w:r>
              <w:rPr>
                <w:rFonts w:ascii="Arial" w:eastAsia="Arial" w:hAnsi="Arial" w:cs="Arial"/>
                <w:strike/>
                <w:sz w:val="20"/>
                <w:szCs w:val="20"/>
              </w:rPr>
              <w:t>maternity</w:t>
            </w:r>
            <w:r>
              <w:rPr>
                <w:rFonts w:ascii="Arial" w:eastAsia="Arial" w:hAnsi="Arial" w:cs="Arial"/>
                <w:sz w:val="20"/>
                <w:szCs w:val="20"/>
              </w:rPr>
              <w:t xml:space="preserve"> </w:t>
            </w:r>
            <w:r>
              <w:rPr>
                <w:rFonts w:ascii="Arial" w:eastAsia="Arial" w:hAnsi="Arial" w:cs="Arial"/>
                <w:b/>
                <w:sz w:val="20"/>
                <w:szCs w:val="20"/>
                <w:u w:val="single"/>
              </w:rPr>
              <w:t>parental</w:t>
            </w:r>
            <w:r>
              <w:rPr>
                <w:rFonts w:ascii="Arial" w:eastAsia="Arial" w:hAnsi="Arial" w:cs="Arial"/>
                <w:sz w:val="20"/>
                <w:szCs w:val="20"/>
              </w:rPr>
              <w:t xml:space="preserve"> leave, they may divide the amount of paid </w:t>
            </w:r>
            <w:r>
              <w:rPr>
                <w:rFonts w:ascii="Arial" w:eastAsia="Arial" w:hAnsi="Arial" w:cs="Arial"/>
                <w:strike/>
                <w:sz w:val="20"/>
                <w:szCs w:val="20"/>
              </w:rPr>
              <w:t>maternity</w:t>
            </w:r>
            <w:r>
              <w:rPr>
                <w:rFonts w:ascii="Arial" w:eastAsia="Arial" w:hAnsi="Arial" w:cs="Arial"/>
                <w:sz w:val="20"/>
                <w:szCs w:val="20"/>
              </w:rPr>
              <w:t xml:space="preserve"> </w:t>
            </w:r>
            <w:r>
              <w:rPr>
                <w:rFonts w:ascii="Arial" w:eastAsia="Arial" w:hAnsi="Arial" w:cs="Arial"/>
                <w:b/>
                <w:sz w:val="20"/>
                <w:szCs w:val="20"/>
                <w:u w:val="single"/>
              </w:rPr>
              <w:t>parental</w:t>
            </w:r>
            <w:r>
              <w:rPr>
                <w:rFonts w:ascii="Arial" w:eastAsia="Arial" w:hAnsi="Arial" w:cs="Arial"/>
                <w:sz w:val="20"/>
                <w:szCs w:val="20"/>
              </w:rPr>
              <w:t xml:space="preserve"> and care-giver leave between them.</w:t>
            </w:r>
          </w:p>
        </w:tc>
        <w:tc>
          <w:tcPr>
            <w:tcW w:w="4155" w:type="dxa"/>
          </w:tcPr>
          <w:p w14:paraId="5B26C7E5" w14:textId="77777777" w:rsidR="000430AB" w:rsidRDefault="000430AB">
            <w:pPr>
              <w:widowControl w:val="0"/>
              <w:spacing w:after="0" w:line="240" w:lineRule="auto"/>
              <w:rPr>
                <w:rFonts w:ascii="Arial" w:eastAsia="Arial" w:hAnsi="Arial" w:cs="Arial"/>
                <w:b/>
                <w:sz w:val="20"/>
                <w:szCs w:val="20"/>
              </w:rPr>
            </w:pPr>
          </w:p>
        </w:tc>
      </w:tr>
      <w:tr w:rsidR="000430AB" w14:paraId="7365CD7A" w14:textId="77777777">
        <w:tc>
          <w:tcPr>
            <w:tcW w:w="600" w:type="dxa"/>
          </w:tcPr>
          <w:p w14:paraId="2A093EE3"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t>6</w:t>
            </w:r>
          </w:p>
        </w:tc>
        <w:tc>
          <w:tcPr>
            <w:tcW w:w="930" w:type="dxa"/>
          </w:tcPr>
          <w:p w14:paraId="3FBE4AFA"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ALL UNITS</w:t>
            </w:r>
          </w:p>
          <w:p w14:paraId="024F41B9"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 xml:space="preserve">Unit 1: 17.08, </w:t>
            </w:r>
          </w:p>
          <w:p w14:paraId="35991513"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2: 17.08,</w:t>
            </w:r>
          </w:p>
          <w:p w14:paraId="4CCA3C97" w14:textId="77777777" w:rsidR="000430AB" w:rsidRDefault="00000000">
            <w:pPr>
              <w:tabs>
                <w:tab w:val="left" w:pos="2900"/>
                <w:tab w:val="left" w:pos="2901"/>
              </w:tabs>
              <w:spacing w:after="0" w:line="240" w:lineRule="auto"/>
              <w:ind w:right="-108"/>
              <w:rPr>
                <w:rFonts w:ascii="Arial" w:eastAsia="Arial" w:hAnsi="Arial" w:cs="Arial"/>
                <w:sz w:val="20"/>
                <w:szCs w:val="20"/>
              </w:rPr>
            </w:pPr>
            <w:r>
              <w:rPr>
                <w:rFonts w:ascii="Arial" w:eastAsia="Arial" w:hAnsi="Arial" w:cs="Arial"/>
                <w:sz w:val="20"/>
                <w:szCs w:val="20"/>
              </w:rPr>
              <w:t xml:space="preserve"> Unit 3: 16.10</w:t>
            </w:r>
          </w:p>
          <w:p w14:paraId="058350AA" w14:textId="77777777" w:rsidR="000430AB" w:rsidRDefault="000430AB">
            <w:pPr>
              <w:widowControl w:val="0"/>
              <w:spacing w:after="0" w:line="240" w:lineRule="auto"/>
              <w:rPr>
                <w:rFonts w:ascii="Arial" w:eastAsia="Arial" w:hAnsi="Arial" w:cs="Arial"/>
                <w:sz w:val="20"/>
                <w:szCs w:val="20"/>
              </w:rPr>
            </w:pPr>
          </w:p>
          <w:p w14:paraId="19BA3B2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PAID </w:t>
            </w:r>
            <w:r>
              <w:rPr>
                <w:rFonts w:ascii="Arial" w:eastAsia="Arial" w:hAnsi="Arial" w:cs="Arial"/>
                <w:sz w:val="20"/>
                <w:szCs w:val="20"/>
              </w:rPr>
              <w:lastRenderedPageBreak/>
              <w:t>ADOPTION LEAVE</w:t>
            </w:r>
          </w:p>
          <w:p w14:paraId="187B7C18" w14:textId="77777777" w:rsidR="000430AB" w:rsidRDefault="000430AB">
            <w:pPr>
              <w:spacing w:after="0" w:line="240" w:lineRule="auto"/>
              <w:rPr>
                <w:rFonts w:ascii="Arial" w:eastAsia="Arial" w:hAnsi="Arial" w:cs="Arial"/>
                <w:sz w:val="20"/>
                <w:szCs w:val="20"/>
              </w:rPr>
            </w:pPr>
          </w:p>
        </w:tc>
        <w:tc>
          <w:tcPr>
            <w:tcW w:w="3600" w:type="dxa"/>
          </w:tcPr>
          <w:p w14:paraId="5454580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Pr>
                <w:rFonts w:ascii="Arial" w:eastAsia="Arial" w:hAnsi="Arial" w:cs="Arial"/>
                <w:sz w:val="20"/>
                <w:szCs w:val="20"/>
              </w:rPr>
              <w:lastRenderedPageBreak/>
              <w:t>two employees are assuming joint care-giver responsibility for that child, a maximum of twelve thirty-fifths of paid adoption leave may be shared between them, in which case the portion claimed by each shall be calculated on the Appointment Contract(s) that each holds.</w:t>
            </w:r>
          </w:p>
        </w:tc>
        <w:tc>
          <w:tcPr>
            <w:tcW w:w="1425" w:type="dxa"/>
          </w:tcPr>
          <w:p w14:paraId="42C2881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length of paid leave to be consistent with Unit 1: 17.06, Unit 2: 17.06, Unit 3: 16.08.</w:t>
            </w:r>
          </w:p>
        </w:tc>
        <w:tc>
          <w:tcPr>
            <w:tcW w:w="3960" w:type="dxa"/>
          </w:tcPr>
          <w:p w14:paraId="3BEBE25A"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[July 27, 2023:]</w:t>
            </w:r>
          </w:p>
          <w:p w14:paraId="6357642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Upon written request indicating the expected date of adoption of an infant (i.e., less than five years old at the time of adoption), the employee who has the </w:t>
            </w:r>
            <w:r>
              <w:rPr>
                <w:rFonts w:ascii="Arial" w:eastAsia="Arial" w:hAnsi="Arial" w:cs="Arial"/>
                <w:strike/>
                <w:sz w:val="20"/>
                <w:szCs w:val="20"/>
              </w:rPr>
              <w:t>principal</w:t>
            </w:r>
            <w:r>
              <w:rPr>
                <w:rFonts w:ascii="Arial" w:eastAsia="Arial" w:hAnsi="Arial" w:cs="Arial"/>
                <w:sz w:val="20"/>
                <w:szCs w:val="20"/>
              </w:rPr>
              <w:t xml:space="preserve"> responsibility for the care of that child shall be entitled to a paid adoption leave, coincident with the adoption of that child, of up to </w:t>
            </w:r>
            <w:r>
              <w:rPr>
                <w:rFonts w:ascii="Arial" w:eastAsia="Arial" w:hAnsi="Arial" w:cs="Arial"/>
                <w:strike/>
                <w:sz w:val="20"/>
                <w:szCs w:val="20"/>
              </w:rPr>
              <w:t>twelve</w:t>
            </w:r>
            <w:r>
              <w:rPr>
                <w:rFonts w:ascii="Arial" w:eastAsia="Arial" w:hAnsi="Arial" w:cs="Arial"/>
                <w:sz w:val="20"/>
                <w:szCs w:val="20"/>
              </w:rPr>
              <w:t xml:space="preserve"> </w:t>
            </w:r>
            <w:r>
              <w:rPr>
                <w:rFonts w:ascii="Arial" w:eastAsia="Arial" w:hAnsi="Arial" w:cs="Arial"/>
                <w:b/>
                <w:sz w:val="20"/>
                <w:szCs w:val="20"/>
                <w:u w:val="single"/>
              </w:rPr>
              <w:t>seventeen</w:t>
            </w:r>
            <w:r>
              <w:rPr>
                <w:rFonts w:ascii="Arial" w:eastAsia="Arial" w:hAnsi="Arial" w:cs="Arial"/>
                <w:b/>
                <w:sz w:val="20"/>
                <w:szCs w:val="20"/>
              </w:rPr>
              <w:t xml:space="preserve"> </w:t>
            </w:r>
            <w:r>
              <w:rPr>
                <w:rFonts w:ascii="Arial" w:eastAsia="Arial" w:hAnsi="Arial" w:cs="Arial"/>
                <w:sz w:val="20"/>
                <w:szCs w:val="20"/>
              </w:rPr>
              <w:t xml:space="preserve">thirty-fifths of the period of their Appointment </w:t>
            </w:r>
            <w:r>
              <w:rPr>
                <w:rFonts w:ascii="Arial" w:eastAsia="Arial" w:hAnsi="Arial" w:cs="Arial"/>
                <w:sz w:val="20"/>
                <w:szCs w:val="20"/>
              </w:rPr>
              <w:lastRenderedPageBreak/>
              <w:t xml:space="preserve">Contract(s). Where </w:t>
            </w:r>
            <w:r>
              <w:rPr>
                <w:rFonts w:ascii="Arial" w:eastAsia="Arial" w:hAnsi="Arial" w:cs="Arial"/>
                <w:strike/>
                <w:sz w:val="20"/>
                <w:szCs w:val="20"/>
              </w:rPr>
              <w:t>two employees</w:t>
            </w:r>
            <w:r>
              <w:rPr>
                <w:rFonts w:ascii="Arial" w:eastAsia="Arial" w:hAnsi="Arial" w:cs="Arial"/>
                <w:sz w:val="20"/>
                <w:szCs w:val="20"/>
              </w:rPr>
              <w:t xml:space="preserve"> </w:t>
            </w:r>
            <w:r>
              <w:rPr>
                <w:rFonts w:ascii="Arial" w:eastAsia="Arial" w:hAnsi="Arial" w:cs="Arial"/>
                <w:b/>
                <w:sz w:val="20"/>
                <w:szCs w:val="20"/>
                <w:u w:val="single"/>
              </w:rPr>
              <w:t>more than one</w:t>
            </w:r>
            <w:r>
              <w:rPr>
                <w:rFonts w:ascii="Arial" w:eastAsia="Arial" w:hAnsi="Arial" w:cs="Arial"/>
                <w:sz w:val="20"/>
                <w:szCs w:val="20"/>
              </w:rPr>
              <w:t xml:space="preserve"> employee are assuming joint care-giver responsibility for that child, a maximum of </w:t>
            </w:r>
            <w:r>
              <w:rPr>
                <w:rFonts w:ascii="Arial" w:eastAsia="Arial" w:hAnsi="Arial" w:cs="Arial"/>
                <w:strike/>
                <w:sz w:val="20"/>
                <w:szCs w:val="20"/>
              </w:rPr>
              <w:t>twelve</w:t>
            </w:r>
            <w:r>
              <w:rPr>
                <w:rFonts w:ascii="Arial" w:eastAsia="Arial" w:hAnsi="Arial" w:cs="Arial"/>
                <w:sz w:val="20"/>
                <w:szCs w:val="20"/>
              </w:rPr>
              <w:t xml:space="preserve"> </w:t>
            </w:r>
            <w:r>
              <w:rPr>
                <w:rFonts w:ascii="Arial" w:eastAsia="Arial" w:hAnsi="Arial" w:cs="Arial"/>
                <w:b/>
                <w:sz w:val="20"/>
                <w:szCs w:val="20"/>
                <w:u w:val="single"/>
              </w:rPr>
              <w:t>seventeen</w:t>
            </w:r>
            <w:r>
              <w:rPr>
                <w:rFonts w:ascii="Arial" w:eastAsia="Arial" w:hAnsi="Arial" w:cs="Arial"/>
                <w:sz w:val="20"/>
                <w:szCs w:val="20"/>
              </w:rPr>
              <w:t xml:space="preserve"> thirty-fifths of paid adoption leave may be shared between them, in which case the portion claimed by each shall be calculated on the Appointment Contract(s) that each holds.</w:t>
            </w:r>
          </w:p>
        </w:tc>
        <w:tc>
          <w:tcPr>
            <w:tcW w:w="4155" w:type="dxa"/>
          </w:tcPr>
          <w:p w14:paraId="2AAABEC8" w14:textId="77777777" w:rsidR="000430AB" w:rsidRDefault="000430AB">
            <w:pPr>
              <w:widowControl w:val="0"/>
              <w:spacing w:after="0" w:line="240" w:lineRule="auto"/>
              <w:rPr>
                <w:rFonts w:ascii="Arial" w:eastAsia="Arial" w:hAnsi="Arial" w:cs="Arial"/>
                <w:b/>
                <w:sz w:val="20"/>
                <w:szCs w:val="20"/>
              </w:rPr>
            </w:pPr>
          </w:p>
        </w:tc>
      </w:tr>
      <w:tr w:rsidR="000430AB" w14:paraId="51ABF58B" w14:textId="77777777">
        <w:tc>
          <w:tcPr>
            <w:tcW w:w="600" w:type="dxa"/>
          </w:tcPr>
          <w:p w14:paraId="2388C4D2"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t>7</w:t>
            </w:r>
          </w:p>
        </w:tc>
        <w:tc>
          <w:tcPr>
            <w:tcW w:w="930" w:type="dxa"/>
          </w:tcPr>
          <w:p w14:paraId="50F37DBC"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 xml:space="preserve">ALL UNITS Unit 1: 17.09, </w:t>
            </w:r>
          </w:p>
          <w:p w14:paraId="282B8025"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2: 17.09</w:t>
            </w:r>
          </w:p>
          <w:p w14:paraId="27DFE608" w14:textId="77777777" w:rsidR="000430AB" w:rsidRDefault="000430AB">
            <w:pPr>
              <w:tabs>
                <w:tab w:val="left" w:pos="2900"/>
                <w:tab w:val="left" w:pos="2901"/>
              </w:tabs>
              <w:spacing w:after="0" w:line="240" w:lineRule="auto"/>
              <w:rPr>
                <w:rFonts w:ascii="Arial" w:eastAsia="Arial" w:hAnsi="Arial" w:cs="Arial"/>
                <w:sz w:val="20"/>
                <w:szCs w:val="20"/>
              </w:rPr>
            </w:pPr>
          </w:p>
          <w:p w14:paraId="53888B89"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CARE-GIVER LEAVE – TIME OFF</w:t>
            </w:r>
          </w:p>
        </w:tc>
        <w:tc>
          <w:tcPr>
            <w:tcW w:w="3600" w:type="dxa"/>
          </w:tcPr>
          <w:p w14:paraId="385DDD5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Upon written request, the natural mother shall be entitled to a leave of up to thirty-five weeks in time off, including the paid portion of leave specified in Article 17.06. Any other employee who has care-giver responsibility for a new-born or adopted infant shall be entitled to a leave of up to twenty weeks in time off, including the paid portion of leave specified in Articles 17.07 and 17.08.</w:t>
            </w:r>
          </w:p>
        </w:tc>
        <w:tc>
          <w:tcPr>
            <w:tcW w:w="1425" w:type="dxa"/>
          </w:tcPr>
          <w:p w14:paraId="0400180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Change to trans-inclusive, gender-neutral language. Increase length of unpaid leave to achieve total of 52 weeks in combination with Unit 1: 17.07, Unit 2: 17.07 OR Unit 1: 17.08, Unit 2: 17.08.</w:t>
            </w:r>
          </w:p>
        </w:tc>
        <w:tc>
          <w:tcPr>
            <w:tcW w:w="3960" w:type="dxa"/>
          </w:tcPr>
          <w:p w14:paraId="12A6E02C"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[July 27, 2023:]</w:t>
            </w:r>
          </w:p>
          <w:p w14:paraId="26F2B5B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Upon written request, the </w:t>
            </w:r>
            <w:r>
              <w:rPr>
                <w:rFonts w:ascii="Arial" w:eastAsia="Arial" w:hAnsi="Arial" w:cs="Arial"/>
                <w:strike/>
                <w:sz w:val="20"/>
                <w:szCs w:val="20"/>
              </w:rPr>
              <w:t>natural mother</w:t>
            </w:r>
            <w:r>
              <w:rPr>
                <w:rFonts w:ascii="Arial" w:eastAsia="Arial" w:hAnsi="Arial" w:cs="Arial"/>
                <w:sz w:val="20"/>
                <w:szCs w:val="20"/>
              </w:rPr>
              <w:t xml:space="preserve"> </w:t>
            </w:r>
            <w:r>
              <w:rPr>
                <w:rFonts w:ascii="Arial" w:eastAsia="Arial" w:hAnsi="Arial" w:cs="Arial"/>
                <w:b/>
                <w:sz w:val="20"/>
                <w:szCs w:val="20"/>
                <w:u w:val="single"/>
              </w:rPr>
              <w:t>pregnant parent</w:t>
            </w:r>
            <w:r>
              <w:rPr>
                <w:rFonts w:ascii="Arial" w:eastAsia="Arial" w:hAnsi="Arial" w:cs="Arial"/>
                <w:sz w:val="20"/>
                <w:szCs w:val="20"/>
              </w:rPr>
              <w:t xml:space="preserve"> shall be entitled to a leave of up to thirty-five weeks in time off, including the paid portion of leave specified in Article 17.06. Any other employee who has care-giver responsibility for a new-born or adopted infant shall be entitled to a leave of up to </w:t>
            </w:r>
            <w:r>
              <w:rPr>
                <w:rFonts w:ascii="Arial" w:eastAsia="Arial" w:hAnsi="Arial" w:cs="Arial"/>
                <w:strike/>
                <w:sz w:val="20"/>
                <w:szCs w:val="20"/>
              </w:rPr>
              <w:t>twenty</w:t>
            </w:r>
            <w:r>
              <w:rPr>
                <w:rFonts w:ascii="Arial" w:eastAsia="Arial" w:hAnsi="Arial" w:cs="Arial"/>
                <w:sz w:val="20"/>
                <w:szCs w:val="20"/>
              </w:rPr>
              <w:t xml:space="preserve"> </w:t>
            </w:r>
            <w:r>
              <w:rPr>
                <w:rFonts w:ascii="Arial" w:eastAsia="Arial" w:hAnsi="Arial" w:cs="Arial"/>
                <w:b/>
                <w:sz w:val="20"/>
                <w:szCs w:val="20"/>
                <w:u w:val="single"/>
              </w:rPr>
              <w:t>thirty-five</w:t>
            </w:r>
            <w:r>
              <w:rPr>
                <w:rFonts w:ascii="Arial" w:eastAsia="Arial" w:hAnsi="Arial" w:cs="Arial"/>
                <w:sz w:val="20"/>
                <w:szCs w:val="20"/>
              </w:rPr>
              <w:t xml:space="preserve"> weeks in time off, including the paid portion of leave specified in Articles 17.07 and 17.08</w:t>
            </w:r>
          </w:p>
        </w:tc>
        <w:tc>
          <w:tcPr>
            <w:tcW w:w="4155" w:type="dxa"/>
          </w:tcPr>
          <w:p w14:paraId="48326DD2" w14:textId="77777777" w:rsidR="000430AB" w:rsidRDefault="000430AB">
            <w:pPr>
              <w:widowControl w:val="0"/>
              <w:spacing w:after="0" w:line="240" w:lineRule="auto"/>
              <w:rPr>
                <w:rFonts w:ascii="Arial" w:eastAsia="Arial" w:hAnsi="Arial" w:cs="Arial"/>
                <w:b/>
                <w:sz w:val="20"/>
                <w:szCs w:val="20"/>
              </w:rPr>
            </w:pPr>
          </w:p>
        </w:tc>
      </w:tr>
      <w:tr w:rsidR="000430AB" w14:paraId="12371C86" w14:textId="77777777">
        <w:tc>
          <w:tcPr>
            <w:tcW w:w="600" w:type="dxa"/>
          </w:tcPr>
          <w:p w14:paraId="4CF7B0A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55420596"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ALL UNITS</w:t>
            </w:r>
          </w:p>
          <w:p w14:paraId="60DD276D"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1 &amp; 2: 20.01 Unit 3: 18</w:t>
            </w:r>
          </w:p>
          <w:p w14:paraId="1F3E7BEF" w14:textId="77777777" w:rsidR="000430AB" w:rsidRDefault="000430AB">
            <w:pPr>
              <w:tabs>
                <w:tab w:val="left" w:pos="2900"/>
                <w:tab w:val="left" w:pos="2901"/>
              </w:tabs>
              <w:spacing w:after="0" w:line="240" w:lineRule="auto"/>
              <w:rPr>
                <w:rFonts w:ascii="Arial" w:eastAsia="Arial" w:hAnsi="Arial" w:cs="Arial"/>
                <w:sz w:val="20"/>
                <w:szCs w:val="20"/>
              </w:rPr>
            </w:pPr>
          </w:p>
          <w:p w14:paraId="3B25328D"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WAYS &amp; MEANS FUND</w:t>
            </w:r>
          </w:p>
          <w:p w14:paraId="1D1123F1" w14:textId="77777777" w:rsidR="000430AB" w:rsidRDefault="000430AB">
            <w:pPr>
              <w:tabs>
                <w:tab w:val="left" w:pos="2900"/>
                <w:tab w:val="left" w:pos="2901"/>
              </w:tabs>
              <w:spacing w:after="0" w:line="240" w:lineRule="auto"/>
              <w:rPr>
                <w:rFonts w:ascii="Arial" w:eastAsia="Arial" w:hAnsi="Arial" w:cs="Arial"/>
                <w:sz w:val="20"/>
                <w:szCs w:val="20"/>
              </w:rPr>
            </w:pPr>
          </w:p>
        </w:tc>
        <w:tc>
          <w:tcPr>
            <w:tcW w:w="3600" w:type="dxa"/>
          </w:tcPr>
          <w:p w14:paraId="359C8A6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In addition, the University will commit to up to $10,000 being provided to the Fund in each year of the collective agreement for the purpose of assisting any employee with a disability requiring work related accommodation (e.g., adaptive computer).</w:t>
            </w:r>
          </w:p>
          <w:p w14:paraId="51774213" w14:textId="77777777" w:rsidR="000430AB" w:rsidRDefault="000430AB">
            <w:pPr>
              <w:spacing w:after="0" w:line="240" w:lineRule="auto"/>
              <w:rPr>
                <w:rFonts w:ascii="Arial" w:eastAsia="Arial" w:hAnsi="Arial" w:cs="Arial"/>
                <w:b/>
                <w:sz w:val="20"/>
                <w:szCs w:val="20"/>
                <w:highlight w:val="yellow"/>
              </w:rPr>
            </w:pPr>
          </w:p>
        </w:tc>
        <w:tc>
          <w:tcPr>
            <w:tcW w:w="1425" w:type="dxa"/>
          </w:tcPr>
          <w:p w14:paraId="672EC1D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Increase  funding for assistive technologies for workplace accommodation</w:t>
            </w:r>
          </w:p>
        </w:tc>
        <w:tc>
          <w:tcPr>
            <w:tcW w:w="3960" w:type="dxa"/>
          </w:tcPr>
          <w:p w14:paraId="07D0623B"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22, 2023]</w:t>
            </w:r>
          </w:p>
          <w:p w14:paraId="60551938" w14:textId="77777777" w:rsidR="000430AB" w:rsidRDefault="000430AB">
            <w:pPr>
              <w:spacing w:after="0" w:line="240" w:lineRule="auto"/>
              <w:rPr>
                <w:rFonts w:ascii="Arial" w:eastAsia="Arial" w:hAnsi="Arial" w:cs="Arial"/>
                <w:sz w:val="20"/>
                <w:szCs w:val="20"/>
              </w:rPr>
            </w:pPr>
          </w:p>
          <w:p w14:paraId="3BB5647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 addition </w:t>
            </w:r>
            <w:r>
              <w:rPr>
                <w:rFonts w:ascii="Arial" w:eastAsia="Arial" w:hAnsi="Arial" w:cs="Arial"/>
                <w:b/>
                <w:sz w:val="20"/>
                <w:szCs w:val="20"/>
                <w:u w:val="single"/>
              </w:rPr>
              <w:t>to the above contributions</w:t>
            </w:r>
            <w:r>
              <w:rPr>
                <w:rFonts w:ascii="Arial" w:eastAsia="Arial" w:hAnsi="Arial" w:cs="Arial"/>
                <w:sz w:val="20"/>
                <w:szCs w:val="20"/>
              </w:rPr>
              <w:t xml:space="preserve">, the University will commit </w:t>
            </w:r>
            <w:r>
              <w:rPr>
                <w:rFonts w:ascii="Arial" w:eastAsia="Arial" w:hAnsi="Arial" w:cs="Arial"/>
                <w:strike/>
                <w:sz w:val="20"/>
                <w:szCs w:val="20"/>
              </w:rPr>
              <w:t xml:space="preserve">to up </w:t>
            </w:r>
            <w:r>
              <w:rPr>
                <w:rFonts w:ascii="Arial" w:eastAsia="Arial" w:hAnsi="Arial" w:cs="Arial"/>
                <w:sz w:val="20"/>
                <w:szCs w:val="20"/>
              </w:rPr>
              <w:t xml:space="preserve">to </w:t>
            </w:r>
            <w:r>
              <w:rPr>
                <w:rFonts w:ascii="Arial" w:eastAsia="Arial" w:hAnsi="Arial" w:cs="Arial"/>
                <w:strike/>
                <w:sz w:val="20"/>
                <w:szCs w:val="20"/>
              </w:rPr>
              <w:t xml:space="preserve">$10,000 </w:t>
            </w:r>
            <w:r>
              <w:rPr>
                <w:rFonts w:ascii="Arial" w:eastAsia="Arial" w:hAnsi="Arial" w:cs="Arial"/>
                <w:sz w:val="20"/>
                <w:szCs w:val="20"/>
              </w:rPr>
              <w:t xml:space="preserve"> </w:t>
            </w:r>
            <w:r>
              <w:rPr>
                <w:rFonts w:ascii="Arial" w:eastAsia="Arial" w:hAnsi="Arial" w:cs="Arial"/>
                <w:b/>
                <w:sz w:val="20"/>
                <w:szCs w:val="20"/>
                <w:u w:val="single"/>
              </w:rPr>
              <w:t>$25,000</w:t>
            </w:r>
            <w:r>
              <w:rPr>
                <w:rFonts w:ascii="Arial" w:eastAsia="Arial" w:hAnsi="Arial" w:cs="Arial"/>
                <w:sz w:val="20"/>
                <w:szCs w:val="20"/>
              </w:rPr>
              <w:t xml:space="preserve"> being provided to the Fund in each year of the collective agreement for the purpose of assisting any employee with a disability requiring work related accommodation (e.g., adaptive computer).</w:t>
            </w:r>
          </w:p>
        </w:tc>
        <w:tc>
          <w:tcPr>
            <w:tcW w:w="4155" w:type="dxa"/>
          </w:tcPr>
          <w:p w14:paraId="38DD05DF" w14:textId="77777777" w:rsidR="000430AB" w:rsidRDefault="000430AB">
            <w:pPr>
              <w:widowControl w:val="0"/>
              <w:spacing w:after="0" w:line="240" w:lineRule="auto"/>
              <w:rPr>
                <w:rFonts w:ascii="Arial" w:eastAsia="Arial" w:hAnsi="Arial" w:cs="Arial"/>
                <w:b/>
                <w:sz w:val="20"/>
                <w:szCs w:val="20"/>
              </w:rPr>
            </w:pPr>
          </w:p>
        </w:tc>
      </w:tr>
      <w:tr w:rsidR="000430AB" w14:paraId="1D4E0F19" w14:textId="77777777">
        <w:tc>
          <w:tcPr>
            <w:tcW w:w="600" w:type="dxa"/>
          </w:tcPr>
          <w:p w14:paraId="674DF25B"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3457774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Unit 1: 10.01.3</w:t>
            </w:r>
          </w:p>
          <w:p w14:paraId="1A88DAE8" w14:textId="77777777" w:rsidR="000430AB" w:rsidRDefault="000430AB">
            <w:pPr>
              <w:spacing w:after="0" w:line="240" w:lineRule="auto"/>
              <w:rPr>
                <w:rFonts w:ascii="Arial" w:eastAsia="Arial" w:hAnsi="Arial" w:cs="Arial"/>
                <w:sz w:val="20"/>
                <w:szCs w:val="20"/>
              </w:rPr>
            </w:pPr>
          </w:p>
          <w:p w14:paraId="0F42BB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Ticketed Courses</w:t>
            </w:r>
          </w:p>
        </w:tc>
        <w:tc>
          <w:tcPr>
            <w:tcW w:w="3600" w:type="dxa"/>
          </w:tcPr>
          <w:p w14:paraId="0E208A8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The employer shall provide the union with a list of the appointees and the courses to which they are appointed by 31 October of each year and by similarly reasonable dates in other sessions. Included with the list will be a report on the number of applicants and the number of appointees who self-identified as a member of one or more of the designated employment equity groups, a copy of which will be provided to the Joint Labour Management Committee.</w:t>
            </w:r>
          </w:p>
        </w:tc>
        <w:tc>
          <w:tcPr>
            <w:tcW w:w="1425" w:type="dxa"/>
          </w:tcPr>
          <w:p w14:paraId="116E184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Data for ticketed CD positions (new equity provision from last round)</w:t>
            </w:r>
          </w:p>
        </w:tc>
        <w:tc>
          <w:tcPr>
            <w:tcW w:w="3960" w:type="dxa"/>
          </w:tcPr>
          <w:p w14:paraId="47A65C72"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22, 2023]</w:t>
            </w:r>
          </w:p>
          <w:p w14:paraId="54355688" w14:textId="77777777" w:rsidR="000430AB" w:rsidRDefault="000430AB">
            <w:pPr>
              <w:spacing w:after="0" w:line="240" w:lineRule="auto"/>
              <w:rPr>
                <w:rFonts w:ascii="Arial" w:eastAsia="Arial" w:hAnsi="Arial" w:cs="Arial"/>
                <w:b/>
                <w:i/>
                <w:sz w:val="20"/>
                <w:szCs w:val="20"/>
              </w:rPr>
            </w:pPr>
          </w:p>
          <w:p w14:paraId="1D45866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shall provide the union with a list of the appointees and the courses to which they are appointed by 31 October</w:t>
            </w:r>
            <w:r>
              <w:rPr>
                <w:rFonts w:ascii="Arial" w:eastAsia="Arial" w:hAnsi="Arial" w:cs="Arial"/>
                <w:b/>
                <w:sz w:val="20"/>
                <w:szCs w:val="20"/>
                <w:u w:val="single"/>
              </w:rPr>
              <w:t>, 1 March, and 30 June</w:t>
            </w:r>
            <w:r>
              <w:rPr>
                <w:rFonts w:ascii="Arial" w:eastAsia="Arial" w:hAnsi="Arial" w:cs="Arial"/>
                <w:sz w:val="20"/>
                <w:szCs w:val="20"/>
              </w:rPr>
              <w:t xml:space="preserve"> of each year</w:t>
            </w:r>
            <w:r>
              <w:rPr>
                <w:rFonts w:ascii="Arial" w:eastAsia="Arial" w:hAnsi="Arial" w:cs="Arial"/>
                <w:strike/>
                <w:sz w:val="20"/>
                <w:szCs w:val="20"/>
              </w:rPr>
              <w:t xml:space="preserve"> and by similarly reasonable dates in other sessions</w:t>
            </w:r>
            <w:r>
              <w:rPr>
                <w:rFonts w:ascii="Arial" w:eastAsia="Arial" w:hAnsi="Arial" w:cs="Arial"/>
                <w:sz w:val="20"/>
                <w:szCs w:val="20"/>
              </w:rPr>
              <w:t>. Included with the list will be a report on the number of applicants and the number of appointees who self-identified as a member of one or more of the designated employment equity groups</w:t>
            </w:r>
            <w:r>
              <w:rPr>
                <w:rFonts w:ascii="Arial" w:eastAsia="Arial" w:hAnsi="Arial" w:cs="Arial"/>
                <w:b/>
                <w:sz w:val="20"/>
                <w:szCs w:val="20"/>
                <w:u w:val="single"/>
              </w:rPr>
              <w:t>, including totals by intersectionality for appointees who self-identified as a member of one or more designated employment equity</w:t>
            </w:r>
            <w:r>
              <w:rPr>
                <w:rFonts w:ascii="Arial" w:eastAsia="Arial" w:hAnsi="Arial" w:cs="Arial"/>
                <w:sz w:val="20"/>
                <w:szCs w:val="20"/>
              </w:rPr>
              <w:t xml:space="preserve"> </w:t>
            </w:r>
            <w:r>
              <w:rPr>
                <w:rFonts w:ascii="Arial" w:eastAsia="Arial" w:hAnsi="Arial" w:cs="Arial"/>
                <w:b/>
                <w:sz w:val="20"/>
                <w:szCs w:val="20"/>
                <w:u w:val="single"/>
              </w:rPr>
              <w:t>groups</w:t>
            </w:r>
            <w:r>
              <w:rPr>
                <w:rFonts w:ascii="Arial" w:eastAsia="Arial" w:hAnsi="Arial" w:cs="Arial"/>
                <w:sz w:val="20"/>
                <w:szCs w:val="20"/>
              </w:rPr>
              <w:t xml:space="preserve">, a copy of which will be provided to the </w:t>
            </w:r>
            <w:r>
              <w:rPr>
                <w:rFonts w:ascii="Arial" w:eastAsia="Arial" w:hAnsi="Arial" w:cs="Arial"/>
                <w:b/>
                <w:sz w:val="20"/>
                <w:szCs w:val="20"/>
                <w:u w:val="single"/>
              </w:rPr>
              <w:t>CUPE 3903 Equity Officer, the Joint Employment Equity Committee, and the</w:t>
            </w:r>
            <w:r>
              <w:rPr>
                <w:rFonts w:ascii="Arial" w:eastAsia="Arial" w:hAnsi="Arial" w:cs="Arial"/>
                <w:sz w:val="20"/>
                <w:szCs w:val="20"/>
              </w:rPr>
              <w:t xml:space="preserve"> Joint Labour Management Committee.</w:t>
            </w:r>
          </w:p>
        </w:tc>
        <w:tc>
          <w:tcPr>
            <w:tcW w:w="4155" w:type="dxa"/>
          </w:tcPr>
          <w:p w14:paraId="0F4320CD" w14:textId="77777777" w:rsidR="000430AB" w:rsidRDefault="000430AB">
            <w:pPr>
              <w:widowControl w:val="0"/>
              <w:spacing w:after="0" w:line="240" w:lineRule="auto"/>
              <w:rPr>
                <w:rFonts w:ascii="Arial" w:eastAsia="Arial" w:hAnsi="Arial" w:cs="Arial"/>
                <w:b/>
                <w:sz w:val="20"/>
                <w:szCs w:val="20"/>
              </w:rPr>
            </w:pPr>
          </w:p>
        </w:tc>
      </w:tr>
      <w:tr w:rsidR="000430AB" w14:paraId="09F34D7B" w14:textId="77777777">
        <w:tc>
          <w:tcPr>
            <w:tcW w:w="600" w:type="dxa"/>
          </w:tcPr>
          <w:p w14:paraId="56A5F584"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37C8B51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29D777D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12.03.2</w:t>
            </w:r>
          </w:p>
          <w:p w14:paraId="4A1E2A95" w14:textId="77777777" w:rsidR="000430AB" w:rsidRDefault="000430AB">
            <w:pPr>
              <w:widowControl w:val="0"/>
              <w:spacing w:after="0" w:line="240" w:lineRule="auto"/>
              <w:rPr>
                <w:rFonts w:ascii="Arial" w:eastAsia="Arial" w:hAnsi="Arial" w:cs="Arial"/>
                <w:sz w:val="20"/>
                <w:szCs w:val="20"/>
              </w:rPr>
            </w:pPr>
          </w:p>
          <w:p w14:paraId="0254730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PRIORITY POOL (12.03)</w:t>
            </w:r>
          </w:p>
        </w:tc>
        <w:tc>
          <w:tcPr>
            <w:tcW w:w="3600" w:type="dxa"/>
          </w:tcPr>
          <w:p w14:paraId="7CCE297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12.03.2 A Ph.D. student whose studies have been impacted by a protected ground under the OHRC 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 15.10.</w:t>
            </w:r>
          </w:p>
          <w:p w14:paraId="0C19841E" w14:textId="77777777" w:rsidR="000430AB" w:rsidRDefault="000430AB">
            <w:pPr>
              <w:widowControl w:val="0"/>
              <w:spacing w:after="0" w:line="240" w:lineRule="auto"/>
              <w:rPr>
                <w:rFonts w:ascii="Arial" w:eastAsia="Arial" w:hAnsi="Arial" w:cs="Arial"/>
                <w:sz w:val="20"/>
                <w:szCs w:val="20"/>
              </w:rPr>
            </w:pPr>
          </w:p>
        </w:tc>
        <w:tc>
          <w:tcPr>
            <w:tcW w:w="1425" w:type="dxa"/>
          </w:tcPr>
          <w:p w14:paraId="49EE1AA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Adding 8th year priority pool extension</w:t>
            </w:r>
          </w:p>
        </w:tc>
        <w:tc>
          <w:tcPr>
            <w:tcW w:w="3960" w:type="dxa"/>
          </w:tcPr>
          <w:p w14:paraId="4E8296B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b/>
                <w:i/>
                <w:sz w:val="20"/>
                <w:szCs w:val="20"/>
              </w:rPr>
              <w:t>[September 22, 2023]</w:t>
            </w:r>
          </w:p>
          <w:p w14:paraId="02DD074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12.03.2 A Ph.D. student whose studies have been impacted by a protected ground under the OHRC for which they require accommodation and who, as a result, have not completed their academic requirements shall gain </w:t>
            </w:r>
            <w:r>
              <w:rPr>
                <w:rFonts w:ascii="Arial" w:eastAsia="Arial" w:hAnsi="Arial" w:cs="Arial"/>
                <w:strike/>
                <w:sz w:val="20"/>
                <w:szCs w:val="20"/>
              </w:rPr>
              <w:t>one</w:t>
            </w:r>
            <w:r>
              <w:rPr>
                <w:rFonts w:ascii="Arial" w:eastAsia="Arial" w:hAnsi="Arial" w:cs="Arial"/>
                <w:sz w:val="20"/>
                <w:szCs w:val="20"/>
              </w:rPr>
              <w:t xml:space="preserve"> </w:t>
            </w:r>
            <w:r>
              <w:rPr>
                <w:rFonts w:ascii="Arial" w:eastAsia="Arial" w:hAnsi="Arial" w:cs="Arial"/>
                <w:b/>
                <w:sz w:val="20"/>
                <w:szCs w:val="20"/>
                <w:u w:val="single"/>
              </w:rPr>
              <w:t xml:space="preserve">two </w:t>
            </w:r>
            <w:r>
              <w:rPr>
                <w:rFonts w:ascii="Arial" w:eastAsia="Arial" w:hAnsi="Arial" w:cs="Arial"/>
                <w:sz w:val="20"/>
                <w:szCs w:val="20"/>
              </w:rPr>
              <w:t xml:space="preserve">additional </w:t>
            </w:r>
            <w:r>
              <w:rPr>
                <w:rFonts w:ascii="Arial" w:eastAsia="Arial" w:hAnsi="Arial" w:cs="Arial"/>
                <w:strike/>
                <w:sz w:val="20"/>
                <w:szCs w:val="20"/>
              </w:rPr>
              <w:t>year</w:t>
            </w:r>
            <w:r>
              <w:rPr>
                <w:rFonts w:ascii="Arial" w:eastAsia="Arial" w:hAnsi="Arial" w:cs="Arial"/>
                <w:sz w:val="20"/>
                <w:szCs w:val="20"/>
              </w:rPr>
              <w:t xml:space="preserve"> </w:t>
            </w:r>
            <w:r>
              <w:rPr>
                <w:rFonts w:ascii="Arial" w:eastAsia="Arial" w:hAnsi="Arial" w:cs="Arial"/>
                <w:b/>
                <w:sz w:val="20"/>
                <w:szCs w:val="20"/>
                <w:u w:val="single"/>
              </w:rPr>
              <w:t>years</w:t>
            </w:r>
            <w:r>
              <w:rPr>
                <w:rFonts w:ascii="Arial" w:eastAsia="Arial" w:hAnsi="Arial" w:cs="Arial"/>
                <w:sz w:val="20"/>
                <w:szCs w:val="20"/>
              </w:rPr>
              <w:t xml:space="preserve"> of priority pool entitlement. (See also Article 15.10.) Masters candidates who held a full teaching assistantship shall be allocated a full teaching assistantship pursuant to the terms of Article 15.10.</w:t>
            </w:r>
          </w:p>
          <w:p w14:paraId="746E1BD7" w14:textId="77777777" w:rsidR="000430AB" w:rsidRDefault="000430AB">
            <w:pPr>
              <w:widowControl w:val="0"/>
              <w:spacing w:after="0" w:line="240" w:lineRule="auto"/>
              <w:rPr>
                <w:rFonts w:ascii="Arial" w:eastAsia="Arial" w:hAnsi="Arial" w:cs="Arial"/>
                <w:sz w:val="20"/>
                <w:szCs w:val="20"/>
              </w:rPr>
            </w:pPr>
          </w:p>
        </w:tc>
        <w:tc>
          <w:tcPr>
            <w:tcW w:w="4155" w:type="dxa"/>
          </w:tcPr>
          <w:p w14:paraId="3F2F0583" w14:textId="77777777" w:rsidR="000430AB" w:rsidRDefault="000430AB">
            <w:pPr>
              <w:widowControl w:val="0"/>
              <w:spacing w:after="0" w:line="240" w:lineRule="auto"/>
              <w:rPr>
                <w:rFonts w:ascii="Arial" w:eastAsia="Arial" w:hAnsi="Arial" w:cs="Arial"/>
                <w:b/>
                <w:sz w:val="20"/>
                <w:szCs w:val="20"/>
              </w:rPr>
            </w:pPr>
          </w:p>
        </w:tc>
      </w:tr>
      <w:tr w:rsidR="000430AB" w14:paraId="169A4C4A" w14:textId="77777777">
        <w:tc>
          <w:tcPr>
            <w:tcW w:w="600" w:type="dxa"/>
          </w:tcPr>
          <w:p w14:paraId="55F027D2"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79348FB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707A0C9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15.10 </w:t>
            </w:r>
          </w:p>
          <w:p w14:paraId="1541BDAC" w14:textId="77777777" w:rsidR="000430AB" w:rsidRDefault="000430AB">
            <w:pPr>
              <w:widowControl w:val="0"/>
              <w:spacing w:after="0" w:line="240" w:lineRule="auto"/>
              <w:rPr>
                <w:rFonts w:ascii="Arial" w:eastAsia="Arial" w:hAnsi="Arial" w:cs="Arial"/>
                <w:strike/>
                <w:sz w:val="20"/>
                <w:szCs w:val="20"/>
              </w:rPr>
            </w:pPr>
          </w:p>
          <w:p w14:paraId="1616279C" w14:textId="77777777" w:rsidR="000430AB" w:rsidRDefault="00000000">
            <w:pPr>
              <w:widowControl w:val="0"/>
              <w:spacing w:after="0" w:line="240" w:lineRule="auto"/>
              <w:rPr>
                <w:rFonts w:ascii="Arial" w:eastAsia="Arial" w:hAnsi="Arial" w:cs="Arial"/>
                <w:strike/>
                <w:sz w:val="20"/>
                <w:szCs w:val="20"/>
              </w:rPr>
            </w:pPr>
            <w:r>
              <w:rPr>
                <w:rFonts w:ascii="Arial" w:eastAsia="Arial" w:hAnsi="Arial" w:cs="Arial"/>
                <w:strike/>
                <w:sz w:val="20"/>
                <w:szCs w:val="20"/>
              </w:rPr>
              <w:t>DISABI</w:t>
            </w:r>
            <w:r>
              <w:rPr>
                <w:rFonts w:ascii="Arial" w:eastAsia="Arial" w:hAnsi="Arial" w:cs="Arial"/>
                <w:strike/>
                <w:sz w:val="20"/>
                <w:szCs w:val="20"/>
              </w:rPr>
              <w:lastRenderedPageBreak/>
              <w:t>LITY/ILLNESS/INJURY LEAVE</w:t>
            </w:r>
          </w:p>
          <w:p w14:paraId="6AFA4105"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sz w:val="20"/>
                <w:szCs w:val="20"/>
              </w:rPr>
              <w:t xml:space="preserve"> </w:t>
            </w:r>
            <w:r>
              <w:rPr>
                <w:rFonts w:ascii="Arial" w:eastAsia="Arial" w:hAnsi="Arial" w:cs="Arial"/>
                <w:b/>
                <w:sz w:val="20"/>
                <w:szCs w:val="20"/>
                <w:u w:val="single"/>
              </w:rPr>
              <w:t>EXTENSION OF PROGRAM TIME LIMITS OHRC GROUNDS</w:t>
            </w:r>
          </w:p>
        </w:tc>
        <w:tc>
          <w:tcPr>
            <w:tcW w:w="3600" w:type="dxa"/>
          </w:tcPr>
          <w:p w14:paraId="1D9D433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15.10 DISABILITY/ILLNESS/INJURY LEAVE A full-time graduate student whose studies have been impacted by a protected ground under the </w:t>
            </w:r>
            <w:r>
              <w:rPr>
                <w:rFonts w:ascii="Arial" w:eastAsia="Arial" w:hAnsi="Arial" w:cs="Arial"/>
                <w:sz w:val="20"/>
                <w:szCs w:val="20"/>
              </w:rPr>
              <w:lastRenderedPageBreak/>
              <w:t xml:space="preserve">OHRC for which they require accommodation may submit a petition for academic extension for up to a total of twenty-four months beyond the Faculty of Graduate Studies deadlines (part-time graduate students may submit petitions for part-time status). Full and part-time graduate students who suffer illness or injury may submit petitions for academic extensions for up to a total of twelve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w:t>
            </w:r>
            <w:r>
              <w:rPr>
                <w:rFonts w:ascii="Arial" w:eastAsia="Arial" w:hAnsi="Arial" w:cs="Arial"/>
                <w:sz w:val="20"/>
                <w:szCs w:val="20"/>
              </w:rPr>
              <w:lastRenderedPageBreak/>
              <w:t>students which are granted shall be granted for full-time status and petitions of part-time students which are granted shall be granted for part-time status.</w:t>
            </w:r>
          </w:p>
          <w:p w14:paraId="3529870D" w14:textId="77777777" w:rsidR="000430AB" w:rsidRDefault="000430AB">
            <w:pPr>
              <w:widowControl w:val="0"/>
              <w:spacing w:after="0" w:line="240" w:lineRule="auto"/>
              <w:rPr>
                <w:rFonts w:ascii="Arial" w:eastAsia="Arial" w:hAnsi="Arial" w:cs="Arial"/>
                <w:sz w:val="20"/>
                <w:szCs w:val="20"/>
              </w:rPr>
            </w:pPr>
          </w:p>
          <w:p w14:paraId="152EDC4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tc>
        <w:tc>
          <w:tcPr>
            <w:tcW w:w="1425" w:type="dxa"/>
          </w:tcPr>
          <w:p w14:paraId="41C598D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increasing program extension</w:t>
            </w:r>
          </w:p>
        </w:tc>
        <w:tc>
          <w:tcPr>
            <w:tcW w:w="3960" w:type="dxa"/>
          </w:tcPr>
          <w:p w14:paraId="54852C0C"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22, 2023]</w:t>
            </w:r>
          </w:p>
          <w:p w14:paraId="13F7AE31" w14:textId="77777777" w:rsidR="000430AB" w:rsidRDefault="000430AB">
            <w:pPr>
              <w:widowControl w:val="0"/>
              <w:spacing w:after="0" w:line="240" w:lineRule="auto"/>
              <w:rPr>
                <w:rFonts w:ascii="Arial" w:eastAsia="Arial" w:hAnsi="Arial" w:cs="Arial"/>
                <w:b/>
                <w:i/>
                <w:sz w:val="20"/>
                <w:szCs w:val="20"/>
              </w:rPr>
            </w:pPr>
          </w:p>
          <w:p w14:paraId="1FE23B8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15.10</w:t>
            </w:r>
            <w:r>
              <w:rPr>
                <w:rFonts w:ascii="Arial" w:eastAsia="Arial" w:hAnsi="Arial" w:cs="Arial"/>
                <w:strike/>
                <w:sz w:val="20"/>
                <w:szCs w:val="20"/>
              </w:rPr>
              <w:t xml:space="preserve"> DISABILITY/ILLNESS/INJURY LEAVE</w:t>
            </w:r>
            <w:r>
              <w:rPr>
                <w:rFonts w:ascii="Arial" w:eastAsia="Arial" w:hAnsi="Arial" w:cs="Arial"/>
                <w:sz w:val="20"/>
                <w:szCs w:val="20"/>
              </w:rPr>
              <w:t xml:space="preserve"> </w:t>
            </w:r>
            <w:r>
              <w:rPr>
                <w:rFonts w:ascii="Arial" w:eastAsia="Arial" w:hAnsi="Arial" w:cs="Arial"/>
                <w:b/>
                <w:sz w:val="20"/>
                <w:szCs w:val="20"/>
              </w:rPr>
              <w:t xml:space="preserve">EXTENSION OF PROGRAM </w:t>
            </w:r>
            <w:r>
              <w:rPr>
                <w:rFonts w:ascii="Arial" w:eastAsia="Arial" w:hAnsi="Arial" w:cs="Arial"/>
                <w:b/>
                <w:sz w:val="20"/>
                <w:szCs w:val="20"/>
              </w:rPr>
              <w:lastRenderedPageBreak/>
              <w:t>TIME LIMITS OHRC GROUNDS</w:t>
            </w:r>
          </w:p>
          <w:p w14:paraId="4511BC6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 full-time graduate student whose studies have been impacted by a protected ground under the OHRC for which they require accommodation may submit a petition for academic extension for up to a total of twenty-four months beyond the Faculty of Graduate Studies deadlines (part-time graduate students may submit petitions for part-time status). Full and part-time graduate students who suffer illness or injury may submit petitions for academic extensions for up to a total of </w:t>
            </w:r>
            <w:r>
              <w:rPr>
                <w:rFonts w:ascii="Arial" w:eastAsia="Arial" w:hAnsi="Arial" w:cs="Arial"/>
                <w:strike/>
                <w:sz w:val="20"/>
                <w:szCs w:val="20"/>
              </w:rPr>
              <w:t>twelve</w:t>
            </w:r>
            <w:r>
              <w:rPr>
                <w:rFonts w:ascii="Arial" w:eastAsia="Arial" w:hAnsi="Arial" w:cs="Arial"/>
                <w:b/>
                <w:sz w:val="20"/>
                <w:szCs w:val="20"/>
                <w:u w:val="single"/>
              </w:rPr>
              <w:t xml:space="preserve"> twenty-four</w:t>
            </w:r>
            <w:r>
              <w:rPr>
                <w:rFonts w:ascii="Arial" w:eastAsia="Arial" w:hAnsi="Arial" w:cs="Arial"/>
                <w:sz w:val="20"/>
                <w:szCs w:val="20"/>
              </w:rPr>
              <w:t xml:space="preserve"> months beyond the Faculty of Graduate Studies deadlines.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w:t>
            </w:r>
            <w:r>
              <w:rPr>
                <w:rFonts w:ascii="Arial" w:eastAsia="Arial" w:hAnsi="Arial" w:cs="Arial"/>
                <w:sz w:val="20"/>
                <w:szCs w:val="20"/>
              </w:rPr>
              <w:lastRenderedPageBreak/>
              <w:t>be granted for full-time status and petitions of part-time students which are granted shall be granted for part-time status.</w:t>
            </w:r>
          </w:p>
          <w:p w14:paraId="54765F0A" w14:textId="77777777" w:rsidR="000430AB" w:rsidRDefault="000430AB">
            <w:pPr>
              <w:widowControl w:val="0"/>
              <w:spacing w:after="0" w:line="240" w:lineRule="auto"/>
              <w:rPr>
                <w:rFonts w:ascii="Arial" w:eastAsia="Arial" w:hAnsi="Arial" w:cs="Arial"/>
                <w:sz w:val="20"/>
                <w:szCs w:val="20"/>
              </w:rPr>
            </w:pPr>
          </w:p>
          <w:p w14:paraId="5C28DA5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264E6340" w14:textId="77777777" w:rsidR="000430AB" w:rsidRDefault="000430AB">
            <w:pPr>
              <w:widowControl w:val="0"/>
              <w:spacing w:after="0" w:line="240" w:lineRule="auto"/>
              <w:rPr>
                <w:rFonts w:ascii="Arial" w:eastAsia="Arial" w:hAnsi="Arial" w:cs="Arial"/>
                <w:sz w:val="20"/>
                <w:szCs w:val="20"/>
              </w:rPr>
            </w:pPr>
          </w:p>
        </w:tc>
        <w:tc>
          <w:tcPr>
            <w:tcW w:w="4155" w:type="dxa"/>
          </w:tcPr>
          <w:p w14:paraId="284267F1" w14:textId="77777777" w:rsidR="000430AB" w:rsidRDefault="000430AB">
            <w:pPr>
              <w:widowControl w:val="0"/>
              <w:spacing w:after="0" w:line="240" w:lineRule="auto"/>
              <w:rPr>
                <w:rFonts w:ascii="Arial" w:eastAsia="Arial" w:hAnsi="Arial" w:cs="Arial"/>
                <w:b/>
                <w:sz w:val="20"/>
                <w:szCs w:val="20"/>
              </w:rPr>
            </w:pPr>
          </w:p>
        </w:tc>
      </w:tr>
      <w:tr w:rsidR="000430AB" w14:paraId="1AA0FEF5" w14:textId="77777777">
        <w:tc>
          <w:tcPr>
            <w:tcW w:w="600" w:type="dxa"/>
            <w:shd w:val="clear" w:color="auto" w:fill="FCE5CD"/>
          </w:tcPr>
          <w:p w14:paraId="386D6E2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59279BA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12.04.1</w:t>
            </w:r>
          </w:p>
          <w:p w14:paraId="5F8ADBBC" w14:textId="77777777" w:rsidR="000430AB" w:rsidRDefault="000430AB">
            <w:pPr>
              <w:widowControl w:val="0"/>
              <w:spacing w:after="0" w:line="240" w:lineRule="auto"/>
              <w:rPr>
                <w:rFonts w:ascii="Arial" w:eastAsia="Arial" w:hAnsi="Arial" w:cs="Arial"/>
                <w:sz w:val="20"/>
                <w:szCs w:val="20"/>
              </w:rPr>
            </w:pPr>
          </w:p>
          <w:p w14:paraId="6D1CB07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(Article 12 – Appointments)</w:t>
            </w:r>
          </w:p>
        </w:tc>
        <w:tc>
          <w:tcPr>
            <w:tcW w:w="3600" w:type="dxa"/>
            <w:shd w:val="clear" w:color="auto" w:fill="FCE5CD"/>
          </w:tcPr>
          <w:p w14:paraId="00AB623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14:paraId="49E2768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0FE9B72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Appointments shall be made as follows:</w:t>
            </w:r>
          </w:p>
          <w:p w14:paraId="1424AC5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5DF33BA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p w14:paraId="574521A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1229F52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(iii) Pool of Candidates with Required Qualifications:</w:t>
            </w:r>
          </w:p>
          <w:p w14:paraId="6EAE3340" w14:textId="77777777" w:rsidR="000430AB" w:rsidRDefault="000430AB">
            <w:pPr>
              <w:widowControl w:val="0"/>
              <w:spacing w:after="0" w:line="240" w:lineRule="auto"/>
              <w:rPr>
                <w:rFonts w:ascii="Arial" w:eastAsia="Arial" w:hAnsi="Arial" w:cs="Arial"/>
                <w:sz w:val="20"/>
                <w:szCs w:val="20"/>
              </w:rPr>
            </w:pPr>
          </w:p>
          <w:p w14:paraId="2BF121E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Where no appointment is made under Article 12.04(ii) because no candidate has the required and preferred qualifications, then the appointment shall be made from among the candidates with the required qualifications and according to the provisions in Article 12.04.(iv).</w:t>
            </w:r>
          </w:p>
          <w:p w14:paraId="5CAE53F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 </w:t>
            </w:r>
          </w:p>
          <w:p w14:paraId="26D700C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(iv) (a) The candidate with the most experience gained in applicable teaching, demonstrating, tutoring and marking within the University, subject to Articles 12.09 and 12.10, shall be appointed and, where applicable prior experience is equal, the candidate with the desirable qualifications shall be appointed, except in the case of:</w:t>
            </w:r>
          </w:p>
          <w:p w14:paraId="2146471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2021DA9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LONG-SERVICE OVERRIDE:</w:t>
            </w:r>
          </w:p>
          <w:p w14:paraId="4DCB3376" w14:textId="77777777" w:rsidR="000430AB" w:rsidRDefault="000430AB">
            <w:pPr>
              <w:widowControl w:val="0"/>
              <w:spacing w:after="0" w:line="240" w:lineRule="auto"/>
              <w:rPr>
                <w:rFonts w:ascii="Arial" w:eastAsia="Arial" w:hAnsi="Arial" w:cs="Arial"/>
                <w:sz w:val="20"/>
                <w:szCs w:val="20"/>
              </w:rPr>
            </w:pPr>
          </w:p>
          <w:p w14:paraId="07820B9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tc>
        <w:tc>
          <w:tcPr>
            <w:tcW w:w="1425" w:type="dxa"/>
            <w:shd w:val="clear" w:color="auto" w:fill="FCE5CD"/>
          </w:tcPr>
          <w:p w14:paraId="23034B8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Clarifies language that prioritizes appointments of Indigenous or racialized candidates in a pool of candidates with required qualifications </w:t>
            </w:r>
          </w:p>
        </w:tc>
        <w:tc>
          <w:tcPr>
            <w:tcW w:w="3960" w:type="dxa"/>
            <w:shd w:val="clear" w:color="auto" w:fill="FCE5CD"/>
          </w:tcPr>
          <w:p w14:paraId="5075C300"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[November 7, 2023]</w:t>
            </w:r>
          </w:p>
          <w:p w14:paraId="50C6B6FC" w14:textId="77777777" w:rsidR="000430AB" w:rsidRDefault="000430AB">
            <w:pPr>
              <w:widowControl w:val="0"/>
              <w:spacing w:after="0" w:line="240" w:lineRule="auto"/>
              <w:rPr>
                <w:rFonts w:ascii="Arial" w:eastAsia="Arial" w:hAnsi="Arial" w:cs="Arial"/>
                <w:sz w:val="20"/>
                <w:szCs w:val="20"/>
              </w:rPr>
            </w:pPr>
          </w:p>
          <w:p w14:paraId="7266AF2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Preamble: For the purposes of the 2020-2023 collective agreement, recognizing the shared goal of increasing representation in appointments of candidates who self-identify as Indigenous or Racialized the parties have agreed to prioritize appointment of such candidates as set out in 12.04.1(ii).</w:t>
            </w:r>
          </w:p>
          <w:p w14:paraId="685B0BB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07DD588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Appointments shall be made as follows:</w:t>
            </w:r>
          </w:p>
          <w:p w14:paraId="51990B5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7755684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p w14:paraId="228DDA1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36F5431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(iii) Pool of Candidates with Required Qualifications:</w:t>
            </w:r>
          </w:p>
          <w:p w14:paraId="7A1C41F7" w14:textId="77777777" w:rsidR="000430AB" w:rsidRDefault="000430AB">
            <w:pPr>
              <w:widowControl w:val="0"/>
              <w:spacing w:after="0" w:line="240" w:lineRule="auto"/>
              <w:rPr>
                <w:rFonts w:ascii="Arial" w:eastAsia="Arial" w:hAnsi="Arial" w:cs="Arial"/>
                <w:sz w:val="20"/>
                <w:szCs w:val="20"/>
              </w:rPr>
            </w:pPr>
          </w:p>
          <w:p w14:paraId="291B94C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Where no appointment is made under Article 12.04</w:t>
            </w:r>
            <w:r>
              <w:rPr>
                <w:rFonts w:ascii="Arial" w:eastAsia="Arial" w:hAnsi="Arial" w:cs="Arial"/>
                <w:b/>
                <w:sz w:val="20"/>
                <w:szCs w:val="20"/>
                <w:u w:val="single"/>
              </w:rPr>
              <w:t>.1</w:t>
            </w:r>
            <w:r>
              <w:rPr>
                <w:rFonts w:ascii="Arial" w:eastAsia="Arial" w:hAnsi="Arial" w:cs="Arial"/>
                <w:sz w:val="20"/>
                <w:szCs w:val="20"/>
              </w:rPr>
              <w:t>(ii) because no candidate has the required and preferred qualifications</w:t>
            </w:r>
            <w:r>
              <w:rPr>
                <w:rFonts w:ascii="Arial" w:eastAsia="Arial" w:hAnsi="Arial" w:cs="Arial"/>
                <w:b/>
                <w:sz w:val="20"/>
                <w:szCs w:val="20"/>
                <w:u w:val="single"/>
              </w:rPr>
              <w:t xml:space="preserve"> or there is no candidate who holds incumbency</w:t>
            </w:r>
            <w:r>
              <w:rPr>
                <w:rFonts w:ascii="Arial" w:eastAsia="Arial" w:hAnsi="Arial" w:cs="Arial"/>
                <w:sz w:val="20"/>
                <w:szCs w:val="20"/>
              </w:rPr>
              <w:t xml:space="preserve">, then the appointment shall be made from among the candidates with the required qualifications and according to the </w:t>
            </w:r>
            <w:r>
              <w:rPr>
                <w:rFonts w:ascii="Arial" w:eastAsia="Arial" w:hAnsi="Arial" w:cs="Arial"/>
                <w:sz w:val="20"/>
                <w:szCs w:val="20"/>
              </w:rPr>
              <w:lastRenderedPageBreak/>
              <w:t>provisions in Article 12.04.(iv).</w:t>
            </w:r>
          </w:p>
          <w:p w14:paraId="2228178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771B391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(iv) (a) The candidate with the most experience gained in applicable teaching, demonstrating, tutoring and marking within the University, subject to Articles 12.09 and 12.10, shall be appointed and, where applicable prior experience is equal</w:t>
            </w:r>
            <w:r>
              <w:rPr>
                <w:rFonts w:ascii="Arial" w:eastAsia="Arial" w:hAnsi="Arial" w:cs="Arial"/>
                <w:b/>
                <w:sz w:val="20"/>
                <w:szCs w:val="20"/>
                <w:u w:val="single"/>
              </w:rPr>
              <w:t xml:space="preserve"> and where the data indicates that the Academic Unit in which the appointment is occurring has not met the threshold targets for representation of Indigenous or racialized as per Article 5.03.4</w:t>
            </w:r>
            <w:r>
              <w:rPr>
                <w:rFonts w:ascii="Arial" w:eastAsia="Arial" w:hAnsi="Arial" w:cs="Arial"/>
                <w:sz w:val="20"/>
                <w:szCs w:val="20"/>
              </w:rPr>
              <w:t xml:space="preserve">, the candidate </w:t>
            </w:r>
            <w:r>
              <w:rPr>
                <w:rFonts w:ascii="Arial" w:eastAsia="Arial" w:hAnsi="Arial" w:cs="Arial"/>
                <w:b/>
                <w:sz w:val="20"/>
                <w:szCs w:val="20"/>
                <w:u w:val="single"/>
              </w:rPr>
              <w:t xml:space="preserve">who self-identifies as indigenous or racialized shall be appointed, and where two or more candidates have equal applicable prior experience and also self-identify as indigenous or racialized, the candidate </w:t>
            </w:r>
            <w:r>
              <w:rPr>
                <w:rFonts w:ascii="Arial" w:eastAsia="Arial" w:hAnsi="Arial" w:cs="Arial"/>
                <w:sz w:val="20"/>
                <w:szCs w:val="20"/>
              </w:rPr>
              <w:t>with the desirable qualifications shall be appointed, except in the case of:</w:t>
            </w:r>
          </w:p>
          <w:p w14:paraId="6A6AC14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1C86E15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LONG-SERVICE OVERRIDE:</w:t>
            </w:r>
          </w:p>
          <w:p w14:paraId="7D7ED6A9" w14:textId="77777777" w:rsidR="000430AB" w:rsidRDefault="000430AB">
            <w:pPr>
              <w:widowControl w:val="0"/>
              <w:spacing w:after="0" w:line="240" w:lineRule="auto"/>
              <w:rPr>
                <w:rFonts w:ascii="Arial" w:eastAsia="Arial" w:hAnsi="Arial" w:cs="Arial"/>
                <w:sz w:val="20"/>
                <w:szCs w:val="20"/>
              </w:rPr>
            </w:pPr>
          </w:p>
          <w:p w14:paraId="05FE035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p>
          <w:p w14:paraId="7CD3C4E6" w14:textId="77777777" w:rsidR="000430AB" w:rsidRDefault="000430AB">
            <w:pPr>
              <w:widowControl w:val="0"/>
              <w:spacing w:after="0" w:line="240" w:lineRule="auto"/>
              <w:rPr>
                <w:rFonts w:ascii="Arial" w:eastAsia="Arial" w:hAnsi="Arial" w:cs="Arial"/>
                <w:sz w:val="20"/>
                <w:szCs w:val="20"/>
              </w:rPr>
            </w:pPr>
          </w:p>
        </w:tc>
        <w:tc>
          <w:tcPr>
            <w:tcW w:w="4155" w:type="dxa"/>
          </w:tcPr>
          <w:p w14:paraId="63359BA5" w14:textId="77777777" w:rsidR="000430AB" w:rsidRDefault="000430AB">
            <w:pPr>
              <w:widowControl w:val="0"/>
              <w:spacing w:after="0" w:line="240" w:lineRule="auto"/>
              <w:rPr>
                <w:rFonts w:ascii="Arial" w:eastAsia="Arial" w:hAnsi="Arial" w:cs="Arial"/>
                <w:b/>
                <w:sz w:val="20"/>
                <w:szCs w:val="20"/>
              </w:rPr>
            </w:pPr>
          </w:p>
        </w:tc>
      </w:tr>
      <w:tr w:rsidR="000430AB" w14:paraId="17A88D91" w14:textId="77777777">
        <w:tc>
          <w:tcPr>
            <w:tcW w:w="600" w:type="dxa"/>
          </w:tcPr>
          <w:p w14:paraId="2D61B3B4"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1837CAC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3</w:t>
            </w:r>
          </w:p>
          <w:p w14:paraId="2F6BB5B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11.05.4</w:t>
            </w:r>
          </w:p>
          <w:p w14:paraId="52283EB8" w14:textId="77777777" w:rsidR="000430AB" w:rsidRDefault="000430AB">
            <w:pPr>
              <w:widowControl w:val="0"/>
              <w:spacing w:after="0" w:line="240" w:lineRule="auto"/>
              <w:rPr>
                <w:rFonts w:ascii="Arial" w:eastAsia="Arial" w:hAnsi="Arial" w:cs="Arial"/>
                <w:sz w:val="20"/>
                <w:szCs w:val="20"/>
              </w:rPr>
            </w:pPr>
          </w:p>
          <w:p w14:paraId="6CFB0CF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EXECUTIVE SERVICE</w:t>
            </w:r>
          </w:p>
        </w:tc>
        <w:tc>
          <w:tcPr>
            <w:tcW w:w="3600" w:type="dxa"/>
          </w:tcPr>
          <w:p w14:paraId="762DE7D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11.05.4 Full time graduate students who have served on the CUPE 3903, CUPE Ontario or CUPE National Executive, or OUWCC Executive for at least six months may, on the basis of such service, submit petitions for academic extensions for a total of eight to twelve months beyond the Faculty of Graduate Studies deadlines. Petitions shall be submitted through the Graduate Program Directors and copied directly to the Dean. When considering </w:t>
            </w:r>
            <w:r>
              <w:rPr>
                <w:rFonts w:ascii="Arial" w:eastAsia="Arial" w:hAnsi="Arial" w:cs="Arial"/>
                <w:sz w:val="20"/>
                <w:szCs w:val="20"/>
              </w:rPr>
              <w:lastRenderedPageBreak/>
              <w:t>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14:paraId="5A247AF9" w14:textId="77777777" w:rsidR="000430AB" w:rsidRDefault="000430AB">
            <w:pPr>
              <w:widowControl w:val="0"/>
              <w:spacing w:after="0" w:line="240" w:lineRule="auto"/>
              <w:rPr>
                <w:rFonts w:ascii="Arial" w:eastAsia="Arial" w:hAnsi="Arial" w:cs="Arial"/>
                <w:sz w:val="20"/>
                <w:szCs w:val="20"/>
              </w:rPr>
            </w:pPr>
          </w:p>
        </w:tc>
        <w:tc>
          <w:tcPr>
            <w:tcW w:w="1425" w:type="dxa"/>
          </w:tcPr>
          <w:p w14:paraId="448E882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Makes the Unit 3 extension for CUPE Exec service the same as for Unit 1 (12 months)</w:t>
            </w:r>
          </w:p>
        </w:tc>
        <w:tc>
          <w:tcPr>
            <w:tcW w:w="3960" w:type="dxa"/>
          </w:tcPr>
          <w:p w14:paraId="2B096CD9"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22, 2023]</w:t>
            </w:r>
          </w:p>
          <w:p w14:paraId="23A19B46" w14:textId="77777777" w:rsidR="000430AB" w:rsidRDefault="000430AB">
            <w:pPr>
              <w:widowControl w:val="0"/>
              <w:spacing w:after="0" w:line="240" w:lineRule="auto"/>
              <w:rPr>
                <w:rFonts w:ascii="Arial" w:eastAsia="Arial" w:hAnsi="Arial" w:cs="Arial"/>
                <w:b/>
                <w:i/>
                <w:sz w:val="20"/>
                <w:szCs w:val="20"/>
              </w:rPr>
            </w:pPr>
          </w:p>
          <w:p w14:paraId="09CE892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11.05.4 Full time graduate students who have served on the CUPE 3903, CUPE Ontario or CUPE National Executive, or OUWCC Executive for at least six months may, on the basis of such service, submit petitions for academic extensions for a total of </w:t>
            </w:r>
            <w:r>
              <w:rPr>
                <w:rFonts w:ascii="Arial" w:eastAsia="Arial" w:hAnsi="Arial" w:cs="Arial"/>
                <w:strike/>
                <w:sz w:val="20"/>
                <w:szCs w:val="20"/>
              </w:rPr>
              <w:t>eight to</w:t>
            </w:r>
            <w:r>
              <w:rPr>
                <w:rFonts w:ascii="Arial" w:eastAsia="Arial" w:hAnsi="Arial" w:cs="Arial"/>
                <w:sz w:val="20"/>
                <w:szCs w:val="20"/>
              </w:rPr>
              <w:t xml:space="preserve"> twelve months beyond the Faculty of Graduate Studies deadlines. Petitions shall be submitted through the</w:t>
            </w:r>
          </w:p>
          <w:p w14:paraId="536F490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Graduate Program Directors and copied directly to the Dean. When considering </w:t>
            </w:r>
            <w:r>
              <w:rPr>
                <w:rFonts w:ascii="Arial" w:eastAsia="Arial" w:hAnsi="Arial" w:cs="Arial"/>
                <w:sz w:val="20"/>
                <w:szCs w:val="20"/>
              </w:rPr>
              <w:lastRenderedPageBreak/>
              <w:t>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14:paraId="6F522294" w14:textId="77777777" w:rsidR="000430AB" w:rsidRDefault="000430AB">
            <w:pPr>
              <w:widowControl w:val="0"/>
              <w:spacing w:after="0" w:line="240" w:lineRule="auto"/>
              <w:rPr>
                <w:rFonts w:ascii="Arial" w:eastAsia="Arial" w:hAnsi="Arial" w:cs="Arial"/>
                <w:sz w:val="20"/>
                <w:szCs w:val="20"/>
              </w:rPr>
            </w:pPr>
          </w:p>
        </w:tc>
        <w:tc>
          <w:tcPr>
            <w:tcW w:w="4155" w:type="dxa"/>
          </w:tcPr>
          <w:p w14:paraId="3D058412" w14:textId="77777777" w:rsidR="000430AB" w:rsidRDefault="000430AB">
            <w:pPr>
              <w:widowControl w:val="0"/>
              <w:spacing w:after="0" w:line="240" w:lineRule="auto"/>
              <w:rPr>
                <w:rFonts w:ascii="Arial" w:eastAsia="Arial" w:hAnsi="Arial" w:cs="Arial"/>
                <w:b/>
                <w:sz w:val="20"/>
                <w:szCs w:val="20"/>
              </w:rPr>
            </w:pPr>
          </w:p>
        </w:tc>
      </w:tr>
      <w:tr w:rsidR="000430AB" w14:paraId="548BBA34" w14:textId="77777777">
        <w:tc>
          <w:tcPr>
            <w:tcW w:w="600" w:type="dxa"/>
          </w:tcPr>
          <w:p w14:paraId="384BC426"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4DB0C2C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3</w:t>
            </w:r>
          </w:p>
          <w:p w14:paraId="112DA92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11.06</w:t>
            </w:r>
          </w:p>
          <w:p w14:paraId="1FC035D6" w14:textId="77777777" w:rsidR="000430AB" w:rsidRDefault="000430AB">
            <w:pPr>
              <w:widowControl w:val="0"/>
              <w:spacing w:after="0" w:line="240" w:lineRule="auto"/>
              <w:rPr>
                <w:rFonts w:ascii="Arial" w:eastAsia="Arial" w:hAnsi="Arial" w:cs="Arial"/>
                <w:sz w:val="20"/>
                <w:szCs w:val="20"/>
              </w:rPr>
            </w:pPr>
          </w:p>
          <w:p w14:paraId="2BDE0A5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trike/>
                <w:sz w:val="20"/>
                <w:szCs w:val="20"/>
              </w:rPr>
              <w:t xml:space="preserve">DISABILITY/ILLNESS/INJURY LEAVE  </w:t>
            </w:r>
            <w:r>
              <w:rPr>
                <w:rFonts w:ascii="Arial" w:eastAsia="Arial" w:hAnsi="Arial" w:cs="Arial"/>
                <w:b/>
                <w:sz w:val="20"/>
                <w:szCs w:val="20"/>
                <w:u w:val="single"/>
              </w:rPr>
              <w:t>EXTENSION OF PROGRAM TIME LIMITS OHRC GROU</w:t>
            </w:r>
            <w:r>
              <w:rPr>
                <w:rFonts w:ascii="Arial" w:eastAsia="Arial" w:hAnsi="Arial" w:cs="Arial"/>
                <w:b/>
                <w:sz w:val="20"/>
                <w:szCs w:val="20"/>
                <w:u w:val="single"/>
              </w:rPr>
              <w:lastRenderedPageBreak/>
              <w:t>NDS</w:t>
            </w:r>
          </w:p>
        </w:tc>
        <w:tc>
          <w:tcPr>
            <w:tcW w:w="3600" w:type="dxa"/>
          </w:tcPr>
          <w:p w14:paraId="003F7CE8"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sz w:val="20"/>
                <w:szCs w:val="20"/>
              </w:rPr>
              <w:lastRenderedPageBreak/>
              <w:t>11.06 DISABILITY/ILLNESS/INJURY LEAVE</w:t>
            </w:r>
            <w:r>
              <w:rPr>
                <w:rFonts w:ascii="Arial" w:eastAsia="Arial" w:hAnsi="Arial" w:cs="Arial"/>
                <w:strike/>
                <w:sz w:val="20"/>
                <w:szCs w:val="20"/>
              </w:rPr>
              <w:t xml:space="preserve">  </w:t>
            </w:r>
          </w:p>
          <w:p w14:paraId="1EA786D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 full-time graduate student whose studies have been impacted by a protected ground under the OHRC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w:t>
            </w:r>
            <w:r>
              <w:rPr>
                <w:rFonts w:ascii="Arial" w:eastAsia="Arial" w:hAnsi="Arial" w:cs="Arial"/>
                <w:sz w:val="20"/>
                <w:szCs w:val="20"/>
              </w:rPr>
              <w:lastRenderedPageBreak/>
              <w:t>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tc>
        <w:tc>
          <w:tcPr>
            <w:tcW w:w="1425" w:type="dxa"/>
          </w:tcPr>
          <w:p w14:paraId="1BEC55D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securing funding for each year of a program extension (up to 2 years)</w:t>
            </w:r>
          </w:p>
        </w:tc>
        <w:tc>
          <w:tcPr>
            <w:tcW w:w="3960" w:type="dxa"/>
          </w:tcPr>
          <w:p w14:paraId="54A63E19"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22, 2023]</w:t>
            </w:r>
          </w:p>
          <w:p w14:paraId="08A91DE0" w14:textId="77777777" w:rsidR="000430AB" w:rsidRDefault="000430AB">
            <w:pPr>
              <w:widowControl w:val="0"/>
              <w:spacing w:after="0" w:line="240" w:lineRule="auto"/>
              <w:rPr>
                <w:rFonts w:ascii="Arial" w:eastAsia="Arial" w:hAnsi="Arial" w:cs="Arial"/>
                <w:b/>
                <w:i/>
                <w:sz w:val="20"/>
                <w:szCs w:val="20"/>
              </w:rPr>
            </w:pPr>
          </w:p>
          <w:p w14:paraId="5AEBD737"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sz w:val="20"/>
                <w:szCs w:val="20"/>
              </w:rPr>
              <w:t xml:space="preserve">11.06 </w:t>
            </w:r>
            <w:r>
              <w:rPr>
                <w:rFonts w:ascii="Arial" w:eastAsia="Arial" w:hAnsi="Arial" w:cs="Arial"/>
                <w:strike/>
                <w:sz w:val="20"/>
                <w:szCs w:val="20"/>
              </w:rPr>
              <w:t xml:space="preserve">DISABILITY/ILLNESS/INJURY LEAVE  </w:t>
            </w:r>
            <w:r>
              <w:rPr>
                <w:rFonts w:ascii="Arial" w:eastAsia="Arial" w:hAnsi="Arial" w:cs="Arial"/>
                <w:b/>
                <w:sz w:val="20"/>
                <w:szCs w:val="20"/>
                <w:u w:val="single"/>
              </w:rPr>
              <w:t>EXTENSION OF PROGRAM TIME LIMITS OHRC GROUNDS</w:t>
            </w:r>
          </w:p>
          <w:p w14:paraId="24AC45B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 full-time graduate student whose studies have been impacted by a protected ground under the OHRC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w:t>
            </w:r>
            <w:r>
              <w:rPr>
                <w:rFonts w:ascii="Arial" w:eastAsia="Arial" w:hAnsi="Arial" w:cs="Arial"/>
                <w:sz w:val="20"/>
                <w:szCs w:val="20"/>
              </w:rPr>
              <w:lastRenderedPageBreak/>
              <w:t xml:space="preserve">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 </w:t>
            </w:r>
            <w:r>
              <w:rPr>
                <w:rFonts w:ascii="Arial" w:eastAsia="Arial" w:hAnsi="Arial" w:cs="Arial"/>
                <w:b/>
                <w:sz w:val="20"/>
                <w:szCs w:val="20"/>
                <w:u w:val="single"/>
              </w:rPr>
              <w:t>for each year in which an academic extension is granted</w:t>
            </w:r>
            <w:r>
              <w:rPr>
                <w:rFonts w:ascii="Arial" w:eastAsia="Arial" w:hAnsi="Arial" w:cs="Arial"/>
                <w:sz w:val="20"/>
                <w:szCs w:val="20"/>
              </w:rPr>
              <w:t>.</w:t>
            </w:r>
          </w:p>
        </w:tc>
        <w:tc>
          <w:tcPr>
            <w:tcW w:w="4155" w:type="dxa"/>
          </w:tcPr>
          <w:p w14:paraId="7FFAD35E" w14:textId="77777777" w:rsidR="000430AB" w:rsidRDefault="000430AB">
            <w:pPr>
              <w:widowControl w:val="0"/>
              <w:spacing w:after="0" w:line="240" w:lineRule="auto"/>
              <w:rPr>
                <w:rFonts w:ascii="Arial" w:eastAsia="Arial" w:hAnsi="Arial" w:cs="Arial"/>
                <w:b/>
                <w:sz w:val="20"/>
                <w:szCs w:val="20"/>
              </w:rPr>
            </w:pPr>
          </w:p>
        </w:tc>
      </w:tr>
      <w:tr w:rsidR="000430AB" w14:paraId="278F94F8" w14:textId="77777777">
        <w:tc>
          <w:tcPr>
            <w:tcW w:w="600" w:type="dxa"/>
          </w:tcPr>
          <w:p w14:paraId="0F733CE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Pr>
          <w:p w14:paraId="52F32B0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3: 16.14</w:t>
            </w:r>
          </w:p>
          <w:p w14:paraId="55C57FBB" w14:textId="77777777" w:rsidR="000430AB" w:rsidRDefault="000430AB">
            <w:pPr>
              <w:widowControl w:val="0"/>
              <w:spacing w:after="0" w:line="240" w:lineRule="auto"/>
              <w:rPr>
                <w:rFonts w:ascii="Arial" w:eastAsia="Arial" w:hAnsi="Arial" w:cs="Arial"/>
                <w:sz w:val="20"/>
                <w:szCs w:val="20"/>
              </w:rPr>
            </w:pPr>
          </w:p>
          <w:p w14:paraId="14C215E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CARE-GIVER LEAVE </w:t>
            </w:r>
            <w:r>
              <w:rPr>
                <w:rFonts w:ascii="Arial" w:eastAsia="Arial" w:hAnsi="Arial" w:cs="Arial"/>
                <w:sz w:val="20"/>
                <w:szCs w:val="20"/>
              </w:rPr>
              <w:lastRenderedPageBreak/>
              <w:t>– TIME OFF</w:t>
            </w:r>
          </w:p>
        </w:tc>
        <w:tc>
          <w:tcPr>
            <w:tcW w:w="3600" w:type="dxa"/>
          </w:tcPr>
          <w:p w14:paraId="74CE369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Upon written request, the natural mother shall be entitled to a leave of up to thirty-five weeks in time off, including the paid portion of leave specified in Article 17.06. Any other employee who has care-giver </w:t>
            </w:r>
            <w:r>
              <w:rPr>
                <w:rFonts w:ascii="Arial" w:eastAsia="Arial" w:hAnsi="Arial" w:cs="Arial"/>
                <w:sz w:val="20"/>
                <w:szCs w:val="20"/>
              </w:rPr>
              <w:lastRenderedPageBreak/>
              <w:t>responsibility for a new-born or adopted infant shall be entitled to a leave of up to twenty weeks in time off, including the paid portion of leave specified in Articles 17.07 and 17.08.</w:t>
            </w:r>
          </w:p>
        </w:tc>
        <w:tc>
          <w:tcPr>
            <w:tcW w:w="1425" w:type="dxa"/>
          </w:tcPr>
          <w:p w14:paraId="2612627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Change to trans-inclusive, gender-neutral language. </w:t>
            </w:r>
            <w:r>
              <w:rPr>
                <w:rFonts w:ascii="Arial" w:eastAsia="Arial" w:hAnsi="Arial" w:cs="Arial"/>
                <w:sz w:val="20"/>
                <w:szCs w:val="20"/>
              </w:rPr>
              <w:lastRenderedPageBreak/>
              <w:t>Increase length of unpaid leave to achieve total of 52 weeks in combination with Unit 3: 16.09 OR Unit 3: 16.10.</w:t>
            </w:r>
          </w:p>
        </w:tc>
        <w:tc>
          <w:tcPr>
            <w:tcW w:w="3960" w:type="dxa"/>
          </w:tcPr>
          <w:p w14:paraId="2A57DD2D"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lastRenderedPageBreak/>
              <w:t>[July 27, 2023:]</w:t>
            </w:r>
          </w:p>
          <w:p w14:paraId="07CCC372"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sz w:val="20"/>
                <w:szCs w:val="20"/>
              </w:rPr>
              <w:t xml:space="preserve">Upon written request, the </w:t>
            </w:r>
            <w:r>
              <w:rPr>
                <w:rFonts w:ascii="Arial" w:eastAsia="Arial" w:hAnsi="Arial" w:cs="Arial"/>
                <w:strike/>
                <w:sz w:val="20"/>
                <w:szCs w:val="20"/>
              </w:rPr>
              <w:t>natural mother</w:t>
            </w:r>
            <w:r>
              <w:rPr>
                <w:rFonts w:ascii="Arial" w:eastAsia="Arial" w:hAnsi="Arial" w:cs="Arial"/>
                <w:sz w:val="20"/>
                <w:szCs w:val="20"/>
              </w:rPr>
              <w:t xml:space="preserve"> </w:t>
            </w:r>
            <w:r>
              <w:rPr>
                <w:rFonts w:ascii="Arial" w:eastAsia="Arial" w:hAnsi="Arial" w:cs="Arial"/>
                <w:b/>
                <w:sz w:val="20"/>
                <w:szCs w:val="20"/>
                <w:u w:val="single"/>
              </w:rPr>
              <w:t>pregnant parent</w:t>
            </w:r>
            <w:r>
              <w:rPr>
                <w:rFonts w:ascii="Arial" w:eastAsia="Arial" w:hAnsi="Arial" w:cs="Arial"/>
                <w:sz w:val="20"/>
                <w:szCs w:val="20"/>
              </w:rPr>
              <w:t xml:space="preserve"> shall be entitled to a leave of up to thirty-five weeks in time off, including the paid portion of leave specified in Article 17.06. Any other </w:t>
            </w:r>
            <w:r>
              <w:rPr>
                <w:rFonts w:ascii="Arial" w:eastAsia="Arial" w:hAnsi="Arial" w:cs="Arial"/>
                <w:sz w:val="20"/>
                <w:szCs w:val="20"/>
              </w:rPr>
              <w:lastRenderedPageBreak/>
              <w:t xml:space="preserve">employee who has care-giver responsibility for a new-born or adopted infant shall be entitled to a leave of up to </w:t>
            </w:r>
            <w:r>
              <w:rPr>
                <w:rFonts w:ascii="Arial" w:eastAsia="Arial" w:hAnsi="Arial" w:cs="Arial"/>
                <w:strike/>
                <w:sz w:val="20"/>
                <w:szCs w:val="20"/>
              </w:rPr>
              <w:t>twenty</w:t>
            </w:r>
            <w:r>
              <w:rPr>
                <w:rFonts w:ascii="Arial" w:eastAsia="Arial" w:hAnsi="Arial" w:cs="Arial"/>
                <w:sz w:val="20"/>
                <w:szCs w:val="20"/>
              </w:rPr>
              <w:t xml:space="preserve"> </w:t>
            </w:r>
            <w:r>
              <w:rPr>
                <w:rFonts w:ascii="Arial" w:eastAsia="Arial" w:hAnsi="Arial" w:cs="Arial"/>
                <w:b/>
                <w:sz w:val="20"/>
                <w:szCs w:val="20"/>
                <w:u w:val="single"/>
              </w:rPr>
              <w:t>thirty-five</w:t>
            </w:r>
            <w:r>
              <w:rPr>
                <w:rFonts w:ascii="Arial" w:eastAsia="Arial" w:hAnsi="Arial" w:cs="Arial"/>
                <w:b/>
                <w:color w:val="0000FF"/>
                <w:sz w:val="20"/>
                <w:szCs w:val="20"/>
                <w:u w:val="single"/>
              </w:rPr>
              <w:t xml:space="preserve"> </w:t>
            </w:r>
            <w:r>
              <w:rPr>
                <w:rFonts w:ascii="Arial" w:eastAsia="Arial" w:hAnsi="Arial" w:cs="Arial"/>
                <w:b/>
                <w:sz w:val="20"/>
                <w:szCs w:val="20"/>
                <w:u w:val="single"/>
              </w:rPr>
              <w:t>weeks</w:t>
            </w:r>
            <w:r>
              <w:rPr>
                <w:rFonts w:ascii="Arial" w:eastAsia="Arial" w:hAnsi="Arial" w:cs="Arial"/>
                <w:sz w:val="20"/>
                <w:szCs w:val="20"/>
              </w:rPr>
              <w:t xml:space="preserve"> in time off, including the paid portion of leave specified in Articles 16.09 and 16.10.</w:t>
            </w:r>
          </w:p>
        </w:tc>
        <w:tc>
          <w:tcPr>
            <w:tcW w:w="4155" w:type="dxa"/>
          </w:tcPr>
          <w:p w14:paraId="55729373" w14:textId="77777777" w:rsidR="000430AB" w:rsidRDefault="000430AB">
            <w:pPr>
              <w:widowControl w:val="0"/>
              <w:spacing w:after="0" w:line="240" w:lineRule="auto"/>
              <w:rPr>
                <w:rFonts w:ascii="Arial" w:eastAsia="Arial" w:hAnsi="Arial" w:cs="Arial"/>
                <w:b/>
                <w:sz w:val="20"/>
                <w:szCs w:val="20"/>
              </w:rPr>
            </w:pPr>
          </w:p>
        </w:tc>
      </w:tr>
    </w:tbl>
    <w:p w14:paraId="4A52C10A" w14:textId="77777777" w:rsidR="000430AB" w:rsidRDefault="000430AB">
      <w:pPr>
        <w:widowControl w:val="0"/>
        <w:spacing w:after="0" w:line="240" w:lineRule="auto"/>
        <w:rPr>
          <w:rFonts w:ascii="Arial" w:eastAsia="Arial" w:hAnsi="Arial" w:cs="Arial"/>
          <w:sz w:val="20"/>
          <w:szCs w:val="20"/>
        </w:rPr>
      </w:pPr>
    </w:p>
    <w:p w14:paraId="63C47964" w14:textId="77777777" w:rsidR="000430AB" w:rsidRDefault="000430AB">
      <w:pPr>
        <w:widowControl w:val="0"/>
        <w:spacing w:after="0" w:line="240" w:lineRule="auto"/>
        <w:rPr>
          <w:rFonts w:ascii="Arial" w:eastAsia="Arial" w:hAnsi="Arial" w:cs="Arial"/>
          <w:sz w:val="20"/>
          <w:szCs w:val="20"/>
        </w:rPr>
      </w:pPr>
    </w:p>
    <w:tbl>
      <w:tblPr>
        <w:tblStyle w:val="a1"/>
        <w:tblpPr w:leftFromText="180" w:rightFromText="180" w:topFromText="180" w:bottomFromText="180" w:vertAnchor="text" w:tblpX="-19" w:tblpY="8"/>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930"/>
        <w:gridCol w:w="3615"/>
        <w:gridCol w:w="1410"/>
        <w:gridCol w:w="4005"/>
        <w:gridCol w:w="4110"/>
      </w:tblGrid>
      <w:tr w:rsidR="000430AB" w14:paraId="448E089D" w14:textId="77777777">
        <w:tc>
          <w:tcPr>
            <w:tcW w:w="14665"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0371EC97" w14:textId="77777777" w:rsidR="000430AB" w:rsidRDefault="00000000">
            <w:pPr>
              <w:pStyle w:val="Heading1"/>
              <w:rPr>
                <w:rFonts w:ascii="Arial" w:eastAsia="Arial" w:hAnsi="Arial" w:cs="Arial"/>
              </w:rPr>
            </w:pPr>
            <w:bookmarkStart w:id="27" w:name="_giv5ieo1uwa4" w:colFirst="0" w:colLast="0"/>
            <w:bookmarkEnd w:id="27"/>
            <w:r>
              <w:rPr>
                <w:rFonts w:ascii="Arial" w:eastAsia="Arial" w:hAnsi="Arial" w:cs="Arial"/>
              </w:rPr>
              <w:lastRenderedPageBreak/>
              <w:t>MONETARY PROPOSALS (Wages, Benefits and Funds)</w:t>
            </w:r>
          </w:p>
        </w:tc>
      </w:tr>
      <w:tr w:rsidR="000430AB" w14:paraId="14574CC8"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D4BE0" w14:textId="77777777" w:rsidR="000430AB" w:rsidRDefault="000430AB">
            <w:pPr>
              <w:spacing w:after="0" w:line="240" w:lineRule="auto"/>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485E1"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UNITS</w:t>
            </w:r>
          </w:p>
          <w:p w14:paraId="4810B060"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B3016"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80945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760A2"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32C4C"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46B6DA85"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6115"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E46F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7175073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U1 10.04.1</w:t>
            </w:r>
          </w:p>
          <w:p w14:paraId="31A367B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10.04.1</w:t>
            </w:r>
          </w:p>
          <w:p w14:paraId="64CF502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U3 10.02</w:t>
            </w:r>
          </w:p>
          <w:p w14:paraId="0043564B" w14:textId="77777777" w:rsidR="000430AB" w:rsidRDefault="000430AB">
            <w:pPr>
              <w:widowControl w:val="0"/>
              <w:spacing w:after="0" w:line="240" w:lineRule="auto"/>
              <w:rPr>
                <w:rFonts w:ascii="Arial" w:eastAsia="Arial" w:hAnsi="Arial" w:cs="Arial"/>
                <w:sz w:val="20"/>
                <w:szCs w:val="20"/>
              </w:rPr>
            </w:pPr>
          </w:p>
          <w:p w14:paraId="3252387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SALARY RATES</w:t>
            </w:r>
          </w:p>
          <w:p w14:paraId="174CF012" w14:textId="77777777" w:rsidR="000430AB" w:rsidRDefault="000430AB">
            <w:pPr>
              <w:widowControl w:val="0"/>
              <w:spacing w:after="0" w:line="240" w:lineRule="auto"/>
              <w:rPr>
                <w:rFonts w:ascii="Arial" w:eastAsia="Arial" w:hAnsi="Arial" w:cs="Arial"/>
                <w:sz w:val="20"/>
                <w:szCs w:val="20"/>
              </w:rPr>
            </w:pPr>
          </w:p>
          <w:p w14:paraId="7DA2A54C" w14:textId="77777777" w:rsidR="000430AB" w:rsidRDefault="000430AB">
            <w:pPr>
              <w:widowControl w:val="0"/>
              <w:spacing w:after="0" w:line="240" w:lineRule="auto"/>
              <w:rPr>
                <w:rFonts w:ascii="Arial" w:eastAsia="Arial" w:hAnsi="Arial" w:cs="Arial"/>
                <w:sz w:val="20"/>
                <w:szCs w:val="20"/>
              </w:rPr>
            </w:pPr>
          </w:p>
          <w:p w14:paraId="63AC4EBE" w14:textId="77777777" w:rsidR="000430AB" w:rsidRDefault="000430AB">
            <w:pPr>
              <w:widowControl w:val="0"/>
              <w:spacing w:after="0" w:line="240" w:lineRule="auto"/>
              <w:rPr>
                <w:rFonts w:ascii="Arial" w:eastAsia="Arial" w:hAnsi="Arial" w:cs="Arial"/>
                <w:sz w:val="20"/>
                <w:szCs w:val="20"/>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5ABB5"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u w:val="single"/>
              </w:rPr>
              <w:t>NEW</w:t>
            </w:r>
            <w:r>
              <w:rPr>
                <w:rFonts w:ascii="Arial" w:eastAsia="Arial" w:hAnsi="Arial" w:cs="Arial"/>
                <w:b/>
                <w:sz w:val="20"/>
                <w:szCs w:val="20"/>
              </w:rPr>
              <w:t>]</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A9330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Wages:</w:t>
            </w:r>
          </w:p>
          <w:p w14:paraId="0718033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Retroactive wage increases for the 2020-2023 CA; Wage Increases for the 2023-2026 CA; Inflation indexation 2025-onward</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1179F"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i/>
                <w:sz w:val="20"/>
                <w:szCs w:val="20"/>
              </w:rPr>
              <w:t>[August 29, 2023:]</w:t>
            </w:r>
          </w:p>
          <w:p w14:paraId="3F340E25" w14:textId="77777777" w:rsidR="000430AB" w:rsidRDefault="000430AB">
            <w:pPr>
              <w:widowControl w:val="0"/>
              <w:spacing w:after="0" w:line="240" w:lineRule="auto"/>
              <w:rPr>
                <w:rFonts w:ascii="Arial" w:eastAsia="Arial" w:hAnsi="Arial" w:cs="Arial"/>
                <w:b/>
                <w:sz w:val="20"/>
                <w:szCs w:val="20"/>
                <w:u w:val="single"/>
              </w:rPr>
            </w:pPr>
          </w:p>
          <w:p w14:paraId="4B0F840C"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In recognition of the fact that Bill 124, enacted by the Ontario government in 2019, placed unconstitutional restrictions on CUPE 3903's right to free collective bargaining in negotiating contracts for the three-year period covering September 1, 2020 to August 31, 2023, all current and former members of the bargaining unit who were members of the bargaining unit during any part of the three-year period from September 1, 2020 to August 31, 2023 shall be entitled, on September 1, 2023, to the following retroactive salary increases over and above the 1% increases stipulated in the 2020-2023 collective agreement:</w:t>
            </w:r>
          </w:p>
          <w:p w14:paraId="2D499BB3" w14:textId="77777777" w:rsidR="000430AB" w:rsidRDefault="000430AB">
            <w:pPr>
              <w:widowControl w:val="0"/>
              <w:spacing w:after="0" w:line="240" w:lineRule="auto"/>
              <w:rPr>
                <w:rFonts w:ascii="Arial" w:eastAsia="Arial" w:hAnsi="Arial" w:cs="Arial"/>
                <w:b/>
                <w:sz w:val="20"/>
                <w:szCs w:val="20"/>
                <w:u w:val="single"/>
              </w:rPr>
            </w:pPr>
          </w:p>
          <w:p w14:paraId="7BE6E59C"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Effective September 1, 2020 and each year thereafter for the life of the 2020–2023 Collective Agreement, salary and authorized replacement rates shall be increased by 6% per year. These wages will be paid retroactively to those who held a contract during the 2020–2023 Collective Agreement.</w:t>
            </w:r>
          </w:p>
          <w:p w14:paraId="64038BBA" w14:textId="77777777" w:rsidR="000430AB" w:rsidRDefault="000430AB">
            <w:pPr>
              <w:widowControl w:val="0"/>
              <w:spacing w:after="0" w:line="240" w:lineRule="auto"/>
              <w:rPr>
                <w:rFonts w:ascii="Arial" w:eastAsia="Arial" w:hAnsi="Arial" w:cs="Arial"/>
                <w:b/>
                <w:sz w:val="20"/>
                <w:szCs w:val="20"/>
                <w:u w:val="single"/>
              </w:rPr>
            </w:pPr>
          </w:p>
          <w:p w14:paraId="77145AB9"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For the 2023-2026 Collective Agreement, salary and authorized replacement rates shall be increased by 7% effective September 1, 2023 and 7% effective September 1, 2024.</w:t>
            </w:r>
          </w:p>
          <w:p w14:paraId="62E96A95"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Effective September 1, 2025, and every September 1 thereafter, salary and </w:t>
            </w:r>
            <w:r>
              <w:rPr>
                <w:rFonts w:ascii="Arial" w:eastAsia="Arial" w:hAnsi="Arial" w:cs="Arial"/>
                <w:b/>
                <w:sz w:val="20"/>
                <w:szCs w:val="20"/>
                <w:u w:val="single"/>
              </w:rPr>
              <w:lastRenderedPageBreak/>
              <w:t>authorized replacement rates for shall be increased by 5% or the CPI for the GTA measured during the 12-month period between July and July, whichever is greater.</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ACE3E" w14:textId="77777777" w:rsidR="000430AB" w:rsidRDefault="000430AB">
            <w:pPr>
              <w:widowControl w:val="0"/>
              <w:spacing w:after="0" w:line="240" w:lineRule="auto"/>
              <w:rPr>
                <w:rFonts w:ascii="Arial" w:eastAsia="Arial" w:hAnsi="Arial" w:cs="Arial"/>
                <w:sz w:val="20"/>
                <w:szCs w:val="20"/>
              </w:rPr>
            </w:pPr>
          </w:p>
        </w:tc>
      </w:tr>
      <w:tr w:rsidR="000430AB" w14:paraId="64CB9183"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FE9EA6B"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7BD2FD5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10.14.1</w:t>
            </w:r>
          </w:p>
          <w:p w14:paraId="684EA13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10.11.1</w:t>
            </w:r>
          </w:p>
          <w:p w14:paraId="2B8C93E0" w14:textId="77777777" w:rsidR="000430AB" w:rsidRDefault="000430AB">
            <w:pPr>
              <w:spacing w:after="0" w:line="240" w:lineRule="auto"/>
              <w:rPr>
                <w:rFonts w:ascii="Arial" w:eastAsia="Arial" w:hAnsi="Arial" w:cs="Arial"/>
                <w:sz w:val="20"/>
                <w:szCs w:val="20"/>
              </w:rPr>
            </w:pPr>
          </w:p>
          <w:p w14:paraId="4B11D5B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DENTAL PLAN</w:t>
            </w:r>
          </w:p>
        </w:tc>
        <w:tc>
          <w:tcPr>
            <w:tcW w:w="3615" w:type="dxa"/>
            <w:shd w:val="clear" w:color="auto" w:fill="FCE5CD"/>
          </w:tcPr>
          <w:p w14:paraId="0641739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shall contribute toward the yearly administration cost and eligible claims under an Administrative Services Only (“ASO”) Group Dental Plan for each employee.</w:t>
            </w:r>
          </w:p>
        </w:tc>
        <w:tc>
          <w:tcPr>
            <w:tcW w:w="1410" w:type="dxa"/>
            <w:shd w:val="clear" w:color="auto" w:fill="FCE5CD"/>
          </w:tcPr>
          <w:p w14:paraId="17FBA5E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Automatic enrollment in benefits </w:t>
            </w:r>
          </w:p>
        </w:tc>
        <w:tc>
          <w:tcPr>
            <w:tcW w:w="4005" w:type="dxa"/>
            <w:tcBorders>
              <w:bottom w:val="single" w:sz="8" w:space="0" w:color="000000"/>
              <w:right w:val="single" w:sz="8" w:space="0" w:color="000000"/>
            </w:tcBorders>
            <w:shd w:val="clear" w:color="auto" w:fill="FCE5CD"/>
            <w:tcMar>
              <w:top w:w="100" w:type="dxa"/>
              <w:left w:w="100" w:type="dxa"/>
              <w:bottom w:w="100" w:type="dxa"/>
              <w:right w:w="100" w:type="dxa"/>
            </w:tcMar>
          </w:tcPr>
          <w:p w14:paraId="2C190835"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w:t>
            </w:r>
          </w:p>
          <w:p w14:paraId="575C98F1" w14:textId="77777777" w:rsidR="000430AB" w:rsidRDefault="000430AB">
            <w:pPr>
              <w:spacing w:after="0" w:line="240" w:lineRule="auto"/>
              <w:rPr>
                <w:rFonts w:ascii="Arial" w:eastAsia="Arial" w:hAnsi="Arial" w:cs="Arial"/>
                <w:sz w:val="20"/>
                <w:szCs w:val="20"/>
              </w:rPr>
            </w:pPr>
          </w:p>
          <w:p w14:paraId="16643E87" w14:textId="77777777" w:rsidR="000430AB" w:rsidRDefault="00000000">
            <w:pPr>
              <w:spacing w:after="0" w:line="240" w:lineRule="auto"/>
              <w:rPr>
                <w:rFonts w:ascii="Arial" w:eastAsia="Arial" w:hAnsi="Arial" w:cs="Arial"/>
                <w:b/>
                <w:sz w:val="20"/>
                <w:szCs w:val="20"/>
              </w:rPr>
            </w:pPr>
            <w:r>
              <w:rPr>
                <w:rFonts w:ascii="Arial" w:eastAsia="Arial" w:hAnsi="Arial" w:cs="Arial"/>
                <w:sz w:val="20"/>
                <w:szCs w:val="20"/>
              </w:rPr>
              <w:t xml:space="preserve">The employer shall contribute toward the yearly administration cost and eligible claims under an Administrative Services Only (“ASO”) Group Dental Plan for each employee. </w:t>
            </w:r>
            <w:r>
              <w:rPr>
                <w:rFonts w:ascii="Arial" w:eastAsia="Arial" w:hAnsi="Arial" w:cs="Arial"/>
                <w:b/>
                <w:sz w:val="20"/>
                <w:szCs w:val="20"/>
                <w:u w:val="single"/>
              </w:rPr>
              <w:t>Upon receipt of a signed Written Offer of Appointment and where an employee is not actively enrolled in the ASO Dental Plan, the Employer shall automatically enroll the employee in the Plan, effective the first day of their appointment.</w:t>
            </w:r>
          </w:p>
          <w:p w14:paraId="1EBF86E1" w14:textId="77777777" w:rsidR="000430AB" w:rsidRDefault="000430AB">
            <w:pPr>
              <w:spacing w:after="0" w:line="240" w:lineRule="auto"/>
              <w:rPr>
                <w:rFonts w:ascii="Arial" w:eastAsia="Arial" w:hAnsi="Arial" w:cs="Arial"/>
                <w:b/>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4A6244E" w14:textId="77777777" w:rsidR="000430AB" w:rsidRDefault="000430AB">
            <w:pPr>
              <w:widowControl w:val="0"/>
              <w:spacing w:after="0" w:line="240" w:lineRule="auto"/>
              <w:rPr>
                <w:rFonts w:ascii="Arial" w:eastAsia="Arial" w:hAnsi="Arial" w:cs="Arial"/>
                <w:sz w:val="20"/>
                <w:szCs w:val="20"/>
              </w:rPr>
            </w:pPr>
          </w:p>
        </w:tc>
      </w:tr>
      <w:tr w:rsidR="000430AB" w14:paraId="666DB2A9"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09A2BD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65920FA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U1 10.16.1 </w:t>
            </w:r>
          </w:p>
          <w:p w14:paraId="2F70883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10.13.1</w:t>
            </w:r>
          </w:p>
          <w:p w14:paraId="0B265F14" w14:textId="77777777" w:rsidR="000430AB" w:rsidRDefault="000430AB">
            <w:pPr>
              <w:spacing w:after="0" w:line="240" w:lineRule="auto"/>
              <w:rPr>
                <w:rFonts w:ascii="Arial" w:eastAsia="Arial" w:hAnsi="Arial" w:cs="Arial"/>
                <w:sz w:val="20"/>
                <w:szCs w:val="20"/>
              </w:rPr>
            </w:pPr>
          </w:p>
          <w:p w14:paraId="5A1A457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DRUG &amp; PARMEDICAL SERVICES PLAN</w:t>
            </w:r>
          </w:p>
        </w:tc>
        <w:tc>
          <w:tcPr>
            <w:tcW w:w="3615" w:type="dxa"/>
            <w:shd w:val="clear" w:color="auto" w:fill="FCE5CD"/>
          </w:tcPr>
          <w:p w14:paraId="3CE8308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 employer shall contribute toward the yearly administration cost and eligible claims under an Administrative Services Only (“ASO”) Group Drug &amp; Paramedical Services Plan for each employee. </w:t>
            </w:r>
          </w:p>
        </w:tc>
        <w:tc>
          <w:tcPr>
            <w:tcW w:w="1410" w:type="dxa"/>
            <w:shd w:val="clear" w:color="auto" w:fill="FCE5CD"/>
          </w:tcPr>
          <w:p w14:paraId="329AE21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Automatic enrollment in benefits </w:t>
            </w:r>
          </w:p>
        </w:tc>
        <w:tc>
          <w:tcPr>
            <w:tcW w:w="4005" w:type="dxa"/>
            <w:tcBorders>
              <w:bottom w:val="single" w:sz="8" w:space="0" w:color="000000"/>
              <w:right w:val="single" w:sz="8" w:space="0" w:color="000000"/>
            </w:tcBorders>
            <w:shd w:val="clear" w:color="auto" w:fill="FCE5CD"/>
            <w:tcMar>
              <w:top w:w="100" w:type="dxa"/>
              <w:left w:w="100" w:type="dxa"/>
              <w:bottom w:w="100" w:type="dxa"/>
              <w:right w:w="100" w:type="dxa"/>
            </w:tcMar>
          </w:tcPr>
          <w:p w14:paraId="7AE082E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w:t>
            </w:r>
          </w:p>
          <w:p w14:paraId="120A4C4F" w14:textId="77777777" w:rsidR="000430AB" w:rsidRDefault="000430AB">
            <w:pPr>
              <w:spacing w:after="0" w:line="240" w:lineRule="auto"/>
              <w:rPr>
                <w:rFonts w:ascii="Arial" w:eastAsia="Arial" w:hAnsi="Arial" w:cs="Arial"/>
                <w:sz w:val="20"/>
                <w:szCs w:val="20"/>
              </w:rPr>
            </w:pPr>
          </w:p>
          <w:p w14:paraId="301E2055"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The employer shall contribute toward the yearly administration cost and eligible claims under an Administrative Services Only (“ASO”) Group Drug &amp; Paramedical Services Plan for each employee. </w:t>
            </w:r>
            <w:r>
              <w:rPr>
                <w:rFonts w:ascii="Arial" w:eastAsia="Arial" w:hAnsi="Arial" w:cs="Arial"/>
                <w:b/>
                <w:sz w:val="20"/>
                <w:szCs w:val="20"/>
                <w:u w:val="single"/>
              </w:rPr>
              <w:t>Upon receipt of a signed Written Offer of Appointment and where an employee is not actively enrolled in the ASO Drug &amp; Paramedical Services Plan, the Employer shall automatically enroll the employee in the Plan, effective the first day of their appointment.</w:t>
            </w:r>
          </w:p>
          <w:p w14:paraId="0ECB281C" w14:textId="77777777" w:rsidR="000430AB" w:rsidRDefault="000430AB">
            <w:pPr>
              <w:spacing w:after="0" w:line="240" w:lineRule="auto"/>
              <w:ind w:firstLine="720"/>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2CE7BBC" w14:textId="77777777" w:rsidR="000430AB" w:rsidRDefault="000430AB">
            <w:pPr>
              <w:widowControl w:val="0"/>
              <w:spacing w:after="0" w:line="240" w:lineRule="auto"/>
              <w:rPr>
                <w:rFonts w:ascii="Arial" w:eastAsia="Arial" w:hAnsi="Arial" w:cs="Arial"/>
                <w:sz w:val="20"/>
                <w:szCs w:val="20"/>
              </w:rPr>
            </w:pPr>
          </w:p>
        </w:tc>
      </w:tr>
      <w:tr w:rsidR="000430AB" w14:paraId="3AD1268E"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96BF5A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5DBBF5F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U1 10.17.1 </w:t>
            </w:r>
          </w:p>
          <w:p w14:paraId="0ED7C69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U2 10.14.1</w:t>
            </w:r>
          </w:p>
          <w:p w14:paraId="06EA8219" w14:textId="77777777" w:rsidR="000430AB" w:rsidRDefault="000430AB">
            <w:pPr>
              <w:spacing w:after="0" w:line="240" w:lineRule="auto"/>
              <w:rPr>
                <w:rFonts w:ascii="Arial" w:eastAsia="Arial" w:hAnsi="Arial" w:cs="Arial"/>
                <w:sz w:val="20"/>
                <w:szCs w:val="20"/>
              </w:rPr>
            </w:pPr>
          </w:p>
          <w:p w14:paraId="6D8DBA7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VISION CARE PLAN</w:t>
            </w:r>
          </w:p>
        </w:tc>
        <w:tc>
          <w:tcPr>
            <w:tcW w:w="3615" w:type="dxa"/>
            <w:shd w:val="clear" w:color="auto" w:fill="FCE5CD"/>
          </w:tcPr>
          <w:p w14:paraId="7138639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The employer shall contribute toward the yearly administration cost and eligible claims under an </w:t>
            </w:r>
            <w:r>
              <w:rPr>
                <w:rFonts w:ascii="Arial" w:eastAsia="Arial" w:hAnsi="Arial" w:cs="Arial"/>
                <w:sz w:val="20"/>
                <w:szCs w:val="20"/>
              </w:rPr>
              <w:lastRenderedPageBreak/>
              <w:t xml:space="preserve">Administrative Services Only (“ASO”) Group Vision Care Plan for each employee.  </w:t>
            </w:r>
          </w:p>
          <w:p w14:paraId="1B508BD1" w14:textId="77777777" w:rsidR="000430AB" w:rsidRDefault="000430AB">
            <w:pPr>
              <w:numPr>
                <w:ilvl w:val="2"/>
                <w:numId w:val="8"/>
              </w:numPr>
              <w:spacing w:after="0" w:line="240" w:lineRule="auto"/>
              <w:ind w:left="360"/>
              <w:rPr>
                <w:rFonts w:ascii="Arial" w:eastAsia="Arial" w:hAnsi="Arial" w:cs="Arial"/>
                <w:sz w:val="20"/>
                <w:szCs w:val="20"/>
              </w:rPr>
            </w:pPr>
          </w:p>
          <w:p w14:paraId="7C10982E" w14:textId="77777777" w:rsidR="000430AB" w:rsidRDefault="000430AB">
            <w:pPr>
              <w:spacing w:after="0" w:line="240" w:lineRule="auto"/>
              <w:rPr>
                <w:rFonts w:ascii="Arial" w:eastAsia="Arial" w:hAnsi="Arial" w:cs="Arial"/>
                <w:sz w:val="20"/>
                <w:szCs w:val="20"/>
              </w:rPr>
            </w:pPr>
          </w:p>
        </w:tc>
        <w:tc>
          <w:tcPr>
            <w:tcW w:w="1410" w:type="dxa"/>
            <w:shd w:val="clear" w:color="auto" w:fill="FCE5CD"/>
          </w:tcPr>
          <w:p w14:paraId="23AB12F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Automatic enrollment in benefits </w:t>
            </w:r>
          </w:p>
        </w:tc>
        <w:tc>
          <w:tcPr>
            <w:tcW w:w="4005" w:type="dxa"/>
            <w:tcBorders>
              <w:bottom w:val="single" w:sz="8" w:space="0" w:color="000000"/>
              <w:right w:val="single" w:sz="8" w:space="0" w:color="000000"/>
            </w:tcBorders>
            <w:shd w:val="clear" w:color="auto" w:fill="FCE5CD"/>
            <w:tcMar>
              <w:top w:w="100" w:type="dxa"/>
              <w:left w:w="100" w:type="dxa"/>
              <w:bottom w:w="100" w:type="dxa"/>
              <w:right w:w="100" w:type="dxa"/>
            </w:tcMar>
          </w:tcPr>
          <w:p w14:paraId="7502BFE1"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w:t>
            </w:r>
          </w:p>
          <w:p w14:paraId="0587FF25" w14:textId="77777777" w:rsidR="000430AB" w:rsidRDefault="000430AB">
            <w:pPr>
              <w:spacing w:after="0" w:line="240" w:lineRule="auto"/>
              <w:rPr>
                <w:rFonts w:ascii="Arial" w:eastAsia="Arial" w:hAnsi="Arial" w:cs="Arial"/>
                <w:sz w:val="20"/>
                <w:szCs w:val="20"/>
              </w:rPr>
            </w:pPr>
          </w:p>
          <w:p w14:paraId="4D53F134"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lastRenderedPageBreak/>
              <w:t xml:space="preserve">The employer shall contribute toward the yearly administration cost and eligible claims under an Administrative Services Only (“ASO”) Group Vision Care Plan for each employee.  </w:t>
            </w:r>
            <w:r>
              <w:rPr>
                <w:rFonts w:ascii="Arial" w:eastAsia="Arial" w:hAnsi="Arial" w:cs="Arial"/>
                <w:b/>
                <w:sz w:val="20"/>
                <w:szCs w:val="20"/>
                <w:u w:val="single"/>
              </w:rPr>
              <w:t>Upon receipt of a signed Written Offer of Appointment and where an employee is not actively enrolled in the ASO Vision Care Plan, the Employer shall automatically enroll the employee in the Plan, effective the first day of their appointment.</w:t>
            </w:r>
          </w:p>
          <w:p w14:paraId="28592BAA"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FECCF14" w14:textId="77777777" w:rsidR="000430AB" w:rsidRDefault="000430AB">
            <w:pPr>
              <w:widowControl w:val="0"/>
              <w:spacing w:after="0" w:line="240" w:lineRule="auto"/>
              <w:rPr>
                <w:rFonts w:ascii="Arial" w:eastAsia="Arial" w:hAnsi="Arial" w:cs="Arial"/>
                <w:sz w:val="20"/>
                <w:szCs w:val="20"/>
              </w:rPr>
            </w:pPr>
          </w:p>
        </w:tc>
      </w:tr>
      <w:tr w:rsidR="000430AB" w14:paraId="3C65A835"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4C0EBD5"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7824007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U3 10.10 (1) </w:t>
            </w:r>
          </w:p>
          <w:p w14:paraId="183327B5" w14:textId="77777777" w:rsidR="000430AB" w:rsidRDefault="000430AB">
            <w:pPr>
              <w:spacing w:after="0" w:line="240" w:lineRule="auto"/>
              <w:rPr>
                <w:rFonts w:ascii="Arial" w:eastAsia="Arial" w:hAnsi="Arial" w:cs="Arial"/>
                <w:sz w:val="20"/>
                <w:szCs w:val="20"/>
              </w:rPr>
            </w:pPr>
          </w:p>
          <w:p w14:paraId="7D87071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DENTAL PLAN</w:t>
            </w:r>
          </w:p>
        </w:tc>
        <w:tc>
          <w:tcPr>
            <w:tcW w:w="3615" w:type="dxa"/>
            <w:shd w:val="clear" w:color="auto" w:fill="FCE5CD"/>
          </w:tcPr>
          <w:p w14:paraId="40271FD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The Employer shall contribute toward the yearly administration cost and eligible claims under an Administrative Services Only (“ASO”) Group Dental Plan for each employee.</w:t>
            </w:r>
          </w:p>
          <w:p w14:paraId="37FD874C" w14:textId="77777777" w:rsidR="000430AB" w:rsidRDefault="000430AB">
            <w:pPr>
              <w:spacing w:after="0" w:line="240" w:lineRule="auto"/>
              <w:ind w:left="720"/>
              <w:rPr>
                <w:rFonts w:ascii="Arial" w:eastAsia="Arial" w:hAnsi="Arial" w:cs="Arial"/>
                <w:sz w:val="20"/>
                <w:szCs w:val="20"/>
              </w:rPr>
            </w:pPr>
          </w:p>
          <w:p w14:paraId="143C42A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graduate assistantship. This and any other provisions governing the removal of individuals from the Plan may be modified from time to time by the Labour/Management Committee. </w:t>
            </w:r>
          </w:p>
        </w:tc>
        <w:tc>
          <w:tcPr>
            <w:tcW w:w="1410" w:type="dxa"/>
            <w:shd w:val="clear" w:color="auto" w:fill="FCE5CD"/>
          </w:tcPr>
          <w:p w14:paraId="66D6DF6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automatic enrollment</w:t>
            </w:r>
          </w:p>
        </w:tc>
        <w:tc>
          <w:tcPr>
            <w:tcW w:w="4005" w:type="dxa"/>
            <w:tcBorders>
              <w:bottom w:val="single" w:sz="8" w:space="0" w:color="000000"/>
              <w:right w:val="single" w:sz="8" w:space="0" w:color="000000"/>
            </w:tcBorders>
            <w:shd w:val="clear" w:color="auto" w:fill="FCE5CD"/>
            <w:tcMar>
              <w:top w:w="100" w:type="dxa"/>
              <w:left w:w="100" w:type="dxa"/>
              <w:bottom w:w="100" w:type="dxa"/>
              <w:right w:w="100" w:type="dxa"/>
            </w:tcMar>
          </w:tcPr>
          <w:p w14:paraId="5C457C96"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w:t>
            </w:r>
          </w:p>
          <w:p w14:paraId="70C95E3B" w14:textId="77777777" w:rsidR="000430AB" w:rsidRDefault="000430AB">
            <w:pPr>
              <w:spacing w:after="0" w:line="240" w:lineRule="auto"/>
              <w:rPr>
                <w:rFonts w:ascii="Arial" w:eastAsia="Arial" w:hAnsi="Arial" w:cs="Arial"/>
                <w:sz w:val="20"/>
                <w:szCs w:val="20"/>
              </w:rPr>
            </w:pPr>
          </w:p>
          <w:p w14:paraId="7830F22B" w14:textId="77777777" w:rsidR="000430AB" w:rsidRDefault="00000000">
            <w:pPr>
              <w:spacing w:after="0" w:line="240" w:lineRule="auto"/>
              <w:rPr>
                <w:rFonts w:ascii="Arial" w:eastAsia="Arial" w:hAnsi="Arial" w:cs="Arial"/>
                <w:b/>
                <w:sz w:val="20"/>
                <w:szCs w:val="20"/>
              </w:rPr>
            </w:pPr>
            <w:r>
              <w:rPr>
                <w:rFonts w:ascii="Arial" w:eastAsia="Arial" w:hAnsi="Arial" w:cs="Arial"/>
                <w:sz w:val="20"/>
                <w:szCs w:val="20"/>
              </w:rPr>
              <w:t xml:space="preserve">a) The Employer shall contribute toward the yearly administration cost and eligible claims under an Administrative Services Only (“ASO”) Group Dental Plan for each employee. </w:t>
            </w:r>
            <w:r>
              <w:rPr>
                <w:rFonts w:ascii="Arial" w:eastAsia="Arial" w:hAnsi="Arial" w:cs="Arial"/>
                <w:b/>
                <w:sz w:val="20"/>
                <w:szCs w:val="20"/>
                <w:u w:val="single"/>
              </w:rPr>
              <w:t>Upon receipt of a signed Written Offer of Appointment and where an employee is not actively enrolled in the ASO Dental Plan, the Employer shall automatically enroll the employee in the Plan, effective the first day of their appointment.</w:t>
            </w:r>
          </w:p>
          <w:p w14:paraId="08C75BAD" w14:textId="77777777" w:rsidR="000430AB" w:rsidRDefault="000430AB">
            <w:pPr>
              <w:spacing w:after="0" w:line="240" w:lineRule="auto"/>
              <w:rPr>
                <w:rFonts w:ascii="Arial" w:eastAsia="Arial" w:hAnsi="Arial" w:cs="Arial"/>
                <w:sz w:val="20"/>
                <w:szCs w:val="20"/>
              </w:rPr>
            </w:pPr>
          </w:p>
          <w:p w14:paraId="6314BFA8" w14:textId="77777777" w:rsidR="000430AB" w:rsidRDefault="00000000">
            <w:pPr>
              <w:tabs>
                <w:tab w:val="center" w:pos="2034"/>
              </w:tabs>
              <w:spacing w:after="0" w:line="240" w:lineRule="auto"/>
              <w:rPr>
                <w:rFonts w:ascii="Arial" w:eastAsia="Arial" w:hAnsi="Arial" w:cs="Arial"/>
                <w:sz w:val="20"/>
                <w:szCs w:val="20"/>
              </w:rPr>
            </w:pPr>
            <w:r>
              <w:rPr>
                <w:rFonts w:ascii="Arial" w:eastAsia="Arial" w:hAnsi="Arial" w:cs="Arial"/>
                <w:sz w:val="20"/>
                <w:szCs w:val="20"/>
              </w:rPr>
              <w:t xml:space="preserve">b) The employer agrees to continue to pay the administrative cost and cost of eligible claims for each individual enrolled in the Plan for four months after the expiration of their graduate assistantship. Effective September 1, 2015 the employer agrees to continue to pay the administrative cost and cost of eligible claims for each individual enrolled in the Plan for five months after the expiration of their </w:t>
            </w:r>
            <w:r>
              <w:rPr>
                <w:rFonts w:ascii="Arial" w:eastAsia="Arial" w:hAnsi="Arial" w:cs="Arial"/>
                <w:strike/>
                <w:sz w:val="20"/>
                <w:szCs w:val="20"/>
              </w:rPr>
              <w:t>graduate assistantship</w:t>
            </w:r>
            <w:r>
              <w:rPr>
                <w:rFonts w:ascii="Arial" w:eastAsia="Arial" w:hAnsi="Arial" w:cs="Arial"/>
                <w:sz w:val="20"/>
                <w:szCs w:val="20"/>
              </w:rPr>
              <w:t xml:space="preserve"> </w:t>
            </w:r>
            <w:r>
              <w:rPr>
                <w:rFonts w:ascii="Arial" w:eastAsia="Arial" w:hAnsi="Arial" w:cs="Arial"/>
                <w:b/>
                <w:sz w:val="20"/>
                <w:szCs w:val="20"/>
              </w:rPr>
              <w:t>Appointment Contract(s)</w:t>
            </w:r>
            <w:r>
              <w:rPr>
                <w:rFonts w:ascii="Arial" w:eastAsia="Arial" w:hAnsi="Arial" w:cs="Arial"/>
                <w:sz w:val="20"/>
                <w:szCs w:val="20"/>
              </w:rPr>
              <w:t xml:space="preserve">. This and any other provisions governing </w:t>
            </w:r>
            <w:r>
              <w:rPr>
                <w:rFonts w:ascii="Arial" w:eastAsia="Arial" w:hAnsi="Arial" w:cs="Arial"/>
                <w:sz w:val="20"/>
                <w:szCs w:val="20"/>
              </w:rPr>
              <w:lastRenderedPageBreak/>
              <w:t>the removal of individuals from the Plan may be modified from time to time by the Labour/Management Committee.</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E0978A2" w14:textId="77777777" w:rsidR="000430AB" w:rsidRDefault="000430AB">
            <w:pPr>
              <w:widowControl w:val="0"/>
              <w:spacing w:after="0" w:line="240" w:lineRule="auto"/>
              <w:rPr>
                <w:rFonts w:ascii="Arial" w:eastAsia="Arial" w:hAnsi="Arial" w:cs="Arial"/>
                <w:sz w:val="20"/>
                <w:szCs w:val="20"/>
              </w:rPr>
            </w:pPr>
          </w:p>
        </w:tc>
      </w:tr>
      <w:tr w:rsidR="000430AB" w14:paraId="25EB33E4"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2F2CC6D"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57993CE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10.10 (2)</w:t>
            </w:r>
          </w:p>
          <w:p w14:paraId="2CC23273" w14:textId="77777777" w:rsidR="000430AB" w:rsidRDefault="000430AB">
            <w:pPr>
              <w:spacing w:after="0" w:line="240" w:lineRule="auto"/>
              <w:rPr>
                <w:rFonts w:ascii="Arial" w:eastAsia="Arial" w:hAnsi="Arial" w:cs="Arial"/>
                <w:sz w:val="20"/>
                <w:szCs w:val="20"/>
              </w:rPr>
            </w:pPr>
          </w:p>
          <w:p w14:paraId="3116390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DRUG &amp; PARAMEDICAL SERVICES PLAN</w:t>
            </w:r>
          </w:p>
        </w:tc>
        <w:tc>
          <w:tcPr>
            <w:tcW w:w="3615" w:type="dxa"/>
            <w:shd w:val="clear" w:color="auto" w:fill="FCE5CD"/>
          </w:tcPr>
          <w:p w14:paraId="3C966D7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The employer shall contribute toward the yearly administration cost and claims under an ASO Group Drug &amp; Paramedical Services Plan for each employee.</w:t>
            </w:r>
          </w:p>
          <w:p w14:paraId="71F1BF8C" w14:textId="77777777" w:rsidR="000430AB" w:rsidRDefault="000430AB">
            <w:pPr>
              <w:spacing w:after="0" w:line="240" w:lineRule="auto"/>
              <w:ind w:left="720"/>
              <w:rPr>
                <w:rFonts w:ascii="Arial" w:eastAsia="Arial" w:hAnsi="Arial" w:cs="Arial"/>
                <w:sz w:val="20"/>
                <w:szCs w:val="20"/>
              </w:rPr>
            </w:pPr>
          </w:p>
          <w:p w14:paraId="624E57D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 assistantship.</w:t>
            </w:r>
          </w:p>
        </w:tc>
        <w:tc>
          <w:tcPr>
            <w:tcW w:w="1410" w:type="dxa"/>
            <w:shd w:val="clear" w:color="auto" w:fill="FCE5CD"/>
          </w:tcPr>
          <w:p w14:paraId="728CC83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automatic enrollment</w:t>
            </w:r>
          </w:p>
          <w:p w14:paraId="1DE9E284" w14:textId="77777777" w:rsidR="000430AB" w:rsidRDefault="000430AB">
            <w:pPr>
              <w:spacing w:after="0" w:line="240" w:lineRule="auto"/>
              <w:rPr>
                <w:rFonts w:ascii="Arial" w:eastAsia="Arial" w:hAnsi="Arial" w:cs="Arial"/>
                <w:sz w:val="20"/>
                <w:szCs w:val="20"/>
              </w:rPr>
            </w:pPr>
          </w:p>
          <w:p w14:paraId="30A39116" w14:textId="77777777" w:rsidR="000430AB" w:rsidRDefault="000430AB">
            <w:pPr>
              <w:spacing w:after="0" w:line="240" w:lineRule="auto"/>
              <w:rPr>
                <w:rFonts w:ascii="Arial" w:eastAsia="Arial" w:hAnsi="Arial" w:cs="Arial"/>
                <w:sz w:val="20"/>
                <w:szCs w:val="20"/>
              </w:rPr>
            </w:pPr>
          </w:p>
        </w:tc>
        <w:tc>
          <w:tcPr>
            <w:tcW w:w="4005" w:type="dxa"/>
            <w:tcBorders>
              <w:bottom w:val="single" w:sz="8" w:space="0" w:color="000000"/>
              <w:right w:val="single" w:sz="8" w:space="0" w:color="000000"/>
            </w:tcBorders>
            <w:shd w:val="clear" w:color="auto" w:fill="FCE5CD"/>
            <w:tcMar>
              <w:top w:w="100" w:type="dxa"/>
              <w:left w:w="100" w:type="dxa"/>
              <w:bottom w:w="100" w:type="dxa"/>
              <w:right w:w="100" w:type="dxa"/>
            </w:tcMar>
          </w:tcPr>
          <w:p w14:paraId="0E01B62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w:t>
            </w:r>
          </w:p>
          <w:p w14:paraId="72B51894" w14:textId="77777777" w:rsidR="000430AB" w:rsidRDefault="000430AB">
            <w:pPr>
              <w:spacing w:after="0" w:line="240" w:lineRule="auto"/>
              <w:rPr>
                <w:rFonts w:ascii="Arial" w:eastAsia="Arial" w:hAnsi="Arial" w:cs="Arial"/>
                <w:sz w:val="20"/>
                <w:szCs w:val="20"/>
              </w:rPr>
            </w:pPr>
          </w:p>
          <w:p w14:paraId="287CEAFD"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a) The employer shall contribute toward the yearly administration cost and claims under an ASO Group Drug &amp; Paramedical Services Plan for each employee. </w:t>
            </w:r>
            <w:r>
              <w:rPr>
                <w:rFonts w:ascii="Arial" w:eastAsia="Arial" w:hAnsi="Arial" w:cs="Arial"/>
                <w:b/>
                <w:sz w:val="20"/>
                <w:szCs w:val="20"/>
                <w:u w:val="single"/>
              </w:rPr>
              <w:t>Upon receipt of a signed Written Offer of Appointment and where an employee is not actively enrolled in the ASO Drug &amp; Paramedical Services Plan, the Employer shall automatically enroll the employee in the Plan, effective the first day of their appointment.</w:t>
            </w:r>
          </w:p>
          <w:p w14:paraId="5B4FC419" w14:textId="77777777" w:rsidR="000430AB" w:rsidRDefault="000430AB">
            <w:pPr>
              <w:spacing w:after="0" w:line="240" w:lineRule="auto"/>
              <w:ind w:left="720"/>
              <w:rPr>
                <w:rFonts w:ascii="Arial" w:eastAsia="Arial" w:hAnsi="Arial" w:cs="Arial"/>
                <w:b/>
                <w:sz w:val="20"/>
                <w:szCs w:val="20"/>
                <w:u w:val="single"/>
              </w:rPr>
            </w:pPr>
          </w:p>
          <w:p w14:paraId="1E22EB45"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w:t>
            </w:r>
            <w:r>
              <w:rPr>
                <w:rFonts w:ascii="Arial" w:eastAsia="Arial" w:hAnsi="Arial" w:cs="Arial"/>
                <w:strike/>
                <w:sz w:val="20"/>
                <w:szCs w:val="20"/>
              </w:rPr>
              <w:t>graduate assistantship</w:t>
            </w:r>
            <w:r>
              <w:rPr>
                <w:rFonts w:ascii="Arial" w:eastAsia="Arial" w:hAnsi="Arial" w:cs="Arial"/>
                <w:sz w:val="20"/>
                <w:szCs w:val="20"/>
              </w:rPr>
              <w:t xml:space="preserve"> </w:t>
            </w:r>
            <w:r>
              <w:rPr>
                <w:rFonts w:ascii="Arial" w:eastAsia="Arial" w:hAnsi="Arial" w:cs="Arial"/>
                <w:b/>
                <w:sz w:val="20"/>
                <w:szCs w:val="20"/>
                <w:u w:val="single"/>
              </w:rPr>
              <w:t>Appointment Contract(s).</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CA87708" w14:textId="77777777" w:rsidR="000430AB" w:rsidRDefault="000430AB">
            <w:pPr>
              <w:widowControl w:val="0"/>
              <w:spacing w:after="0" w:line="240" w:lineRule="auto"/>
              <w:rPr>
                <w:rFonts w:ascii="Arial" w:eastAsia="Arial" w:hAnsi="Arial" w:cs="Arial"/>
                <w:sz w:val="20"/>
                <w:szCs w:val="20"/>
              </w:rPr>
            </w:pPr>
          </w:p>
        </w:tc>
      </w:tr>
      <w:tr w:rsidR="000430AB" w14:paraId="3A486891"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B327E54"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shd w:val="clear" w:color="auto" w:fill="FCE5CD"/>
          </w:tcPr>
          <w:p w14:paraId="6B2547D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10.10 (3)</w:t>
            </w:r>
          </w:p>
          <w:p w14:paraId="1040D49A" w14:textId="77777777" w:rsidR="000430AB" w:rsidRDefault="000430AB">
            <w:pPr>
              <w:spacing w:after="0" w:line="240" w:lineRule="auto"/>
              <w:rPr>
                <w:rFonts w:ascii="Arial" w:eastAsia="Arial" w:hAnsi="Arial" w:cs="Arial"/>
                <w:sz w:val="20"/>
                <w:szCs w:val="20"/>
              </w:rPr>
            </w:pPr>
          </w:p>
          <w:p w14:paraId="2228C9E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VISION CARE PLAN</w:t>
            </w:r>
          </w:p>
        </w:tc>
        <w:tc>
          <w:tcPr>
            <w:tcW w:w="3615" w:type="dxa"/>
            <w:shd w:val="clear" w:color="auto" w:fill="FCE5CD"/>
          </w:tcPr>
          <w:p w14:paraId="11D7427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The Employer shall contribute toward the yearly administration cost and claims under an ASO Group Vision Care Plan for each employee.</w:t>
            </w:r>
          </w:p>
          <w:p w14:paraId="0A1EBADC" w14:textId="77777777" w:rsidR="000430AB" w:rsidRDefault="000430AB">
            <w:pPr>
              <w:spacing w:after="0" w:line="240" w:lineRule="auto"/>
              <w:ind w:left="720"/>
              <w:rPr>
                <w:rFonts w:ascii="Arial" w:eastAsia="Arial" w:hAnsi="Arial" w:cs="Arial"/>
                <w:sz w:val="20"/>
                <w:szCs w:val="20"/>
              </w:rPr>
            </w:pPr>
          </w:p>
          <w:p w14:paraId="57F350A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The employer agrees to continue to pay the administrative cost and cost of eligible claims for each individual </w:t>
            </w:r>
            <w:r>
              <w:rPr>
                <w:rFonts w:ascii="Arial" w:eastAsia="Arial" w:hAnsi="Arial" w:cs="Arial"/>
                <w:sz w:val="20"/>
                <w:szCs w:val="20"/>
              </w:rPr>
              <w:lastRenderedPageBreak/>
              <w:t>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graduate assistantship.</w:t>
            </w:r>
          </w:p>
        </w:tc>
        <w:tc>
          <w:tcPr>
            <w:tcW w:w="1410" w:type="dxa"/>
            <w:shd w:val="clear" w:color="auto" w:fill="FCE5CD"/>
          </w:tcPr>
          <w:p w14:paraId="2C6A027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Add automatic enrollment</w:t>
            </w:r>
          </w:p>
          <w:p w14:paraId="79EE5DDB" w14:textId="77777777" w:rsidR="000430AB" w:rsidRDefault="000430AB">
            <w:pPr>
              <w:spacing w:after="0" w:line="240" w:lineRule="auto"/>
              <w:rPr>
                <w:rFonts w:ascii="Arial" w:eastAsia="Arial" w:hAnsi="Arial" w:cs="Arial"/>
                <w:sz w:val="20"/>
                <w:szCs w:val="20"/>
              </w:rPr>
            </w:pPr>
          </w:p>
        </w:tc>
        <w:tc>
          <w:tcPr>
            <w:tcW w:w="4005" w:type="dxa"/>
            <w:tcBorders>
              <w:bottom w:val="single" w:sz="8" w:space="0" w:color="000000"/>
              <w:right w:val="single" w:sz="8" w:space="0" w:color="000000"/>
            </w:tcBorders>
            <w:shd w:val="clear" w:color="auto" w:fill="FCE5CD"/>
            <w:tcMar>
              <w:top w:w="100" w:type="dxa"/>
              <w:left w:w="100" w:type="dxa"/>
              <w:bottom w:w="100" w:type="dxa"/>
              <w:right w:w="100" w:type="dxa"/>
            </w:tcMar>
          </w:tcPr>
          <w:p w14:paraId="4893A2B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w:t>
            </w:r>
          </w:p>
          <w:p w14:paraId="62D5AEE0" w14:textId="77777777" w:rsidR="000430AB" w:rsidRDefault="000430AB">
            <w:pPr>
              <w:spacing w:after="0" w:line="240" w:lineRule="auto"/>
              <w:rPr>
                <w:rFonts w:ascii="Arial" w:eastAsia="Arial" w:hAnsi="Arial" w:cs="Arial"/>
                <w:sz w:val="20"/>
                <w:szCs w:val="20"/>
              </w:rPr>
            </w:pPr>
          </w:p>
          <w:p w14:paraId="3AA2BF4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 The Employer shall contribute toward the yearly administration cost and claims under an ASO Group Vision Care Plan for each employee. </w:t>
            </w:r>
            <w:r>
              <w:rPr>
                <w:rFonts w:ascii="Arial" w:eastAsia="Arial" w:hAnsi="Arial" w:cs="Arial"/>
                <w:b/>
                <w:sz w:val="20"/>
                <w:szCs w:val="20"/>
                <w:u w:val="single"/>
              </w:rPr>
              <w:t xml:space="preserve">Upon receipt of a signed Written Offer of Appointment and where an employee is not actively enrolled in </w:t>
            </w:r>
            <w:r>
              <w:rPr>
                <w:rFonts w:ascii="Arial" w:eastAsia="Arial" w:hAnsi="Arial" w:cs="Arial"/>
                <w:b/>
                <w:sz w:val="20"/>
                <w:szCs w:val="20"/>
                <w:u w:val="single"/>
              </w:rPr>
              <w:lastRenderedPageBreak/>
              <w:t>the ASO Group Vision Care Plan, the Employer shall automatically enroll the employee in the Plan, effective the first day of their appointment.</w:t>
            </w:r>
          </w:p>
          <w:p w14:paraId="109038CC" w14:textId="77777777" w:rsidR="000430AB" w:rsidRDefault="000430AB">
            <w:pPr>
              <w:spacing w:after="0" w:line="240" w:lineRule="auto"/>
              <w:ind w:left="720"/>
              <w:rPr>
                <w:rFonts w:ascii="Arial" w:eastAsia="Arial" w:hAnsi="Arial" w:cs="Arial"/>
                <w:sz w:val="20"/>
                <w:szCs w:val="20"/>
              </w:rPr>
            </w:pPr>
          </w:p>
          <w:p w14:paraId="07DF9A3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The employer agrees to continue to pay the administrative cost and cost of eligible claims for each individual enrolled in the Plan for four months after the expiration of their appointment contract(s). Effective September 1, 2015 the employer agrees to continue to pay the administrative cost and cost of eligible claims for each individual enrolled in the Plan for five months after the expiration of their </w:t>
            </w:r>
            <w:r>
              <w:rPr>
                <w:rFonts w:ascii="Arial" w:eastAsia="Arial" w:hAnsi="Arial" w:cs="Arial"/>
                <w:strike/>
                <w:sz w:val="20"/>
                <w:szCs w:val="20"/>
              </w:rPr>
              <w:t>graduate assistantship</w:t>
            </w:r>
            <w:r>
              <w:rPr>
                <w:rFonts w:ascii="Arial" w:eastAsia="Arial" w:hAnsi="Arial" w:cs="Arial"/>
                <w:sz w:val="20"/>
                <w:szCs w:val="20"/>
              </w:rPr>
              <w:t xml:space="preserve"> </w:t>
            </w:r>
            <w:r>
              <w:rPr>
                <w:rFonts w:ascii="Arial" w:eastAsia="Arial" w:hAnsi="Arial" w:cs="Arial"/>
                <w:b/>
                <w:sz w:val="20"/>
                <w:szCs w:val="20"/>
                <w:u w:val="single"/>
              </w:rPr>
              <w:t>Appointment Contract(s).</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82BFAFC" w14:textId="77777777" w:rsidR="000430AB" w:rsidRDefault="000430AB">
            <w:pPr>
              <w:widowControl w:val="0"/>
              <w:spacing w:after="0" w:line="240" w:lineRule="auto"/>
              <w:rPr>
                <w:rFonts w:ascii="Arial" w:eastAsia="Arial" w:hAnsi="Arial" w:cs="Arial"/>
                <w:sz w:val="20"/>
                <w:szCs w:val="20"/>
              </w:rPr>
            </w:pPr>
          </w:p>
        </w:tc>
      </w:tr>
      <w:tr w:rsidR="000430AB" w14:paraId="4C346E76"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6E06669" w14:textId="77777777" w:rsidR="000430AB" w:rsidRDefault="000430AB">
            <w:pPr>
              <w:numPr>
                <w:ilvl w:val="0"/>
                <w:numId w:val="62"/>
              </w:numPr>
              <w:spacing w:after="0" w:line="240" w:lineRule="auto"/>
              <w:ind w:right="-36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9C5748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57153E15" w14:textId="77777777" w:rsidR="000430AB" w:rsidRDefault="000430AB">
            <w:pPr>
              <w:widowControl w:val="0"/>
              <w:spacing w:after="0" w:line="240" w:lineRule="auto"/>
              <w:rPr>
                <w:rFonts w:ascii="Arial" w:eastAsia="Arial" w:hAnsi="Arial" w:cs="Arial"/>
                <w:sz w:val="20"/>
                <w:szCs w:val="20"/>
              </w:rPr>
            </w:pPr>
          </w:p>
          <w:p w14:paraId="64FB84F1" w14:textId="77777777" w:rsidR="000430AB" w:rsidRDefault="00000000">
            <w:pPr>
              <w:widowControl w:val="0"/>
              <w:spacing w:after="0" w:line="240" w:lineRule="auto"/>
              <w:rPr>
                <w:rFonts w:ascii="Arial" w:eastAsia="Arial" w:hAnsi="Arial" w:cs="Arial"/>
                <w:sz w:val="20"/>
                <w:szCs w:val="20"/>
              </w:rPr>
            </w:pPr>
            <w:hyperlink r:id="rId13">
              <w:r>
                <w:rPr>
                  <w:rFonts w:ascii="Arial" w:eastAsia="Arial" w:hAnsi="Arial" w:cs="Arial"/>
                  <w:color w:val="1155CC"/>
                  <w:sz w:val="20"/>
                  <w:szCs w:val="20"/>
                  <w:u w:val="single"/>
                </w:rPr>
                <w:t>Benefits Package</w:t>
              </w:r>
            </w:hyperlink>
            <w:r>
              <w:rPr>
                <w:rFonts w:ascii="Arial" w:eastAsia="Arial" w:hAnsi="Arial" w:cs="Arial"/>
                <w:sz w:val="20"/>
                <w:szCs w:val="20"/>
              </w:rPr>
              <w:t>:</w:t>
            </w:r>
          </w:p>
        </w:tc>
        <w:tc>
          <w:tcPr>
            <w:tcW w:w="3615" w:type="dxa"/>
            <w:shd w:val="clear" w:color="auto" w:fill="FCE5CD"/>
          </w:tcPr>
          <w:p w14:paraId="2027FF2C"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[NEW]</w:t>
            </w:r>
          </w:p>
        </w:tc>
        <w:tc>
          <w:tcPr>
            <w:tcW w:w="1410" w:type="dxa"/>
            <w:shd w:val="clear" w:color="auto" w:fill="FCE5CD"/>
          </w:tcPr>
          <w:p w14:paraId="39750ADC" w14:textId="77777777" w:rsidR="000430AB" w:rsidRDefault="00000000">
            <w:pPr>
              <w:rPr>
                <w:rFonts w:ascii="Arial" w:eastAsia="Arial" w:hAnsi="Arial" w:cs="Arial"/>
                <w:sz w:val="20"/>
                <w:szCs w:val="20"/>
              </w:rPr>
            </w:pPr>
            <w:r>
              <w:rPr>
                <w:rFonts w:ascii="Arial" w:eastAsia="Arial" w:hAnsi="Arial" w:cs="Arial"/>
                <w:sz w:val="20"/>
                <w:szCs w:val="20"/>
              </w:rPr>
              <w:t>Add coverage for hearing aids</w:t>
            </w:r>
          </w:p>
        </w:tc>
        <w:tc>
          <w:tcPr>
            <w:tcW w:w="4005" w:type="dxa"/>
            <w:shd w:val="clear" w:color="auto" w:fill="FCE5CD"/>
          </w:tcPr>
          <w:p w14:paraId="5A2E6586"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40F9AA15" w14:textId="77777777" w:rsidR="000430AB" w:rsidRDefault="000430AB">
            <w:pPr>
              <w:spacing w:after="0" w:line="240" w:lineRule="auto"/>
              <w:rPr>
                <w:rFonts w:ascii="Arial" w:eastAsia="Arial" w:hAnsi="Arial" w:cs="Arial"/>
                <w:b/>
                <w:sz w:val="20"/>
                <w:szCs w:val="20"/>
                <w:u w:val="single"/>
              </w:rPr>
            </w:pPr>
          </w:p>
          <w:p w14:paraId="44FED0C1"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u w:val="single"/>
              </w:rPr>
              <w:t>To correct a hearing impairment, the Plan will cover hearing aids, including maintenance and repairs, prescribed in writing by an Ear, Nose and Throat (E.N.T.) specialist, Otolaryngologist, Medical Doctor (M.D.) or an Audiologist, up to a maximum of $3000 per person for the three-year benefit period commencing September 1, 2023.</w:t>
            </w:r>
          </w:p>
          <w:p w14:paraId="7E9B4FE1" w14:textId="77777777" w:rsidR="000430AB" w:rsidRDefault="000430AB">
            <w:pPr>
              <w:spacing w:after="0" w:line="240" w:lineRule="auto"/>
              <w:rPr>
                <w:rFonts w:ascii="Arial" w:eastAsia="Arial" w:hAnsi="Arial" w:cs="Arial"/>
                <w:sz w:val="20"/>
                <w:szCs w:val="20"/>
              </w:rPr>
            </w:pPr>
          </w:p>
          <w:p w14:paraId="27546DCA"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u w:val="single"/>
              </w:rPr>
              <w:t>In addition to the more usual hearing aid devices, coverage will also include expenses for aids to hearing if prescribed by a medical doctor. These will include:</w:t>
            </w:r>
          </w:p>
          <w:p w14:paraId="6D04AC61"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t>A device that produces extra-loud audible signals such as a bell, horn, or buzzer;</w:t>
            </w:r>
          </w:p>
          <w:p w14:paraId="675608CF"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t>A device to permit the volume adjustment of telephone equipment above normal levels;</w:t>
            </w:r>
          </w:p>
          <w:p w14:paraId="6A9CEBE7"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lastRenderedPageBreak/>
              <w:t>A bone-conduction telephone receiver; and</w:t>
            </w:r>
          </w:p>
          <w:p w14:paraId="2112DCAE"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t>The batteries that are required for that purpose, and repairs;</w:t>
            </w:r>
          </w:p>
          <w:p w14:paraId="6BA8B7EE"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t>Teletypewriter or similar device, including a telephone ringing indicator that enables an individual to make and receive telephone calls;</w:t>
            </w:r>
          </w:p>
          <w:p w14:paraId="42A5128F"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t>A device to decode special television signals to permit the script of a program to be visually displayed; and</w:t>
            </w:r>
          </w:p>
          <w:p w14:paraId="51C5BD68" w14:textId="77777777" w:rsidR="000430AB" w:rsidRDefault="00000000">
            <w:pPr>
              <w:numPr>
                <w:ilvl w:val="0"/>
                <w:numId w:val="37"/>
              </w:numPr>
              <w:spacing w:after="0" w:line="240" w:lineRule="auto"/>
              <w:rPr>
                <w:rFonts w:ascii="Arial" w:eastAsia="Arial" w:hAnsi="Arial" w:cs="Arial"/>
                <w:b/>
              </w:rPr>
            </w:pPr>
            <w:r>
              <w:rPr>
                <w:rFonts w:ascii="Arial" w:eastAsia="Arial" w:hAnsi="Arial" w:cs="Arial"/>
                <w:b/>
                <w:sz w:val="20"/>
                <w:szCs w:val="20"/>
                <w:u w:val="single"/>
              </w:rPr>
              <w:t>A visual or vibratory signaling device, including a visual fire alarm indicator, for an individual with a hearing impairment.</w:t>
            </w:r>
          </w:p>
          <w:p w14:paraId="2A00273C" w14:textId="77777777" w:rsidR="000430AB" w:rsidRDefault="000430AB">
            <w:pPr>
              <w:spacing w:after="0" w:line="240" w:lineRule="auto"/>
              <w:rPr>
                <w:rFonts w:ascii="Arial" w:eastAsia="Arial" w:hAnsi="Arial" w:cs="Arial"/>
                <w:b/>
                <w:sz w:val="20"/>
                <w:szCs w:val="20"/>
              </w:rPr>
            </w:pPr>
          </w:p>
          <w:p w14:paraId="62EDE437"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u w:val="single"/>
              </w:rPr>
              <w:t>Coverage may be coordinated with the Assistive Devices Program administered by the Province.</w:t>
            </w:r>
          </w:p>
          <w:p w14:paraId="5B58ED64"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D98063E" w14:textId="77777777" w:rsidR="000430AB" w:rsidRDefault="000430AB">
            <w:pPr>
              <w:widowControl w:val="0"/>
              <w:spacing w:after="0" w:line="240" w:lineRule="auto"/>
              <w:rPr>
                <w:rFonts w:ascii="Arial" w:eastAsia="Arial" w:hAnsi="Arial" w:cs="Arial"/>
                <w:sz w:val="20"/>
                <w:szCs w:val="20"/>
              </w:rPr>
            </w:pPr>
          </w:p>
        </w:tc>
      </w:tr>
      <w:tr w:rsidR="000430AB" w14:paraId="0B9AD65D"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27E7AF7" w14:textId="77777777" w:rsidR="000430AB" w:rsidRDefault="000430AB">
            <w:pPr>
              <w:numPr>
                <w:ilvl w:val="0"/>
                <w:numId w:val="62"/>
              </w:numPr>
              <w:spacing w:after="0" w:line="240" w:lineRule="auto"/>
              <w:ind w:right="-36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93FFDE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46FBFB74" w14:textId="77777777" w:rsidR="000430AB" w:rsidRDefault="000430AB">
            <w:pPr>
              <w:widowControl w:val="0"/>
              <w:spacing w:after="0" w:line="240" w:lineRule="auto"/>
              <w:rPr>
                <w:rFonts w:ascii="Arial" w:eastAsia="Arial" w:hAnsi="Arial" w:cs="Arial"/>
                <w:sz w:val="20"/>
                <w:szCs w:val="20"/>
              </w:rPr>
            </w:pPr>
          </w:p>
          <w:p w14:paraId="4BEA72FF" w14:textId="77777777" w:rsidR="000430AB" w:rsidRDefault="00000000">
            <w:pPr>
              <w:widowControl w:val="0"/>
              <w:spacing w:after="0" w:line="240" w:lineRule="auto"/>
              <w:rPr>
                <w:rFonts w:ascii="Arial" w:eastAsia="Arial" w:hAnsi="Arial" w:cs="Arial"/>
                <w:sz w:val="20"/>
                <w:szCs w:val="20"/>
              </w:rPr>
            </w:pPr>
            <w:hyperlink r:id="rId14">
              <w:r>
                <w:rPr>
                  <w:rFonts w:ascii="Arial" w:eastAsia="Arial" w:hAnsi="Arial" w:cs="Arial"/>
                  <w:color w:val="1155CC"/>
                  <w:sz w:val="20"/>
                  <w:szCs w:val="20"/>
                  <w:u w:val="single"/>
                </w:rPr>
                <w:t>Benefits Package</w:t>
              </w:r>
            </w:hyperlink>
            <w:r>
              <w:rPr>
                <w:rFonts w:ascii="Arial" w:eastAsia="Arial" w:hAnsi="Arial" w:cs="Arial"/>
                <w:sz w:val="20"/>
                <w:szCs w:val="20"/>
              </w:rPr>
              <w:t>:</w:t>
            </w:r>
          </w:p>
        </w:tc>
        <w:tc>
          <w:tcPr>
            <w:tcW w:w="3615" w:type="dxa"/>
            <w:shd w:val="clear" w:color="auto" w:fill="FCE5CD"/>
          </w:tcPr>
          <w:p w14:paraId="7C4A8304"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[NEW]</w:t>
            </w:r>
          </w:p>
        </w:tc>
        <w:tc>
          <w:tcPr>
            <w:tcW w:w="1410" w:type="dxa"/>
            <w:shd w:val="clear" w:color="auto" w:fill="FCE5CD"/>
          </w:tcPr>
          <w:p w14:paraId="51911D4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coverage for medical equipment and services</w:t>
            </w:r>
          </w:p>
        </w:tc>
        <w:tc>
          <w:tcPr>
            <w:tcW w:w="4005" w:type="dxa"/>
            <w:shd w:val="clear" w:color="auto" w:fill="FCE5CD"/>
          </w:tcPr>
          <w:p w14:paraId="471BF03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15DAA71A" w14:textId="77777777" w:rsidR="000430AB" w:rsidRDefault="000430AB">
            <w:pPr>
              <w:spacing w:after="0" w:line="240" w:lineRule="auto"/>
              <w:rPr>
                <w:rFonts w:ascii="Arial" w:eastAsia="Arial" w:hAnsi="Arial" w:cs="Arial"/>
                <w:b/>
                <w:sz w:val="20"/>
                <w:szCs w:val="20"/>
                <w:u w:val="single"/>
              </w:rPr>
            </w:pPr>
          </w:p>
          <w:p w14:paraId="00494A5E"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u w:val="single"/>
              </w:rPr>
              <w:t>Medical Equipment and Services: The Sun Life Plan covers medically necessary equipment that meets the person’s basic medical needs</w:t>
            </w:r>
          </w:p>
          <w:p w14:paraId="16B6BB49"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Casts, splints, braces, and crutches</w:t>
            </w:r>
          </w:p>
          <w:p w14:paraId="7B3BAFC4"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Breast prostheses and surgical bras, required as a result of surgery, up to a maximum of $600 per person in any given calendar year</w:t>
            </w:r>
          </w:p>
          <w:p w14:paraId="3BD2EF04"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 xml:space="preserve">Artificial limbs and eyes (excluding myoelectric and microprocessor appliances) including repairs and </w:t>
            </w:r>
            <w:r>
              <w:rPr>
                <w:rFonts w:ascii="Arial" w:eastAsia="Arial" w:hAnsi="Arial" w:cs="Arial"/>
                <w:b/>
                <w:sz w:val="20"/>
                <w:szCs w:val="20"/>
                <w:u w:val="single"/>
              </w:rPr>
              <w:lastRenderedPageBreak/>
              <w:t>replacements when medically necessary</w:t>
            </w:r>
          </w:p>
          <w:p w14:paraId="26283F40"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Oxygen and its administration</w:t>
            </w:r>
          </w:p>
          <w:p w14:paraId="710F4912"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Wigs required as a result of illness or following chemotherapy</w:t>
            </w:r>
          </w:p>
          <w:p w14:paraId="72733B09"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Elastic support stockings, including pressure gradient hose, up to a combined maximum of 4 pairs per person in a calendar year</w:t>
            </w:r>
          </w:p>
          <w:p w14:paraId="49ACC014" w14:textId="77777777" w:rsidR="000430AB" w:rsidRDefault="00000000">
            <w:pPr>
              <w:numPr>
                <w:ilvl w:val="0"/>
                <w:numId w:val="11"/>
              </w:numPr>
              <w:spacing w:after="0" w:line="240" w:lineRule="auto"/>
              <w:rPr>
                <w:rFonts w:ascii="Arial" w:eastAsia="Arial" w:hAnsi="Arial" w:cs="Arial"/>
                <w:b/>
              </w:rPr>
            </w:pPr>
            <w:r>
              <w:rPr>
                <w:rFonts w:ascii="Arial" w:eastAsia="Arial" w:hAnsi="Arial" w:cs="Arial"/>
                <w:b/>
                <w:sz w:val="20"/>
                <w:szCs w:val="20"/>
                <w:u w:val="single"/>
              </w:rPr>
              <w:t>Continuous Glucose Monitor (CGM) receivers, transmitters, or sensors, for persons diagnosed with Type 1 diabetes, up to a combined maximum of $4000 per person per benefit year. You must provide us with a doctor’s note confirming the diagnosis.</w:t>
            </w:r>
          </w:p>
          <w:p w14:paraId="0351AA31" w14:textId="77777777" w:rsidR="000430AB" w:rsidRDefault="00000000">
            <w:pPr>
              <w:numPr>
                <w:ilvl w:val="0"/>
                <w:numId w:val="11"/>
              </w:numPr>
              <w:spacing w:after="0" w:line="240" w:lineRule="auto"/>
              <w:rPr>
                <w:rFonts w:ascii="Arial" w:eastAsia="Arial" w:hAnsi="Arial" w:cs="Arial"/>
                <w:b/>
                <w:highlight w:val="yellow"/>
              </w:rPr>
            </w:pPr>
            <w:r>
              <w:rPr>
                <w:rFonts w:ascii="Arial" w:eastAsia="Arial" w:hAnsi="Arial" w:cs="Arial"/>
                <w:b/>
                <w:sz w:val="20"/>
                <w:szCs w:val="20"/>
                <w:highlight w:val="yellow"/>
                <w:u w:val="single"/>
              </w:rPr>
              <w:t xml:space="preserve">Cannabis for prescribed medical treatment. The maximum amount payable is $4000 per person per benefit year. </w:t>
            </w:r>
          </w:p>
          <w:p w14:paraId="6EFAD4FE"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7CA0126" w14:textId="77777777" w:rsidR="000430AB" w:rsidRDefault="000430AB">
            <w:pPr>
              <w:widowControl w:val="0"/>
              <w:spacing w:after="0" w:line="240" w:lineRule="auto"/>
              <w:rPr>
                <w:rFonts w:ascii="Arial" w:eastAsia="Arial" w:hAnsi="Arial" w:cs="Arial"/>
                <w:sz w:val="20"/>
                <w:szCs w:val="20"/>
              </w:rPr>
            </w:pPr>
          </w:p>
        </w:tc>
      </w:tr>
      <w:tr w:rsidR="000430AB" w14:paraId="52F0FB53"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E1E732B" w14:textId="77777777" w:rsidR="000430AB" w:rsidRDefault="000430AB">
            <w:pPr>
              <w:numPr>
                <w:ilvl w:val="0"/>
                <w:numId w:val="62"/>
              </w:numPr>
              <w:spacing w:after="0" w:line="240" w:lineRule="auto"/>
              <w:ind w:right="-36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1351A1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6D373D58" w14:textId="77777777" w:rsidR="000430AB" w:rsidRDefault="000430AB">
            <w:pPr>
              <w:widowControl w:val="0"/>
              <w:spacing w:after="0" w:line="240" w:lineRule="auto"/>
              <w:rPr>
                <w:rFonts w:ascii="Arial" w:eastAsia="Arial" w:hAnsi="Arial" w:cs="Arial"/>
                <w:sz w:val="20"/>
                <w:szCs w:val="20"/>
              </w:rPr>
            </w:pPr>
          </w:p>
          <w:p w14:paraId="7B395A5E" w14:textId="77777777" w:rsidR="000430AB" w:rsidRDefault="00000000">
            <w:pPr>
              <w:widowControl w:val="0"/>
              <w:spacing w:after="0" w:line="240" w:lineRule="auto"/>
              <w:rPr>
                <w:rFonts w:ascii="Arial" w:eastAsia="Arial" w:hAnsi="Arial" w:cs="Arial"/>
                <w:sz w:val="20"/>
                <w:szCs w:val="20"/>
              </w:rPr>
            </w:pPr>
            <w:hyperlink r:id="rId15">
              <w:r>
                <w:rPr>
                  <w:rFonts w:ascii="Arial" w:eastAsia="Arial" w:hAnsi="Arial" w:cs="Arial"/>
                  <w:color w:val="1155CC"/>
                  <w:sz w:val="20"/>
                  <w:szCs w:val="20"/>
                  <w:u w:val="single"/>
                </w:rPr>
                <w:t>Benefits Package</w:t>
              </w:r>
            </w:hyperlink>
            <w:r>
              <w:rPr>
                <w:rFonts w:ascii="Arial" w:eastAsia="Arial" w:hAnsi="Arial" w:cs="Arial"/>
                <w:sz w:val="20"/>
                <w:szCs w:val="20"/>
              </w:rPr>
              <w:t>:</w:t>
            </w:r>
          </w:p>
        </w:tc>
        <w:tc>
          <w:tcPr>
            <w:tcW w:w="3615" w:type="dxa"/>
            <w:shd w:val="clear" w:color="auto" w:fill="FCE5CD"/>
          </w:tcPr>
          <w:p w14:paraId="624CC80D"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[NEW]</w:t>
            </w:r>
          </w:p>
        </w:tc>
        <w:tc>
          <w:tcPr>
            <w:tcW w:w="1410" w:type="dxa"/>
            <w:shd w:val="clear" w:color="auto" w:fill="FCE5CD"/>
          </w:tcPr>
          <w:p w14:paraId="36A376F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coverage for tests not covered by OHIP</w:t>
            </w:r>
          </w:p>
        </w:tc>
        <w:tc>
          <w:tcPr>
            <w:tcW w:w="4005" w:type="dxa"/>
            <w:shd w:val="clear" w:color="auto" w:fill="FCE5CD"/>
          </w:tcPr>
          <w:p w14:paraId="381785D9"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79769E6F" w14:textId="77777777" w:rsidR="000430AB" w:rsidRDefault="000430AB">
            <w:pPr>
              <w:spacing w:after="0" w:line="240" w:lineRule="auto"/>
              <w:rPr>
                <w:rFonts w:ascii="Arial" w:eastAsia="Arial" w:hAnsi="Arial" w:cs="Arial"/>
                <w:b/>
                <w:sz w:val="20"/>
                <w:szCs w:val="20"/>
                <w:u w:val="single"/>
              </w:rPr>
            </w:pPr>
          </w:p>
          <w:p w14:paraId="56A908E6"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u w:val="single"/>
              </w:rPr>
              <w:t>The Sun Life Plan will cover 100% of the cost of tests ordered by a medical practitioner where those tests are not covered by OHIP or UHIP, to a maximum of $500 per person per benefit year</w:t>
            </w:r>
            <w:r>
              <w:rPr>
                <w:rFonts w:ascii="Arial" w:eastAsia="Arial" w:hAnsi="Arial" w:cs="Arial"/>
                <w:b/>
                <w:sz w:val="20"/>
                <w:szCs w:val="20"/>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DC75412" w14:textId="77777777" w:rsidR="000430AB" w:rsidRDefault="000430AB">
            <w:pPr>
              <w:widowControl w:val="0"/>
              <w:spacing w:after="0" w:line="240" w:lineRule="auto"/>
              <w:rPr>
                <w:rFonts w:ascii="Arial" w:eastAsia="Arial" w:hAnsi="Arial" w:cs="Arial"/>
                <w:sz w:val="20"/>
                <w:szCs w:val="20"/>
              </w:rPr>
            </w:pPr>
          </w:p>
        </w:tc>
      </w:tr>
      <w:tr w:rsidR="000430AB" w14:paraId="7098EEC0"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66F4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6CAC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36DD4C8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U1 10.14 &amp; 10.18</w:t>
            </w:r>
          </w:p>
          <w:p w14:paraId="62CD653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U2 </w:t>
            </w:r>
            <w:r>
              <w:rPr>
                <w:rFonts w:ascii="Arial" w:eastAsia="Arial" w:hAnsi="Arial" w:cs="Arial"/>
                <w:sz w:val="20"/>
                <w:szCs w:val="20"/>
              </w:rPr>
              <w:lastRenderedPageBreak/>
              <w:t>10.11 &amp; 10.15</w:t>
            </w:r>
          </w:p>
          <w:p w14:paraId="7CB02BC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U3 10.10</w:t>
            </w:r>
          </w:p>
          <w:p w14:paraId="0D8C0108" w14:textId="77777777" w:rsidR="000430AB" w:rsidRDefault="000430AB">
            <w:pPr>
              <w:widowControl w:val="0"/>
              <w:spacing w:after="0" w:line="240" w:lineRule="auto"/>
              <w:rPr>
                <w:rFonts w:ascii="Arial" w:eastAsia="Arial" w:hAnsi="Arial" w:cs="Arial"/>
                <w:sz w:val="20"/>
                <w:szCs w:val="20"/>
              </w:rPr>
            </w:pPr>
          </w:p>
          <w:p w14:paraId="4F1048E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DENTAL PLAN</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A8EB4" w14:textId="77777777" w:rsidR="000430AB" w:rsidRDefault="00000000">
            <w:pPr>
              <w:widowControl w:val="0"/>
              <w:spacing w:after="0" w:line="240" w:lineRule="auto"/>
              <w:rPr>
                <w:rFonts w:ascii="Arial" w:eastAsia="Arial" w:hAnsi="Arial" w:cs="Arial"/>
                <w:sz w:val="20"/>
                <w:szCs w:val="20"/>
              </w:rPr>
            </w:pPr>
            <w:hyperlink r:id="rId16">
              <w:r>
                <w:rPr>
                  <w:rFonts w:ascii="Arial" w:eastAsia="Arial" w:hAnsi="Arial" w:cs="Arial"/>
                  <w:color w:val="1155CC"/>
                  <w:sz w:val="20"/>
                  <w:szCs w:val="20"/>
                  <w:u w:val="single"/>
                </w:rPr>
                <w:t>Benefits Package</w:t>
              </w:r>
            </w:hyperlink>
            <w:r>
              <w:rPr>
                <w:rFonts w:ascii="Arial" w:eastAsia="Arial" w:hAnsi="Arial" w:cs="Arial"/>
                <w:sz w:val="20"/>
                <w:szCs w:val="20"/>
              </w:rPr>
              <w:t>: $3,000 maximum per person for each benefit year for</w:t>
            </w:r>
          </w:p>
          <w:p w14:paraId="7BD16AB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services</w:t>
            </w:r>
          </w:p>
        </w:tc>
        <w:tc>
          <w:tcPr>
            <w:tcW w:w="1410" w:type="dxa"/>
          </w:tcPr>
          <w:p w14:paraId="2BF84B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Increase dental coverage amount</w:t>
            </w:r>
          </w:p>
        </w:tc>
        <w:tc>
          <w:tcPr>
            <w:tcW w:w="4005" w:type="dxa"/>
          </w:tcPr>
          <w:p w14:paraId="6F760102"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1D11A5CF"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$6000 per year coverage for members and dependents{!}</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12C83F" w14:textId="77777777" w:rsidR="000430AB" w:rsidRDefault="000430AB">
            <w:pPr>
              <w:widowControl w:val="0"/>
              <w:spacing w:after="0" w:line="240" w:lineRule="auto"/>
              <w:rPr>
                <w:rFonts w:ascii="Arial" w:eastAsia="Arial" w:hAnsi="Arial" w:cs="Arial"/>
                <w:sz w:val="20"/>
                <w:szCs w:val="20"/>
              </w:rPr>
            </w:pPr>
          </w:p>
        </w:tc>
      </w:tr>
      <w:tr w:rsidR="000430AB" w14:paraId="13BADE11"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0C4219"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5086C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1F4F8E5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U1 10.14 &amp; 10.18</w:t>
            </w:r>
          </w:p>
          <w:p w14:paraId="4A1521E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10.11 &amp; 10.15</w:t>
            </w:r>
          </w:p>
          <w:p w14:paraId="27C1B95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U3 10.10</w:t>
            </w:r>
          </w:p>
          <w:p w14:paraId="4DF0EB98" w14:textId="77777777" w:rsidR="000430AB" w:rsidRDefault="000430AB">
            <w:pPr>
              <w:widowControl w:val="0"/>
              <w:spacing w:after="0" w:line="240" w:lineRule="auto"/>
              <w:rPr>
                <w:rFonts w:ascii="Arial" w:eastAsia="Arial" w:hAnsi="Arial" w:cs="Arial"/>
                <w:sz w:val="20"/>
                <w:szCs w:val="20"/>
              </w:rPr>
            </w:pPr>
          </w:p>
          <w:p w14:paraId="2E8AF2A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DENTAL PLAN</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8B8846" w14:textId="77777777" w:rsidR="000430AB" w:rsidRDefault="00000000">
            <w:pPr>
              <w:widowControl w:val="0"/>
              <w:spacing w:after="0" w:line="240" w:lineRule="auto"/>
              <w:rPr>
                <w:rFonts w:ascii="Arial" w:eastAsia="Arial" w:hAnsi="Arial" w:cs="Arial"/>
                <w:b/>
                <w:sz w:val="20"/>
                <w:szCs w:val="20"/>
              </w:rPr>
            </w:pPr>
            <w:hyperlink r:id="rId17">
              <w:r>
                <w:rPr>
                  <w:rFonts w:ascii="Arial" w:eastAsia="Arial" w:hAnsi="Arial" w:cs="Arial"/>
                  <w:color w:val="1155CC"/>
                  <w:sz w:val="20"/>
                  <w:szCs w:val="20"/>
                  <w:u w:val="single"/>
                </w:rPr>
                <w:t>Benefits Package</w:t>
              </w:r>
            </w:hyperlink>
            <w:r>
              <w:rPr>
                <w:rFonts w:ascii="Arial" w:eastAsia="Arial" w:hAnsi="Arial" w:cs="Arial"/>
                <w:sz w:val="20"/>
                <w:szCs w:val="20"/>
              </w:rPr>
              <w:t>: 85% coverage of major dental procedures</w:t>
            </w:r>
          </w:p>
        </w:tc>
        <w:tc>
          <w:tcPr>
            <w:tcW w:w="1410" w:type="dxa"/>
          </w:tcPr>
          <w:p w14:paraId="3AF7A13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coverage for orthodontics, endodontics, and major dental procedures</w:t>
            </w:r>
          </w:p>
        </w:tc>
        <w:tc>
          <w:tcPr>
            <w:tcW w:w="4005" w:type="dxa"/>
          </w:tcPr>
          <w:p w14:paraId="48F0DF99"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5BBECCE4"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100% coverage of orthodontics, endodontics, and major dental procedures for members and dependents{!}</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73EA4" w14:textId="77777777" w:rsidR="000430AB" w:rsidRDefault="000430AB">
            <w:pPr>
              <w:widowControl w:val="0"/>
              <w:spacing w:after="0" w:line="240" w:lineRule="auto"/>
              <w:rPr>
                <w:rFonts w:ascii="Arial" w:eastAsia="Arial" w:hAnsi="Arial" w:cs="Arial"/>
                <w:sz w:val="20"/>
                <w:szCs w:val="20"/>
              </w:rPr>
            </w:pPr>
          </w:p>
        </w:tc>
      </w:tr>
      <w:tr w:rsidR="000430AB" w14:paraId="015D3A02"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5E66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4C80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403B4AE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10.13 &amp; 10.15</w:t>
            </w:r>
          </w:p>
          <w:p w14:paraId="3DB568E5" w14:textId="77777777" w:rsidR="000430AB" w:rsidRDefault="000430AB">
            <w:pPr>
              <w:widowControl w:val="0"/>
              <w:spacing w:after="0" w:line="240" w:lineRule="auto"/>
              <w:rPr>
                <w:rFonts w:ascii="Arial" w:eastAsia="Arial" w:hAnsi="Arial" w:cs="Arial"/>
                <w:sz w:val="20"/>
                <w:szCs w:val="20"/>
              </w:rPr>
            </w:pPr>
          </w:p>
          <w:p w14:paraId="7385DF0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DRUG AND PARAMEDICAL SERVICES</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9CE1B" w14:textId="77777777" w:rsidR="000430AB" w:rsidRDefault="00000000">
            <w:pPr>
              <w:widowControl w:val="0"/>
              <w:spacing w:after="0" w:line="240" w:lineRule="auto"/>
              <w:rPr>
                <w:rFonts w:ascii="Arial" w:eastAsia="Arial" w:hAnsi="Arial" w:cs="Arial"/>
                <w:sz w:val="20"/>
                <w:szCs w:val="20"/>
              </w:rPr>
            </w:pPr>
            <w:hyperlink r:id="rId18">
              <w:r>
                <w:rPr>
                  <w:rFonts w:ascii="Arial" w:eastAsia="Arial" w:hAnsi="Arial" w:cs="Arial"/>
                  <w:color w:val="1155CC"/>
                  <w:sz w:val="20"/>
                  <w:szCs w:val="20"/>
                  <w:u w:val="single"/>
                </w:rPr>
                <w:t>Benefits Package</w:t>
              </w:r>
            </w:hyperlink>
            <w:r>
              <w:rPr>
                <w:rFonts w:ascii="Arial" w:eastAsia="Arial" w:hAnsi="Arial" w:cs="Arial"/>
                <w:sz w:val="20"/>
                <w:szCs w:val="20"/>
              </w:rPr>
              <w:t>: cover 100% of the costs, up to a maximum of $2,000 per specialty and an overall combined maximum of $3,000 per person per benefit year for all paramedical specialists</w:t>
            </w:r>
          </w:p>
        </w:tc>
        <w:tc>
          <w:tcPr>
            <w:tcW w:w="1410" w:type="dxa"/>
          </w:tcPr>
          <w:p w14:paraId="65F4D56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Increase paramedical benefits</w:t>
            </w:r>
          </w:p>
          <w:p w14:paraId="7CAC748F" w14:textId="77777777" w:rsidR="000430AB" w:rsidRDefault="000430AB">
            <w:pPr>
              <w:spacing w:after="0" w:line="240" w:lineRule="auto"/>
              <w:rPr>
                <w:rFonts w:ascii="Arial" w:eastAsia="Arial" w:hAnsi="Arial" w:cs="Arial"/>
                <w:sz w:val="20"/>
                <w:szCs w:val="20"/>
              </w:rPr>
            </w:pPr>
          </w:p>
          <w:p w14:paraId="7F009A77" w14:textId="77777777" w:rsidR="000430AB" w:rsidRDefault="000430AB">
            <w:pPr>
              <w:spacing w:after="0" w:line="240" w:lineRule="auto"/>
              <w:rPr>
                <w:rFonts w:ascii="Arial" w:eastAsia="Arial" w:hAnsi="Arial" w:cs="Arial"/>
                <w:sz w:val="20"/>
                <w:szCs w:val="20"/>
              </w:rPr>
            </w:pPr>
          </w:p>
        </w:tc>
        <w:tc>
          <w:tcPr>
            <w:tcW w:w="4005" w:type="dxa"/>
          </w:tcPr>
          <w:p w14:paraId="5532C57C"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t>[August 31, 2023]</w:t>
            </w:r>
          </w:p>
          <w:p w14:paraId="17CF0270"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$6000 per year coverage for paramedical services for members and dependents{!}</w:t>
            </w:r>
          </w:p>
          <w:p w14:paraId="7B9D34BC"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D1D63" w14:textId="77777777" w:rsidR="000430AB" w:rsidRDefault="000430AB">
            <w:pPr>
              <w:widowControl w:val="0"/>
              <w:spacing w:after="0" w:line="240" w:lineRule="auto"/>
              <w:rPr>
                <w:rFonts w:ascii="Arial" w:eastAsia="Arial" w:hAnsi="Arial" w:cs="Arial"/>
                <w:sz w:val="20"/>
                <w:szCs w:val="20"/>
              </w:rPr>
            </w:pPr>
          </w:p>
        </w:tc>
      </w:tr>
      <w:tr w:rsidR="000430AB" w14:paraId="093FF98C"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870670"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EDAD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5FEF565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10.13 &amp; 10.15</w:t>
            </w:r>
          </w:p>
          <w:p w14:paraId="7BCFD2FE" w14:textId="77777777" w:rsidR="000430AB" w:rsidRDefault="000430AB">
            <w:pPr>
              <w:widowControl w:val="0"/>
              <w:spacing w:after="0" w:line="240" w:lineRule="auto"/>
              <w:rPr>
                <w:rFonts w:ascii="Arial" w:eastAsia="Arial" w:hAnsi="Arial" w:cs="Arial"/>
                <w:sz w:val="20"/>
                <w:szCs w:val="20"/>
              </w:rPr>
            </w:pPr>
          </w:p>
          <w:p w14:paraId="6EDE4B7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DRUG </w:t>
            </w:r>
            <w:r>
              <w:rPr>
                <w:rFonts w:ascii="Arial" w:eastAsia="Arial" w:hAnsi="Arial" w:cs="Arial"/>
                <w:sz w:val="20"/>
                <w:szCs w:val="20"/>
              </w:rPr>
              <w:lastRenderedPageBreak/>
              <w:t>AND PARAMEDICAL SERVICES</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2E5EE" w14:textId="77777777" w:rsidR="000430AB" w:rsidRDefault="00000000">
            <w:pPr>
              <w:widowControl w:val="0"/>
              <w:spacing w:after="0" w:line="240" w:lineRule="auto"/>
              <w:rPr>
                <w:rFonts w:ascii="Arial" w:eastAsia="Arial" w:hAnsi="Arial" w:cs="Arial"/>
                <w:b/>
                <w:sz w:val="20"/>
                <w:szCs w:val="20"/>
              </w:rPr>
            </w:pPr>
            <w:hyperlink r:id="rId19">
              <w:r>
                <w:rPr>
                  <w:rFonts w:ascii="Arial" w:eastAsia="Arial" w:hAnsi="Arial" w:cs="Arial"/>
                  <w:color w:val="1155CC"/>
                  <w:sz w:val="20"/>
                  <w:szCs w:val="20"/>
                  <w:u w:val="single"/>
                </w:rPr>
                <w:t>Benefits Package</w:t>
              </w:r>
            </w:hyperlink>
            <w:r>
              <w:rPr>
                <w:rFonts w:ascii="Arial" w:eastAsia="Arial" w:hAnsi="Arial" w:cs="Arial"/>
                <w:sz w:val="20"/>
                <w:szCs w:val="20"/>
              </w:rPr>
              <w:t>: cover 100% of the costs, up to a maximum of $2,000 per specialty and an overall combined maximum of $3,000 per person per benefit year for all paramedical specialists</w:t>
            </w:r>
          </w:p>
        </w:tc>
        <w:tc>
          <w:tcPr>
            <w:tcW w:w="1410" w:type="dxa"/>
          </w:tcPr>
          <w:p w14:paraId="473BCE7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Remove internal cap on paramedical benefits</w:t>
            </w:r>
          </w:p>
        </w:tc>
        <w:tc>
          <w:tcPr>
            <w:tcW w:w="4005" w:type="dxa"/>
          </w:tcPr>
          <w:p w14:paraId="5C6CF131"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5A6DBA98" w14:textId="77777777" w:rsidR="000430AB" w:rsidRDefault="00000000">
            <w:pPr>
              <w:spacing w:after="0" w:line="240" w:lineRule="auto"/>
              <w:rPr>
                <w:rFonts w:ascii="Arial" w:eastAsia="Arial" w:hAnsi="Arial" w:cs="Arial"/>
                <w:b/>
                <w:i/>
                <w:sz w:val="20"/>
                <w:szCs w:val="20"/>
                <w:highlight w:val="yellow"/>
              </w:rPr>
            </w:pPr>
            <w:r>
              <w:rPr>
                <w:rFonts w:ascii="Arial" w:eastAsia="Arial" w:hAnsi="Arial" w:cs="Arial"/>
                <w:sz w:val="20"/>
                <w:szCs w:val="20"/>
                <w:highlight w:val="yellow"/>
              </w:rPr>
              <w:t>Remove internal cap on paramedical benefits{!}</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C323C" w14:textId="77777777" w:rsidR="000430AB" w:rsidRDefault="000430AB">
            <w:pPr>
              <w:widowControl w:val="0"/>
              <w:spacing w:after="0" w:line="240" w:lineRule="auto"/>
              <w:rPr>
                <w:rFonts w:ascii="Arial" w:eastAsia="Arial" w:hAnsi="Arial" w:cs="Arial"/>
                <w:sz w:val="20"/>
                <w:szCs w:val="20"/>
              </w:rPr>
            </w:pPr>
          </w:p>
        </w:tc>
      </w:tr>
      <w:tr w:rsidR="000430AB" w14:paraId="31F4C985"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5529DA"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380A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1EDBC5F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U1 10.19</w:t>
            </w:r>
          </w:p>
          <w:p w14:paraId="70463DC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w:t>
            </w:r>
          </w:p>
          <w:p w14:paraId="51BD5CE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U3 [?]</w:t>
            </w:r>
          </w:p>
          <w:p w14:paraId="68A1E0C2" w14:textId="77777777" w:rsidR="000430AB" w:rsidRDefault="000430AB">
            <w:pPr>
              <w:widowControl w:val="0"/>
              <w:spacing w:after="0" w:line="240" w:lineRule="auto"/>
              <w:rPr>
                <w:rFonts w:ascii="Arial" w:eastAsia="Arial" w:hAnsi="Arial" w:cs="Arial"/>
                <w:sz w:val="20"/>
                <w:szCs w:val="20"/>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8605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10.19 8 MONTH BENEFIT COVERAGE IN LIMITED CIRCUMSTANCES</w:t>
            </w:r>
          </w:p>
          <w:p w14:paraId="7ED40E9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For employees in the priority pool other than PhD 6 whose employment is in one term only such that there will be a gap of no more than eight months before their next Unit 1 appointment, they will have Dental, Drug and Vision benefits coverage extended for up to eight months rather than four months. As an administrative matter, any claims after the first five months and before the end of the eight months would not be submitted until the employee returns to work and eligible claims would be promptly paid thereafter.</w:t>
            </w:r>
          </w:p>
          <w:p w14:paraId="283FB648" w14:textId="77777777" w:rsidR="000430AB" w:rsidRDefault="000430AB">
            <w:pPr>
              <w:widowControl w:val="0"/>
              <w:spacing w:after="0" w:line="240" w:lineRule="auto"/>
              <w:rPr>
                <w:rFonts w:ascii="Arial" w:eastAsia="Arial" w:hAnsi="Arial" w:cs="Arial"/>
                <w:b/>
                <w:sz w:val="20"/>
                <w:szCs w:val="20"/>
              </w:rPr>
            </w:pPr>
          </w:p>
        </w:tc>
        <w:tc>
          <w:tcPr>
            <w:tcW w:w="1410" w:type="dxa"/>
          </w:tcPr>
          <w:p w14:paraId="2F40A75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Increase extension of benefits</w:t>
            </w:r>
          </w:p>
        </w:tc>
        <w:tc>
          <w:tcPr>
            <w:tcW w:w="4005" w:type="dxa"/>
          </w:tcPr>
          <w:p w14:paraId="5E5FD359"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1D3BE004"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Benefits extend 9 months after end of last contract{!}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DB566" w14:textId="77777777" w:rsidR="000430AB" w:rsidRDefault="000430AB">
            <w:pPr>
              <w:widowControl w:val="0"/>
              <w:spacing w:after="0" w:line="240" w:lineRule="auto"/>
              <w:rPr>
                <w:rFonts w:ascii="Arial" w:eastAsia="Arial" w:hAnsi="Arial" w:cs="Arial"/>
                <w:sz w:val="20"/>
                <w:szCs w:val="20"/>
              </w:rPr>
            </w:pPr>
          </w:p>
        </w:tc>
      </w:tr>
      <w:tr w:rsidR="000430AB" w14:paraId="6E1110E0"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3C764"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4F32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2AD14FB3" w14:textId="77777777" w:rsidR="000430AB" w:rsidRDefault="000430AB">
            <w:pPr>
              <w:widowControl w:val="0"/>
              <w:spacing w:after="0" w:line="240" w:lineRule="auto"/>
              <w:rPr>
                <w:rFonts w:ascii="Arial" w:eastAsia="Arial" w:hAnsi="Arial" w:cs="Arial"/>
                <w:sz w:val="20"/>
                <w:szCs w:val="20"/>
              </w:rPr>
            </w:pPr>
          </w:p>
          <w:p w14:paraId="3AEB5DC5" w14:textId="77777777" w:rsidR="000430AB" w:rsidRDefault="00000000">
            <w:pPr>
              <w:widowControl w:val="0"/>
              <w:spacing w:after="0" w:line="240" w:lineRule="auto"/>
              <w:rPr>
                <w:rFonts w:ascii="Arial" w:eastAsia="Arial" w:hAnsi="Arial" w:cs="Arial"/>
                <w:sz w:val="20"/>
                <w:szCs w:val="20"/>
              </w:rPr>
            </w:pPr>
            <w:hyperlink r:id="rId20">
              <w:r>
                <w:rPr>
                  <w:rFonts w:ascii="Arial" w:eastAsia="Arial" w:hAnsi="Arial" w:cs="Arial"/>
                  <w:color w:val="1155CC"/>
                  <w:sz w:val="20"/>
                  <w:szCs w:val="20"/>
                  <w:u w:val="single"/>
                </w:rPr>
                <w:t>Benefits Package</w:t>
              </w:r>
            </w:hyperlink>
            <w:r>
              <w:rPr>
                <w:rFonts w:ascii="Arial" w:eastAsia="Arial" w:hAnsi="Arial" w:cs="Arial"/>
                <w:sz w:val="20"/>
                <w:szCs w:val="20"/>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91CF0"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[NEW]</w:t>
            </w:r>
          </w:p>
        </w:tc>
        <w:tc>
          <w:tcPr>
            <w:tcW w:w="1410" w:type="dxa"/>
          </w:tcPr>
          <w:p w14:paraId="2B58233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Health, fitness, and wellness initiative</w:t>
            </w:r>
          </w:p>
        </w:tc>
        <w:tc>
          <w:tcPr>
            <w:tcW w:w="4005" w:type="dxa"/>
          </w:tcPr>
          <w:p w14:paraId="6F4CC555"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6F3B367A"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color w:val="222222"/>
                <w:sz w:val="20"/>
                <w:szCs w:val="20"/>
                <w:highlight w:val="yellow"/>
              </w:rPr>
              <w:t>The employer shall provide subsidy to all members for the annual cost membership in an athletic or recreational club or facility or sports league, or subscription, or wellness activity or for the purchase of fitness, health, or wellness equipment and or materials, up to 100% coverage upto a maximum of $500.{!}</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5D60A" w14:textId="77777777" w:rsidR="000430AB" w:rsidRDefault="000430AB">
            <w:pPr>
              <w:widowControl w:val="0"/>
              <w:spacing w:after="0" w:line="240" w:lineRule="auto"/>
              <w:rPr>
                <w:rFonts w:ascii="Arial" w:eastAsia="Arial" w:hAnsi="Arial" w:cs="Arial"/>
                <w:sz w:val="20"/>
                <w:szCs w:val="20"/>
              </w:rPr>
            </w:pPr>
          </w:p>
        </w:tc>
      </w:tr>
      <w:tr w:rsidR="000430AB" w14:paraId="03F0646D"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15A03"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57A6E98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3958A71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U1 15.13 </w:t>
            </w:r>
          </w:p>
          <w:p w14:paraId="19101F0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15.12</w:t>
            </w:r>
          </w:p>
          <w:p w14:paraId="1A828C4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U3 15.09</w:t>
            </w:r>
          </w:p>
          <w:p w14:paraId="1D4B9579" w14:textId="77777777" w:rsidR="000430AB" w:rsidRDefault="000430AB">
            <w:pPr>
              <w:spacing w:after="0" w:line="240" w:lineRule="auto"/>
              <w:rPr>
                <w:rFonts w:ascii="Arial" w:eastAsia="Arial" w:hAnsi="Arial" w:cs="Arial"/>
                <w:sz w:val="20"/>
                <w:szCs w:val="20"/>
              </w:rPr>
            </w:pPr>
          </w:p>
          <w:p w14:paraId="77B2001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CHILDCARE</w:t>
            </w:r>
          </w:p>
        </w:tc>
        <w:tc>
          <w:tcPr>
            <w:tcW w:w="3615" w:type="dxa"/>
            <w:tcBorders>
              <w:top w:val="single" w:sz="4" w:space="0" w:color="000000"/>
              <w:left w:val="single" w:sz="4" w:space="0" w:color="000000"/>
              <w:bottom w:val="single" w:sz="4" w:space="0" w:color="000000"/>
              <w:right w:val="single" w:sz="4" w:space="0" w:color="000000"/>
            </w:tcBorders>
          </w:tcPr>
          <w:p w14:paraId="02BAA151"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[from Unit 2 CA language]</w:t>
            </w:r>
          </w:p>
          <w:p w14:paraId="4CCB58FF" w14:textId="77777777" w:rsidR="000430AB" w:rsidRDefault="000430AB">
            <w:pPr>
              <w:spacing w:after="0" w:line="240" w:lineRule="auto"/>
              <w:rPr>
                <w:rFonts w:ascii="Arial" w:eastAsia="Arial" w:hAnsi="Arial" w:cs="Arial"/>
                <w:b/>
                <w:i/>
                <w:sz w:val="20"/>
                <w:szCs w:val="20"/>
              </w:rPr>
            </w:pPr>
          </w:p>
          <w:p w14:paraId="30220DC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15.12.2 The employer agrees to contribute annually to operating costs of the Student Centre Childcare facility. In each year of the collective </w:t>
            </w:r>
            <w:r>
              <w:rPr>
                <w:rFonts w:ascii="Arial" w:eastAsia="Arial" w:hAnsi="Arial" w:cs="Arial"/>
                <w:sz w:val="20"/>
                <w:szCs w:val="20"/>
              </w:rPr>
              <w:lastRenderedPageBreak/>
              <w:t xml:space="preserve">agreement, the amount allocated shall be $50,000. By September 30 of each academic year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14:paraId="25782FD1" w14:textId="77777777" w:rsidR="000430AB" w:rsidRDefault="000430AB">
            <w:pPr>
              <w:spacing w:after="0" w:line="240" w:lineRule="auto"/>
              <w:rPr>
                <w:rFonts w:ascii="Arial" w:eastAsia="Arial" w:hAnsi="Arial" w:cs="Arial"/>
                <w:sz w:val="20"/>
                <w:szCs w:val="20"/>
              </w:rPr>
            </w:pPr>
          </w:p>
          <w:p w14:paraId="0ECF1D3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15.12.3 By September 30 of each academic year the employer will allocate $50,000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14:paraId="3A9FF0D0" w14:textId="77777777" w:rsidR="000430AB" w:rsidRDefault="000430AB">
            <w:pPr>
              <w:spacing w:after="0" w:line="240" w:lineRule="auto"/>
              <w:rPr>
                <w:rFonts w:ascii="Arial" w:eastAsia="Arial" w:hAnsi="Arial" w:cs="Arial"/>
                <w:sz w:val="20"/>
                <w:szCs w:val="20"/>
              </w:rPr>
            </w:pPr>
          </w:p>
          <w:p w14:paraId="24E639C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15.12.4 Effective September 1, 2021, and every 12 months thereafter, the Employer agrees to contribute to the Childcare Fund annually. The Employer’s contribution will be $262,600 effective September 1, 2020, $265,226 effective September 1, 2021, and $267,878 effective September 1, 2022. Allocations from the Fund will be made by the Union. </w:t>
            </w:r>
            <w:r>
              <w:rPr>
                <w:rFonts w:ascii="Arial" w:eastAsia="Arial" w:hAnsi="Arial" w:cs="Arial"/>
                <w:sz w:val="20"/>
                <w:szCs w:val="20"/>
              </w:rPr>
              <w:lastRenderedPageBreak/>
              <w:t xml:space="preserve">An Annual Report on the disbursement of monies shall be submitted in writing by the Union to the Office of Faculty Relations through the Labour/Management Committee by no later than September 30th of each year. </w:t>
            </w:r>
          </w:p>
        </w:tc>
        <w:tc>
          <w:tcPr>
            <w:tcW w:w="1410" w:type="dxa"/>
            <w:tcBorders>
              <w:top w:val="single" w:sz="4" w:space="0" w:color="000000"/>
              <w:left w:val="single" w:sz="4" w:space="0" w:color="000000"/>
              <w:bottom w:val="single" w:sz="4" w:space="0" w:color="000000"/>
              <w:right w:val="single" w:sz="4" w:space="0" w:color="000000"/>
            </w:tcBorders>
          </w:tcPr>
          <w:p w14:paraId="2F423A9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FF0000"/>
                <w:sz w:val="20"/>
                <w:szCs w:val="20"/>
              </w:rPr>
              <w:lastRenderedPageBreak/>
              <w:t xml:space="preserve">Increase childcare funding to two on-campus childcare </w:t>
            </w:r>
            <w:r>
              <w:rPr>
                <w:rFonts w:ascii="Arial" w:eastAsia="Arial" w:hAnsi="Arial" w:cs="Arial"/>
                <w:color w:val="FF0000"/>
                <w:sz w:val="20"/>
                <w:szCs w:val="20"/>
              </w:rPr>
              <w:lastRenderedPageBreak/>
              <w:t xml:space="preserve">facilities and </w:t>
            </w:r>
            <w:r>
              <w:rPr>
                <w:rFonts w:ascii="Arial" w:eastAsia="Arial" w:hAnsi="Arial" w:cs="Arial"/>
                <w:sz w:val="20"/>
                <w:szCs w:val="20"/>
              </w:rPr>
              <w:t>increase  subsidy for union-administered child care fund, which haven’t increased over past 2 CAs (6 years)</w:t>
            </w:r>
          </w:p>
        </w:tc>
        <w:tc>
          <w:tcPr>
            <w:tcW w:w="4005" w:type="dxa"/>
            <w:tcBorders>
              <w:top w:val="single" w:sz="4" w:space="0" w:color="000000"/>
              <w:left w:val="single" w:sz="4" w:space="0" w:color="000000"/>
              <w:bottom w:val="single" w:sz="4" w:space="0" w:color="000000"/>
              <w:right w:val="single" w:sz="4" w:space="0" w:color="000000"/>
            </w:tcBorders>
          </w:tcPr>
          <w:p w14:paraId="1ACE8368"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[October 18, 2023]</w:t>
            </w:r>
          </w:p>
          <w:p w14:paraId="7F93EA5E" w14:textId="77777777" w:rsidR="000430AB" w:rsidRDefault="000430AB">
            <w:pPr>
              <w:spacing w:after="0" w:line="240" w:lineRule="auto"/>
              <w:rPr>
                <w:rFonts w:ascii="Arial" w:eastAsia="Arial" w:hAnsi="Arial" w:cs="Arial"/>
                <w:sz w:val="20"/>
                <w:szCs w:val="20"/>
              </w:rPr>
            </w:pPr>
          </w:p>
          <w:p w14:paraId="6893243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15.12.2 The employer agrees to contribute annually to operating costs of the Student Centre Childcare facility</w:t>
            </w:r>
            <w:r>
              <w:rPr>
                <w:rFonts w:ascii="Arial" w:eastAsia="Arial" w:hAnsi="Arial" w:cs="Arial"/>
                <w:color w:val="FF0000"/>
                <w:sz w:val="20"/>
                <w:szCs w:val="20"/>
              </w:rPr>
              <w:t xml:space="preserve">, </w:t>
            </w:r>
            <w:r>
              <w:rPr>
                <w:rFonts w:ascii="Arial" w:eastAsia="Arial" w:hAnsi="Arial" w:cs="Arial"/>
                <w:b/>
                <w:color w:val="FF0000"/>
                <w:sz w:val="20"/>
                <w:szCs w:val="20"/>
                <w:u w:val="single"/>
              </w:rPr>
              <w:t>known as the Lee Wiggins Childcare Centre</w:t>
            </w:r>
            <w:r>
              <w:rPr>
                <w:rFonts w:ascii="Arial" w:eastAsia="Arial" w:hAnsi="Arial" w:cs="Arial"/>
                <w:sz w:val="20"/>
                <w:szCs w:val="20"/>
              </w:rPr>
              <w:t xml:space="preserve">. In each </w:t>
            </w:r>
            <w:r>
              <w:rPr>
                <w:rFonts w:ascii="Arial" w:eastAsia="Arial" w:hAnsi="Arial" w:cs="Arial"/>
                <w:sz w:val="20"/>
                <w:szCs w:val="20"/>
              </w:rPr>
              <w:lastRenderedPageBreak/>
              <w:t xml:space="preserve">year of the collective agreement, the amount allocated shall be </w:t>
            </w:r>
            <w:r>
              <w:rPr>
                <w:rFonts w:ascii="Arial" w:eastAsia="Arial" w:hAnsi="Arial" w:cs="Arial"/>
                <w:b/>
                <w:color w:val="FF0000"/>
                <w:sz w:val="20"/>
                <w:szCs w:val="20"/>
                <w:u w:val="single"/>
              </w:rPr>
              <w:t>$75,000</w:t>
            </w:r>
            <w:r>
              <w:rPr>
                <w:rFonts w:ascii="Arial" w:eastAsia="Arial" w:hAnsi="Arial" w:cs="Arial"/>
                <w:strike/>
                <w:color w:val="FF0000"/>
                <w:sz w:val="20"/>
                <w:szCs w:val="20"/>
              </w:rPr>
              <w:t>$50,000</w:t>
            </w:r>
            <w:r>
              <w:rPr>
                <w:rFonts w:ascii="Arial" w:eastAsia="Arial" w:hAnsi="Arial" w:cs="Arial"/>
                <w:color w:val="FF0000"/>
                <w:sz w:val="20"/>
                <w:szCs w:val="20"/>
              </w:rPr>
              <w:t>.</w:t>
            </w:r>
            <w:r>
              <w:rPr>
                <w:rFonts w:ascii="Arial" w:eastAsia="Arial" w:hAnsi="Arial" w:cs="Arial"/>
                <w:sz w:val="20"/>
                <w:szCs w:val="20"/>
              </w:rPr>
              <w:t xml:space="preserve"> By September 30 of each academic year</w:t>
            </w:r>
            <w:r>
              <w:rPr>
                <w:rFonts w:ascii="Arial" w:eastAsia="Arial" w:hAnsi="Arial" w:cs="Arial"/>
                <w:b/>
                <w:color w:val="FF0000"/>
                <w:sz w:val="20"/>
                <w:szCs w:val="20"/>
                <w:u w:val="single"/>
              </w:rPr>
              <w:t>,</w:t>
            </w:r>
            <w:r>
              <w:rPr>
                <w:rFonts w:ascii="Arial" w:eastAsia="Arial" w:hAnsi="Arial" w:cs="Arial"/>
                <w:sz w:val="20"/>
                <w:szCs w:val="20"/>
              </w:rPr>
              <w:t xml:space="preserve"> the employer will allocate </w:t>
            </w:r>
            <w:r>
              <w:rPr>
                <w:rFonts w:ascii="Arial" w:eastAsia="Arial" w:hAnsi="Arial" w:cs="Arial"/>
                <w:b/>
                <w:color w:val="FF0000"/>
                <w:sz w:val="20"/>
                <w:szCs w:val="20"/>
                <w:u w:val="single"/>
              </w:rPr>
              <w:t>$75,000</w:t>
            </w:r>
            <w:r>
              <w:rPr>
                <w:rFonts w:ascii="Arial" w:eastAsia="Arial" w:hAnsi="Arial" w:cs="Arial"/>
                <w:strike/>
                <w:color w:val="FF0000"/>
                <w:sz w:val="20"/>
                <w:szCs w:val="20"/>
              </w:rPr>
              <w:t>$50,000</w:t>
            </w:r>
            <w:r>
              <w:rPr>
                <w:rFonts w:ascii="Arial" w:eastAsia="Arial" w:hAnsi="Arial" w:cs="Arial"/>
                <w:sz w:val="20"/>
                <w:szCs w:val="20"/>
              </w:rPr>
              <w:t xml:space="preserve">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14:paraId="6FE03202" w14:textId="77777777" w:rsidR="000430AB" w:rsidRDefault="000430AB">
            <w:pPr>
              <w:spacing w:after="0" w:line="240" w:lineRule="auto"/>
              <w:rPr>
                <w:rFonts w:ascii="Arial" w:eastAsia="Arial" w:hAnsi="Arial" w:cs="Arial"/>
                <w:sz w:val="20"/>
                <w:szCs w:val="20"/>
              </w:rPr>
            </w:pPr>
          </w:p>
          <w:p w14:paraId="06EB582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15.12.3 By September 30 of each academic year the employer will allocate </w:t>
            </w:r>
            <w:r>
              <w:rPr>
                <w:rFonts w:ascii="Arial" w:eastAsia="Arial" w:hAnsi="Arial" w:cs="Arial"/>
                <w:b/>
                <w:color w:val="FF0000"/>
                <w:sz w:val="20"/>
                <w:szCs w:val="20"/>
                <w:u w:val="single"/>
              </w:rPr>
              <w:t>$75,000</w:t>
            </w:r>
            <w:r>
              <w:rPr>
                <w:rFonts w:ascii="Arial" w:eastAsia="Arial" w:hAnsi="Arial" w:cs="Arial"/>
                <w:strike/>
                <w:color w:val="FF0000"/>
                <w:sz w:val="20"/>
                <w:szCs w:val="20"/>
              </w:rPr>
              <w:t>$50,000</w:t>
            </w:r>
            <w:r>
              <w:rPr>
                <w:rFonts w:ascii="Arial" w:eastAsia="Arial" w:hAnsi="Arial" w:cs="Arial"/>
                <w:sz w:val="20"/>
                <w:szCs w:val="2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p>
          <w:p w14:paraId="0DA0EF4A" w14:textId="77777777" w:rsidR="000430AB" w:rsidRDefault="000430AB">
            <w:pPr>
              <w:spacing w:after="0" w:line="240" w:lineRule="auto"/>
              <w:rPr>
                <w:rFonts w:ascii="Arial" w:eastAsia="Arial" w:hAnsi="Arial" w:cs="Arial"/>
                <w:sz w:val="20"/>
                <w:szCs w:val="20"/>
              </w:rPr>
            </w:pPr>
          </w:p>
          <w:p w14:paraId="7208A2A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15.12.4 Effective September 1, </w:t>
            </w:r>
            <w:r>
              <w:rPr>
                <w:rFonts w:ascii="Arial" w:eastAsia="Arial" w:hAnsi="Arial" w:cs="Arial"/>
                <w:strike/>
                <w:sz w:val="20"/>
                <w:szCs w:val="20"/>
              </w:rPr>
              <w:t>2021</w:t>
            </w:r>
            <w:r>
              <w:rPr>
                <w:rFonts w:ascii="Arial" w:eastAsia="Arial" w:hAnsi="Arial" w:cs="Arial"/>
                <w:b/>
                <w:sz w:val="20"/>
                <w:szCs w:val="20"/>
                <w:u w:val="single"/>
              </w:rPr>
              <w:t>2023</w:t>
            </w:r>
            <w:r>
              <w:rPr>
                <w:rFonts w:ascii="Arial" w:eastAsia="Arial" w:hAnsi="Arial" w:cs="Arial"/>
                <w:sz w:val="20"/>
                <w:szCs w:val="20"/>
              </w:rPr>
              <w:t xml:space="preserve">, and every 12 months thereafter, the Employer will contribute to the Childcare Fund annually. The Employer’s contribution will be </w:t>
            </w:r>
            <w:r>
              <w:rPr>
                <w:rFonts w:ascii="Arial" w:eastAsia="Arial" w:hAnsi="Arial" w:cs="Arial"/>
                <w:strike/>
                <w:sz w:val="20"/>
                <w:szCs w:val="20"/>
              </w:rPr>
              <w:t>$262,600 effective September 1, 2020, $265,226 effective September 1, 2021, and $267,878 effective September 1, 2022</w:t>
            </w:r>
            <w:r>
              <w:rPr>
                <w:rFonts w:ascii="Arial" w:eastAsia="Arial" w:hAnsi="Arial" w:cs="Arial"/>
                <w:b/>
                <w:sz w:val="20"/>
                <w:szCs w:val="20"/>
                <w:u w:val="single"/>
              </w:rPr>
              <w:t>$325,000 effective September 1, 2023, $332,000 effective September 1, 2024, and $339,000 effective September 1, 2025</w:t>
            </w:r>
            <w:r>
              <w:rPr>
                <w:rFonts w:ascii="Arial" w:eastAsia="Arial" w:hAnsi="Arial" w:cs="Arial"/>
                <w:sz w:val="20"/>
                <w:szCs w:val="20"/>
              </w:rPr>
              <w:t xml:space="preserve">. </w:t>
            </w:r>
            <w:r>
              <w:rPr>
                <w:rFonts w:ascii="Arial" w:eastAsia="Arial" w:hAnsi="Arial" w:cs="Arial"/>
                <w:sz w:val="20"/>
                <w:szCs w:val="20"/>
              </w:rPr>
              <w:lastRenderedPageBreak/>
              <w:t>Allocations from the Fund will be made by the Union. An Annual Report on the disbursement of monies shall be submitted in writing by the Union to the Office of Faculty Relations through the Labour/Management Committee by no later than September 30th of each year.</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55BAE9" w14:textId="77777777" w:rsidR="000430AB" w:rsidRDefault="000430AB">
            <w:pPr>
              <w:widowControl w:val="0"/>
              <w:spacing w:after="0" w:line="240" w:lineRule="auto"/>
              <w:rPr>
                <w:rFonts w:ascii="Arial" w:eastAsia="Arial" w:hAnsi="Arial" w:cs="Arial"/>
                <w:b/>
                <w:sz w:val="20"/>
                <w:szCs w:val="20"/>
              </w:rPr>
            </w:pPr>
          </w:p>
        </w:tc>
      </w:tr>
      <w:tr w:rsidR="000430AB" w14:paraId="67D53C8C"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94CAA"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6F0EEFE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2B1611B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15.16</w:t>
            </w:r>
          </w:p>
          <w:p w14:paraId="08B3489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15.19</w:t>
            </w:r>
          </w:p>
          <w:p w14:paraId="60F3B26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19</w:t>
            </w:r>
          </w:p>
          <w:p w14:paraId="000FD717" w14:textId="77777777" w:rsidR="000430AB" w:rsidRDefault="000430AB">
            <w:pPr>
              <w:widowControl w:val="0"/>
              <w:spacing w:after="0" w:line="240" w:lineRule="auto"/>
              <w:rPr>
                <w:rFonts w:ascii="Arial" w:eastAsia="Arial" w:hAnsi="Arial" w:cs="Arial"/>
                <w:sz w:val="20"/>
                <w:szCs w:val="20"/>
              </w:rPr>
            </w:pPr>
          </w:p>
          <w:p w14:paraId="7ABB2D4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PROFESSIONAL DEVELOPMENT FUND</w:t>
            </w:r>
          </w:p>
        </w:tc>
        <w:tc>
          <w:tcPr>
            <w:tcW w:w="3615" w:type="dxa"/>
            <w:tcBorders>
              <w:top w:val="single" w:sz="4" w:space="0" w:color="000000"/>
              <w:left w:val="single" w:sz="4" w:space="0" w:color="000000"/>
              <w:bottom w:val="single" w:sz="4" w:space="0" w:color="000000"/>
              <w:right w:val="single" w:sz="4" w:space="0" w:color="000000"/>
            </w:tcBorders>
          </w:tcPr>
          <w:p w14:paraId="79C4BECE" w14:textId="77777777" w:rsidR="000430AB" w:rsidRDefault="00000000">
            <w:pPr>
              <w:spacing w:after="200" w:line="240" w:lineRule="auto"/>
              <w:rPr>
                <w:rFonts w:ascii="Arial" w:eastAsia="Arial" w:hAnsi="Arial" w:cs="Arial"/>
                <w:b/>
                <w:i/>
                <w:sz w:val="20"/>
                <w:szCs w:val="20"/>
              </w:rPr>
            </w:pPr>
            <w:r>
              <w:rPr>
                <w:rFonts w:ascii="Arial" w:eastAsia="Arial" w:hAnsi="Arial" w:cs="Arial"/>
                <w:b/>
                <w:i/>
                <w:sz w:val="20"/>
                <w:szCs w:val="20"/>
              </w:rPr>
              <w:t>[Unit 2 language]</w:t>
            </w:r>
          </w:p>
          <w:p w14:paraId="0BD8CD5D"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15.19 PROFESSIONAL DEVELOPMENT FUND</w:t>
            </w:r>
          </w:p>
          <w:p w14:paraId="174B2B40"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The employer agrees to contribute to the Professional Development Fund $138,370 effective September 1, 2020, $139,754 effective September 1, 2021, and $141,152 effective September 1, 2022.</w:t>
            </w:r>
          </w:p>
          <w:p w14:paraId="39C6EE26"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The purposes, criteria, procedures, eligibility and priorities for distribution of these monies shall be established by the Labour/Management Committee. The Director of the Centre for the Support of Teaching shall be invited to participate in the deliberations of the Committee. The monies shall be handled by the union, in accordance with the decisions of the Labour/Management Committee. An annual report on the disbursement of monies shall be submitted in writing to the Labour/Management Committee. Any unspent monies shall roll over into the subsequent contract period.</w:t>
            </w:r>
          </w:p>
          <w:p w14:paraId="1FAAEE9D"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The Parties suggest that the Committee consider the following two priorities:</w:t>
            </w:r>
          </w:p>
          <w:p w14:paraId="7B90C975"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lastRenderedPageBreak/>
              <w:t>(1) to assist new employees within the first two years of employment in</w:t>
            </w:r>
          </w:p>
          <w:p w14:paraId="7C8D9831"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the bargaining unit in the development of their professional competence and ability; and</w:t>
            </w:r>
          </w:p>
          <w:p w14:paraId="5F149865"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(2) to assist employees in upgrading their qualifications for full-time academic appointments.</w:t>
            </w:r>
          </w:p>
        </w:tc>
        <w:tc>
          <w:tcPr>
            <w:tcW w:w="1410" w:type="dxa"/>
            <w:tcBorders>
              <w:top w:val="single" w:sz="4" w:space="0" w:color="000000"/>
              <w:left w:val="single" w:sz="4" w:space="0" w:color="000000"/>
              <w:bottom w:val="single" w:sz="4" w:space="0" w:color="000000"/>
              <w:right w:val="single" w:sz="4" w:space="0" w:color="000000"/>
            </w:tcBorders>
          </w:tcPr>
          <w:p w14:paraId="342739A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PDF fund</w:t>
            </w:r>
          </w:p>
        </w:tc>
        <w:tc>
          <w:tcPr>
            <w:tcW w:w="4005" w:type="dxa"/>
            <w:tcBorders>
              <w:top w:val="single" w:sz="4" w:space="0" w:color="000000"/>
              <w:left w:val="single" w:sz="4" w:space="0" w:color="000000"/>
              <w:bottom w:val="single" w:sz="4" w:space="0" w:color="000000"/>
              <w:right w:val="single" w:sz="4" w:space="0" w:color="000000"/>
            </w:tcBorders>
          </w:tcPr>
          <w:p w14:paraId="5FDA8E48"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5E915438" w14:textId="77777777" w:rsidR="000430AB" w:rsidRDefault="000430AB">
            <w:pPr>
              <w:spacing w:after="0" w:line="240" w:lineRule="auto"/>
              <w:rPr>
                <w:rFonts w:ascii="Arial" w:eastAsia="Arial" w:hAnsi="Arial" w:cs="Arial"/>
                <w:b/>
                <w:i/>
                <w:sz w:val="20"/>
                <w:szCs w:val="20"/>
              </w:rPr>
            </w:pPr>
          </w:p>
          <w:p w14:paraId="0858D00C"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rPr>
              <w:t>T</w:t>
            </w:r>
            <w:r>
              <w:rPr>
                <w:rFonts w:ascii="Arial" w:eastAsia="Arial" w:hAnsi="Arial" w:cs="Arial"/>
                <w:sz w:val="20"/>
                <w:szCs w:val="20"/>
                <w:highlight w:val="yellow"/>
              </w:rPr>
              <w:t>he Employer will contribute to this fund $178,000 effective September 1, 2023, $181,000 effective September 1, 2024, and $185,000 effective September 1, 2025.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21ED2" w14:textId="77777777" w:rsidR="000430AB" w:rsidRDefault="000430AB">
            <w:pPr>
              <w:widowControl w:val="0"/>
              <w:spacing w:after="0" w:line="240" w:lineRule="auto"/>
              <w:rPr>
                <w:rFonts w:ascii="Arial" w:eastAsia="Arial" w:hAnsi="Arial" w:cs="Arial"/>
                <w:b/>
                <w:sz w:val="20"/>
                <w:szCs w:val="20"/>
              </w:rPr>
            </w:pPr>
          </w:p>
        </w:tc>
      </w:tr>
      <w:tr w:rsidR="000430AB" w14:paraId="2A480DB6"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0B40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3687635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02FA983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U1 15.21</w:t>
            </w:r>
          </w:p>
          <w:p w14:paraId="62AE0B6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U2 15.23</w:t>
            </w:r>
          </w:p>
          <w:p w14:paraId="49F8930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24.01</w:t>
            </w:r>
          </w:p>
          <w:p w14:paraId="602DB395" w14:textId="77777777" w:rsidR="000430AB" w:rsidRDefault="000430AB">
            <w:pPr>
              <w:spacing w:after="0" w:line="240" w:lineRule="auto"/>
              <w:rPr>
                <w:rFonts w:ascii="Arial" w:eastAsia="Arial" w:hAnsi="Arial" w:cs="Arial"/>
                <w:sz w:val="20"/>
                <w:szCs w:val="20"/>
              </w:rPr>
            </w:pPr>
          </w:p>
          <w:p w14:paraId="544F49D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TRANS FUND</w:t>
            </w:r>
          </w:p>
        </w:tc>
        <w:tc>
          <w:tcPr>
            <w:tcW w:w="3615" w:type="dxa"/>
            <w:tcBorders>
              <w:top w:val="single" w:sz="4" w:space="0" w:color="000000"/>
              <w:left w:val="single" w:sz="4" w:space="0" w:color="000000"/>
              <w:bottom w:val="single" w:sz="4" w:space="0" w:color="000000"/>
              <w:right w:val="single" w:sz="4" w:space="0" w:color="000000"/>
            </w:tcBorders>
          </w:tcPr>
          <w:p w14:paraId="00D1DBB0" w14:textId="77777777" w:rsidR="000430AB" w:rsidRDefault="000430AB">
            <w:pPr>
              <w:spacing w:after="0" w:line="240" w:lineRule="auto"/>
              <w:rPr>
                <w:rFonts w:ascii="Arial" w:eastAsia="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0DE5A31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Trans Fund</w:t>
            </w:r>
          </w:p>
        </w:tc>
        <w:tc>
          <w:tcPr>
            <w:tcW w:w="4005" w:type="dxa"/>
            <w:tcBorders>
              <w:top w:val="single" w:sz="4" w:space="0" w:color="000000"/>
              <w:left w:val="single" w:sz="4" w:space="0" w:color="000000"/>
              <w:bottom w:val="single" w:sz="4" w:space="0" w:color="000000"/>
              <w:right w:val="single" w:sz="4" w:space="0" w:color="000000"/>
            </w:tcBorders>
          </w:tcPr>
          <w:p w14:paraId="3DAE6D0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6799189E"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Effective September 1, 2023, $60,000 will be allocated to this Fund annually. Allocations from the Fund will be made by the Union based upon pre-established and posted guidelines.{!}</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245AE" w14:textId="77777777" w:rsidR="000430AB" w:rsidRDefault="000430AB">
            <w:pPr>
              <w:widowControl w:val="0"/>
              <w:spacing w:after="0" w:line="240" w:lineRule="auto"/>
              <w:rPr>
                <w:rFonts w:ascii="Arial" w:eastAsia="Arial" w:hAnsi="Arial" w:cs="Arial"/>
                <w:b/>
                <w:sz w:val="20"/>
                <w:szCs w:val="20"/>
              </w:rPr>
            </w:pPr>
          </w:p>
        </w:tc>
      </w:tr>
      <w:tr w:rsidR="000430AB" w14:paraId="33DDA330"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2CF5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031A113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1A13D43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15.27</w:t>
            </w:r>
          </w:p>
          <w:p w14:paraId="05C1C67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U2 15.30 </w:t>
            </w:r>
          </w:p>
          <w:p w14:paraId="75E6697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22</w:t>
            </w:r>
          </w:p>
          <w:p w14:paraId="2369C018" w14:textId="77777777" w:rsidR="000430AB" w:rsidRDefault="000430AB">
            <w:pPr>
              <w:widowControl w:val="0"/>
              <w:spacing w:after="0" w:line="240" w:lineRule="auto"/>
              <w:rPr>
                <w:rFonts w:ascii="Arial" w:eastAsia="Arial" w:hAnsi="Arial" w:cs="Arial"/>
                <w:sz w:val="20"/>
                <w:szCs w:val="20"/>
              </w:rPr>
            </w:pPr>
          </w:p>
          <w:p w14:paraId="2AFB30E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CUPE 3903 BENEFITS FUND</w:t>
            </w:r>
          </w:p>
          <w:p w14:paraId="01902C78" w14:textId="77777777" w:rsidR="000430AB" w:rsidRDefault="000430AB">
            <w:pPr>
              <w:widowControl w:val="0"/>
              <w:spacing w:after="0" w:line="240" w:lineRule="auto"/>
              <w:rPr>
                <w:rFonts w:ascii="Arial" w:eastAsia="Arial" w:hAnsi="Arial" w:cs="Arial"/>
                <w:sz w:val="20"/>
                <w:szCs w:val="20"/>
              </w:rPr>
            </w:pPr>
          </w:p>
          <w:p w14:paraId="1306B88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[A.K.A. Extended Health </w:t>
            </w:r>
            <w:r>
              <w:rPr>
                <w:rFonts w:ascii="Arial" w:eastAsia="Arial" w:hAnsi="Arial" w:cs="Arial"/>
                <w:sz w:val="20"/>
                <w:szCs w:val="20"/>
              </w:rPr>
              <w:lastRenderedPageBreak/>
              <w:t>Benefits Fund]</w:t>
            </w:r>
          </w:p>
        </w:tc>
        <w:tc>
          <w:tcPr>
            <w:tcW w:w="3615" w:type="dxa"/>
            <w:tcBorders>
              <w:top w:val="single" w:sz="4" w:space="0" w:color="000000"/>
              <w:left w:val="single" w:sz="4" w:space="0" w:color="000000"/>
              <w:bottom w:val="single" w:sz="4" w:space="0" w:color="000000"/>
              <w:right w:val="single" w:sz="4" w:space="0" w:color="000000"/>
            </w:tcBorders>
          </w:tcPr>
          <w:p w14:paraId="03E30BF0" w14:textId="77777777" w:rsidR="000430AB" w:rsidRDefault="00000000">
            <w:pPr>
              <w:spacing w:after="200" w:line="240" w:lineRule="auto"/>
              <w:rPr>
                <w:rFonts w:ascii="Arial" w:eastAsia="Arial" w:hAnsi="Arial" w:cs="Arial"/>
                <w:b/>
                <w:sz w:val="20"/>
                <w:szCs w:val="20"/>
              </w:rPr>
            </w:pPr>
            <w:r>
              <w:rPr>
                <w:rFonts w:ascii="Arial" w:eastAsia="Arial" w:hAnsi="Arial" w:cs="Arial"/>
                <w:b/>
                <w:sz w:val="20"/>
                <w:szCs w:val="20"/>
              </w:rPr>
              <w:lastRenderedPageBreak/>
              <w:t>[Unit 2 language]</w:t>
            </w:r>
          </w:p>
          <w:p w14:paraId="384DA7D4"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15.30 CUPE 3903 BENEFITS FUND</w:t>
            </w:r>
          </w:p>
          <w:p w14:paraId="162C439A"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 xml:space="preserve">Effective September 1, 2021, and every 12 months thereafter, the Employer agrees to contribute an amount to assist CUPE 3903 to fund and administer its own plan or arrangement for benefits not covered by the collective agreement. The amount contributed by the Employer is $311,000 effective September 1, 2020, $387,000 effective September 1, 2021, and $472,000 effective September 1, 2022. Allocations from the Fund will be made by the Union. An Annual Report on the disbursement of monies shall be </w:t>
            </w:r>
            <w:r>
              <w:rPr>
                <w:rFonts w:ascii="Arial" w:eastAsia="Arial" w:hAnsi="Arial" w:cs="Arial"/>
                <w:sz w:val="20"/>
                <w:szCs w:val="20"/>
              </w:rPr>
              <w:lastRenderedPageBreak/>
              <w:t>submitted in writing by the Union to the Office of Faculty Relations through the Labour/Management Committee by no later than September 30th of each year.</w:t>
            </w:r>
          </w:p>
        </w:tc>
        <w:tc>
          <w:tcPr>
            <w:tcW w:w="1410" w:type="dxa"/>
            <w:tcBorders>
              <w:top w:val="single" w:sz="4" w:space="0" w:color="000000"/>
              <w:left w:val="single" w:sz="4" w:space="0" w:color="000000"/>
              <w:bottom w:val="single" w:sz="4" w:space="0" w:color="000000"/>
              <w:right w:val="single" w:sz="4" w:space="0" w:color="000000"/>
            </w:tcBorders>
          </w:tcPr>
          <w:p w14:paraId="3B2A231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extended health benefits fund</w:t>
            </w:r>
          </w:p>
        </w:tc>
        <w:tc>
          <w:tcPr>
            <w:tcW w:w="4005" w:type="dxa"/>
            <w:tcBorders>
              <w:top w:val="single" w:sz="4" w:space="0" w:color="000000"/>
              <w:left w:val="single" w:sz="4" w:space="0" w:color="000000"/>
              <w:bottom w:val="single" w:sz="4" w:space="0" w:color="000000"/>
              <w:right w:val="single" w:sz="4" w:space="0" w:color="000000"/>
            </w:tcBorders>
          </w:tcPr>
          <w:p w14:paraId="5A901EE3"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31, 2023:]</w:t>
            </w:r>
          </w:p>
          <w:p w14:paraId="65FDD0E4"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rPr>
              <w:t xml:space="preserve">Effective September 1, 2023, and every 12 months thereafter, the Employer agrees to contribute an amount to assist CUPE 3903 to fund and administer its own plan or arrangement for benefits not covered by the collective agreement. </w:t>
            </w:r>
            <w:r>
              <w:rPr>
                <w:rFonts w:ascii="Arial" w:eastAsia="Arial" w:hAnsi="Arial" w:cs="Arial"/>
                <w:sz w:val="20"/>
                <w:szCs w:val="20"/>
                <w:highlight w:val="yellow"/>
              </w:rPr>
              <w:t xml:space="preserve">The amount contributed by the Employer is $590,000 effective September 1, 2023, $602,000 effective September 1, 2024, and $615,000 effective September 1, 2025.{!} </w:t>
            </w:r>
            <w:r>
              <w:rPr>
                <w:rFonts w:ascii="Arial" w:eastAsia="Arial" w:hAnsi="Arial" w:cs="Arial"/>
                <w:sz w:val="20"/>
                <w:szCs w:val="20"/>
              </w:rPr>
              <w:t>Allocations from the Fund will be made by the Union. An Annual Report on the disbursement of monies shall be submitted in writing by the Union to th</w:t>
            </w:r>
          </w:p>
          <w:p w14:paraId="5543A04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e Office of Faculty Relations through the Labour/Management Committee by no later than September 30th of each year.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8C1C0" w14:textId="77777777" w:rsidR="000430AB" w:rsidRDefault="000430AB">
            <w:pPr>
              <w:widowControl w:val="0"/>
              <w:spacing w:after="0" w:line="240" w:lineRule="auto"/>
              <w:rPr>
                <w:rFonts w:ascii="Arial" w:eastAsia="Arial" w:hAnsi="Arial" w:cs="Arial"/>
                <w:b/>
                <w:sz w:val="20"/>
                <w:szCs w:val="20"/>
              </w:rPr>
            </w:pPr>
          </w:p>
        </w:tc>
      </w:tr>
      <w:tr w:rsidR="000430AB" w14:paraId="39BD5827"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A4A5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6393E17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3B3EADD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15.29</w:t>
            </w:r>
          </w:p>
          <w:p w14:paraId="6E9ED4E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15.25</w:t>
            </w:r>
          </w:p>
          <w:p w14:paraId="5E59D78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26</w:t>
            </w:r>
          </w:p>
          <w:p w14:paraId="37ADAEB5" w14:textId="77777777" w:rsidR="000430AB" w:rsidRDefault="000430AB">
            <w:pPr>
              <w:widowControl w:val="0"/>
              <w:spacing w:after="0" w:line="240" w:lineRule="auto"/>
              <w:rPr>
                <w:rFonts w:ascii="Arial" w:eastAsia="Arial" w:hAnsi="Arial" w:cs="Arial"/>
                <w:sz w:val="20"/>
                <w:szCs w:val="20"/>
              </w:rPr>
            </w:pPr>
          </w:p>
          <w:p w14:paraId="1D1421B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SEXUAL VIOLENCE SURVIVOR FUND</w:t>
            </w:r>
          </w:p>
          <w:p w14:paraId="285EE3D1" w14:textId="77777777" w:rsidR="000430AB" w:rsidRDefault="000430AB">
            <w:pPr>
              <w:widowControl w:val="0"/>
              <w:spacing w:after="0" w:line="240" w:lineRule="auto"/>
              <w:rPr>
                <w:rFonts w:ascii="Arial" w:eastAsia="Arial" w:hAnsi="Arial" w:cs="Arial"/>
                <w:sz w:val="20"/>
                <w:szCs w:val="20"/>
              </w:rPr>
            </w:pPr>
          </w:p>
          <w:p w14:paraId="5B569D7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(A.K.A.</w:t>
            </w:r>
          </w:p>
          <w:p w14:paraId="24E2F40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Sexual Assault Survivor’s Support Fund (SASSF))</w:t>
            </w:r>
          </w:p>
        </w:tc>
        <w:tc>
          <w:tcPr>
            <w:tcW w:w="3615" w:type="dxa"/>
            <w:tcBorders>
              <w:top w:val="single" w:sz="4" w:space="0" w:color="000000"/>
              <w:left w:val="single" w:sz="4" w:space="0" w:color="000000"/>
              <w:bottom w:val="single" w:sz="4" w:space="0" w:color="000000"/>
              <w:right w:val="single" w:sz="4" w:space="0" w:color="000000"/>
            </w:tcBorders>
          </w:tcPr>
          <w:p w14:paraId="31B9AE87" w14:textId="77777777" w:rsidR="000430AB" w:rsidRDefault="00000000">
            <w:pPr>
              <w:spacing w:after="200" w:line="240" w:lineRule="auto"/>
              <w:rPr>
                <w:rFonts w:ascii="Arial" w:eastAsia="Arial" w:hAnsi="Arial" w:cs="Arial"/>
                <w:b/>
                <w:i/>
                <w:sz w:val="20"/>
                <w:szCs w:val="20"/>
              </w:rPr>
            </w:pPr>
            <w:r>
              <w:rPr>
                <w:rFonts w:ascii="Arial" w:eastAsia="Arial" w:hAnsi="Arial" w:cs="Arial"/>
                <w:b/>
                <w:i/>
                <w:sz w:val="20"/>
                <w:szCs w:val="20"/>
              </w:rPr>
              <w:t>[unit 2]</w:t>
            </w:r>
          </w:p>
          <w:p w14:paraId="3B694B08"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15.25 SEXUAL VIOLENCE SURVIVOR FUND</w:t>
            </w:r>
          </w:p>
          <w:p w14:paraId="51705184"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Effective September 1, 2021, and each September 1 thereafter, the Employer will provide to CUPE 3903's Trans Feminist Action Caucus a total amount of $50,000 to assist TFAC's ongoing support of survivors of sexual and/or gender-based violence.</w:t>
            </w:r>
          </w:p>
          <w:p w14:paraId="5CF40619"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By September 30, 2022 and by each September 30 thereafter, the Union will provide a report to the Office of Faculty Relations through the Labour/Management Committee indicating the amount of money that was spent in the previous 12-month period</w:t>
            </w:r>
          </w:p>
          <w:p w14:paraId="189AE26C" w14:textId="77777777" w:rsidR="000430AB" w:rsidRDefault="000430AB">
            <w:pPr>
              <w:spacing w:after="0" w:line="240" w:lineRule="auto"/>
              <w:rPr>
                <w:rFonts w:ascii="Arial" w:eastAsia="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08ED0DF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SASSF</w:t>
            </w:r>
          </w:p>
        </w:tc>
        <w:tc>
          <w:tcPr>
            <w:tcW w:w="4005" w:type="dxa"/>
            <w:tcBorders>
              <w:top w:val="single" w:sz="4" w:space="0" w:color="000000"/>
              <w:left w:val="single" w:sz="4" w:space="0" w:color="000000"/>
              <w:bottom w:val="single" w:sz="4" w:space="0" w:color="000000"/>
              <w:right w:val="single" w:sz="4" w:space="0" w:color="000000"/>
            </w:tcBorders>
          </w:tcPr>
          <w:p w14:paraId="093CC60C"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7B86789F"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Effective September 1, 2023, and each September 1 thereafter, the Employer will provide to CUPE 3903's Trans Feminist Action Caucus a total amount of $70,000 to assist TFAC's ongoing support of survivors of sexual and/or gender-based violence.{!}</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E69CA" w14:textId="77777777" w:rsidR="000430AB" w:rsidRDefault="000430AB">
            <w:pPr>
              <w:widowControl w:val="0"/>
              <w:spacing w:after="0" w:line="240" w:lineRule="auto"/>
              <w:rPr>
                <w:rFonts w:ascii="Arial" w:eastAsia="Arial" w:hAnsi="Arial" w:cs="Arial"/>
                <w:b/>
                <w:sz w:val="20"/>
                <w:szCs w:val="20"/>
              </w:rPr>
            </w:pPr>
          </w:p>
        </w:tc>
      </w:tr>
      <w:tr w:rsidR="000430AB" w14:paraId="03F988DB"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FEBAE0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FCE5CD"/>
          </w:tcPr>
          <w:p w14:paraId="7F81196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16B8D88B" w14:textId="77777777" w:rsidR="000430AB" w:rsidRDefault="000430AB">
            <w:pPr>
              <w:spacing w:after="0" w:line="240" w:lineRule="auto"/>
              <w:rPr>
                <w:rFonts w:ascii="Arial" w:eastAsia="Arial" w:hAnsi="Arial" w:cs="Arial"/>
                <w:sz w:val="20"/>
                <w:szCs w:val="20"/>
              </w:rPr>
            </w:pPr>
          </w:p>
          <w:p w14:paraId="4C5808A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U1 15.30</w:t>
            </w:r>
          </w:p>
          <w:p w14:paraId="68513620"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U2 15.32</w:t>
            </w:r>
          </w:p>
          <w:p w14:paraId="0E9657B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U3</w:t>
            </w:r>
          </w:p>
          <w:p w14:paraId="38AF1AFC"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27</w:t>
            </w:r>
          </w:p>
          <w:p w14:paraId="30AB0ECA" w14:textId="77777777" w:rsidR="000430AB" w:rsidRDefault="000430AB">
            <w:pPr>
              <w:spacing w:after="0" w:line="240" w:lineRule="auto"/>
              <w:rPr>
                <w:rFonts w:ascii="Arial" w:eastAsia="Arial" w:hAnsi="Arial" w:cs="Arial"/>
                <w:sz w:val="20"/>
                <w:szCs w:val="20"/>
              </w:rPr>
            </w:pPr>
          </w:p>
          <w:p w14:paraId="2D631BAC"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SUPPORT FOR MEMBERS EXPERIENCING RACIAL DISCRIMINATION, HARASSMENT, AND VIOLENCE FUND</w:t>
            </w:r>
          </w:p>
          <w:p w14:paraId="4E29697A" w14:textId="77777777" w:rsidR="000430AB" w:rsidRDefault="000430AB">
            <w:pPr>
              <w:spacing w:after="0" w:line="240" w:lineRule="auto"/>
              <w:rPr>
                <w:rFonts w:ascii="Arial" w:eastAsia="Arial" w:hAnsi="Arial" w:cs="Arial"/>
                <w:sz w:val="20"/>
                <w:szCs w:val="20"/>
              </w:rPr>
            </w:pPr>
          </w:p>
        </w:tc>
        <w:tc>
          <w:tcPr>
            <w:tcW w:w="3615" w:type="dxa"/>
            <w:tcBorders>
              <w:top w:val="single" w:sz="4" w:space="0" w:color="000000"/>
              <w:left w:val="single" w:sz="4" w:space="0" w:color="000000"/>
              <w:bottom w:val="single" w:sz="4" w:space="0" w:color="000000"/>
              <w:right w:val="single" w:sz="4" w:space="0" w:color="000000"/>
            </w:tcBorders>
            <w:shd w:val="clear" w:color="auto" w:fill="FCE5CD"/>
          </w:tcPr>
          <w:p w14:paraId="25C05EEA" w14:textId="77777777" w:rsidR="000430AB" w:rsidRDefault="00000000">
            <w:pPr>
              <w:spacing w:after="200" w:line="240" w:lineRule="auto"/>
              <w:rPr>
                <w:rFonts w:ascii="Arial" w:eastAsia="Arial" w:hAnsi="Arial" w:cs="Arial"/>
                <w:b/>
                <w:sz w:val="20"/>
                <w:szCs w:val="20"/>
              </w:rPr>
            </w:pPr>
            <w:r>
              <w:rPr>
                <w:rFonts w:ascii="Arial" w:eastAsia="Arial" w:hAnsi="Arial" w:cs="Arial"/>
                <w:b/>
                <w:sz w:val="20"/>
                <w:szCs w:val="20"/>
              </w:rPr>
              <w:lastRenderedPageBreak/>
              <w:t>[NEW]</w:t>
            </w:r>
          </w:p>
        </w:tc>
        <w:tc>
          <w:tcPr>
            <w:tcW w:w="1410" w:type="dxa"/>
            <w:tcBorders>
              <w:top w:val="single" w:sz="4" w:space="0" w:color="000000"/>
              <w:left w:val="single" w:sz="4" w:space="0" w:color="000000"/>
              <w:bottom w:val="single" w:sz="4" w:space="0" w:color="000000"/>
              <w:right w:val="single" w:sz="4" w:space="0" w:color="000000"/>
            </w:tcBorders>
            <w:shd w:val="clear" w:color="auto" w:fill="FCE5CD"/>
          </w:tcPr>
          <w:p w14:paraId="6005F89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Creates a Support for Members Experiencing Racial Discrimination, Harassment, and Violence </w:t>
            </w:r>
            <w:r>
              <w:rPr>
                <w:rFonts w:ascii="Arial" w:eastAsia="Arial" w:hAnsi="Arial" w:cs="Arial"/>
                <w:sz w:val="20"/>
                <w:szCs w:val="20"/>
              </w:rPr>
              <w:lastRenderedPageBreak/>
              <w:t xml:space="preserve">Fund </w:t>
            </w:r>
          </w:p>
        </w:tc>
        <w:tc>
          <w:tcPr>
            <w:tcW w:w="4005" w:type="dxa"/>
            <w:tcBorders>
              <w:top w:val="single" w:sz="4" w:space="0" w:color="000000"/>
              <w:left w:val="single" w:sz="4" w:space="0" w:color="000000"/>
              <w:bottom w:val="single" w:sz="4" w:space="0" w:color="000000"/>
              <w:right w:val="single" w:sz="4" w:space="0" w:color="000000"/>
            </w:tcBorders>
            <w:shd w:val="clear" w:color="auto" w:fill="FCE5CD"/>
          </w:tcPr>
          <w:p w14:paraId="601DD067"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[November 7, 2023]</w:t>
            </w:r>
          </w:p>
          <w:p w14:paraId="72D0F7AD" w14:textId="77777777" w:rsidR="000430AB" w:rsidRDefault="000430AB">
            <w:pPr>
              <w:spacing w:after="0" w:line="240" w:lineRule="auto"/>
              <w:rPr>
                <w:rFonts w:ascii="Arial" w:eastAsia="Arial" w:hAnsi="Arial" w:cs="Arial"/>
                <w:b/>
                <w:i/>
                <w:sz w:val="20"/>
                <w:szCs w:val="20"/>
              </w:rPr>
            </w:pPr>
          </w:p>
          <w:p w14:paraId="55BA9624"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SUPPORT FOR MEMBERS EXPERIENCING RACIAL DISCRIMINATION, HARASSMENT, AND VIOLENCE FUND</w:t>
            </w:r>
          </w:p>
          <w:p w14:paraId="721ECB4D"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226A3C37"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Effective September 1, 2024, and each September 1 thereafter, the Employer </w:t>
            </w:r>
            <w:r>
              <w:rPr>
                <w:rFonts w:ascii="Arial" w:eastAsia="Arial" w:hAnsi="Arial" w:cs="Arial"/>
                <w:b/>
                <w:sz w:val="20"/>
                <w:szCs w:val="20"/>
                <w:u w:val="single"/>
              </w:rPr>
              <w:lastRenderedPageBreak/>
              <w:t xml:space="preserve">will pay to the Union $50,000 toward the Union’s Support for Members Experiencing Racial Discrimination, Harassment, and Violence Fund to assist the Union’s ongoing support of racialized persons who confront and experience racial and/or other intersecting forms of discrimination, harassment, and/or violence. </w:t>
            </w:r>
          </w:p>
          <w:p w14:paraId="6094CB64" w14:textId="77777777" w:rsidR="000430AB" w:rsidRDefault="000430AB">
            <w:pPr>
              <w:spacing w:after="0" w:line="240" w:lineRule="auto"/>
              <w:rPr>
                <w:rFonts w:ascii="Arial" w:eastAsia="Arial" w:hAnsi="Arial" w:cs="Arial"/>
                <w:b/>
                <w:sz w:val="20"/>
                <w:szCs w:val="20"/>
                <w:u w:val="single"/>
              </w:rPr>
            </w:pPr>
          </w:p>
          <w:p w14:paraId="474BAB1F"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By September 30, 2025, and by each September 30 thereafter, the Union will provide a report to the Office of Faculty Relations through the Labour/Management Committee indicating the amount of money that was spent in the previous 12-month period.</w:t>
            </w:r>
          </w:p>
          <w:p w14:paraId="3CF09E67" w14:textId="77777777" w:rsidR="000430AB" w:rsidRDefault="000430AB">
            <w:pPr>
              <w:spacing w:after="0" w:line="240" w:lineRule="auto"/>
              <w:rPr>
                <w:rFonts w:ascii="Arial" w:eastAsia="Arial" w:hAnsi="Arial" w:cs="Arial"/>
                <w:b/>
                <w:sz w:val="20"/>
                <w:szCs w:val="20"/>
                <w:u w:val="single"/>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5F99C99" w14:textId="77777777" w:rsidR="000430AB" w:rsidRDefault="000430AB">
            <w:pPr>
              <w:widowControl w:val="0"/>
              <w:spacing w:after="0" w:line="240" w:lineRule="auto"/>
              <w:rPr>
                <w:rFonts w:ascii="Arial" w:eastAsia="Arial" w:hAnsi="Arial" w:cs="Arial"/>
                <w:b/>
                <w:sz w:val="20"/>
                <w:szCs w:val="20"/>
              </w:rPr>
            </w:pPr>
          </w:p>
        </w:tc>
      </w:tr>
      <w:tr w:rsidR="000430AB" w14:paraId="30E3CA02"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3E2F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0B28154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ALL UNITS</w:t>
            </w:r>
          </w:p>
          <w:p w14:paraId="1BC4E09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20</w:t>
            </w:r>
          </w:p>
          <w:p w14:paraId="6AE8E99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U2 20.1 </w:t>
            </w:r>
          </w:p>
          <w:p w14:paraId="0456B69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18</w:t>
            </w:r>
          </w:p>
        </w:tc>
        <w:tc>
          <w:tcPr>
            <w:tcW w:w="3615" w:type="dxa"/>
            <w:tcBorders>
              <w:top w:val="single" w:sz="4" w:space="0" w:color="000000"/>
              <w:left w:val="single" w:sz="4" w:space="0" w:color="000000"/>
              <w:bottom w:val="single" w:sz="4" w:space="0" w:color="000000"/>
              <w:right w:val="single" w:sz="4" w:space="0" w:color="000000"/>
            </w:tcBorders>
          </w:tcPr>
          <w:p w14:paraId="0DA7FCF4" w14:textId="77777777" w:rsidR="000430AB" w:rsidRDefault="00000000">
            <w:pPr>
              <w:spacing w:after="200" w:line="240" w:lineRule="auto"/>
              <w:rPr>
                <w:rFonts w:ascii="Arial" w:eastAsia="Arial" w:hAnsi="Arial" w:cs="Arial"/>
                <w:b/>
                <w:i/>
                <w:sz w:val="20"/>
                <w:szCs w:val="20"/>
              </w:rPr>
            </w:pPr>
            <w:r>
              <w:rPr>
                <w:rFonts w:ascii="Arial" w:eastAsia="Arial" w:hAnsi="Arial" w:cs="Arial"/>
                <w:b/>
                <w:i/>
                <w:sz w:val="20"/>
                <w:szCs w:val="20"/>
              </w:rPr>
              <w:t>[Unit 2 language]</w:t>
            </w:r>
          </w:p>
          <w:p w14:paraId="009FC94D"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ARTICLE 20 – WAYS &amp; MEANS FUND</w:t>
            </w:r>
          </w:p>
          <w:p w14:paraId="0CFA4C58"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 xml:space="preserve">20.01 The Employer will pay to the Union $40,245 upon ratification, $42,245 for 2009-2010 and $44,245 for 2010-2011 towards the Union’s Ways and Means Fund, which fund is administered by the Union. Effective September 1, 2014, the Employer will pay to the Union $59,245 towards the Union’s Ways and Means Fund. Effective September 1, 2015, the Employer will pay to the Union </w:t>
            </w:r>
            <w:r>
              <w:rPr>
                <w:rFonts w:ascii="Arial" w:eastAsia="Arial" w:hAnsi="Arial" w:cs="Arial"/>
                <w:sz w:val="20"/>
                <w:szCs w:val="20"/>
              </w:rPr>
              <w:lastRenderedPageBreak/>
              <w:t>$74,245 for each year of the collective agreement.</w:t>
            </w:r>
          </w:p>
          <w:p w14:paraId="794F7660"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Effective September 1, 2018 the Employer will contribute $85,000 to this Fund in each</w:t>
            </w:r>
          </w:p>
          <w:p w14:paraId="787D453C"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year of the Collective Agreement.</w:t>
            </w:r>
          </w:p>
          <w:p w14:paraId="78D5F6B8"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The Employer will contribute to this fund $132,072.07 effective September 1, 2020, $183,514.87 effective September 1, 2021, and $238,342.09 effective September 1, 2022.</w:t>
            </w:r>
          </w:p>
          <w:p w14:paraId="4366EEA6"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Allocations from the Fund will be made by the Union. An annual report on the disbursement of monies shall be submitted in writing to the Labour Management Committee.</w:t>
            </w:r>
          </w:p>
          <w:p w14:paraId="5EDE2F3E" w14:textId="77777777" w:rsidR="000430AB" w:rsidRDefault="00000000">
            <w:pPr>
              <w:spacing w:after="200" w:line="240" w:lineRule="auto"/>
              <w:rPr>
                <w:rFonts w:ascii="Arial" w:eastAsia="Arial" w:hAnsi="Arial" w:cs="Arial"/>
                <w:sz w:val="20"/>
                <w:szCs w:val="20"/>
              </w:rPr>
            </w:pPr>
            <w:r>
              <w:rPr>
                <w:rFonts w:ascii="Arial" w:eastAsia="Arial" w:hAnsi="Arial" w:cs="Arial"/>
                <w:sz w:val="20"/>
                <w:szCs w:val="20"/>
              </w:rPr>
              <w:t>In addition, the University will commit to up to $10,000 being provided to the Fund in each year of the collective agreement for the purpose of assisting any employee with a disability requiring work related accommodation (e.g., adaptive computer).</w:t>
            </w:r>
          </w:p>
          <w:p w14:paraId="0CC74EAB" w14:textId="77777777" w:rsidR="000430AB" w:rsidRDefault="000430AB">
            <w:pPr>
              <w:spacing w:after="0" w:line="240" w:lineRule="auto"/>
              <w:rPr>
                <w:rFonts w:ascii="Arial" w:eastAsia="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5521B43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Ways and Means Fund</w:t>
            </w:r>
          </w:p>
        </w:tc>
        <w:tc>
          <w:tcPr>
            <w:tcW w:w="4005" w:type="dxa"/>
            <w:tcBorders>
              <w:top w:val="single" w:sz="4" w:space="0" w:color="000000"/>
              <w:left w:val="single" w:sz="4" w:space="0" w:color="000000"/>
              <w:bottom w:val="single" w:sz="4" w:space="0" w:color="000000"/>
              <w:right w:val="single" w:sz="4" w:space="0" w:color="000000"/>
            </w:tcBorders>
          </w:tcPr>
          <w:p w14:paraId="090C51E5"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31, 2023:]</w:t>
            </w:r>
          </w:p>
          <w:p w14:paraId="38AE677A"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 xml:space="preserve">The Employer will contribute to this fund $340,000 effective September 1, 2023, $348,000 effective September 1, 2024, and $355,000 effective September 1, 2025.{!}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49062" w14:textId="77777777" w:rsidR="000430AB" w:rsidRDefault="000430AB">
            <w:pPr>
              <w:widowControl w:val="0"/>
              <w:spacing w:after="0" w:line="240" w:lineRule="auto"/>
              <w:rPr>
                <w:rFonts w:ascii="Arial" w:eastAsia="Arial" w:hAnsi="Arial" w:cs="Arial"/>
                <w:b/>
                <w:sz w:val="20"/>
                <w:szCs w:val="20"/>
              </w:rPr>
            </w:pPr>
          </w:p>
        </w:tc>
      </w:tr>
      <w:tr w:rsidR="000430AB" w14:paraId="0978E9D5"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9705D"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87E1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UNIT 1 &amp; 3</w:t>
            </w:r>
          </w:p>
          <w:p w14:paraId="293B390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15.20</w:t>
            </w:r>
          </w:p>
          <w:p w14:paraId="6007FCF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23</w:t>
            </w:r>
          </w:p>
          <w:p w14:paraId="2D7F67E5" w14:textId="77777777" w:rsidR="000430AB" w:rsidRDefault="000430AB">
            <w:pPr>
              <w:spacing w:after="0" w:line="240" w:lineRule="auto"/>
              <w:rPr>
                <w:rFonts w:ascii="Arial" w:eastAsia="Arial" w:hAnsi="Arial" w:cs="Arial"/>
                <w:sz w:val="20"/>
                <w:szCs w:val="20"/>
              </w:rPr>
            </w:pPr>
          </w:p>
          <w:p w14:paraId="0BC1747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UHIP Fund</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DBC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 recognition of the financial hardships of international students who have been disenfranchised by OHIP, a $77,000 CUPE 3903 UHIP Fund will be made available to bargaining unit members for the purpose of offsetting the cost of UHIP. The amount of this fund will be $77,770 effective September 1, 2020, </w:t>
            </w:r>
            <w:r>
              <w:rPr>
                <w:rFonts w:ascii="Arial" w:eastAsia="Arial" w:hAnsi="Arial" w:cs="Arial"/>
                <w:sz w:val="20"/>
                <w:szCs w:val="20"/>
              </w:rPr>
              <w:lastRenderedPageBreak/>
              <w:t>$78,548 effective September 1, 2021, and $79,333 effective September 1, 2022.</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5F22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UHIP Fund</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370EEC"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t>[August 29, 2023:]</w:t>
            </w:r>
          </w:p>
          <w:p w14:paraId="08441DE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 recognition of the financial hardships of international students who have been disenfranchised by OHIP, a </w:t>
            </w:r>
            <w:r>
              <w:rPr>
                <w:rFonts w:ascii="Arial" w:eastAsia="Arial" w:hAnsi="Arial" w:cs="Arial"/>
                <w:strike/>
                <w:sz w:val="20"/>
                <w:szCs w:val="20"/>
              </w:rPr>
              <w:t xml:space="preserve">$77,000 </w:t>
            </w:r>
            <w:r>
              <w:rPr>
                <w:rFonts w:ascii="Arial" w:eastAsia="Arial" w:hAnsi="Arial" w:cs="Arial"/>
                <w:sz w:val="20"/>
                <w:szCs w:val="20"/>
              </w:rPr>
              <w:t xml:space="preserve">CUPE 3903 UHIP Fund will be made available to bargaining unit members for the purpose of offsetting the cost of UHIP. The amount of this fund will be </w:t>
            </w:r>
            <w:r>
              <w:rPr>
                <w:rFonts w:ascii="Arial" w:eastAsia="Arial" w:hAnsi="Arial" w:cs="Arial"/>
                <w:strike/>
                <w:sz w:val="20"/>
                <w:szCs w:val="20"/>
              </w:rPr>
              <w:t xml:space="preserve">$77,770 effective September 1, 2020, $78,548 </w:t>
            </w:r>
            <w:r>
              <w:rPr>
                <w:rFonts w:ascii="Arial" w:eastAsia="Arial" w:hAnsi="Arial" w:cs="Arial"/>
                <w:strike/>
                <w:sz w:val="20"/>
                <w:szCs w:val="20"/>
              </w:rPr>
              <w:lastRenderedPageBreak/>
              <w:t>effective September 1, 2021, and $79,333 effective September 1, 2022</w:t>
            </w:r>
            <w:r>
              <w:rPr>
                <w:rFonts w:ascii="Arial" w:eastAsia="Arial" w:hAnsi="Arial" w:cs="Arial"/>
                <w:sz w:val="20"/>
                <w:szCs w:val="20"/>
                <w:highlight w:val="yellow"/>
              </w:rPr>
              <w:t xml:space="preserve"> </w:t>
            </w:r>
            <w:r>
              <w:rPr>
                <w:rFonts w:ascii="Arial" w:eastAsia="Arial" w:hAnsi="Arial" w:cs="Arial"/>
                <w:b/>
                <w:sz w:val="20"/>
                <w:szCs w:val="20"/>
                <w:u w:val="single"/>
              </w:rPr>
              <w:t>$91,000 effective September 1, 2023, $93,000 effective September 1, 2024, and $95,000 effective September 1, 2025</w:t>
            </w:r>
            <w:r>
              <w:rPr>
                <w:rFonts w:ascii="Arial" w:eastAsia="Arial" w:hAnsi="Arial" w:cs="Arial"/>
                <w:sz w:val="20"/>
                <w:szCs w:val="20"/>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CA454" w14:textId="77777777" w:rsidR="000430AB" w:rsidRDefault="000430AB">
            <w:pPr>
              <w:widowControl w:val="0"/>
              <w:spacing w:after="0" w:line="240" w:lineRule="auto"/>
              <w:rPr>
                <w:rFonts w:ascii="Arial" w:eastAsia="Arial" w:hAnsi="Arial" w:cs="Arial"/>
                <w:b/>
                <w:sz w:val="20"/>
                <w:szCs w:val="20"/>
              </w:rPr>
            </w:pPr>
          </w:p>
        </w:tc>
      </w:tr>
      <w:tr w:rsidR="000430AB" w14:paraId="58E2C2DB"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F5682"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6BA0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UNIT 1 &amp; 3</w:t>
            </w:r>
          </w:p>
          <w:p w14:paraId="5C6B81A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LOI 7</w:t>
            </w:r>
          </w:p>
          <w:p w14:paraId="235A893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U3 LOI 5</w:t>
            </w:r>
          </w:p>
          <w:p w14:paraId="634FB642" w14:textId="77777777" w:rsidR="000430AB" w:rsidRDefault="000430AB">
            <w:pPr>
              <w:spacing w:after="0" w:line="240" w:lineRule="auto"/>
              <w:rPr>
                <w:rFonts w:ascii="Arial" w:eastAsia="Arial" w:hAnsi="Arial" w:cs="Arial"/>
                <w:sz w:val="20"/>
                <w:szCs w:val="20"/>
              </w:rPr>
            </w:pPr>
          </w:p>
          <w:p w14:paraId="040FFEA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UHIP Fund for VISA Students</w:t>
            </w:r>
          </w:p>
          <w:p w14:paraId="74A95675" w14:textId="77777777" w:rsidR="000430AB" w:rsidRDefault="000430AB">
            <w:pPr>
              <w:spacing w:after="0" w:line="240" w:lineRule="auto"/>
              <w:rPr>
                <w:rFonts w:ascii="Arial" w:eastAsia="Arial" w:hAnsi="Arial" w:cs="Arial"/>
                <w:sz w:val="20"/>
                <w:szCs w:val="20"/>
              </w:rPr>
            </w:pPr>
          </w:p>
          <w:p w14:paraId="1F66C822" w14:textId="77777777" w:rsidR="000430AB" w:rsidRDefault="000430AB">
            <w:pPr>
              <w:spacing w:after="0" w:line="240" w:lineRule="auto"/>
              <w:rPr>
                <w:rFonts w:ascii="Arial" w:eastAsia="Arial" w:hAnsi="Arial" w:cs="Arial"/>
                <w:sz w:val="20"/>
                <w:szCs w:val="20"/>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187CF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 recognition of the financial hardships of international students who have been disenfranchised by the Ontario Hospital Insurance Plan, the Faculty of Graduate Studies will guarantee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Funds available for this bursary will not be less than $35,000.</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F0DE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UHIP Fund for VISA Students</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4578FD"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i/>
                <w:sz w:val="20"/>
                <w:szCs w:val="20"/>
              </w:rPr>
              <w:t>[August 29, 2023:]</w:t>
            </w:r>
          </w:p>
          <w:p w14:paraId="443F577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 recognition of the financial hardships of international students who have been disenfranchised by the Ontario Hospital Insurance Plan, the Faculty of Graduate Studies will guarantee that there will be bursary funding provided to bargaining unit members for the purpose of offsetting the cost of UHIP. The bursary funding will be in addition to the existing 50% bursary provided by the University, and in addition to any other bursary funding for which the student is eligible. Funds available for this bursary will not be less than </w:t>
            </w:r>
            <w:r>
              <w:rPr>
                <w:rFonts w:ascii="Arial" w:eastAsia="Arial" w:hAnsi="Arial" w:cs="Arial"/>
                <w:strike/>
                <w:sz w:val="20"/>
                <w:szCs w:val="20"/>
              </w:rPr>
              <w:t>$35,000</w:t>
            </w:r>
            <w:r>
              <w:rPr>
                <w:rFonts w:ascii="Arial" w:eastAsia="Arial" w:hAnsi="Arial" w:cs="Arial"/>
                <w:b/>
                <w:sz w:val="20"/>
                <w:szCs w:val="20"/>
                <w:u w:val="single"/>
              </w:rPr>
              <w:t>$40,000</w:t>
            </w:r>
            <w:r>
              <w:rPr>
                <w:rFonts w:ascii="Arial" w:eastAsia="Arial" w:hAnsi="Arial" w:cs="Arial"/>
                <w:sz w:val="20"/>
                <w:szCs w:val="20"/>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BCDCB" w14:textId="77777777" w:rsidR="000430AB" w:rsidRDefault="000430AB">
            <w:pPr>
              <w:widowControl w:val="0"/>
              <w:spacing w:after="0" w:line="240" w:lineRule="auto"/>
              <w:rPr>
                <w:rFonts w:ascii="Arial" w:eastAsia="Arial" w:hAnsi="Arial" w:cs="Arial"/>
                <w:b/>
                <w:sz w:val="20"/>
                <w:szCs w:val="20"/>
              </w:rPr>
            </w:pPr>
          </w:p>
        </w:tc>
      </w:tr>
      <w:tr w:rsidR="000430AB" w14:paraId="47B37E23"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A2ACC"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8826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UNIT 1 </w:t>
            </w:r>
          </w:p>
          <w:p w14:paraId="1120001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10.03.1</w:t>
            </w:r>
          </w:p>
          <w:p w14:paraId="13B03532" w14:textId="77777777" w:rsidR="000430AB" w:rsidRDefault="000430AB">
            <w:pPr>
              <w:widowControl w:val="0"/>
              <w:spacing w:after="0" w:line="240" w:lineRule="auto"/>
              <w:rPr>
                <w:rFonts w:ascii="Arial" w:eastAsia="Arial" w:hAnsi="Arial" w:cs="Arial"/>
                <w:sz w:val="20"/>
                <w:szCs w:val="20"/>
              </w:rPr>
            </w:pPr>
          </w:p>
          <w:p w14:paraId="69F5738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REMUNERATION FOR TEACHING ASSISTANTS </w:t>
            </w:r>
          </w:p>
          <w:p w14:paraId="085E4DB4" w14:textId="77777777" w:rsidR="000430AB" w:rsidRDefault="000430AB">
            <w:pPr>
              <w:widowControl w:val="0"/>
              <w:spacing w:after="0" w:line="240" w:lineRule="auto"/>
              <w:rPr>
                <w:rFonts w:ascii="Arial" w:eastAsia="Arial" w:hAnsi="Arial" w:cs="Arial"/>
                <w:sz w:val="20"/>
                <w:szCs w:val="20"/>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79A5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U1 10.03.1 REMUNERATION FOR TEACHING ASSISTANTS </w:t>
            </w:r>
          </w:p>
          <w:p w14:paraId="7E485B3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Effective September 1, 2020 for the first full teaching assistantship in each twelve- month period a grant-in-aid of $3,992 shall be added to the remuneration so that the total base salary (articulated below in Article 10.04.1) plus grant-in-aid for a full teaching assistantship is $16,088. </w:t>
            </w:r>
          </w:p>
          <w:p w14:paraId="38E0FB04" w14:textId="77777777" w:rsidR="000430AB" w:rsidRDefault="000430AB">
            <w:pPr>
              <w:spacing w:after="0" w:line="240" w:lineRule="auto"/>
              <w:rPr>
                <w:rFonts w:ascii="Arial" w:eastAsia="Arial" w:hAnsi="Arial" w:cs="Arial"/>
                <w:sz w:val="20"/>
                <w:szCs w:val="20"/>
              </w:rPr>
            </w:pPr>
          </w:p>
          <w:p w14:paraId="2A0AA9C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Effective September 1, 2021 for the first full teaching assistantship in each twelve-month period a grant-in-aid of $4,033 shall be added to the remuneration so that the total base salary (articulated below in 10.04.1) plus grant-in-aid for a full teaching assistantship is $16,249. </w:t>
            </w:r>
          </w:p>
          <w:p w14:paraId="76205BFB" w14:textId="77777777" w:rsidR="000430AB" w:rsidRDefault="000430AB">
            <w:pPr>
              <w:spacing w:after="0" w:line="240" w:lineRule="auto"/>
              <w:rPr>
                <w:rFonts w:ascii="Arial" w:eastAsia="Arial" w:hAnsi="Arial" w:cs="Arial"/>
                <w:sz w:val="20"/>
                <w:szCs w:val="20"/>
              </w:rPr>
            </w:pPr>
          </w:p>
          <w:p w14:paraId="5275B5D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Effective September 1, 2022 for the first full teaching assistantship in each twelve- month period a grant-in-aid of $4,073 shall be added to the remuneration so that the total base salary (articulated below in 10.04.1) plus grant-in-aid for a full teaching assistantship is $16,411. </w:t>
            </w:r>
          </w:p>
          <w:p w14:paraId="08CD536C" w14:textId="77777777" w:rsidR="000430AB" w:rsidRDefault="000430AB">
            <w:pPr>
              <w:spacing w:after="0" w:line="240" w:lineRule="auto"/>
              <w:rPr>
                <w:rFonts w:ascii="Arial" w:eastAsia="Arial" w:hAnsi="Arial" w:cs="Arial"/>
                <w:sz w:val="20"/>
                <w:szCs w:val="20"/>
              </w:rPr>
            </w:pPr>
          </w:p>
          <w:p w14:paraId="4805FBB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teaching assistant shall be paid the base salary at the rates set out in Article 10.04.1 for any teaching assistantships or fractional teaching assistantships beyond the first full teaching assistantship in each twelve-month period. The grant-in- aid applies only to the first full teaching assistantship (or to fractional teaching assistantships to the total of a first full teaching assistantship) as defined in Article 0.02.1 during each 1 September to 31 August twelve-month period. In the case of a fractional teaching assistantship, the value of the grant-in-aid need not be paid to computer centre advisors unless the position is being used to fulfil the employer’s priority pool obligations to the individual.</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95D4F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Grant-in-Aid (GIA)</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83139"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29, 2023]</w:t>
            </w:r>
          </w:p>
          <w:p w14:paraId="1625063E" w14:textId="77777777" w:rsidR="000430AB" w:rsidRDefault="000430AB">
            <w:pPr>
              <w:spacing w:after="0" w:line="240" w:lineRule="auto"/>
              <w:rPr>
                <w:rFonts w:ascii="Arial" w:eastAsia="Arial" w:hAnsi="Arial" w:cs="Arial"/>
                <w:b/>
                <w:i/>
                <w:sz w:val="20"/>
                <w:szCs w:val="20"/>
              </w:rPr>
            </w:pPr>
          </w:p>
          <w:p w14:paraId="256D2449"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Proposal to increase Grant-in-Aid (GIA) rates in the same manner and to the same degree as the proposed increases to wages (including retroactive increases for the period of 2020-2023, increases for the period of 2023-2026, and inflation indexation beginning in 2025).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5BAFE" w14:textId="77777777" w:rsidR="000430AB" w:rsidRDefault="000430AB">
            <w:pPr>
              <w:widowControl w:val="0"/>
              <w:spacing w:after="0" w:line="240" w:lineRule="auto"/>
              <w:rPr>
                <w:rFonts w:ascii="Arial" w:eastAsia="Arial" w:hAnsi="Arial" w:cs="Arial"/>
                <w:b/>
                <w:sz w:val="20"/>
                <w:szCs w:val="20"/>
              </w:rPr>
            </w:pPr>
          </w:p>
        </w:tc>
      </w:tr>
      <w:tr w:rsidR="000430AB" w14:paraId="5F95F457"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AD2B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293B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3</w:t>
            </w:r>
          </w:p>
          <w:p w14:paraId="7698C5A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10.02</w:t>
            </w:r>
          </w:p>
          <w:p w14:paraId="5DE30469" w14:textId="77777777" w:rsidR="000430AB" w:rsidRDefault="000430AB">
            <w:pPr>
              <w:widowControl w:val="0"/>
              <w:spacing w:after="0" w:line="240" w:lineRule="auto"/>
              <w:rPr>
                <w:rFonts w:ascii="Arial" w:eastAsia="Arial" w:hAnsi="Arial" w:cs="Arial"/>
                <w:sz w:val="20"/>
                <w:szCs w:val="20"/>
              </w:rPr>
            </w:pPr>
          </w:p>
          <w:p w14:paraId="692D164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REMUNERATION FOR GRADUATE ASSISTANTS</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C450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REMUNERATION FOR GRADUATE ASSISTANTS</w:t>
            </w:r>
          </w:p>
          <w:p w14:paraId="2EB045C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Nothing herein is intended to restrict in any way the ability of graduate assistants in the bargaining unit to receive non- employment graduate support (e.g. fellowships, bursaries, awards, scholarships).</w:t>
            </w:r>
          </w:p>
          <w:p w14:paraId="3B72AEC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From September 1, 2020 to August 31, 2021:</w:t>
            </w:r>
          </w:p>
          <w:p w14:paraId="39A7E8F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Employees in the bargaining unit will receive $11,397 ($7,475 in wages and $3,922 grant-in-aid) for a 270-hour graduate assistantship, this amount to be pro-rated for graduate assistantships of more or less than 270 hours.</w:t>
            </w:r>
          </w:p>
          <w:p w14:paraId="79A0984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(b) From September 1, 2021 to August 31, 2022</w:t>
            </w:r>
          </w:p>
          <w:p w14:paraId="20FDD79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Employees in the bargaining unit will receive $11,511 ($7,550 in wages and $3,961 grant-in-aid) for a 270-hour graduate assistantship, this amount to be pro-rated for graduate assistantships of more or less than 270 hours, but in no case shall a graduate assistantship be less than 135 hours.</w:t>
            </w:r>
          </w:p>
          <w:p w14:paraId="4545B8B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From September 1, 2022 to August 31, 2023</w:t>
            </w:r>
          </w:p>
          <w:p w14:paraId="1ECC290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Employees in the bargaining unit will receive $11,627 ($7,626 in wages and $4,001 grant-in-aid) for a 270-hour graduate assistantship, this amount to be pro-rated for graduate assistantships of more or less than 270 hours, but in no case shall a graduate assistantship be less than 135 hours.</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F0EF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Grant-in-Aid (GIA)</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E0BA0"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29, 2023]</w:t>
            </w:r>
          </w:p>
          <w:p w14:paraId="1510B033" w14:textId="77777777" w:rsidR="000430AB" w:rsidRDefault="000430AB">
            <w:pPr>
              <w:spacing w:after="0" w:line="240" w:lineRule="auto"/>
              <w:rPr>
                <w:rFonts w:ascii="Arial" w:eastAsia="Arial" w:hAnsi="Arial" w:cs="Arial"/>
                <w:b/>
                <w:i/>
                <w:sz w:val="20"/>
                <w:szCs w:val="20"/>
              </w:rPr>
            </w:pPr>
          </w:p>
          <w:p w14:paraId="3C445B69"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highlight w:val="yellow"/>
              </w:rPr>
              <w:t>Proposal to increase Grant-in-Aid (GIA) rates in the same manner and to the same degree as the proposed increases to wages (including retroactive increases for the period of 2020-2023, increases for the period of 2023-2026, and inflation indexation beginning in 2025).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39E8B" w14:textId="77777777" w:rsidR="000430AB" w:rsidRDefault="000430AB">
            <w:pPr>
              <w:widowControl w:val="0"/>
              <w:spacing w:after="0" w:line="240" w:lineRule="auto"/>
              <w:rPr>
                <w:rFonts w:ascii="Arial" w:eastAsia="Arial" w:hAnsi="Arial" w:cs="Arial"/>
                <w:b/>
                <w:sz w:val="20"/>
                <w:szCs w:val="20"/>
              </w:rPr>
            </w:pPr>
          </w:p>
        </w:tc>
      </w:tr>
      <w:tr w:rsidR="000430AB" w14:paraId="7213EE68"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B9024"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t>3</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5631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3E970AB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10.12</w:t>
            </w:r>
          </w:p>
          <w:p w14:paraId="43824859" w14:textId="77777777" w:rsidR="000430AB" w:rsidRDefault="000430AB">
            <w:pPr>
              <w:widowControl w:val="0"/>
              <w:spacing w:after="0" w:line="240" w:lineRule="auto"/>
              <w:rPr>
                <w:rFonts w:ascii="Arial" w:eastAsia="Arial" w:hAnsi="Arial" w:cs="Arial"/>
                <w:sz w:val="20"/>
                <w:szCs w:val="20"/>
              </w:rPr>
            </w:pPr>
          </w:p>
          <w:p w14:paraId="781E579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GRADUATE FINANCIAL ASSISTANC</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1262B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10.12 GRADUATE FINANCIAL ASSISTANCE</w:t>
            </w:r>
          </w:p>
          <w:p w14:paraId="3F60F44C" w14:textId="77777777" w:rsidR="000430AB" w:rsidRDefault="00000000">
            <w:pPr>
              <w:widowControl w:val="0"/>
              <w:spacing w:after="20" w:line="240" w:lineRule="auto"/>
              <w:rPr>
                <w:rFonts w:ascii="Arial" w:eastAsia="Arial" w:hAnsi="Arial" w:cs="Arial"/>
                <w:sz w:val="20"/>
                <w:szCs w:val="20"/>
              </w:rPr>
            </w:pPr>
            <w:r>
              <w:rPr>
                <w:rFonts w:ascii="Arial" w:eastAsia="Arial" w:hAnsi="Arial" w:cs="Arial"/>
                <w:sz w:val="20"/>
                <w:szCs w:val="20"/>
              </w:rPr>
              <w:t xml:space="preserve">Beginning September 1, 2015, all members of the bargaining unit who are visa students shall receive for each term in which they are registered full time and pay fees $1085 per term. Effective the 2017-18 contract year, this amount will be increased to $1108, in the 2018-19 contract year to $1132, and in the </w:t>
            </w:r>
            <w:r>
              <w:rPr>
                <w:rFonts w:ascii="Arial" w:eastAsia="Arial" w:hAnsi="Arial" w:cs="Arial"/>
                <w:sz w:val="20"/>
                <w:szCs w:val="20"/>
              </w:rPr>
              <w:lastRenderedPageBreak/>
              <w:t xml:space="preserve">2019-20 contract year to $1158. In the 2020-2021 contract year this amount will be increased to $1,170; in the 2021-2022 contract year to $1,182 and in the 2022-2023 contract year to $1,194. </w:t>
            </w:r>
          </w:p>
          <w:p w14:paraId="0588D2D7" w14:textId="77777777" w:rsidR="000430AB" w:rsidRDefault="000430AB">
            <w:pPr>
              <w:widowControl w:val="0"/>
              <w:spacing w:after="20" w:line="240" w:lineRule="auto"/>
              <w:rPr>
                <w:rFonts w:ascii="Arial" w:eastAsia="Arial" w:hAnsi="Arial" w:cs="Arial"/>
                <w:sz w:val="20"/>
                <w:szCs w:val="20"/>
              </w:rPr>
            </w:pPr>
          </w:p>
          <w:p w14:paraId="6D0D43AA" w14:textId="77777777" w:rsidR="000430AB" w:rsidRDefault="00000000">
            <w:pPr>
              <w:widowControl w:val="0"/>
              <w:spacing w:after="20" w:line="240" w:lineRule="auto"/>
              <w:rPr>
                <w:rFonts w:ascii="Arial" w:eastAsia="Arial" w:hAnsi="Arial" w:cs="Arial"/>
                <w:sz w:val="20"/>
                <w:szCs w:val="20"/>
              </w:rPr>
            </w:pPr>
            <w:r>
              <w:rPr>
                <w:rFonts w:ascii="Arial" w:eastAsia="Arial" w:hAnsi="Arial" w:cs="Arial"/>
                <w:sz w:val="20"/>
                <w:szCs w:val="20"/>
              </w:rPr>
              <w:t>Beginning September 1, 2015 visa students in the second year of the priority pool or a later year in the priority pool will receive in each term for which they are registered and pay fees $1295 per term. 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30E9CE7D" w14:textId="77777777" w:rsidR="000430AB" w:rsidRDefault="000430AB">
            <w:pPr>
              <w:widowControl w:val="0"/>
              <w:spacing w:after="20" w:line="240" w:lineRule="auto"/>
              <w:rPr>
                <w:rFonts w:ascii="Arial" w:eastAsia="Arial" w:hAnsi="Arial" w:cs="Arial"/>
                <w:sz w:val="20"/>
                <w:szCs w:val="20"/>
              </w:rPr>
            </w:pPr>
          </w:p>
          <w:p w14:paraId="14A3634F" w14:textId="77777777" w:rsidR="000430AB" w:rsidRDefault="00000000">
            <w:pPr>
              <w:widowControl w:val="0"/>
              <w:spacing w:after="20" w:line="240" w:lineRule="auto"/>
              <w:rPr>
                <w:rFonts w:ascii="Arial" w:eastAsia="Arial" w:hAnsi="Arial" w:cs="Arial"/>
                <w:sz w:val="20"/>
                <w:szCs w:val="20"/>
              </w:rPr>
            </w:pPr>
            <w:r>
              <w:rPr>
                <w:rFonts w:ascii="Arial" w:eastAsia="Arial" w:hAnsi="Arial" w:cs="Arial"/>
                <w:sz w:val="20"/>
                <w:szCs w:val="20"/>
              </w:rPr>
              <w:t xml:space="preserve">Beginning September 1, 2016 all other members of the bargaining unit shall receive for each term in which they are registered full-time and pay fees $649 per term. 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 </w:t>
            </w:r>
          </w:p>
          <w:p w14:paraId="5B2595A1" w14:textId="77777777" w:rsidR="000430AB" w:rsidRDefault="000430AB">
            <w:pPr>
              <w:widowControl w:val="0"/>
              <w:spacing w:after="20" w:line="240" w:lineRule="auto"/>
              <w:rPr>
                <w:rFonts w:ascii="Arial" w:eastAsia="Arial" w:hAnsi="Arial" w:cs="Arial"/>
                <w:sz w:val="20"/>
                <w:szCs w:val="20"/>
              </w:rPr>
            </w:pPr>
          </w:p>
          <w:p w14:paraId="4BEA29B7" w14:textId="77777777" w:rsidR="000430AB" w:rsidRDefault="00000000">
            <w:pPr>
              <w:widowControl w:val="0"/>
              <w:spacing w:after="20" w:line="240" w:lineRule="auto"/>
              <w:rPr>
                <w:rFonts w:ascii="Arial" w:eastAsia="Arial" w:hAnsi="Arial" w:cs="Arial"/>
                <w:sz w:val="20"/>
                <w:szCs w:val="20"/>
              </w:rPr>
            </w:pPr>
            <w:r>
              <w:rPr>
                <w:rFonts w:ascii="Arial" w:eastAsia="Arial" w:hAnsi="Arial" w:cs="Arial"/>
                <w:sz w:val="20"/>
                <w:szCs w:val="20"/>
              </w:rPr>
              <w:t xml:space="preserve">Beginning September 1, 2016 all other members of the bargaining unit in the second year of the priority pool </w:t>
            </w:r>
            <w:r>
              <w:rPr>
                <w:rFonts w:ascii="Arial" w:eastAsia="Arial" w:hAnsi="Arial" w:cs="Arial"/>
                <w:sz w:val="20"/>
                <w:szCs w:val="20"/>
              </w:rPr>
              <w:lastRenderedPageBreak/>
              <w:t>or a later year of the priority pool will receive for each term in which they are registered full-time and pay fees $814 per term. 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714F1E5B" w14:textId="77777777" w:rsidR="000430AB" w:rsidRDefault="000430AB">
            <w:pPr>
              <w:widowControl w:val="0"/>
              <w:spacing w:after="20" w:line="240" w:lineRule="auto"/>
              <w:rPr>
                <w:rFonts w:ascii="Arial" w:eastAsia="Arial" w:hAnsi="Arial" w:cs="Arial"/>
                <w:sz w:val="20"/>
                <w:szCs w:val="20"/>
              </w:rPr>
            </w:pPr>
          </w:p>
          <w:p w14:paraId="034C70D7" w14:textId="77777777" w:rsidR="000430AB" w:rsidRDefault="00000000">
            <w:pPr>
              <w:widowControl w:val="0"/>
              <w:spacing w:after="20" w:line="240" w:lineRule="auto"/>
              <w:rPr>
                <w:rFonts w:ascii="Arial" w:eastAsia="Arial" w:hAnsi="Arial" w:cs="Arial"/>
                <w:sz w:val="20"/>
                <w:szCs w:val="20"/>
              </w:rPr>
            </w:pPr>
            <w:r>
              <w:rPr>
                <w:rFonts w:ascii="Arial" w:eastAsia="Arial" w:hAnsi="Arial" w:cs="Arial"/>
                <w:sz w:val="20"/>
                <w:szCs w:val="20"/>
              </w:rPr>
              <w:t>Except in circumstances beyond its reasonable control, the Faculty of Graduate Studies shall post the Graduate Financial Assistance monies to a student’s account by no later than November 1 for the Fall term, March 1 for the Winter term and July 1 for the Summer term.</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18B4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Graduate Financial Assistance (GFA)</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7D0FF"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3339A0B4" w14:textId="77777777" w:rsidR="000430AB" w:rsidRDefault="000430AB">
            <w:pPr>
              <w:widowControl w:val="0"/>
              <w:spacing w:after="0" w:line="240" w:lineRule="auto"/>
              <w:rPr>
                <w:rFonts w:ascii="Arial" w:eastAsia="Arial" w:hAnsi="Arial" w:cs="Arial"/>
                <w:b/>
                <w:i/>
                <w:sz w:val="20"/>
                <w:szCs w:val="20"/>
              </w:rPr>
            </w:pPr>
          </w:p>
          <w:p w14:paraId="44D6D99B"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highlight w:val="yellow"/>
              </w:rPr>
              <w:t>Proposal to increase Graduate Financial Assistance (GFA) rates in the same manner and to the same degree as the proposed increases to wages (including retroactive increases for the period of 2020-2023, increases for the period of 2023-2026, and inflation indexation beginning in 2025).{!}</w:t>
            </w:r>
          </w:p>
          <w:p w14:paraId="0166DC57" w14:textId="77777777" w:rsidR="000430AB" w:rsidRDefault="000430AB">
            <w:pPr>
              <w:widowControl w:val="0"/>
              <w:spacing w:after="0" w:line="240" w:lineRule="auto"/>
              <w:rPr>
                <w:rFonts w:ascii="Arial" w:eastAsia="Arial" w:hAnsi="Arial" w:cs="Arial"/>
                <w:b/>
                <w:sz w:val="20"/>
                <w:szCs w:val="20"/>
                <w:u w:val="single"/>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F9E97" w14:textId="77777777" w:rsidR="000430AB" w:rsidRDefault="000430AB">
            <w:pPr>
              <w:widowControl w:val="0"/>
              <w:spacing w:after="0" w:line="240" w:lineRule="auto"/>
              <w:rPr>
                <w:rFonts w:ascii="Arial" w:eastAsia="Arial" w:hAnsi="Arial" w:cs="Arial"/>
                <w:sz w:val="20"/>
                <w:szCs w:val="20"/>
              </w:rPr>
            </w:pPr>
          </w:p>
        </w:tc>
      </w:tr>
      <w:tr w:rsidR="000430AB" w14:paraId="70FA71D9"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DF223"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lastRenderedPageBreak/>
              <w:t>6</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2EE0D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UNIT 1 15.03</w:t>
            </w:r>
          </w:p>
          <w:p w14:paraId="66744D7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BOOKS/SUPPLIES FUND</w:t>
            </w:r>
          </w:p>
          <w:p w14:paraId="16CC5890" w14:textId="77777777" w:rsidR="000430AB" w:rsidRDefault="000430AB">
            <w:pPr>
              <w:spacing w:after="0" w:line="240" w:lineRule="auto"/>
              <w:rPr>
                <w:rFonts w:ascii="Arial" w:eastAsia="Arial" w:hAnsi="Arial" w:cs="Arial"/>
                <w:sz w:val="20"/>
                <w:szCs w:val="20"/>
              </w:rPr>
            </w:pP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E596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15.03 BOOKS/SUPPLIES FUND</w:t>
            </w:r>
          </w:p>
          <w:p w14:paraId="7C690DD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 In each year of the collective agreement the Employer will allocate $8,000 to the Books/Supplies Fund for the purpose of offsetting the cost of books and materials required for the performance of an employee’s teaching duties and responsibilities, which are otherwise not provided to the employee. Criteria, priorities and procedures for application to, and distribution of, the Fund shall be established by the Labour/Management Committee. An annual report on the disbursement of monies shall be submitted in writing to the Labour/Management Committee.</w:t>
            </w:r>
          </w:p>
          <w:p w14:paraId="65443B1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(ii) If any annual demand on the Fund exceeds $8,000, any additional </w:t>
            </w:r>
            <w:r>
              <w:rPr>
                <w:rFonts w:ascii="Arial" w:eastAsia="Arial" w:hAnsi="Arial" w:cs="Arial"/>
                <w:sz w:val="20"/>
                <w:szCs w:val="20"/>
              </w:rPr>
              <w:lastRenderedPageBreak/>
              <w:t>monies shall be allocated out of the Ways and Means Fund at the discretion of the Labour/Management Committee.</w:t>
            </w:r>
          </w:p>
          <w:p w14:paraId="059B6FF8" w14:textId="77777777" w:rsidR="000430AB" w:rsidRDefault="000430AB">
            <w:pPr>
              <w:widowControl w:val="0"/>
              <w:spacing w:after="0" w:line="240" w:lineRule="auto"/>
              <w:rPr>
                <w:rFonts w:ascii="Arial" w:eastAsia="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340A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Books/Supplies Fund</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526E8"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4F626800" w14:textId="77777777" w:rsidR="000430AB" w:rsidRDefault="000430AB">
            <w:pPr>
              <w:widowControl w:val="0"/>
              <w:spacing w:after="0" w:line="240" w:lineRule="auto"/>
              <w:rPr>
                <w:rFonts w:ascii="Arial" w:eastAsia="Arial" w:hAnsi="Arial" w:cs="Arial"/>
                <w:b/>
                <w:i/>
                <w:sz w:val="20"/>
                <w:szCs w:val="20"/>
              </w:rPr>
            </w:pPr>
          </w:p>
          <w:p w14:paraId="0D3C9A0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15.03 BOOKS/SUPPLIES FUND</w:t>
            </w:r>
          </w:p>
          <w:p w14:paraId="68EE943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 In each year of the collective agreement the Employer will allocate </w:t>
            </w:r>
            <w:r>
              <w:rPr>
                <w:rFonts w:ascii="Arial" w:eastAsia="Arial" w:hAnsi="Arial" w:cs="Arial"/>
                <w:b/>
                <w:sz w:val="20"/>
                <w:szCs w:val="20"/>
                <w:u w:val="single"/>
              </w:rPr>
              <w:t>$9200</w:t>
            </w:r>
            <w:r>
              <w:rPr>
                <w:rFonts w:ascii="Arial" w:eastAsia="Arial" w:hAnsi="Arial" w:cs="Arial"/>
                <w:sz w:val="20"/>
                <w:szCs w:val="20"/>
              </w:rPr>
              <w:t xml:space="preserve"> </w:t>
            </w:r>
            <w:r>
              <w:rPr>
                <w:rFonts w:ascii="Arial" w:eastAsia="Arial" w:hAnsi="Arial" w:cs="Arial"/>
                <w:strike/>
                <w:sz w:val="20"/>
                <w:szCs w:val="20"/>
              </w:rPr>
              <w:t>$8,000$</w:t>
            </w:r>
            <w:r>
              <w:rPr>
                <w:rFonts w:ascii="Arial" w:eastAsia="Arial" w:hAnsi="Arial" w:cs="Arial"/>
                <w:sz w:val="20"/>
                <w:szCs w:val="20"/>
              </w:rPr>
              <w:t xml:space="preserve"> to the Books/Supplies Fund for the purpose of offsetting the cost of books and materials required for the performance of an employee’s teaching duties and responsibilities, which are otherwise not provided to the employee. Criteria, priorities and procedures for application to, and distribution of, the Fund shall be established by the Labour/Management Committee. An annual report on the disbursement of monies shall be submitted in writing to the Labour/Management Committee.</w:t>
            </w:r>
          </w:p>
          <w:p w14:paraId="23B9550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(ii) If any annual demand on the Fund </w:t>
            </w:r>
            <w:r>
              <w:rPr>
                <w:rFonts w:ascii="Arial" w:eastAsia="Arial" w:hAnsi="Arial" w:cs="Arial"/>
                <w:sz w:val="20"/>
                <w:szCs w:val="20"/>
              </w:rPr>
              <w:lastRenderedPageBreak/>
              <w:t xml:space="preserve">exceeds </w:t>
            </w:r>
            <w:r>
              <w:rPr>
                <w:rFonts w:ascii="Arial" w:eastAsia="Arial" w:hAnsi="Arial" w:cs="Arial"/>
                <w:b/>
                <w:sz w:val="20"/>
                <w:szCs w:val="20"/>
                <w:u w:val="single"/>
              </w:rPr>
              <w:t>$9,200</w:t>
            </w:r>
            <w:r>
              <w:rPr>
                <w:rFonts w:ascii="Arial" w:eastAsia="Arial" w:hAnsi="Arial" w:cs="Arial"/>
                <w:sz w:val="20"/>
                <w:szCs w:val="20"/>
              </w:rPr>
              <w:t xml:space="preserve"> </w:t>
            </w:r>
            <w:r>
              <w:rPr>
                <w:rFonts w:ascii="Arial" w:eastAsia="Arial" w:hAnsi="Arial" w:cs="Arial"/>
                <w:strike/>
                <w:sz w:val="20"/>
                <w:szCs w:val="20"/>
              </w:rPr>
              <w:t>$8,000</w:t>
            </w:r>
            <w:r>
              <w:rPr>
                <w:rFonts w:ascii="Arial" w:eastAsia="Arial" w:hAnsi="Arial" w:cs="Arial"/>
                <w:sz w:val="20"/>
                <w:szCs w:val="20"/>
              </w:rPr>
              <w:t>, any additional monies shall be allocated out of the Ways and Means Fund at the discretion of the Labour/Management Committee</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0C7B7" w14:textId="77777777" w:rsidR="000430AB" w:rsidRDefault="000430AB">
            <w:pPr>
              <w:widowControl w:val="0"/>
              <w:spacing w:after="0" w:line="240" w:lineRule="auto"/>
              <w:rPr>
                <w:rFonts w:ascii="Arial" w:eastAsia="Arial" w:hAnsi="Arial" w:cs="Arial"/>
                <w:b/>
                <w:sz w:val="20"/>
                <w:szCs w:val="20"/>
              </w:rPr>
            </w:pPr>
          </w:p>
        </w:tc>
      </w:tr>
      <w:tr w:rsidR="000430AB" w14:paraId="47619688"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E7EC7"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t>7</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2762E" w14:textId="77777777" w:rsidR="000430AB" w:rsidRDefault="00000000">
            <w:pPr>
              <w:tabs>
                <w:tab w:val="left" w:pos="2900"/>
                <w:tab w:val="left" w:pos="2901"/>
              </w:tabs>
              <w:spacing w:after="0" w:line="240" w:lineRule="auto"/>
              <w:rPr>
                <w:rFonts w:ascii="Arial" w:eastAsia="Arial" w:hAnsi="Arial" w:cs="Arial"/>
                <w:sz w:val="20"/>
                <w:szCs w:val="20"/>
              </w:rPr>
            </w:pPr>
            <w:r>
              <w:rPr>
                <w:rFonts w:ascii="Arial" w:eastAsia="Arial" w:hAnsi="Arial" w:cs="Arial"/>
                <w:sz w:val="20"/>
                <w:szCs w:val="20"/>
              </w:rPr>
              <w:t>UNIT 1 15.14</w:t>
            </w:r>
          </w:p>
          <w:p w14:paraId="01FC8D0B" w14:textId="77777777" w:rsidR="000430AB" w:rsidRDefault="000430AB">
            <w:pPr>
              <w:tabs>
                <w:tab w:val="left" w:pos="2900"/>
                <w:tab w:val="left" w:pos="2901"/>
              </w:tabs>
              <w:spacing w:after="0" w:line="240" w:lineRule="auto"/>
              <w:rPr>
                <w:rFonts w:ascii="Arial" w:eastAsia="Arial" w:hAnsi="Arial" w:cs="Arial"/>
                <w:sz w:val="20"/>
                <w:szCs w:val="20"/>
              </w:rPr>
            </w:pPr>
          </w:p>
          <w:p w14:paraId="50BB99A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GRADUATE STUDENT BURSARY FUND</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2F13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15.14 GRADUATE STUDENT BURSARY FUND</w:t>
            </w:r>
          </w:p>
          <w:p w14:paraId="33ECAF6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The amount allocated to the fund shall be $227,250 effective September 1, 2020, $229,523 effective September 1, 2021, and $231,818 effective September 1, 2022.. An annual report on the disbursement of monies shall be submitted to the Labour/Management Committee.</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12BB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Graduate Student Bursary Fund</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75258"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3CAEB04B" w14:textId="77777777" w:rsidR="000430AB" w:rsidRDefault="000430AB">
            <w:pPr>
              <w:widowControl w:val="0"/>
              <w:spacing w:after="0" w:line="240" w:lineRule="auto"/>
              <w:rPr>
                <w:rFonts w:ascii="Arial" w:eastAsia="Arial" w:hAnsi="Arial" w:cs="Arial"/>
                <w:b/>
                <w:i/>
                <w:sz w:val="20"/>
                <w:szCs w:val="20"/>
              </w:rPr>
            </w:pPr>
          </w:p>
          <w:p w14:paraId="14ADFB2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The amount allocated to the fund shall be </w:t>
            </w:r>
            <w:r>
              <w:rPr>
                <w:rFonts w:ascii="Arial" w:eastAsia="Arial" w:hAnsi="Arial" w:cs="Arial"/>
                <w:sz w:val="20"/>
                <w:szCs w:val="20"/>
                <w:highlight w:val="yellow"/>
              </w:rPr>
              <w:t>$267,000 effective September 1, 2023, $272,000 effective September 1, 2024, and $278,000 effective September 1, 2025.{!}</w:t>
            </w:r>
            <w:r>
              <w:rPr>
                <w:rFonts w:ascii="Arial" w:eastAsia="Arial" w:hAnsi="Arial" w:cs="Arial"/>
                <w:sz w:val="20"/>
                <w:szCs w:val="20"/>
              </w:rPr>
              <w:t xml:space="preserve"> An annual report on the disbursement of monies shall be submitted to the Labour/Management Committee.</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99D39" w14:textId="77777777" w:rsidR="000430AB" w:rsidRDefault="000430AB">
            <w:pPr>
              <w:widowControl w:val="0"/>
              <w:spacing w:after="0" w:line="240" w:lineRule="auto"/>
              <w:rPr>
                <w:rFonts w:ascii="Arial" w:eastAsia="Arial" w:hAnsi="Arial" w:cs="Arial"/>
                <w:b/>
                <w:sz w:val="20"/>
                <w:szCs w:val="20"/>
              </w:rPr>
            </w:pPr>
          </w:p>
        </w:tc>
      </w:tr>
      <w:tr w:rsidR="000430AB" w14:paraId="68E860B7"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8BECB"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C2DF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3F1D1E4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15.15</w:t>
            </w:r>
          </w:p>
          <w:p w14:paraId="5B1E40D6" w14:textId="77777777" w:rsidR="000430AB" w:rsidRDefault="000430AB">
            <w:pPr>
              <w:widowControl w:val="0"/>
              <w:spacing w:after="0" w:line="240" w:lineRule="auto"/>
              <w:rPr>
                <w:rFonts w:ascii="Arial" w:eastAsia="Arial" w:hAnsi="Arial" w:cs="Arial"/>
                <w:sz w:val="20"/>
                <w:szCs w:val="20"/>
              </w:rPr>
            </w:pPr>
          </w:p>
          <w:p w14:paraId="32AA257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RESEARCH COSTS </w:t>
            </w:r>
            <w:r>
              <w:rPr>
                <w:rFonts w:ascii="Arial" w:eastAsia="Arial" w:hAnsi="Arial" w:cs="Arial"/>
                <w:sz w:val="20"/>
                <w:szCs w:val="20"/>
              </w:rPr>
              <w:lastRenderedPageBreak/>
              <w:t>FUND</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B0F6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15.15 RESEARCH COSTS FUND</w:t>
            </w:r>
          </w:p>
          <w:p w14:paraId="5A3ADAD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The Employer shall maintain a fund to defray research costs incurred by full-time graduate students who hold or have held a position in the bargaining </w:t>
            </w:r>
            <w:r>
              <w:rPr>
                <w:rFonts w:ascii="Arial" w:eastAsia="Arial" w:hAnsi="Arial" w:cs="Arial"/>
                <w:sz w:val="20"/>
                <w:szCs w:val="20"/>
              </w:rPr>
              <w:lastRenderedPageBreak/>
              <w:t>unit. Effective September 1, 2018, the amount allocated to the fund shall be $110,000. Any unexpended monies shall be retained in the fund. All Research Costs grants shall be in varying amounts up to $1,600 per academic year.</w:t>
            </w:r>
          </w:p>
          <w:p w14:paraId="1EE9CCE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Research Costs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An annual report on the disbursement of monies shall be submitted in writing to the Labour/Management Committee.</w:t>
            </w:r>
          </w:p>
          <w:p w14:paraId="0A65DA17" w14:textId="77777777" w:rsidR="000430AB" w:rsidRDefault="000430AB">
            <w:pPr>
              <w:widowControl w:val="0"/>
              <w:spacing w:after="0" w:line="240" w:lineRule="auto"/>
              <w:rPr>
                <w:rFonts w:ascii="Arial" w:eastAsia="Arial" w:hAnsi="Arial" w:cs="Arial"/>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C4B9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Research Costs Fund</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DCD21"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21D357F0" w14:textId="77777777" w:rsidR="000430AB" w:rsidRDefault="000430AB">
            <w:pPr>
              <w:widowControl w:val="0"/>
              <w:spacing w:after="0" w:line="240" w:lineRule="auto"/>
              <w:rPr>
                <w:rFonts w:ascii="Arial" w:eastAsia="Arial" w:hAnsi="Arial" w:cs="Arial"/>
                <w:b/>
                <w:i/>
                <w:sz w:val="20"/>
                <w:szCs w:val="20"/>
              </w:rPr>
            </w:pPr>
          </w:p>
          <w:p w14:paraId="43E1552C" w14:textId="77777777" w:rsidR="000430AB" w:rsidRDefault="00000000">
            <w:pPr>
              <w:widowControl w:val="0"/>
              <w:spacing w:after="0" w:line="240" w:lineRule="auto"/>
              <w:rPr>
                <w:rFonts w:ascii="Arial" w:eastAsia="Arial" w:hAnsi="Arial" w:cs="Arial"/>
                <w:sz w:val="20"/>
                <w:szCs w:val="20"/>
                <w:highlight w:val="yellow"/>
              </w:rPr>
            </w:pPr>
            <w:r>
              <w:rPr>
                <w:rFonts w:ascii="Arial" w:eastAsia="Arial" w:hAnsi="Arial" w:cs="Arial"/>
                <w:sz w:val="20"/>
                <w:szCs w:val="20"/>
              </w:rPr>
              <w:t>The Employer shall maintain a fund to defray research costs incurred by full-time graduate students who hold or have held a position in the bargaining unit.</w:t>
            </w:r>
            <w:r>
              <w:rPr>
                <w:rFonts w:ascii="Arial" w:eastAsia="Arial" w:hAnsi="Arial" w:cs="Arial"/>
                <w:sz w:val="20"/>
                <w:szCs w:val="20"/>
                <w:highlight w:val="yellow"/>
              </w:rPr>
              <w:t xml:space="preserve"> Effective </w:t>
            </w:r>
            <w:r>
              <w:rPr>
                <w:rFonts w:ascii="Arial" w:eastAsia="Arial" w:hAnsi="Arial" w:cs="Arial"/>
                <w:sz w:val="20"/>
                <w:szCs w:val="20"/>
                <w:highlight w:val="yellow"/>
              </w:rPr>
              <w:lastRenderedPageBreak/>
              <w:t>September 1, 2023, the amount allocated to the fund shall be $127,000. Any unexpended monies shall be retained in the fund. All Research Costs grants shall be in varying amounts up to $1,600 per academic year.{!}</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8D61A9" w14:textId="77777777" w:rsidR="000430AB" w:rsidRDefault="000430AB">
            <w:pPr>
              <w:widowControl w:val="0"/>
              <w:spacing w:after="0" w:line="240" w:lineRule="auto"/>
              <w:rPr>
                <w:rFonts w:ascii="Arial" w:eastAsia="Arial" w:hAnsi="Arial" w:cs="Arial"/>
                <w:b/>
                <w:sz w:val="20"/>
                <w:szCs w:val="20"/>
              </w:rPr>
            </w:pPr>
          </w:p>
        </w:tc>
      </w:tr>
      <w:tr w:rsidR="000430AB" w14:paraId="1F8929E8" w14:textId="77777777">
        <w:tc>
          <w:tcPr>
            <w:tcW w:w="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341E5" w14:textId="77777777" w:rsidR="000430AB" w:rsidRDefault="00000000">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r>
              <w:rPr>
                <w:rFonts w:ascii="Arial" w:eastAsia="Arial" w:hAnsi="Arial" w:cs="Arial"/>
                <w:sz w:val="20"/>
                <w:szCs w:val="20"/>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3B9D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324E650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15.18</w:t>
            </w:r>
          </w:p>
          <w:p w14:paraId="048655D3" w14:textId="77777777" w:rsidR="000430AB" w:rsidRDefault="000430AB">
            <w:pPr>
              <w:widowControl w:val="0"/>
              <w:spacing w:after="0" w:line="240" w:lineRule="auto"/>
              <w:rPr>
                <w:rFonts w:ascii="Arial" w:eastAsia="Arial" w:hAnsi="Arial" w:cs="Arial"/>
                <w:sz w:val="20"/>
                <w:szCs w:val="20"/>
              </w:rPr>
            </w:pPr>
          </w:p>
          <w:p w14:paraId="30972D6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MASTERS BURSARY FUND</w:t>
            </w:r>
          </w:p>
        </w:tc>
        <w:tc>
          <w:tcPr>
            <w:tcW w:w="3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6D47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15.18 CUPE 3903 MASTERS BURSARY FUND</w:t>
            </w:r>
          </w:p>
          <w:p w14:paraId="2B029F1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The CUPE 3903 Masters Bursary Fund will be made available in the summer term for bargaining unit members in masters programs, who are registered full-time in the summer term and have no scholarship or other form of funding (excluding bursaries) from or through the University in that term. The first priority is summer funding, on the basis of need, for those bargaining unit members in multi-year masters programs, who held a full teaching assistantship in the previous fall/winter terms, and will </w:t>
            </w:r>
            <w:r>
              <w:rPr>
                <w:rFonts w:ascii="Arial" w:eastAsia="Arial" w:hAnsi="Arial" w:cs="Arial"/>
                <w:sz w:val="20"/>
                <w:szCs w:val="20"/>
              </w:rPr>
              <w:lastRenderedPageBreak/>
              <w:t>return to the second or third year of full-time study in their masters program in the following fall term. The second priority is summer funding, on the basis of need, for those bargaining unit members in masters programs who will be entering a Ph.D. program at York University in the following fall term.</w:t>
            </w:r>
          </w:p>
          <w:p w14:paraId="1E9E33D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Disbursement of the bursary will occur on or after June 15th of the contract year. The bursary will be administered by a four person committee consisting of two members selected by the union, one full-time faculty member selected by the employer, and the Dean of Graduate Studies or designate, using procedures approved by the Labour/Management Committee.</w:t>
            </w:r>
          </w:p>
          <w:p w14:paraId="3637639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In each year of the collective agreement, $107,000 will be allocated to this Fund.</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F4A9A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Masters Bursary Fund</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DCABB"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0FF737F6" w14:textId="77777777" w:rsidR="000430AB" w:rsidRDefault="000430AB">
            <w:pPr>
              <w:widowControl w:val="0"/>
              <w:spacing w:after="0" w:line="240" w:lineRule="auto"/>
              <w:rPr>
                <w:rFonts w:ascii="Arial" w:eastAsia="Arial" w:hAnsi="Arial" w:cs="Arial"/>
                <w:b/>
                <w:i/>
                <w:sz w:val="20"/>
                <w:szCs w:val="20"/>
              </w:rPr>
            </w:pPr>
          </w:p>
          <w:p w14:paraId="1A2A8B8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In each year of the collective agreement, </w:t>
            </w:r>
            <w:r>
              <w:rPr>
                <w:rFonts w:ascii="Arial" w:eastAsia="Arial" w:hAnsi="Arial" w:cs="Arial"/>
                <w:sz w:val="20"/>
                <w:szCs w:val="20"/>
                <w:highlight w:val="yellow"/>
              </w:rPr>
              <w:t>$123,000{!}</w:t>
            </w:r>
            <w:r>
              <w:rPr>
                <w:rFonts w:ascii="Arial" w:eastAsia="Arial" w:hAnsi="Arial" w:cs="Arial"/>
                <w:sz w:val="20"/>
                <w:szCs w:val="20"/>
              </w:rPr>
              <w:t xml:space="preserve"> will be allocated to this Fund.</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382FA8" w14:textId="77777777" w:rsidR="000430AB" w:rsidRDefault="000430AB">
            <w:pPr>
              <w:widowControl w:val="0"/>
              <w:spacing w:after="0" w:line="240" w:lineRule="auto"/>
              <w:rPr>
                <w:rFonts w:ascii="Arial" w:eastAsia="Arial" w:hAnsi="Arial" w:cs="Arial"/>
                <w:b/>
                <w:sz w:val="20"/>
                <w:szCs w:val="20"/>
              </w:rPr>
            </w:pPr>
          </w:p>
        </w:tc>
      </w:tr>
      <w:tr w:rsidR="000430AB" w14:paraId="35A7742E"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C197615" w14:textId="77777777" w:rsidR="000430AB" w:rsidRDefault="000430AB">
            <w:pPr>
              <w:spacing w:after="0" w:line="240" w:lineRule="auto"/>
              <w:rPr>
                <w:rFonts w:ascii="Arial" w:eastAsia="Arial" w:hAnsi="Arial" w:cs="Arial"/>
                <w:sz w:val="20"/>
                <w:szCs w:val="20"/>
              </w:rPr>
            </w:pPr>
          </w:p>
          <w:p w14:paraId="27D3E470" w14:textId="77777777" w:rsidR="000430AB" w:rsidRDefault="000430AB">
            <w:pPr>
              <w:numPr>
                <w:ilvl w:val="0"/>
                <w:numId w:val="62"/>
              </w:numPr>
              <w:spacing w:after="0" w:line="240" w:lineRule="auto"/>
              <w:ind w:right="-360"/>
              <w:rPr>
                <w:rFonts w:ascii="Arial" w:eastAsia="Arial" w:hAnsi="Arial" w:cs="Arial"/>
                <w:sz w:val="20"/>
                <w:szCs w:val="20"/>
              </w:rPr>
            </w:pPr>
          </w:p>
        </w:tc>
        <w:tc>
          <w:tcPr>
            <w:tcW w:w="930" w:type="dxa"/>
            <w:shd w:val="clear" w:color="auto" w:fill="FCE5CD"/>
          </w:tcPr>
          <w:p w14:paraId="06EF6A3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UNIT </w:t>
            </w:r>
          </w:p>
          <w:p w14:paraId="29CB7FE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w:t>
            </w:r>
          </w:p>
          <w:p w14:paraId="7EF771C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LETTER OF AGREEMENT:</w:t>
            </w:r>
          </w:p>
          <w:p w14:paraId="75D5A2FB" w14:textId="77777777" w:rsidR="000430AB" w:rsidRDefault="000430AB">
            <w:pPr>
              <w:spacing w:after="0" w:line="240" w:lineRule="auto"/>
              <w:rPr>
                <w:rFonts w:ascii="Arial" w:eastAsia="Arial" w:hAnsi="Arial" w:cs="Arial"/>
                <w:sz w:val="20"/>
                <w:szCs w:val="20"/>
              </w:rPr>
            </w:pPr>
          </w:p>
          <w:p w14:paraId="1FDA6B6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ADDITIONAL FUNDING FOR PRIORI</w:t>
            </w:r>
            <w:r>
              <w:rPr>
                <w:rFonts w:ascii="Arial" w:eastAsia="Arial" w:hAnsi="Arial" w:cs="Arial"/>
                <w:sz w:val="20"/>
                <w:szCs w:val="20"/>
              </w:rPr>
              <w:lastRenderedPageBreak/>
              <w:t>TY POOL MEMBERS</w:t>
            </w:r>
          </w:p>
          <w:p w14:paraId="1956F768" w14:textId="77777777" w:rsidR="000430AB" w:rsidRDefault="000430AB">
            <w:pPr>
              <w:spacing w:after="0" w:line="240" w:lineRule="auto"/>
              <w:rPr>
                <w:rFonts w:ascii="Arial" w:eastAsia="Arial" w:hAnsi="Arial" w:cs="Arial"/>
                <w:b/>
                <w:sz w:val="20"/>
                <w:szCs w:val="20"/>
              </w:rPr>
            </w:pPr>
          </w:p>
        </w:tc>
        <w:tc>
          <w:tcPr>
            <w:tcW w:w="3615" w:type="dxa"/>
            <w:shd w:val="clear" w:color="auto" w:fill="FCE5CD"/>
          </w:tcPr>
          <w:p w14:paraId="385E11F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The Union may initiate a meeting with the Dean of FGS or designate, the member, a representative of Faculty Relations and the Union to be held as expeditiously as possible with a view to discussing the concerns of members. Note – Grievances Regarding the Letter of Agreement may be initiated at Step 4 of the grievance process.</w:t>
            </w:r>
          </w:p>
          <w:p w14:paraId="0BE431FC" w14:textId="77777777" w:rsidR="000430AB" w:rsidRDefault="000430AB">
            <w:pPr>
              <w:spacing w:after="0" w:line="240" w:lineRule="auto"/>
              <w:rPr>
                <w:rFonts w:ascii="Arial" w:eastAsia="Arial" w:hAnsi="Arial" w:cs="Arial"/>
                <w:sz w:val="20"/>
                <w:szCs w:val="20"/>
              </w:rPr>
            </w:pPr>
          </w:p>
          <w:p w14:paraId="4C5E50A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Mindful of the financial obstacles graduate students are experiencing in light of Government decisions which </w:t>
            </w:r>
            <w:r>
              <w:rPr>
                <w:rFonts w:ascii="Arial" w:eastAsia="Arial" w:hAnsi="Arial" w:cs="Arial"/>
                <w:sz w:val="20"/>
                <w:szCs w:val="20"/>
              </w:rPr>
              <w:lastRenderedPageBreak/>
              <w:t>transfer more of the burden for financing a university education to the student via tuition fees, the employer will guarantee an offer of additional support for members of the Priority Pool as outlined below. This support is for the 12-month period beginning with September.</w:t>
            </w:r>
          </w:p>
          <w:p w14:paraId="594A35FF" w14:textId="77777777" w:rsidR="000430AB" w:rsidRDefault="000430AB">
            <w:pPr>
              <w:spacing w:after="0" w:line="240" w:lineRule="auto"/>
              <w:rPr>
                <w:rFonts w:ascii="Arial" w:eastAsia="Arial" w:hAnsi="Arial" w:cs="Arial"/>
                <w:sz w:val="20"/>
                <w:szCs w:val="20"/>
              </w:rPr>
            </w:pPr>
          </w:p>
          <w:p w14:paraId="0F064B1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It is recognized that many members currently receive additional funding opportunities and what is listed below is a minimum guaranteed level of financial support. However, such guaranteed extra funding as outlined below shall not apply to those whose funding provides them with a level of support greater than their priority pool entitlement coupled with this supplementary funding.</w:t>
            </w:r>
          </w:p>
          <w:p w14:paraId="7F7C31FB" w14:textId="77777777" w:rsidR="000430AB" w:rsidRDefault="000430AB">
            <w:pPr>
              <w:spacing w:after="0" w:line="240" w:lineRule="auto"/>
              <w:rPr>
                <w:rFonts w:ascii="Arial" w:eastAsia="Arial" w:hAnsi="Arial" w:cs="Arial"/>
                <w:sz w:val="20"/>
                <w:szCs w:val="20"/>
              </w:rPr>
            </w:pPr>
          </w:p>
          <w:p w14:paraId="5A966EF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Nothing herein shall be read or construed as a bar to any member receiving financial support that is greater than the above minimum guarantee, nor does it require or permit students to undertake tasks which require exceeding an average of 10 hours of work per week, or a maximum of 1.5 teaching assistantships in a 12-month period (beginning with the fall term).</w:t>
            </w:r>
          </w:p>
          <w:p w14:paraId="582B81BF" w14:textId="77777777" w:rsidR="000430AB" w:rsidRDefault="000430AB">
            <w:pPr>
              <w:spacing w:after="0" w:line="240" w:lineRule="auto"/>
              <w:rPr>
                <w:rFonts w:ascii="Arial" w:eastAsia="Arial" w:hAnsi="Arial" w:cs="Arial"/>
                <w:sz w:val="20"/>
                <w:szCs w:val="20"/>
              </w:rPr>
            </w:pPr>
          </w:p>
          <w:p w14:paraId="181D66F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All members of the Priority Pool who are eligible shall be informed by September 15 whether they will be offered TA, GA, RA activity for the fall, or that the funding under the minimum guarantee will be offered in the winter or summer terms:</w:t>
            </w:r>
          </w:p>
          <w:p w14:paraId="3B02C3E7" w14:textId="77777777" w:rsidR="000430AB" w:rsidRDefault="000430AB">
            <w:pPr>
              <w:spacing w:after="0" w:line="240" w:lineRule="auto"/>
              <w:rPr>
                <w:rFonts w:ascii="Arial" w:eastAsia="Arial" w:hAnsi="Arial" w:cs="Arial"/>
                <w:sz w:val="20"/>
                <w:szCs w:val="20"/>
              </w:rPr>
            </w:pPr>
          </w:p>
          <w:p w14:paraId="7422500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Eligibility criteria are:</w:t>
            </w:r>
          </w:p>
          <w:p w14:paraId="636517F3" w14:textId="77777777" w:rsidR="000430AB" w:rsidRDefault="000430AB">
            <w:pPr>
              <w:spacing w:after="0" w:line="240" w:lineRule="auto"/>
              <w:rPr>
                <w:rFonts w:ascii="Arial" w:eastAsia="Arial" w:hAnsi="Arial" w:cs="Arial"/>
                <w:sz w:val="20"/>
                <w:szCs w:val="20"/>
              </w:rPr>
            </w:pPr>
          </w:p>
          <w:p w14:paraId="3854A569"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member of the bargaining unit during the preceding 12-month period, including those on leaves of absence under the collective agreement;</w:t>
            </w:r>
          </w:p>
          <w:p w14:paraId="225A88B6"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in the Priority Pool;</w:t>
            </w:r>
          </w:p>
          <w:p w14:paraId="063B6040"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have applied where appropriate and accepted when offered a teaching assistantship or other work;</w:t>
            </w:r>
          </w:p>
          <w:p w14:paraId="2EE81838"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must be continuously registered on a full-time basis for the following 12-month period;</w:t>
            </w:r>
          </w:p>
          <w:p w14:paraId="18F5F330"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 xml:space="preserve">have total funding including major external scholarships not greater than the priority pool entitlement plus $5000 for 2008-2009, 2009-2010 and 2010-2011 [see 12.03.1(iii)]; </w:t>
            </w:r>
          </w:p>
          <w:p w14:paraId="2E7F3FEC"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 xml:space="preserve">must be available to undertake some form of TA, GA or RA activity should it be necessary in at least one of the three terms in the 12 month period starting with the fall. It is expected that such TA, GA and RA activities will normally be offered in the summer term. The bargaining unit members who have established to the satisfaction of the Faculty of Graduate Studies they are only available in one particular term will have priority for </w:t>
            </w:r>
            <w:r>
              <w:rPr>
                <w:rFonts w:ascii="Arial" w:eastAsia="Arial" w:hAnsi="Arial" w:cs="Arial"/>
                <w:sz w:val="20"/>
                <w:szCs w:val="20"/>
              </w:rPr>
              <w:lastRenderedPageBreak/>
              <w:t>minimum guarantee funding activity in that term.</w:t>
            </w:r>
          </w:p>
          <w:p w14:paraId="62C3FF26" w14:textId="77777777" w:rsidR="000430AB" w:rsidRDefault="000430AB">
            <w:pPr>
              <w:spacing w:after="0" w:line="240" w:lineRule="auto"/>
              <w:rPr>
                <w:rFonts w:ascii="Arial" w:eastAsia="Arial" w:hAnsi="Arial" w:cs="Arial"/>
                <w:sz w:val="20"/>
                <w:szCs w:val="20"/>
              </w:rPr>
            </w:pPr>
          </w:p>
          <w:p w14:paraId="14203A6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Note – Although not in the priority pool or in the bargaining unit during the preceding 12 month period, PhD 1 students are eligible for the minimum guarantee in their first year.</w:t>
            </w:r>
          </w:p>
          <w:p w14:paraId="336D8D4F" w14:textId="77777777" w:rsidR="000430AB" w:rsidRDefault="000430AB">
            <w:pPr>
              <w:spacing w:after="0" w:line="240" w:lineRule="auto"/>
              <w:rPr>
                <w:rFonts w:ascii="Arial" w:eastAsia="Arial" w:hAnsi="Arial" w:cs="Arial"/>
                <w:sz w:val="20"/>
                <w:szCs w:val="20"/>
              </w:rPr>
            </w:pPr>
          </w:p>
          <w:p w14:paraId="0CD2EE43" w14:textId="77777777" w:rsidR="000430AB" w:rsidRDefault="00000000">
            <w:pPr>
              <w:spacing w:after="0" w:line="240" w:lineRule="auto"/>
              <w:ind w:firstLine="720"/>
              <w:rPr>
                <w:rFonts w:ascii="Arial" w:eastAsia="Arial" w:hAnsi="Arial" w:cs="Arial"/>
                <w:sz w:val="20"/>
                <w:szCs w:val="20"/>
              </w:rPr>
            </w:pPr>
            <w:r>
              <w:rPr>
                <w:rFonts w:ascii="Arial" w:eastAsia="Arial" w:hAnsi="Arial" w:cs="Arial"/>
                <w:sz w:val="20"/>
                <w:szCs w:val="20"/>
              </w:rPr>
              <w:t>(i) The minimum guarantee will be $5000 in 2008-09; 2009-10; and 2010-11 of extra funding above the priority pool entitlement over the 12-month period. 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w:t>
            </w:r>
          </w:p>
          <w:p w14:paraId="130B3CA9" w14:textId="77777777" w:rsidR="000430AB" w:rsidRDefault="000430AB">
            <w:pPr>
              <w:spacing w:after="0" w:line="240" w:lineRule="auto"/>
              <w:rPr>
                <w:rFonts w:ascii="Arial" w:eastAsia="Arial" w:hAnsi="Arial" w:cs="Arial"/>
                <w:sz w:val="20"/>
                <w:szCs w:val="20"/>
              </w:rPr>
            </w:pPr>
          </w:p>
          <w:p w14:paraId="3122DB57" w14:textId="77777777" w:rsidR="000430AB" w:rsidRDefault="00000000">
            <w:pPr>
              <w:spacing w:after="0" w:line="240" w:lineRule="auto"/>
              <w:ind w:firstLine="720"/>
              <w:rPr>
                <w:rFonts w:ascii="Arial" w:eastAsia="Arial" w:hAnsi="Arial" w:cs="Arial"/>
                <w:sz w:val="20"/>
                <w:szCs w:val="20"/>
              </w:rPr>
            </w:pPr>
            <w:r>
              <w:rPr>
                <w:rFonts w:ascii="Arial" w:eastAsia="Arial" w:hAnsi="Arial" w:cs="Arial"/>
                <w:sz w:val="20"/>
                <w:szCs w:val="20"/>
              </w:rPr>
              <w:t>(ii) Where the performance of tasks is required in exchange for additional financial support, the reasonable preferences and legitimate needs/concerns of the person shall be taken into consideration and all reasonable efforts will be made to accommodate them. The person will normally have 3 working days to confirm acceptance of an offer of a minimum guarantee assignment.</w:t>
            </w:r>
          </w:p>
          <w:p w14:paraId="21455812" w14:textId="77777777" w:rsidR="000430AB" w:rsidRDefault="000430AB">
            <w:pPr>
              <w:spacing w:after="0" w:line="240" w:lineRule="auto"/>
              <w:rPr>
                <w:rFonts w:ascii="Arial" w:eastAsia="Arial" w:hAnsi="Arial" w:cs="Arial"/>
                <w:sz w:val="20"/>
                <w:szCs w:val="20"/>
              </w:rPr>
            </w:pPr>
          </w:p>
          <w:p w14:paraId="7C507E9B" w14:textId="77777777" w:rsidR="000430AB" w:rsidRDefault="00000000">
            <w:pPr>
              <w:spacing w:after="0" w:line="240" w:lineRule="auto"/>
              <w:ind w:firstLine="720"/>
              <w:rPr>
                <w:rFonts w:ascii="Arial" w:eastAsia="Arial" w:hAnsi="Arial" w:cs="Arial"/>
                <w:sz w:val="20"/>
                <w:szCs w:val="20"/>
              </w:rPr>
            </w:pPr>
            <w:r>
              <w:rPr>
                <w:rFonts w:ascii="Arial" w:eastAsia="Arial" w:hAnsi="Arial" w:cs="Arial"/>
                <w:sz w:val="20"/>
                <w:szCs w:val="20"/>
              </w:rPr>
              <w:t>(iii) It is understood that no member will be required to perform work or duties in excess of 135 hours per term without the members consent.</w:t>
            </w:r>
          </w:p>
          <w:p w14:paraId="3715F8DE" w14:textId="77777777" w:rsidR="000430AB" w:rsidRDefault="000430AB">
            <w:pPr>
              <w:spacing w:after="0" w:line="240" w:lineRule="auto"/>
              <w:rPr>
                <w:rFonts w:ascii="Arial" w:eastAsia="Arial" w:hAnsi="Arial" w:cs="Arial"/>
                <w:sz w:val="20"/>
                <w:szCs w:val="20"/>
              </w:rPr>
            </w:pPr>
          </w:p>
          <w:p w14:paraId="60F9408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However, it is recognized that, in exceptional circumstances, members have been allowed to perform more than 135 hours of teaching assistantship duties during a single term. It is understood that such practices may continue in exceptional circumstances and with the mutual agreement of the member and the hiring unit and the academic approval of the program director, the Dean of Graduate Studies and the supervisor (if appointed).</w:t>
            </w:r>
          </w:p>
          <w:p w14:paraId="552D59C0" w14:textId="77777777" w:rsidR="000430AB" w:rsidRDefault="000430AB">
            <w:pPr>
              <w:spacing w:after="0" w:line="240" w:lineRule="auto"/>
              <w:rPr>
                <w:rFonts w:ascii="Arial" w:eastAsia="Arial" w:hAnsi="Arial" w:cs="Arial"/>
                <w:sz w:val="20"/>
                <w:szCs w:val="20"/>
              </w:rPr>
            </w:pPr>
          </w:p>
          <w:p w14:paraId="47D90B5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a) Scholarships and Research Assistantships do not require the performance of tasks.</w:t>
            </w:r>
          </w:p>
          <w:p w14:paraId="6C95EF36" w14:textId="77777777" w:rsidR="000430AB" w:rsidRDefault="000430AB">
            <w:pPr>
              <w:spacing w:after="0" w:line="240" w:lineRule="auto"/>
              <w:rPr>
                <w:rFonts w:ascii="Arial" w:eastAsia="Arial" w:hAnsi="Arial" w:cs="Arial"/>
                <w:sz w:val="20"/>
                <w:szCs w:val="20"/>
              </w:rPr>
            </w:pPr>
          </w:p>
          <w:p w14:paraId="4F06D13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The priority in the allocation of GA funds is to provide financial support to graduate students. For the minimum amount of funding – $5125 in 2014-2015, $5253 in 2015-2016, $5384 In 2016-2017 –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w:t>
            </w:r>
            <w:r>
              <w:rPr>
                <w:rFonts w:ascii="Arial" w:eastAsia="Arial" w:hAnsi="Arial" w:cs="Arial"/>
                <w:sz w:val="20"/>
                <w:szCs w:val="20"/>
              </w:rPr>
              <w:lastRenderedPageBreak/>
              <w:t>Article 10.01 (Hours of Work) of the Unit 3 collective agreement.</w:t>
            </w:r>
          </w:p>
          <w:p w14:paraId="53943844" w14:textId="77777777" w:rsidR="000430AB" w:rsidRDefault="000430AB">
            <w:pPr>
              <w:spacing w:after="0" w:line="240" w:lineRule="auto"/>
              <w:rPr>
                <w:rFonts w:ascii="Arial" w:eastAsia="Arial" w:hAnsi="Arial" w:cs="Arial"/>
                <w:sz w:val="20"/>
                <w:szCs w:val="20"/>
              </w:rPr>
            </w:pPr>
          </w:p>
          <w:p w14:paraId="783F5F04"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By no later than September 1, 2016 except as otherwise provided in the Collective Agreement all GAships for the purpose of satisfying the Minimum Guarantee ($5125, $5253, $5384) shall be electronically posted by the hiring unit on a site accessible to employees and the Union.</w:t>
            </w:r>
          </w:p>
          <w:p w14:paraId="322D263F" w14:textId="77777777" w:rsidR="000430AB" w:rsidRDefault="000430AB">
            <w:pPr>
              <w:spacing w:after="0" w:line="240" w:lineRule="auto"/>
              <w:rPr>
                <w:rFonts w:ascii="Arial" w:eastAsia="Arial" w:hAnsi="Arial" w:cs="Arial"/>
                <w:sz w:val="20"/>
                <w:szCs w:val="20"/>
              </w:rPr>
            </w:pPr>
          </w:p>
          <w:p w14:paraId="09211A3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following posting deadlines shall apply other than in exceptional circumstances (e.g., circumstances in which a position has not been identified in time to meet the applicable posting deadline):</w:t>
            </w:r>
          </w:p>
          <w:p w14:paraId="55F7E6A8" w14:textId="77777777" w:rsidR="000430AB" w:rsidRDefault="000430AB">
            <w:pPr>
              <w:spacing w:after="0" w:line="240" w:lineRule="auto"/>
              <w:rPr>
                <w:rFonts w:ascii="Arial" w:eastAsia="Arial" w:hAnsi="Arial" w:cs="Arial"/>
                <w:sz w:val="20"/>
                <w:szCs w:val="20"/>
              </w:rPr>
            </w:pPr>
          </w:p>
          <w:p w14:paraId="22588EB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August 1st for positions scheduled to begin in September; December 1st for positions scheduled to begin in January; and April 1st for positions scheduled to begin in May.</w:t>
            </w:r>
          </w:p>
          <w:p w14:paraId="3A684B4A" w14:textId="77777777" w:rsidR="000430AB" w:rsidRDefault="000430AB">
            <w:pPr>
              <w:spacing w:after="0" w:line="240" w:lineRule="auto"/>
              <w:rPr>
                <w:rFonts w:ascii="Arial" w:eastAsia="Arial" w:hAnsi="Arial" w:cs="Arial"/>
                <w:sz w:val="20"/>
                <w:szCs w:val="20"/>
              </w:rPr>
            </w:pPr>
          </w:p>
          <w:p w14:paraId="4E1D27E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GAship postings shall be clearly labelled as Unit 1 and shall identify, to the extent possible:</w:t>
            </w:r>
          </w:p>
          <w:p w14:paraId="4F91AB5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the duties, responsibilities and tasks;</w:t>
            </w:r>
          </w:p>
          <w:p w14:paraId="2266958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reasonable qualifications of the position;</w:t>
            </w:r>
          </w:p>
          <w:p w14:paraId="54821D2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the number of hours of the graduate assistantship;</w:t>
            </w:r>
          </w:p>
          <w:p w14:paraId="1EA4355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the start and end date of the GAship;</w:t>
            </w:r>
          </w:p>
          <w:p w14:paraId="1C9FD10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 application process and application deadline;</w:t>
            </w:r>
          </w:p>
          <w:p w14:paraId="3A21F14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(vi) information and documents, e.g., an up-to-date CV, required for application</w:t>
            </w:r>
          </w:p>
          <w:p w14:paraId="4330EE94" w14:textId="77777777" w:rsidR="000430AB" w:rsidRDefault="000430AB">
            <w:pPr>
              <w:spacing w:after="0" w:line="240" w:lineRule="auto"/>
              <w:rPr>
                <w:rFonts w:ascii="Arial" w:eastAsia="Arial" w:hAnsi="Arial" w:cs="Arial"/>
                <w:sz w:val="20"/>
                <w:szCs w:val="20"/>
              </w:rPr>
            </w:pPr>
          </w:p>
          <w:p w14:paraId="473D84C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Postings shall indicate that priority in the assignment of the position will be given to applicants for</w:t>
            </w:r>
          </w:p>
          <w:p w14:paraId="1E1C689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whom the position will satisfy the Minimum Guarantee.</w:t>
            </w:r>
          </w:p>
          <w:p w14:paraId="42E45014" w14:textId="77777777" w:rsidR="000430AB" w:rsidRDefault="000430AB">
            <w:pPr>
              <w:spacing w:after="0" w:line="240" w:lineRule="auto"/>
              <w:rPr>
                <w:rFonts w:ascii="Arial" w:eastAsia="Arial" w:hAnsi="Arial" w:cs="Arial"/>
                <w:sz w:val="20"/>
                <w:szCs w:val="20"/>
              </w:rPr>
            </w:pPr>
          </w:p>
          <w:p w14:paraId="4BE0DB1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Hiring Units will make available a common application form or template (hard copy or electronic); in the absence of a unit-designed template or form, the model form in Appendix F shall be used.</w:t>
            </w:r>
          </w:p>
          <w:p w14:paraId="0C41FAAB" w14:textId="77777777" w:rsidR="000430AB" w:rsidRDefault="000430AB">
            <w:pPr>
              <w:spacing w:after="0" w:line="240" w:lineRule="auto"/>
              <w:rPr>
                <w:rFonts w:ascii="Arial" w:eastAsia="Arial" w:hAnsi="Arial" w:cs="Arial"/>
                <w:sz w:val="20"/>
                <w:szCs w:val="20"/>
              </w:rPr>
            </w:pPr>
          </w:p>
          <w:p w14:paraId="5A3A28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 The Faculty of Graduate Studies will use its best offices and all reasonable efforts to resolve any problems which the member brings to its attention. Upon acceptance of the assignment the person will be provided with a written description of the assignment. Anyone assigned to positions three weeks after the deadline for registration will have hours proportionally reduced without any reduction in pay.</w:t>
            </w:r>
          </w:p>
          <w:p w14:paraId="04314B37" w14:textId="77777777" w:rsidR="000430AB" w:rsidRDefault="000430AB">
            <w:pPr>
              <w:spacing w:after="0" w:line="240" w:lineRule="auto"/>
              <w:rPr>
                <w:rFonts w:ascii="Arial" w:eastAsia="Arial" w:hAnsi="Arial" w:cs="Arial"/>
                <w:sz w:val="20"/>
                <w:szCs w:val="20"/>
              </w:rPr>
            </w:pPr>
          </w:p>
          <w:p w14:paraId="721F28B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 xml:space="preserve">It is not intended that the additional funding (excluding teaching assistantship work), as outlined in A(i) would be used, nor would the Dean of Graduate Studies approve the use of such funds, for employment tasks for which CUPE 3903 holds certification. Neither would the funds be used for work which would otherwise require hiring an employee in another </w:t>
            </w:r>
            <w:r>
              <w:rPr>
                <w:rFonts w:ascii="Arial" w:eastAsia="Arial" w:hAnsi="Arial" w:cs="Arial"/>
                <w:sz w:val="20"/>
                <w:szCs w:val="20"/>
              </w:rPr>
              <w:lastRenderedPageBreak/>
              <w:t>certified Bargaining Agent or maintaining the position of an employee in another bargaining unit.</w:t>
            </w:r>
          </w:p>
          <w:p w14:paraId="306AB77F" w14:textId="77777777" w:rsidR="000430AB" w:rsidRDefault="000430AB">
            <w:pPr>
              <w:spacing w:after="0" w:line="240" w:lineRule="auto"/>
              <w:rPr>
                <w:rFonts w:ascii="Arial" w:eastAsia="Arial" w:hAnsi="Arial" w:cs="Arial"/>
                <w:sz w:val="20"/>
                <w:szCs w:val="20"/>
              </w:rPr>
            </w:pPr>
          </w:p>
          <w:p w14:paraId="090E5F1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By September 15 FGS will inform each student, through the graduate program office, whether or not they will be offered TA, GA/RA activity for the fall, or that the funding under the minimum guarantee will be offered in the winter or summer. In the latter case, FGS will make its best efforts to inform students by November 30 and in any event no later than December 15 whether the activity will be offered in the winter or the summer term. Once informed of how the minimum guarantee will be met under this provision, any other scholarship, fellowship, research assistantship or employment income from York will be in addition to the minimum guarantee save and except for scholarships of $5,000 or more (or the matching fund portion of the scholarship from the University) which may be offset against the York Fellowship.</w:t>
            </w:r>
          </w:p>
          <w:p w14:paraId="076230E0" w14:textId="77777777" w:rsidR="000430AB" w:rsidRDefault="000430AB">
            <w:pPr>
              <w:spacing w:after="0" w:line="240" w:lineRule="auto"/>
              <w:rPr>
                <w:rFonts w:ascii="Arial" w:eastAsia="Arial" w:hAnsi="Arial" w:cs="Arial"/>
                <w:sz w:val="20"/>
                <w:szCs w:val="20"/>
              </w:rPr>
            </w:pPr>
          </w:p>
          <w:p w14:paraId="5CF9B41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 parties have reviewed the various aspects of this program during negotiations and have exchanged documents, as embodied in the November 12, 1998 Letter of Understanding, in order to confirm how this Letter should best be given effect. In the event of a conflict between the November 12, 1998 Letter of Understanding and this </w:t>
            </w:r>
            <w:r>
              <w:rPr>
                <w:rFonts w:ascii="Arial" w:eastAsia="Arial" w:hAnsi="Arial" w:cs="Arial"/>
                <w:sz w:val="20"/>
                <w:szCs w:val="20"/>
              </w:rPr>
              <w:lastRenderedPageBreak/>
              <w:t>Letter of Agreement, this Letter of Agreement shall govern.</w:t>
            </w:r>
          </w:p>
          <w:p w14:paraId="727F2228" w14:textId="77777777" w:rsidR="000430AB" w:rsidRDefault="000430AB">
            <w:pPr>
              <w:spacing w:after="0" w:line="240" w:lineRule="auto"/>
              <w:rPr>
                <w:rFonts w:ascii="Arial" w:eastAsia="Arial" w:hAnsi="Arial" w:cs="Arial"/>
                <w:sz w:val="20"/>
                <w:szCs w:val="20"/>
              </w:rPr>
            </w:pPr>
          </w:p>
          <w:p w14:paraId="124E5B2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z w:val="20"/>
                <w:szCs w:val="20"/>
              </w:rPr>
              <w:tab/>
              <w:t>FGS will provide those who are eligible for the minimum guarantee with a form by March 15 on which form they may indicate the term(s) in which they prefer to work (as per A(ii)) any term(s) in which, because of exceptional circumstances, they consider themselves to be unavailable for a minimum guarantee assignment and the reasons they consider themselves to be unavailable. Such reasons may include:</w:t>
            </w:r>
          </w:p>
          <w:p w14:paraId="630AF1E7" w14:textId="77777777" w:rsidR="000430AB" w:rsidRDefault="000430AB">
            <w:pPr>
              <w:spacing w:after="0" w:line="240" w:lineRule="auto"/>
              <w:rPr>
                <w:rFonts w:ascii="Arial" w:eastAsia="Arial" w:hAnsi="Arial" w:cs="Arial"/>
                <w:sz w:val="20"/>
                <w:szCs w:val="20"/>
              </w:rPr>
            </w:pPr>
          </w:p>
          <w:p w14:paraId="35EF20DB"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The member will be unavailable for on-campus activity because they will be engaged in off campus</w:t>
            </w:r>
          </w:p>
          <w:p w14:paraId="31CC47A7"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activity associated with the program of study approved according to FGS Regulations for students absent from campus.</w:t>
            </w:r>
          </w:p>
          <w:p w14:paraId="04E5A032"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The bargaining unit member will be unavailable for medical circumstances, child care responsibilities</w:t>
            </w:r>
          </w:p>
          <w:p w14:paraId="783F5F6C"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or other compassionate grounds, but not on approved leave of absence from the program.</w:t>
            </w:r>
          </w:p>
          <w:p w14:paraId="323CBA75"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 xml:space="preserve">The graduate program director and supervisor/and or advisor has certified that additional activity will jeopardize the bargaining unit member’s ability to make </w:t>
            </w:r>
            <w:r>
              <w:rPr>
                <w:rFonts w:ascii="Arial" w:eastAsia="Arial" w:hAnsi="Arial" w:cs="Arial"/>
                <w:sz w:val="20"/>
                <w:szCs w:val="20"/>
              </w:rPr>
              <w:lastRenderedPageBreak/>
              <w:t>satisfactory academic progress in the term in question and the Dean of FGS approves.</w:t>
            </w:r>
          </w:p>
          <w:p w14:paraId="5EC9D685" w14:textId="77777777" w:rsidR="000430AB" w:rsidRDefault="000430AB">
            <w:pPr>
              <w:spacing w:after="0" w:line="240" w:lineRule="auto"/>
              <w:rPr>
                <w:rFonts w:ascii="Arial" w:eastAsia="Arial" w:hAnsi="Arial" w:cs="Arial"/>
                <w:sz w:val="20"/>
                <w:szCs w:val="20"/>
              </w:rPr>
            </w:pPr>
          </w:p>
          <w:p w14:paraId="0037991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These forms must be returned no later than May 1. FGS will make reasonable efforts to assign persons in conformity with bona fide requests. Should exceptional circumstances arise subsequent to the member returning the form, then the member should complete and re-submit a new and amended form as soon as practicable.</w:t>
            </w:r>
          </w:p>
          <w:p w14:paraId="6FF9BD7B" w14:textId="77777777" w:rsidR="000430AB" w:rsidRDefault="000430AB">
            <w:pPr>
              <w:spacing w:after="0" w:line="240" w:lineRule="auto"/>
              <w:rPr>
                <w:rFonts w:ascii="Arial" w:eastAsia="Arial" w:hAnsi="Arial" w:cs="Arial"/>
                <w:sz w:val="20"/>
                <w:szCs w:val="20"/>
              </w:rPr>
            </w:pPr>
          </w:p>
          <w:p w14:paraId="5AE7109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z w:val="20"/>
                <w:szCs w:val="20"/>
              </w:rPr>
              <w:tab/>
              <w:t xml:space="preserve">Where a member in the priority pool has the minimum guarantee component of their funding package satisfied by the York Fellowship this funding will be divided into 3 equal installments paid in each term in which they are registered full time and are paying fees. Members whose minimum guarantee component is met by the Fellowship may indicate in writing to FGS by no later than August 10th the election to receive the full amount of the minimum guarantee funding in four equal installments in the next Summer Term from May through August. Funding deposited to student accounts under A(i) above may be reduced by the University for amounts owing for 60 days or more without the authorization of the individual. All PhD students in the priority pool shall be notified of the option to receive payments in the summer months as a </w:t>
            </w:r>
            <w:r>
              <w:rPr>
                <w:rFonts w:ascii="Arial" w:eastAsia="Arial" w:hAnsi="Arial" w:cs="Arial"/>
                <w:sz w:val="20"/>
                <w:szCs w:val="20"/>
              </w:rPr>
              <w:lastRenderedPageBreak/>
              <w:t>part of the Teaching Assistantship – Letter of Appointment. No member of the bargaining unit will be deemed to have waived their right to the Minimum Guarantee until a Union representative and the member have signed an agreement with the Employer stating an intention to do so.</w:t>
            </w:r>
          </w:p>
        </w:tc>
        <w:tc>
          <w:tcPr>
            <w:tcW w:w="1410" w:type="dxa"/>
            <w:shd w:val="clear" w:color="auto" w:fill="FCE5CD"/>
          </w:tcPr>
          <w:p w14:paraId="6D756C1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Changes:</w:t>
            </w:r>
          </w:p>
          <w:p w14:paraId="4CBFACE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 Extends the fellowship to PhD 6</w:t>
            </w:r>
          </w:p>
          <w:p w14:paraId="7058125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2) Updates dollar amounts to reflect current fellowship amounts as of 2022-2023</w:t>
            </w:r>
          </w:p>
          <w:p w14:paraId="7DC5B0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3) Increases minimum guarantee/fellowship amount for domestic students and international students in an equitable way</w:t>
            </w:r>
          </w:p>
          <w:p w14:paraId="2403F31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4) Raises the threshold at which members experience clawbacks to awards valued at $50,000 per year or more</w:t>
            </w:r>
          </w:p>
          <w:p w14:paraId="46912C8B" w14:textId="77777777" w:rsidR="000430AB" w:rsidRDefault="000430AB">
            <w:pPr>
              <w:spacing w:after="0" w:line="240" w:lineRule="auto"/>
              <w:rPr>
                <w:rFonts w:ascii="Arial" w:eastAsia="Arial" w:hAnsi="Arial" w:cs="Arial"/>
                <w:sz w:val="20"/>
                <w:szCs w:val="20"/>
              </w:rPr>
            </w:pPr>
          </w:p>
        </w:tc>
        <w:tc>
          <w:tcPr>
            <w:tcW w:w="4005" w:type="dxa"/>
            <w:shd w:val="clear" w:color="auto" w:fill="FCE5CD"/>
          </w:tcPr>
          <w:p w14:paraId="4A66A80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[November 7, 2023]</w:t>
            </w:r>
          </w:p>
          <w:p w14:paraId="5F485AEC" w14:textId="77777777" w:rsidR="000430AB" w:rsidRDefault="000430AB">
            <w:pPr>
              <w:spacing w:after="0" w:line="240" w:lineRule="auto"/>
              <w:rPr>
                <w:rFonts w:ascii="Arial" w:eastAsia="Arial" w:hAnsi="Arial" w:cs="Arial"/>
                <w:b/>
                <w:i/>
                <w:sz w:val="20"/>
                <w:szCs w:val="20"/>
              </w:rPr>
            </w:pPr>
          </w:p>
          <w:p w14:paraId="75D4F5C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Union may initiate a meeting with the Dean of FGS or designate, the member, a representative of Faculty Relations and the Union to be held as expeditiously as possible with a view to discussing the concerns of members. Note – Grievances Regarding the Letter of Agreement may be initiated at Step 4 of the grievance process.</w:t>
            </w:r>
          </w:p>
          <w:p w14:paraId="05E608FF" w14:textId="77777777" w:rsidR="000430AB" w:rsidRDefault="000430AB">
            <w:pPr>
              <w:spacing w:after="0" w:line="240" w:lineRule="auto"/>
              <w:rPr>
                <w:rFonts w:ascii="Arial" w:eastAsia="Arial" w:hAnsi="Arial" w:cs="Arial"/>
                <w:sz w:val="20"/>
                <w:szCs w:val="20"/>
              </w:rPr>
            </w:pPr>
          </w:p>
          <w:p w14:paraId="64F3E48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Mindful of the financial obstacles graduate students are experiencing in light of </w:t>
            </w:r>
            <w:r>
              <w:rPr>
                <w:rFonts w:ascii="Arial" w:eastAsia="Arial" w:hAnsi="Arial" w:cs="Arial"/>
                <w:sz w:val="20"/>
                <w:szCs w:val="20"/>
              </w:rPr>
              <w:lastRenderedPageBreak/>
              <w:t>Government decisions which transfer more of the burden for financing a university education to the student via tuition fees, the employer will guarantee an offer of additional support for members of the Priority Pool as outlined below. This support is for the 12-month period beginning with September.</w:t>
            </w:r>
          </w:p>
          <w:p w14:paraId="7B939464" w14:textId="77777777" w:rsidR="000430AB" w:rsidRDefault="000430AB">
            <w:pPr>
              <w:spacing w:after="0" w:line="240" w:lineRule="auto"/>
              <w:rPr>
                <w:rFonts w:ascii="Arial" w:eastAsia="Arial" w:hAnsi="Arial" w:cs="Arial"/>
                <w:sz w:val="20"/>
                <w:szCs w:val="20"/>
              </w:rPr>
            </w:pPr>
          </w:p>
          <w:p w14:paraId="67B0AFB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It is recognized that many members currently receive additional funding opportunities and what is listed below is a minimum guaranteed level of financial support. However, such guaranteed extra funding as outlined below shall not apply to those whose funding provides them with a level of support greater than their priority pool entitlement coupled with this supplementary funding.</w:t>
            </w:r>
          </w:p>
          <w:p w14:paraId="00531020" w14:textId="77777777" w:rsidR="000430AB" w:rsidRDefault="000430AB">
            <w:pPr>
              <w:spacing w:after="0" w:line="240" w:lineRule="auto"/>
              <w:rPr>
                <w:rFonts w:ascii="Arial" w:eastAsia="Arial" w:hAnsi="Arial" w:cs="Arial"/>
                <w:sz w:val="20"/>
                <w:szCs w:val="20"/>
              </w:rPr>
            </w:pPr>
          </w:p>
          <w:p w14:paraId="0D9E580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Nothing herein shall be read or construed as a bar to any member receiving financial support that is greater than the above minimum guarantee, nor does it require or permit students to undertake tasks which require exceeding an average of 10 hours of work per week, or a maximum of 1.5 teaching assistantships in a 12-month period (beginning with the fall term).</w:t>
            </w:r>
          </w:p>
          <w:p w14:paraId="0EA37ABB" w14:textId="77777777" w:rsidR="000430AB" w:rsidRDefault="000430AB">
            <w:pPr>
              <w:spacing w:after="0" w:line="240" w:lineRule="auto"/>
              <w:rPr>
                <w:rFonts w:ascii="Arial" w:eastAsia="Arial" w:hAnsi="Arial" w:cs="Arial"/>
                <w:sz w:val="20"/>
                <w:szCs w:val="20"/>
              </w:rPr>
            </w:pPr>
          </w:p>
          <w:p w14:paraId="30A821A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All members of the Priority Pool who are eligible shall be informed by September 15 whether they will be offered TA, GA, RA activity for the fall, or that the funding under the minimum guarantee will be offered in the winter or summer terms:</w:t>
            </w:r>
          </w:p>
          <w:p w14:paraId="3D1F8E70" w14:textId="77777777" w:rsidR="000430AB" w:rsidRDefault="000430AB">
            <w:pPr>
              <w:spacing w:after="0" w:line="240" w:lineRule="auto"/>
              <w:rPr>
                <w:rFonts w:ascii="Arial" w:eastAsia="Arial" w:hAnsi="Arial" w:cs="Arial"/>
                <w:sz w:val="20"/>
                <w:szCs w:val="20"/>
              </w:rPr>
            </w:pPr>
          </w:p>
          <w:p w14:paraId="7EA8466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Eligibility criteria are:</w:t>
            </w:r>
          </w:p>
          <w:p w14:paraId="18A12CCB" w14:textId="77777777" w:rsidR="000430AB" w:rsidRDefault="000430AB">
            <w:pPr>
              <w:spacing w:after="0" w:line="240" w:lineRule="auto"/>
              <w:rPr>
                <w:rFonts w:ascii="Arial" w:eastAsia="Arial" w:hAnsi="Arial" w:cs="Arial"/>
                <w:sz w:val="20"/>
                <w:szCs w:val="20"/>
              </w:rPr>
            </w:pPr>
          </w:p>
          <w:p w14:paraId="7A401FB7"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lastRenderedPageBreak/>
              <w:t>member of the bargaining unit during the preceding 12-month period, including those on leaves of absence under the collective agreement;</w:t>
            </w:r>
          </w:p>
          <w:p w14:paraId="090DA39F"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 xml:space="preserve">in the Priority Pool </w:t>
            </w:r>
            <w:r>
              <w:rPr>
                <w:rFonts w:ascii="Arial" w:eastAsia="Arial" w:hAnsi="Arial" w:cs="Arial"/>
                <w:b/>
                <w:sz w:val="20"/>
                <w:szCs w:val="20"/>
                <w:u w:val="single"/>
              </w:rPr>
              <w:t>(up to and including members in the first six years of a PhD program, through the final appointment granted as part of priority pool status)</w:t>
            </w:r>
            <w:r>
              <w:rPr>
                <w:rFonts w:ascii="Arial" w:eastAsia="Arial" w:hAnsi="Arial" w:cs="Arial"/>
                <w:sz w:val="20"/>
                <w:szCs w:val="20"/>
              </w:rPr>
              <w:t>;</w:t>
            </w:r>
          </w:p>
          <w:p w14:paraId="6B4AD311"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have applied where appropriate and accepted when offered a teaching assistantship or other work;</w:t>
            </w:r>
          </w:p>
          <w:p w14:paraId="309017E1"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must be continuously registered on a full-time basis for the following 12-month period;</w:t>
            </w:r>
          </w:p>
          <w:p w14:paraId="22F0F160"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 xml:space="preserve">have total funding </w:t>
            </w:r>
            <w:r>
              <w:rPr>
                <w:rFonts w:ascii="Arial" w:eastAsia="Arial" w:hAnsi="Arial" w:cs="Arial"/>
                <w:b/>
                <w:sz w:val="20"/>
                <w:szCs w:val="20"/>
                <w:u w:val="single"/>
              </w:rPr>
              <w:t>(</w:t>
            </w:r>
            <w:r>
              <w:rPr>
                <w:rFonts w:ascii="Arial" w:eastAsia="Arial" w:hAnsi="Arial" w:cs="Arial"/>
                <w:sz w:val="20"/>
                <w:szCs w:val="20"/>
              </w:rPr>
              <w:t xml:space="preserve">including </w:t>
            </w:r>
            <w:r>
              <w:rPr>
                <w:rFonts w:ascii="Arial" w:eastAsia="Arial" w:hAnsi="Arial" w:cs="Arial"/>
                <w:b/>
                <w:sz w:val="20"/>
                <w:szCs w:val="20"/>
                <w:u w:val="single"/>
              </w:rPr>
              <w:t>only</w:t>
            </w:r>
            <w:r>
              <w:rPr>
                <w:rFonts w:ascii="Arial" w:eastAsia="Arial" w:hAnsi="Arial" w:cs="Arial"/>
                <w:sz w:val="20"/>
                <w:szCs w:val="20"/>
              </w:rPr>
              <w:t xml:space="preserve"> major external scholarships </w:t>
            </w:r>
            <w:r>
              <w:rPr>
                <w:rFonts w:ascii="Arial" w:eastAsia="Arial" w:hAnsi="Arial" w:cs="Arial"/>
                <w:b/>
                <w:sz w:val="20"/>
                <w:szCs w:val="20"/>
                <w:u w:val="single"/>
              </w:rPr>
              <w:t>valued at $50,000 per year or more)</w:t>
            </w:r>
            <w:r>
              <w:rPr>
                <w:rFonts w:ascii="Arial" w:eastAsia="Arial" w:hAnsi="Arial" w:cs="Arial"/>
                <w:sz w:val="20"/>
                <w:szCs w:val="20"/>
              </w:rPr>
              <w:t xml:space="preserve"> not greater than the priority pool entitlement plus $5000 for 2008-2009, 2009-2010 and 2010-2011 [see 12.03.1(iii)]; </w:t>
            </w:r>
            <w:r>
              <w:rPr>
                <w:rFonts w:ascii="Arial" w:eastAsia="Arial" w:hAnsi="Arial" w:cs="Arial"/>
                <w:b/>
                <w:sz w:val="20"/>
                <w:szCs w:val="20"/>
                <w:u w:val="single"/>
              </w:rPr>
              <w:t>plus $5384 for 2022-2023, plus $7500 for 2023-2024 (and increased every year thereafter by 5% or the CPI for the GTA measured between the 12-month period between July and July, whichever is greater);</w:t>
            </w:r>
            <w:r>
              <w:rPr>
                <w:rFonts w:ascii="Arial" w:eastAsia="Arial" w:hAnsi="Arial" w:cs="Arial"/>
                <w:sz w:val="20"/>
                <w:szCs w:val="20"/>
              </w:rPr>
              <w:t xml:space="preserve"> </w:t>
            </w:r>
            <w:r>
              <w:rPr>
                <w:rFonts w:ascii="Arial" w:eastAsia="Arial" w:hAnsi="Arial" w:cs="Arial"/>
                <w:b/>
                <w:sz w:val="20"/>
                <w:szCs w:val="20"/>
                <w:u w:val="single"/>
              </w:rPr>
              <w:t>plus $8,467 for 2022-2023 for members of the bargaining unit in the priority pool who are visa students</w:t>
            </w:r>
            <w:r>
              <w:rPr>
                <w:rFonts w:ascii="Arial" w:eastAsia="Arial" w:hAnsi="Arial" w:cs="Arial"/>
                <w:sz w:val="20"/>
                <w:szCs w:val="20"/>
              </w:rPr>
              <w:t xml:space="preserve">; </w:t>
            </w:r>
            <w:r>
              <w:rPr>
                <w:rFonts w:ascii="Arial" w:eastAsia="Arial" w:hAnsi="Arial" w:cs="Arial"/>
                <w:b/>
                <w:sz w:val="20"/>
                <w:szCs w:val="20"/>
                <w:u w:val="single"/>
              </w:rPr>
              <w:t xml:space="preserve">plus $14,250 for 2023-2024 for members of the bargaining unit in the priority pool who are visa students (and increased every year thereafter </w:t>
            </w:r>
            <w:r>
              <w:rPr>
                <w:rFonts w:ascii="Arial" w:eastAsia="Arial" w:hAnsi="Arial" w:cs="Arial"/>
                <w:b/>
                <w:sz w:val="20"/>
                <w:szCs w:val="20"/>
                <w:u w:val="single"/>
              </w:rPr>
              <w:lastRenderedPageBreak/>
              <w:t xml:space="preserve">by 5% or the CPI for the GTA measured between the 12-month period between July and July, whichever is greater). </w:t>
            </w:r>
          </w:p>
          <w:p w14:paraId="1068B32A" w14:textId="77777777" w:rsidR="000430AB" w:rsidRDefault="00000000">
            <w:pPr>
              <w:numPr>
                <w:ilvl w:val="0"/>
                <w:numId w:val="43"/>
              </w:numPr>
              <w:spacing w:after="0" w:line="240" w:lineRule="auto"/>
              <w:rPr>
                <w:rFonts w:ascii="Arial" w:eastAsia="Arial" w:hAnsi="Arial" w:cs="Arial"/>
                <w:sz w:val="20"/>
                <w:szCs w:val="20"/>
              </w:rPr>
            </w:pPr>
            <w:r>
              <w:rPr>
                <w:rFonts w:ascii="Arial" w:eastAsia="Arial" w:hAnsi="Arial" w:cs="Arial"/>
                <w:sz w:val="20"/>
                <w:szCs w:val="20"/>
              </w:rPr>
              <w:t>must be available to undertake some form of TA, GA or RA activity should it be necessary in at least one of the three terms in the 12 month period starting with the fall. It is expected that such TA, GA and RA activities will normally be offered in the summer term. The bargaining unit members who have established to the satisfaction of the Faculty of Graduate Studies they are only available in one particular term will have priority for minimum guarantee funding activity in that term.</w:t>
            </w:r>
          </w:p>
          <w:p w14:paraId="1BAE0A15" w14:textId="77777777" w:rsidR="000430AB" w:rsidRDefault="000430AB">
            <w:pPr>
              <w:spacing w:after="0" w:line="240" w:lineRule="auto"/>
              <w:rPr>
                <w:rFonts w:ascii="Arial" w:eastAsia="Arial" w:hAnsi="Arial" w:cs="Arial"/>
                <w:sz w:val="20"/>
                <w:szCs w:val="20"/>
              </w:rPr>
            </w:pPr>
          </w:p>
          <w:p w14:paraId="7EC5877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Note – Although not in the priority pool or in the bargaining unit during the preceding 12 month period, PhD 1 students are eligible for the minimum guarantee in their first year.</w:t>
            </w:r>
          </w:p>
          <w:p w14:paraId="7AEAD723" w14:textId="77777777" w:rsidR="000430AB" w:rsidRDefault="000430AB">
            <w:pPr>
              <w:spacing w:after="0" w:line="240" w:lineRule="auto"/>
              <w:rPr>
                <w:rFonts w:ascii="Arial" w:eastAsia="Arial" w:hAnsi="Arial" w:cs="Arial"/>
                <w:sz w:val="20"/>
                <w:szCs w:val="20"/>
              </w:rPr>
            </w:pPr>
          </w:p>
          <w:p w14:paraId="1E4C641C" w14:textId="77777777" w:rsidR="000430AB" w:rsidRDefault="00000000">
            <w:pPr>
              <w:spacing w:after="0" w:line="240" w:lineRule="auto"/>
              <w:ind w:firstLine="720"/>
              <w:rPr>
                <w:rFonts w:ascii="Arial" w:eastAsia="Arial" w:hAnsi="Arial" w:cs="Arial"/>
                <w:sz w:val="20"/>
                <w:szCs w:val="20"/>
              </w:rPr>
            </w:pPr>
            <w:r>
              <w:rPr>
                <w:rFonts w:ascii="Arial" w:eastAsia="Arial" w:hAnsi="Arial" w:cs="Arial"/>
                <w:sz w:val="20"/>
                <w:szCs w:val="20"/>
              </w:rPr>
              <w:t xml:space="preserve">(i) The minimum guarantee will be $5000 in 2008-09; 2009-10; and 2010-11 of extra funding above the priority pool entitlement over the 12-month period. 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w:t>
            </w:r>
            <w:r>
              <w:rPr>
                <w:rFonts w:ascii="Arial" w:eastAsia="Arial" w:hAnsi="Arial" w:cs="Arial"/>
                <w:sz w:val="20"/>
                <w:szCs w:val="20"/>
              </w:rPr>
              <w:lastRenderedPageBreak/>
              <w:t xml:space="preserve">Replacement Rate shall not count towards the Minimum Guarantee </w:t>
            </w:r>
            <w:r>
              <w:rPr>
                <w:rFonts w:ascii="Arial" w:eastAsia="Arial" w:hAnsi="Arial" w:cs="Arial"/>
                <w:b/>
                <w:sz w:val="20"/>
                <w:szCs w:val="20"/>
                <w:u w:val="single"/>
              </w:rPr>
              <w:t>nor shall internal or external awards (e.g., Ontario Graduate Scholarship, Tri-Council awards, etc.) unless they are valued at $50,000 per year or more</w:t>
            </w:r>
            <w:r>
              <w:rPr>
                <w:rFonts w:ascii="Arial" w:eastAsia="Arial" w:hAnsi="Arial" w:cs="Arial"/>
                <w:sz w:val="20"/>
                <w:szCs w:val="20"/>
              </w:rPr>
              <w:t>.</w:t>
            </w:r>
          </w:p>
          <w:p w14:paraId="73A94C87" w14:textId="77777777" w:rsidR="000430AB" w:rsidRDefault="000430AB">
            <w:pPr>
              <w:spacing w:after="0" w:line="240" w:lineRule="auto"/>
              <w:rPr>
                <w:rFonts w:ascii="Arial" w:eastAsia="Arial" w:hAnsi="Arial" w:cs="Arial"/>
                <w:sz w:val="20"/>
                <w:szCs w:val="20"/>
              </w:rPr>
            </w:pPr>
          </w:p>
          <w:p w14:paraId="40E9C663" w14:textId="77777777" w:rsidR="000430AB" w:rsidRDefault="00000000">
            <w:pPr>
              <w:spacing w:after="0" w:line="240" w:lineRule="auto"/>
              <w:ind w:firstLine="720"/>
              <w:rPr>
                <w:rFonts w:ascii="Arial" w:eastAsia="Arial" w:hAnsi="Arial" w:cs="Arial"/>
                <w:sz w:val="20"/>
                <w:szCs w:val="20"/>
              </w:rPr>
            </w:pPr>
            <w:r>
              <w:rPr>
                <w:rFonts w:ascii="Arial" w:eastAsia="Arial" w:hAnsi="Arial" w:cs="Arial"/>
                <w:sz w:val="20"/>
                <w:szCs w:val="20"/>
              </w:rPr>
              <w:t>(ii) Where the performance of tasks is required in exchange for additional financial support, the reasonable preferences and legitimate needs/concerns of the person shall be taken into consideration and all reasonable efforts will be made to accommodate them. The person will normally have 3 working days to confirm acceptance of an offer of a minimum guarantee assignment.</w:t>
            </w:r>
          </w:p>
          <w:p w14:paraId="636C9AA8" w14:textId="77777777" w:rsidR="000430AB" w:rsidRDefault="000430AB">
            <w:pPr>
              <w:spacing w:after="0" w:line="240" w:lineRule="auto"/>
              <w:rPr>
                <w:rFonts w:ascii="Arial" w:eastAsia="Arial" w:hAnsi="Arial" w:cs="Arial"/>
                <w:sz w:val="20"/>
                <w:szCs w:val="20"/>
              </w:rPr>
            </w:pPr>
          </w:p>
          <w:p w14:paraId="5875FEF0" w14:textId="77777777" w:rsidR="000430AB" w:rsidRDefault="00000000">
            <w:pPr>
              <w:spacing w:after="0" w:line="240" w:lineRule="auto"/>
              <w:ind w:firstLine="720"/>
              <w:rPr>
                <w:rFonts w:ascii="Arial" w:eastAsia="Arial" w:hAnsi="Arial" w:cs="Arial"/>
                <w:sz w:val="20"/>
                <w:szCs w:val="20"/>
              </w:rPr>
            </w:pPr>
            <w:r>
              <w:rPr>
                <w:rFonts w:ascii="Arial" w:eastAsia="Arial" w:hAnsi="Arial" w:cs="Arial"/>
                <w:sz w:val="20"/>
                <w:szCs w:val="20"/>
              </w:rPr>
              <w:t>(iii) It is understood that no member will be required to perform work or duties in excess of 135 hours per term without the members consent.</w:t>
            </w:r>
          </w:p>
          <w:p w14:paraId="41C22A35" w14:textId="77777777" w:rsidR="000430AB" w:rsidRDefault="000430AB">
            <w:pPr>
              <w:spacing w:after="0" w:line="240" w:lineRule="auto"/>
              <w:rPr>
                <w:rFonts w:ascii="Arial" w:eastAsia="Arial" w:hAnsi="Arial" w:cs="Arial"/>
                <w:sz w:val="20"/>
                <w:szCs w:val="20"/>
              </w:rPr>
            </w:pPr>
          </w:p>
          <w:p w14:paraId="50DA181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However, it is recognized that, in exceptional circumstances, members have been allowed to perform more than 135 hours of teaching assistantship duties during a single term. It is understood that such practices may continue in exceptional circumstances and with the mutual agreement of the member and the hiring unit and the academic approval of the program director, the Dean of Graduate Studies and the supervisor (if appointed).</w:t>
            </w:r>
          </w:p>
          <w:p w14:paraId="59DBB061" w14:textId="77777777" w:rsidR="000430AB" w:rsidRDefault="000430AB">
            <w:pPr>
              <w:spacing w:after="0" w:line="240" w:lineRule="auto"/>
              <w:rPr>
                <w:rFonts w:ascii="Arial" w:eastAsia="Arial" w:hAnsi="Arial" w:cs="Arial"/>
                <w:sz w:val="20"/>
                <w:szCs w:val="20"/>
              </w:rPr>
            </w:pPr>
          </w:p>
          <w:p w14:paraId="5C0A5AA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a) Scholarships and Research Assistantships do not require the performance of tasks.</w:t>
            </w:r>
          </w:p>
          <w:p w14:paraId="14444AE1" w14:textId="77777777" w:rsidR="000430AB" w:rsidRDefault="000430AB">
            <w:pPr>
              <w:spacing w:after="0" w:line="240" w:lineRule="auto"/>
              <w:rPr>
                <w:rFonts w:ascii="Arial" w:eastAsia="Arial" w:hAnsi="Arial" w:cs="Arial"/>
                <w:sz w:val="20"/>
                <w:szCs w:val="20"/>
              </w:rPr>
            </w:pPr>
          </w:p>
          <w:p w14:paraId="1AF9528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b) The priority in the allocation of GA funds is to provide financial support to graduate students. For the minimum amount of funding – $5125 in 2014-2015, $5253 in 2015-2016</w:t>
            </w:r>
            <w:r>
              <w:rPr>
                <w:rFonts w:ascii="Arial" w:eastAsia="Arial" w:hAnsi="Arial" w:cs="Arial"/>
                <w:b/>
                <w:sz w:val="20"/>
                <w:szCs w:val="20"/>
                <w:u w:val="single"/>
              </w:rPr>
              <w:t>,</w:t>
            </w:r>
            <w:r>
              <w:rPr>
                <w:rFonts w:ascii="Arial" w:eastAsia="Arial" w:hAnsi="Arial" w:cs="Arial"/>
                <w:sz w:val="20"/>
                <w:szCs w:val="20"/>
              </w:rPr>
              <w:t xml:space="preserve"> </w:t>
            </w:r>
            <w:r>
              <w:rPr>
                <w:rFonts w:ascii="Arial" w:eastAsia="Arial" w:hAnsi="Arial" w:cs="Arial"/>
                <w:strike/>
                <w:sz w:val="20"/>
                <w:szCs w:val="20"/>
              </w:rPr>
              <w:t>and</w:t>
            </w:r>
            <w:r>
              <w:rPr>
                <w:rFonts w:ascii="Arial" w:eastAsia="Arial" w:hAnsi="Arial" w:cs="Arial"/>
                <w:sz w:val="20"/>
                <w:szCs w:val="20"/>
              </w:rPr>
              <w:t xml:space="preserve"> $5384 In 2016-2017</w:t>
            </w:r>
            <w:r>
              <w:rPr>
                <w:rFonts w:ascii="Arial" w:eastAsia="Arial" w:hAnsi="Arial" w:cs="Arial"/>
                <w:b/>
                <w:sz w:val="20"/>
                <w:szCs w:val="20"/>
                <w:u w:val="single"/>
              </w:rPr>
              <w:t xml:space="preserve">, $7500 for 2023-2024 (and increased every year thereafter by 5% or the CPI for the GTA measured between the 12-month period between July and July, whichever is greater); </w:t>
            </w:r>
            <w:r>
              <w:rPr>
                <w:rFonts w:ascii="Arial" w:eastAsia="Arial" w:hAnsi="Arial" w:cs="Arial"/>
                <w:sz w:val="20"/>
                <w:szCs w:val="20"/>
              </w:rPr>
              <w:t xml:space="preserve"> </w:t>
            </w:r>
            <w:r>
              <w:rPr>
                <w:rFonts w:ascii="Arial" w:eastAsia="Arial" w:hAnsi="Arial" w:cs="Arial"/>
                <w:b/>
                <w:sz w:val="20"/>
                <w:szCs w:val="20"/>
                <w:u w:val="single"/>
              </w:rPr>
              <w:t>$8,467 for 2022-2023 for members of the bargaining unit in the priority pool who are visa students</w:t>
            </w:r>
            <w:r>
              <w:rPr>
                <w:rFonts w:ascii="Arial" w:eastAsia="Arial" w:hAnsi="Arial" w:cs="Arial"/>
                <w:sz w:val="20"/>
                <w:szCs w:val="20"/>
              </w:rPr>
              <w:t xml:space="preserve">; </w:t>
            </w:r>
            <w:r>
              <w:rPr>
                <w:rFonts w:ascii="Arial" w:eastAsia="Arial" w:hAnsi="Arial" w:cs="Arial"/>
                <w:b/>
                <w:sz w:val="20"/>
                <w:szCs w:val="20"/>
                <w:u w:val="single"/>
              </w:rPr>
              <w:t>$14,250 for 2023-2024 for members of the bargaining unit in the priority pool who are visa students (and increased every year thereafter by 5% or the CPI for the GTA measured between the 12-month period between July and July, whichever is greater)</w:t>
            </w:r>
            <w:r>
              <w:rPr>
                <w:rFonts w:ascii="Arial" w:eastAsia="Arial" w:hAnsi="Arial" w:cs="Arial"/>
                <w:sz w:val="20"/>
                <w:szCs w:val="20"/>
              </w:rPr>
              <w:t xml:space="preserve"> –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14:paraId="69E01F78" w14:textId="77777777" w:rsidR="000430AB" w:rsidRDefault="000430AB">
            <w:pPr>
              <w:spacing w:after="0" w:line="240" w:lineRule="auto"/>
              <w:rPr>
                <w:rFonts w:ascii="Arial" w:eastAsia="Arial" w:hAnsi="Arial" w:cs="Arial"/>
                <w:sz w:val="20"/>
                <w:szCs w:val="20"/>
              </w:rPr>
            </w:pPr>
          </w:p>
          <w:p w14:paraId="5624264B"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By no later than September 1, 2016 except as otherwise provided in the Collective Agreement all GAships for the purpose of satisfying the Minimum Guarantee ($5125, $5253, $5384) shall be electronically posted by the hiring unit on a site accessible to employees and the Union.</w:t>
            </w:r>
            <w:r>
              <w:rPr>
                <w:rFonts w:ascii="Arial" w:eastAsia="Arial" w:hAnsi="Arial" w:cs="Arial"/>
                <w:b/>
                <w:sz w:val="20"/>
                <w:szCs w:val="20"/>
                <w:u w:val="single"/>
              </w:rPr>
              <w:t xml:space="preserve"> By no later than September 1, </w:t>
            </w:r>
            <w:r>
              <w:rPr>
                <w:rFonts w:ascii="Arial" w:eastAsia="Arial" w:hAnsi="Arial" w:cs="Arial"/>
                <w:b/>
                <w:sz w:val="20"/>
                <w:szCs w:val="20"/>
                <w:u w:val="single"/>
              </w:rPr>
              <w:lastRenderedPageBreak/>
              <w:t>2023 except as otherwise provided in the Collective Agreement all GAships for the purpose of satisfying the Minimum Guarantee ($7500 beginning in September 2023 [and increased every year thereafter by 5% or the CPI for the GTA measured between the 12-month period between July and July, whichever is greater]; $8,467 for 2022-2023 for members of the bargaining unit in the priority pool who are visa students</w:t>
            </w:r>
            <w:r>
              <w:rPr>
                <w:rFonts w:ascii="Arial" w:eastAsia="Arial" w:hAnsi="Arial" w:cs="Arial"/>
                <w:sz w:val="20"/>
                <w:szCs w:val="20"/>
              </w:rPr>
              <w:t xml:space="preserve">; </w:t>
            </w:r>
            <w:r>
              <w:rPr>
                <w:rFonts w:ascii="Arial" w:eastAsia="Arial" w:hAnsi="Arial" w:cs="Arial"/>
                <w:b/>
                <w:sz w:val="20"/>
                <w:szCs w:val="20"/>
                <w:u w:val="single"/>
              </w:rPr>
              <w:t xml:space="preserve">$14,250 for 2023-2024 for members of the bargaining unit in the priority pool who are visa students [and increased every year thereafter by 5% or the CPI for the GTA measured between the 12-month period between July and July, whichever is greater]) shall be electronically posted by the hiring unit on a site accessible to employees and the Union. </w:t>
            </w:r>
          </w:p>
          <w:p w14:paraId="43DDF412" w14:textId="77777777" w:rsidR="000430AB" w:rsidRDefault="000430AB">
            <w:pPr>
              <w:spacing w:after="0" w:line="240" w:lineRule="auto"/>
              <w:ind w:left="1440"/>
              <w:rPr>
                <w:rFonts w:ascii="Arial" w:eastAsia="Arial" w:hAnsi="Arial" w:cs="Arial"/>
                <w:sz w:val="20"/>
                <w:szCs w:val="20"/>
              </w:rPr>
            </w:pPr>
          </w:p>
          <w:p w14:paraId="34E934CD" w14:textId="77777777" w:rsidR="000430AB" w:rsidRDefault="000430AB">
            <w:pPr>
              <w:spacing w:after="0" w:line="240" w:lineRule="auto"/>
              <w:ind w:left="1440"/>
              <w:rPr>
                <w:rFonts w:ascii="Arial" w:eastAsia="Arial" w:hAnsi="Arial" w:cs="Arial"/>
                <w:sz w:val="20"/>
                <w:szCs w:val="20"/>
              </w:rPr>
            </w:pPr>
          </w:p>
          <w:p w14:paraId="719B634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following posting deadlines shall apply other than in exceptional circumstances (e.g., circumstances in which a position has not been identified in time to meet the applicable posting deadline):</w:t>
            </w:r>
          </w:p>
          <w:p w14:paraId="713C8D95" w14:textId="77777777" w:rsidR="000430AB" w:rsidRDefault="000430AB">
            <w:pPr>
              <w:spacing w:after="0" w:line="240" w:lineRule="auto"/>
              <w:rPr>
                <w:rFonts w:ascii="Arial" w:eastAsia="Arial" w:hAnsi="Arial" w:cs="Arial"/>
                <w:sz w:val="20"/>
                <w:szCs w:val="20"/>
              </w:rPr>
            </w:pPr>
          </w:p>
          <w:p w14:paraId="3B10717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August 1st for positions scheduled to begin in September; December 1st for positions scheduled to begin in January; and April 1st for positions scheduled to begin in May.</w:t>
            </w:r>
          </w:p>
          <w:p w14:paraId="00DD77BD" w14:textId="77777777" w:rsidR="000430AB" w:rsidRDefault="000430AB">
            <w:pPr>
              <w:spacing w:after="0" w:line="240" w:lineRule="auto"/>
              <w:rPr>
                <w:rFonts w:ascii="Arial" w:eastAsia="Arial" w:hAnsi="Arial" w:cs="Arial"/>
                <w:sz w:val="20"/>
                <w:szCs w:val="20"/>
              </w:rPr>
            </w:pPr>
          </w:p>
          <w:p w14:paraId="4B4746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GAship postings shall be clearly labelled as Unit 1 and shall identify, to the extent possible:</w:t>
            </w:r>
          </w:p>
          <w:p w14:paraId="085B44B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the duties, responsibilities and tasks;</w:t>
            </w:r>
          </w:p>
          <w:p w14:paraId="30684A7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(ii) reasonable qualifications of the position;</w:t>
            </w:r>
          </w:p>
          <w:p w14:paraId="2BFEA31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the number of hours of the graduate assistantship;</w:t>
            </w:r>
          </w:p>
          <w:p w14:paraId="62C3384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the start and end date of the GAship;</w:t>
            </w:r>
          </w:p>
          <w:p w14:paraId="7652682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 application process and application deadline;</w:t>
            </w:r>
          </w:p>
          <w:p w14:paraId="5272D67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(vi) information and documents, e.g., an up-to-date CV, required for application</w:t>
            </w:r>
          </w:p>
          <w:p w14:paraId="1A9A90E3" w14:textId="77777777" w:rsidR="000430AB" w:rsidRDefault="000430AB">
            <w:pPr>
              <w:spacing w:after="0" w:line="240" w:lineRule="auto"/>
              <w:rPr>
                <w:rFonts w:ascii="Arial" w:eastAsia="Arial" w:hAnsi="Arial" w:cs="Arial"/>
                <w:sz w:val="20"/>
                <w:szCs w:val="20"/>
              </w:rPr>
            </w:pPr>
          </w:p>
          <w:p w14:paraId="36B51F6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Postings shall indicate that priority in the assignment of the position will be given to applicants for</w:t>
            </w:r>
          </w:p>
          <w:p w14:paraId="5D8231B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whom the position will satisfy the Minimum Guarantee.</w:t>
            </w:r>
          </w:p>
          <w:p w14:paraId="66BB2DDF" w14:textId="77777777" w:rsidR="000430AB" w:rsidRDefault="000430AB">
            <w:pPr>
              <w:spacing w:after="0" w:line="240" w:lineRule="auto"/>
              <w:rPr>
                <w:rFonts w:ascii="Arial" w:eastAsia="Arial" w:hAnsi="Arial" w:cs="Arial"/>
                <w:sz w:val="20"/>
                <w:szCs w:val="20"/>
              </w:rPr>
            </w:pPr>
          </w:p>
          <w:p w14:paraId="35DBBAC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Hiring Units will make available a common application form or template (hard copy or electronic); in the absence of a unit-designed template or form, the model form in Appendix F shall be used.</w:t>
            </w:r>
          </w:p>
          <w:p w14:paraId="499913F2" w14:textId="77777777" w:rsidR="000430AB" w:rsidRDefault="000430AB">
            <w:pPr>
              <w:spacing w:after="0" w:line="240" w:lineRule="auto"/>
              <w:rPr>
                <w:rFonts w:ascii="Arial" w:eastAsia="Arial" w:hAnsi="Arial" w:cs="Arial"/>
                <w:sz w:val="20"/>
                <w:szCs w:val="20"/>
              </w:rPr>
            </w:pPr>
          </w:p>
          <w:p w14:paraId="109F18D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(v) The Faculty of Graduate Studies will use its best offices and all reasonable efforts to resolve any problems which the member brings to its attention. Upon acceptance of the assignment the person will be provided with a written description of the assignment. Anyone assigned to positions three weeks after the deadline for registration will have hours proportionally reduced without any reduction in pay.</w:t>
            </w:r>
          </w:p>
          <w:p w14:paraId="42888F20" w14:textId="77777777" w:rsidR="000430AB" w:rsidRDefault="000430AB">
            <w:pPr>
              <w:spacing w:after="0" w:line="240" w:lineRule="auto"/>
              <w:rPr>
                <w:rFonts w:ascii="Arial" w:eastAsia="Arial" w:hAnsi="Arial" w:cs="Arial"/>
                <w:sz w:val="20"/>
                <w:szCs w:val="20"/>
              </w:rPr>
            </w:pPr>
          </w:p>
          <w:p w14:paraId="0BE7A01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 xml:space="preserve">It is not intended that the additional funding (excluding teaching assistantship work), as outlined in A(i) would be used, nor would the Dean of Graduate Studies approve the use of such funds, for employment tasks for which </w:t>
            </w:r>
            <w:r>
              <w:rPr>
                <w:rFonts w:ascii="Arial" w:eastAsia="Arial" w:hAnsi="Arial" w:cs="Arial"/>
                <w:sz w:val="20"/>
                <w:szCs w:val="20"/>
              </w:rPr>
              <w:lastRenderedPageBreak/>
              <w:t>CUPE 3903 holds certification. Neither would the funds be used for work which would otherwise require hiring an employee in another certified Bargaining Agent or maintaining the position of an employee in another bargaining unit.</w:t>
            </w:r>
          </w:p>
          <w:p w14:paraId="4FF611B6" w14:textId="77777777" w:rsidR="000430AB" w:rsidRDefault="000430AB">
            <w:pPr>
              <w:spacing w:after="0" w:line="240" w:lineRule="auto"/>
              <w:rPr>
                <w:rFonts w:ascii="Arial" w:eastAsia="Arial" w:hAnsi="Arial" w:cs="Arial"/>
                <w:sz w:val="20"/>
                <w:szCs w:val="20"/>
              </w:rPr>
            </w:pPr>
          </w:p>
          <w:p w14:paraId="2E124E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 xml:space="preserve">By September 15 FGS will inform each student, through the graduate program office, whether or not they will be offered TA, GA/RA activity for the fall, or that the funding under the minimum guarantee will be offered in the winter or summer. In the latter case, FGS will make its best efforts to inform students by November 30 and in any event no later than December 15 whether the activity will be offered in the winter or the summer term. Once informed of how the minimum guarantee will be met under this provision, any other scholarship, fellowship, research assistantship or employment income from York will be in addition to the minimum guarantee save and except for scholarships of </w:t>
            </w:r>
            <w:r>
              <w:rPr>
                <w:rFonts w:ascii="Arial" w:eastAsia="Arial" w:hAnsi="Arial" w:cs="Arial"/>
                <w:strike/>
                <w:sz w:val="20"/>
                <w:szCs w:val="20"/>
              </w:rPr>
              <w:t>$5,000</w:t>
            </w:r>
            <w:r>
              <w:rPr>
                <w:rFonts w:ascii="Arial" w:eastAsia="Arial" w:hAnsi="Arial" w:cs="Arial"/>
                <w:sz w:val="20"/>
                <w:szCs w:val="20"/>
              </w:rPr>
              <w:t xml:space="preserve"> </w:t>
            </w:r>
            <w:r>
              <w:rPr>
                <w:rFonts w:ascii="Arial" w:eastAsia="Arial" w:hAnsi="Arial" w:cs="Arial"/>
                <w:b/>
                <w:sz w:val="20"/>
                <w:szCs w:val="20"/>
                <w:u w:val="single"/>
              </w:rPr>
              <w:t>$50,000</w:t>
            </w:r>
            <w:r>
              <w:rPr>
                <w:rFonts w:ascii="Arial" w:eastAsia="Arial" w:hAnsi="Arial" w:cs="Arial"/>
                <w:sz w:val="20"/>
                <w:szCs w:val="20"/>
              </w:rPr>
              <w:t xml:space="preserve"> or more (or the matching fund portion of the scholarship from the University) which may be offset against the York Fellowship.</w:t>
            </w:r>
          </w:p>
          <w:p w14:paraId="0F4D229C" w14:textId="77777777" w:rsidR="000430AB" w:rsidRDefault="000430AB">
            <w:pPr>
              <w:spacing w:after="0" w:line="240" w:lineRule="auto"/>
              <w:rPr>
                <w:rFonts w:ascii="Arial" w:eastAsia="Arial" w:hAnsi="Arial" w:cs="Arial"/>
                <w:sz w:val="20"/>
                <w:szCs w:val="20"/>
              </w:rPr>
            </w:pPr>
          </w:p>
          <w:p w14:paraId="1D35787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parties have reviewed the various aspects of this program during negotiations and have exchanged documents, as embodied in the November 12, 1998 Letter of Understanding, in order to confirm how this Letter should best be given effect. In the event of a conflict between the November 12, 1998 Letter of Understanding and this Letter of Agreement, this Letter of Agreement shall govern.</w:t>
            </w:r>
          </w:p>
          <w:p w14:paraId="275C27A2" w14:textId="77777777" w:rsidR="000430AB" w:rsidRDefault="000430AB">
            <w:pPr>
              <w:spacing w:after="0" w:line="240" w:lineRule="auto"/>
              <w:rPr>
                <w:rFonts w:ascii="Arial" w:eastAsia="Arial" w:hAnsi="Arial" w:cs="Arial"/>
                <w:sz w:val="20"/>
                <w:szCs w:val="20"/>
              </w:rPr>
            </w:pPr>
          </w:p>
          <w:p w14:paraId="15692BA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z w:val="20"/>
                <w:szCs w:val="20"/>
              </w:rPr>
              <w:tab/>
              <w:t>FGS will provide those who are eligible for the minimum guarantee with a form by March 15 on which form they may indicate the term(s) in which they prefer to work (as per A(ii)) any term(s) in which, because of exceptional circumstances, they consider themselves to be unavailable for a minimum guarantee assignment and the reasons they consider themselves to be unavailable. Such reasons may include:</w:t>
            </w:r>
          </w:p>
          <w:p w14:paraId="7EBB4E52" w14:textId="77777777" w:rsidR="000430AB" w:rsidRDefault="000430AB">
            <w:pPr>
              <w:spacing w:after="0" w:line="240" w:lineRule="auto"/>
              <w:rPr>
                <w:rFonts w:ascii="Arial" w:eastAsia="Arial" w:hAnsi="Arial" w:cs="Arial"/>
                <w:sz w:val="20"/>
                <w:szCs w:val="20"/>
              </w:rPr>
            </w:pPr>
          </w:p>
          <w:p w14:paraId="72B89EA4"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The member will be unavailable for on-campus activity because they will be engaged in off campus</w:t>
            </w:r>
          </w:p>
          <w:p w14:paraId="2FAAE759"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activity associated with the program of study approved according to FGS Regulations for students absent from campus.</w:t>
            </w:r>
          </w:p>
          <w:p w14:paraId="4A7A1F38"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The bargaining unit member will be unavailable for medical circumstances, child care responsibilities</w:t>
            </w:r>
          </w:p>
          <w:p w14:paraId="4A0C71AC"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or other compassionate grounds, but not on approved leave of absence from the program.</w:t>
            </w:r>
          </w:p>
          <w:p w14:paraId="5A71B484" w14:textId="77777777" w:rsidR="000430AB" w:rsidRDefault="00000000">
            <w:pPr>
              <w:numPr>
                <w:ilvl w:val="0"/>
                <w:numId w:val="20"/>
              </w:numPr>
              <w:spacing w:after="0" w:line="240" w:lineRule="auto"/>
              <w:rPr>
                <w:rFonts w:ascii="Arial" w:eastAsia="Arial" w:hAnsi="Arial" w:cs="Arial"/>
                <w:sz w:val="20"/>
                <w:szCs w:val="20"/>
              </w:rPr>
            </w:pPr>
            <w:r>
              <w:rPr>
                <w:rFonts w:ascii="Arial" w:eastAsia="Arial" w:hAnsi="Arial" w:cs="Arial"/>
                <w:sz w:val="20"/>
                <w:szCs w:val="20"/>
              </w:rPr>
              <w:t>The graduate program director and supervisor/and or advisor has certified that additional activity will jeopardize the bargaining unit member’s ability to make satisfactory academic progress in the term in question and the Dean of FGS approves.</w:t>
            </w:r>
          </w:p>
          <w:p w14:paraId="57270E68" w14:textId="77777777" w:rsidR="000430AB" w:rsidRDefault="000430AB">
            <w:pPr>
              <w:spacing w:after="0" w:line="240" w:lineRule="auto"/>
              <w:rPr>
                <w:rFonts w:ascii="Arial" w:eastAsia="Arial" w:hAnsi="Arial" w:cs="Arial"/>
                <w:sz w:val="20"/>
                <w:szCs w:val="20"/>
              </w:rPr>
            </w:pPr>
          </w:p>
          <w:p w14:paraId="10609F8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These forms must be returned no later than May 1. FGS will make reasonable efforts to assign persons in conformity </w:t>
            </w:r>
            <w:r>
              <w:rPr>
                <w:rFonts w:ascii="Arial" w:eastAsia="Arial" w:hAnsi="Arial" w:cs="Arial"/>
                <w:sz w:val="20"/>
                <w:szCs w:val="20"/>
              </w:rPr>
              <w:lastRenderedPageBreak/>
              <w:t>with bona fide requests. Should exceptional circumstances arise subsequent to the member returning the form, then the member should complete and re-submit a new and amended form as soon as practicable.</w:t>
            </w:r>
          </w:p>
          <w:p w14:paraId="65D589AF" w14:textId="77777777" w:rsidR="000430AB" w:rsidRDefault="000430AB">
            <w:pPr>
              <w:spacing w:after="0" w:line="240" w:lineRule="auto"/>
              <w:rPr>
                <w:rFonts w:ascii="Arial" w:eastAsia="Arial" w:hAnsi="Arial" w:cs="Arial"/>
                <w:sz w:val="20"/>
                <w:szCs w:val="20"/>
              </w:rPr>
            </w:pPr>
          </w:p>
          <w:p w14:paraId="4C0FF7E2"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E. </w:t>
            </w:r>
            <w:r>
              <w:rPr>
                <w:rFonts w:ascii="Arial" w:eastAsia="Arial" w:hAnsi="Arial" w:cs="Arial"/>
                <w:sz w:val="20"/>
                <w:szCs w:val="20"/>
              </w:rPr>
              <w:tab/>
              <w:t>Where a member in the priority pool has the minimum guarantee component of their funding package satisfied by the York Fellowship this funding will be divided into 3 equal installments paid in each term in which they are registered full time and are paying fees. Members whose minimum guarantee component is met by the Fellowship may indicate in writing to FGS by no later than August 10th the election to receive the full amount of the minimum guarantee funding in four equal installments in the next Summer Term from May through August. Funding deposited to student accounts under A(i) above may be reduced by the University for amounts owing for 60 days or more without the authorization of the individual. All PhD students in the priority pool shall be notified of the option to receive payments in the summer months as a part of the Teaching Assistantship – Letter of Appointment. No member of the bargaining unit will be deemed to have waived their right to the Minimum Guarantee until a Union representative and the member have signed an agreement with the Employer stating an intention to do so.</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BA575DE" w14:textId="77777777" w:rsidR="000430AB" w:rsidRDefault="000430AB">
            <w:pPr>
              <w:widowControl w:val="0"/>
              <w:spacing w:after="0" w:line="240" w:lineRule="auto"/>
              <w:rPr>
                <w:rFonts w:ascii="Arial" w:eastAsia="Arial" w:hAnsi="Arial" w:cs="Arial"/>
                <w:sz w:val="20"/>
                <w:szCs w:val="20"/>
              </w:rPr>
            </w:pPr>
          </w:p>
        </w:tc>
      </w:tr>
      <w:tr w:rsidR="000430AB" w14:paraId="556246B7" w14:textId="77777777">
        <w:tc>
          <w:tcPr>
            <w:tcW w:w="595"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420DAD4" w14:textId="77777777" w:rsidR="000430AB" w:rsidRDefault="000430AB">
            <w:pPr>
              <w:numPr>
                <w:ilvl w:val="0"/>
                <w:numId w:val="62"/>
              </w:numPr>
              <w:spacing w:after="0" w:line="240" w:lineRule="auto"/>
              <w:ind w:right="-360"/>
              <w:rPr>
                <w:rFonts w:ascii="Arial" w:eastAsia="Arial" w:hAnsi="Arial" w:cs="Arial"/>
                <w:sz w:val="20"/>
                <w:szCs w:val="20"/>
              </w:rPr>
            </w:pPr>
          </w:p>
        </w:tc>
        <w:tc>
          <w:tcPr>
            <w:tcW w:w="930" w:type="dxa"/>
            <w:shd w:val="clear" w:color="auto" w:fill="FCE5CD"/>
          </w:tcPr>
          <w:p w14:paraId="2B77FA3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UNIT 1</w:t>
            </w:r>
          </w:p>
          <w:p w14:paraId="34C6EBE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Letter of </w:t>
            </w:r>
            <w:r>
              <w:rPr>
                <w:rFonts w:ascii="Arial" w:eastAsia="Arial" w:hAnsi="Arial" w:cs="Arial"/>
                <w:sz w:val="20"/>
                <w:szCs w:val="20"/>
              </w:rPr>
              <w:lastRenderedPageBreak/>
              <w:t>Intent 11: Offset</w:t>
            </w:r>
          </w:p>
          <w:p w14:paraId="4E556B57" w14:textId="77777777" w:rsidR="000430AB" w:rsidRDefault="000430AB">
            <w:pPr>
              <w:spacing w:after="0" w:line="240" w:lineRule="auto"/>
              <w:rPr>
                <w:rFonts w:ascii="Arial" w:eastAsia="Arial" w:hAnsi="Arial" w:cs="Arial"/>
                <w:sz w:val="20"/>
                <w:szCs w:val="20"/>
              </w:rPr>
            </w:pPr>
          </w:p>
        </w:tc>
        <w:tc>
          <w:tcPr>
            <w:tcW w:w="3615" w:type="dxa"/>
            <w:shd w:val="clear" w:color="auto" w:fill="FCE5CD"/>
          </w:tcPr>
          <w:p w14:paraId="3E03C1B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The parties agree that any across-the-board increase</w:t>
            </w:r>
            <w:r>
              <w:rPr>
                <w:rFonts w:ascii="Arial" w:eastAsia="Arial" w:hAnsi="Arial" w:cs="Arial"/>
                <w:b/>
                <w:sz w:val="20"/>
                <w:szCs w:val="20"/>
              </w:rPr>
              <w:t xml:space="preserve"> </w:t>
            </w:r>
            <w:r>
              <w:rPr>
                <w:rFonts w:ascii="Arial" w:eastAsia="Arial" w:hAnsi="Arial" w:cs="Arial"/>
                <w:sz w:val="20"/>
                <w:szCs w:val="20"/>
              </w:rPr>
              <w:t xml:space="preserve">in the salary/wage rates, or increases in the Graduate </w:t>
            </w:r>
            <w:r>
              <w:rPr>
                <w:rFonts w:ascii="Arial" w:eastAsia="Arial" w:hAnsi="Arial" w:cs="Arial"/>
                <w:sz w:val="20"/>
                <w:szCs w:val="20"/>
              </w:rPr>
              <w:lastRenderedPageBreak/>
              <w:t>Financial Assistance rates negotiated by the parties, negotiated by the parties shall not be offset by a decrease in monies from other sources, in subsequent sessions in defining annual minimum funding levels for individual graduate students, all other things being equal. The parties agree that the monetary value of any increase in the salary/wage rates negotiated by the parties shall represent an increase in the annual minimum funding levels for individual graduate students. This is not intended to guarantee previous levels of actual funding for individual graduate students year-over-year.</w:t>
            </w:r>
          </w:p>
          <w:p w14:paraId="312AA261" w14:textId="77777777" w:rsidR="000430AB" w:rsidRDefault="000430AB">
            <w:pPr>
              <w:spacing w:after="0" w:line="240" w:lineRule="auto"/>
              <w:rPr>
                <w:rFonts w:ascii="Arial" w:eastAsia="Arial" w:hAnsi="Arial" w:cs="Arial"/>
                <w:sz w:val="20"/>
                <w:szCs w:val="20"/>
              </w:rPr>
            </w:pPr>
          </w:p>
          <w:p w14:paraId="4BA43F7A"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As an illustration, a graduate student is awarded a minimum funding level for a given year of $20,000, and the wage/salary component is $10,000 in that year. If the negotiated wage/salary increase for the next year is 2%, then the value of the negotiated wage/salary rate increase would be $200 and the minimum funding level in the next year would become $20,200. Any increase in Graduate Financial Assistance would similarly be in addition to the $20,000. </w:t>
            </w:r>
          </w:p>
          <w:p w14:paraId="7723F5CC" w14:textId="77777777" w:rsidR="000430AB" w:rsidRDefault="000430AB">
            <w:pPr>
              <w:spacing w:after="0" w:line="240" w:lineRule="auto"/>
              <w:rPr>
                <w:rFonts w:ascii="Arial" w:eastAsia="Arial" w:hAnsi="Arial" w:cs="Arial"/>
                <w:b/>
                <w:sz w:val="20"/>
                <w:szCs w:val="20"/>
                <w:u w:val="single"/>
              </w:rPr>
            </w:pPr>
          </w:p>
          <w:p w14:paraId="3999821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If an employee raises a concern about the application of the above provisions the parties will meet promptly to discuss the issue and endeavour to resolve it if necessary.</w:t>
            </w:r>
          </w:p>
        </w:tc>
        <w:tc>
          <w:tcPr>
            <w:tcW w:w="1410" w:type="dxa"/>
            <w:shd w:val="clear" w:color="auto" w:fill="FCE5CD"/>
          </w:tcPr>
          <w:p w14:paraId="5120138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Changes:</w:t>
            </w:r>
          </w:p>
          <w:p w14:paraId="569B03B4" w14:textId="77777777" w:rsidR="000430AB" w:rsidRDefault="000430AB">
            <w:pPr>
              <w:spacing w:after="0" w:line="240" w:lineRule="auto"/>
              <w:rPr>
                <w:rFonts w:ascii="Arial" w:eastAsia="Arial" w:hAnsi="Arial" w:cs="Arial"/>
                <w:sz w:val="20"/>
                <w:szCs w:val="20"/>
              </w:rPr>
            </w:pPr>
          </w:p>
          <w:p w14:paraId="13E9F76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 Protect more funding sources from clawbacks (“offsets”); if we bargain for wage/funds increases or if the amount of certain awards are increased, this cannot be used to claw back the fellowship</w:t>
            </w:r>
          </w:p>
          <w:p w14:paraId="11C59459" w14:textId="77777777" w:rsidR="000430AB" w:rsidRDefault="000430AB">
            <w:pPr>
              <w:spacing w:after="0" w:line="240" w:lineRule="auto"/>
              <w:rPr>
                <w:rFonts w:ascii="Arial" w:eastAsia="Arial" w:hAnsi="Arial" w:cs="Arial"/>
                <w:sz w:val="20"/>
                <w:szCs w:val="20"/>
              </w:rPr>
            </w:pPr>
          </w:p>
          <w:p w14:paraId="63D8D0F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2) Include the York Fellowship as a source of funding that shall not be offset by increased funding from other sources</w:t>
            </w:r>
          </w:p>
        </w:tc>
        <w:tc>
          <w:tcPr>
            <w:tcW w:w="4005" w:type="dxa"/>
            <w:shd w:val="clear" w:color="auto" w:fill="FCE5CD"/>
          </w:tcPr>
          <w:p w14:paraId="0FD50A71"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[November 7, 2023]</w:t>
            </w:r>
          </w:p>
          <w:p w14:paraId="7AFE56CE" w14:textId="77777777" w:rsidR="000430AB" w:rsidRDefault="000430AB">
            <w:pPr>
              <w:spacing w:after="0" w:line="240" w:lineRule="auto"/>
              <w:rPr>
                <w:rFonts w:ascii="Arial" w:eastAsia="Arial" w:hAnsi="Arial" w:cs="Arial"/>
                <w:b/>
                <w:i/>
                <w:sz w:val="20"/>
                <w:szCs w:val="20"/>
              </w:rPr>
            </w:pPr>
          </w:p>
          <w:p w14:paraId="0A55212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The parties agree that any across-the-board increase</w:t>
            </w:r>
            <w:r>
              <w:rPr>
                <w:rFonts w:ascii="Arial" w:eastAsia="Arial" w:hAnsi="Arial" w:cs="Arial"/>
                <w:b/>
                <w:sz w:val="20"/>
                <w:szCs w:val="20"/>
                <w:u w:val="single"/>
              </w:rPr>
              <w:t>s</w:t>
            </w:r>
            <w:r>
              <w:rPr>
                <w:rFonts w:ascii="Arial" w:eastAsia="Arial" w:hAnsi="Arial" w:cs="Arial"/>
                <w:sz w:val="20"/>
                <w:szCs w:val="20"/>
                <w:u w:val="single"/>
              </w:rPr>
              <w:t xml:space="preserve"> </w:t>
            </w:r>
            <w:r>
              <w:rPr>
                <w:rFonts w:ascii="Arial" w:eastAsia="Arial" w:hAnsi="Arial" w:cs="Arial"/>
                <w:b/>
                <w:sz w:val="20"/>
                <w:szCs w:val="20"/>
                <w:u w:val="single"/>
              </w:rPr>
              <w:t>(</w:t>
            </w:r>
            <w:r>
              <w:rPr>
                <w:rFonts w:ascii="Arial" w:eastAsia="Arial" w:hAnsi="Arial" w:cs="Arial"/>
                <w:sz w:val="20"/>
                <w:szCs w:val="20"/>
              </w:rPr>
              <w:t xml:space="preserve">in the salary/wage rates, </w:t>
            </w:r>
            <w:r>
              <w:rPr>
                <w:rFonts w:ascii="Arial" w:eastAsia="Arial" w:hAnsi="Arial" w:cs="Arial"/>
                <w:strike/>
                <w:sz w:val="20"/>
                <w:szCs w:val="20"/>
              </w:rPr>
              <w:t>or increases</w:t>
            </w:r>
            <w:r>
              <w:rPr>
                <w:rFonts w:ascii="Arial" w:eastAsia="Arial" w:hAnsi="Arial" w:cs="Arial"/>
                <w:sz w:val="20"/>
                <w:szCs w:val="20"/>
              </w:rPr>
              <w:t xml:space="preserve"> in the Graduate Financial Assistance rates</w:t>
            </w:r>
            <w:r>
              <w:rPr>
                <w:rFonts w:ascii="Arial" w:eastAsia="Arial" w:hAnsi="Arial" w:cs="Arial"/>
                <w:strike/>
                <w:sz w:val="20"/>
                <w:szCs w:val="20"/>
              </w:rPr>
              <w:t xml:space="preserve"> negotiated by the parties</w:t>
            </w:r>
            <w:r>
              <w:rPr>
                <w:rFonts w:ascii="Arial" w:eastAsia="Arial" w:hAnsi="Arial" w:cs="Arial"/>
                <w:sz w:val="20"/>
                <w:szCs w:val="20"/>
              </w:rPr>
              <w:t xml:space="preserve">, </w:t>
            </w:r>
            <w:r>
              <w:rPr>
                <w:rFonts w:ascii="Arial" w:eastAsia="Arial" w:hAnsi="Arial" w:cs="Arial"/>
                <w:b/>
                <w:sz w:val="20"/>
                <w:szCs w:val="20"/>
                <w:u w:val="single"/>
              </w:rPr>
              <w:t xml:space="preserve">in the Grant-in-Aid rates, to the UHIP Fund) </w:t>
            </w:r>
            <w:r>
              <w:rPr>
                <w:rFonts w:ascii="Arial" w:eastAsia="Arial" w:hAnsi="Arial" w:cs="Arial"/>
                <w:sz w:val="20"/>
                <w:szCs w:val="20"/>
              </w:rPr>
              <w:t>negotiated by the parties</w:t>
            </w:r>
            <w:r>
              <w:rPr>
                <w:rFonts w:ascii="Arial" w:eastAsia="Arial" w:hAnsi="Arial" w:cs="Arial"/>
                <w:b/>
                <w:sz w:val="20"/>
                <w:szCs w:val="20"/>
                <w:u w:val="single"/>
              </w:rPr>
              <w:t>, increases to the amounts of external awards (e.g., Ontario Graduate Scholarship, Tri-Council Awards, etc.), and increases to the International Tuition Offset</w:t>
            </w:r>
            <w:r>
              <w:rPr>
                <w:rFonts w:ascii="Arial" w:eastAsia="Arial" w:hAnsi="Arial" w:cs="Arial"/>
                <w:sz w:val="20"/>
                <w:szCs w:val="20"/>
              </w:rPr>
              <w:t xml:space="preserve"> shall not be offset by a decrease in monies from other sources, </w:t>
            </w:r>
            <w:r>
              <w:rPr>
                <w:rFonts w:ascii="Arial" w:eastAsia="Arial" w:hAnsi="Arial" w:cs="Arial"/>
                <w:b/>
                <w:sz w:val="20"/>
                <w:szCs w:val="20"/>
                <w:u w:val="single"/>
              </w:rPr>
              <w:t>including but not limited to the York Graduate Fellowship,</w:t>
            </w:r>
            <w:r>
              <w:rPr>
                <w:rFonts w:ascii="Arial" w:eastAsia="Arial" w:hAnsi="Arial" w:cs="Arial"/>
                <w:sz w:val="20"/>
                <w:szCs w:val="20"/>
              </w:rPr>
              <w:t xml:space="preserve"> in subsequent sessions in defining annual minimum funding levels for individual graduate students, all other things being equal. The parties agree that the monetary value of any increase in the salary/wage rates negotiated by the parties </w:t>
            </w:r>
            <w:r>
              <w:rPr>
                <w:rFonts w:ascii="Arial" w:eastAsia="Arial" w:hAnsi="Arial" w:cs="Arial"/>
                <w:b/>
                <w:sz w:val="20"/>
                <w:szCs w:val="20"/>
                <w:u w:val="single"/>
              </w:rPr>
              <w:t>and/or increases to the amounts of external awards (e.g., Ontario Graduate Scholarship)</w:t>
            </w:r>
            <w:r>
              <w:rPr>
                <w:rFonts w:ascii="Arial" w:eastAsia="Arial" w:hAnsi="Arial" w:cs="Arial"/>
                <w:sz w:val="20"/>
                <w:szCs w:val="20"/>
              </w:rPr>
              <w:t xml:space="preserve"> shall represent an increase in the annual minimum funding levels for individual graduate students. This is not intended to guarantee previous levels of actual funding for individual graduate students year-over-year.</w:t>
            </w:r>
          </w:p>
          <w:p w14:paraId="7EE5F330" w14:textId="77777777" w:rsidR="000430AB" w:rsidRDefault="000430AB">
            <w:pPr>
              <w:spacing w:after="0" w:line="240" w:lineRule="auto"/>
              <w:rPr>
                <w:rFonts w:ascii="Arial" w:eastAsia="Arial" w:hAnsi="Arial" w:cs="Arial"/>
                <w:sz w:val="20"/>
                <w:szCs w:val="20"/>
              </w:rPr>
            </w:pPr>
          </w:p>
          <w:p w14:paraId="56AF7BB6"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As an illustration, a graduate student is awarded a minimum funding level for a given year of $20,000, and the wage/salary component is $10,000 in that year. If the negotiated wage/salary increase for the next year is 2%, then the value of the negotiated wage/salary rate increase would be $200 and the minimum funding level in the next year would become $20,200. Any increase in Graduate Financial Assistance </w:t>
            </w:r>
            <w:r>
              <w:rPr>
                <w:rFonts w:ascii="Arial" w:eastAsia="Arial" w:hAnsi="Arial" w:cs="Arial"/>
                <w:b/>
                <w:sz w:val="20"/>
                <w:szCs w:val="20"/>
                <w:u w:val="single"/>
              </w:rPr>
              <w:t xml:space="preserve"> or Grant-</w:t>
            </w:r>
            <w:r>
              <w:rPr>
                <w:rFonts w:ascii="Arial" w:eastAsia="Arial" w:hAnsi="Arial" w:cs="Arial"/>
                <w:b/>
                <w:sz w:val="20"/>
                <w:szCs w:val="20"/>
                <w:u w:val="single"/>
              </w:rPr>
              <w:lastRenderedPageBreak/>
              <w:t xml:space="preserve">in-Aid </w:t>
            </w:r>
            <w:r>
              <w:rPr>
                <w:rFonts w:ascii="Arial" w:eastAsia="Arial" w:hAnsi="Arial" w:cs="Arial"/>
                <w:sz w:val="20"/>
                <w:szCs w:val="20"/>
              </w:rPr>
              <w:t xml:space="preserve">would similarly be in addition to the $20,000. </w:t>
            </w:r>
            <w:r>
              <w:rPr>
                <w:rFonts w:ascii="Arial" w:eastAsia="Arial" w:hAnsi="Arial" w:cs="Arial"/>
                <w:b/>
                <w:sz w:val="20"/>
                <w:szCs w:val="20"/>
                <w:u w:val="single"/>
              </w:rPr>
              <w:t xml:space="preserve">Any increase in the amounts of external awards (e.g., Ontario Graduate Scholarship, Tri-Council Awards, etc.) would similarly be in addition to the $20,000. Any increase in the amounts for the UHIP Fund would be similarly in addition to the $20,000. Any increase in the amounts for the International Tuition Offset would be similarly in addition to the $20,000. </w:t>
            </w:r>
          </w:p>
          <w:p w14:paraId="2529D7F3" w14:textId="77777777" w:rsidR="000430AB" w:rsidRDefault="000430AB">
            <w:pPr>
              <w:spacing w:after="0" w:line="240" w:lineRule="auto"/>
              <w:rPr>
                <w:rFonts w:ascii="Arial" w:eastAsia="Arial" w:hAnsi="Arial" w:cs="Arial"/>
                <w:sz w:val="20"/>
                <w:szCs w:val="20"/>
              </w:rPr>
            </w:pPr>
          </w:p>
          <w:p w14:paraId="514E4F28" w14:textId="77777777" w:rsidR="000430AB" w:rsidRDefault="00000000">
            <w:pPr>
              <w:spacing w:after="0" w:line="240" w:lineRule="auto"/>
              <w:rPr>
                <w:rFonts w:ascii="Arial" w:eastAsia="Arial" w:hAnsi="Arial" w:cs="Arial"/>
                <w:sz w:val="20"/>
                <w:szCs w:val="20"/>
                <w:u w:val="single"/>
              </w:rPr>
            </w:pPr>
            <w:r>
              <w:rPr>
                <w:rFonts w:ascii="Arial" w:eastAsia="Arial" w:hAnsi="Arial" w:cs="Arial"/>
                <w:sz w:val="20"/>
                <w:szCs w:val="20"/>
              </w:rPr>
              <w:t>If an employee raises a concern about the application of the above provisions the parties will meet promptly to discuss the issue and endeavour to resolve it if necessary.</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43F8F1E" w14:textId="77777777" w:rsidR="000430AB" w:rsidRDefault="000430AB">
            <w:pPr>
              <w:widowControl w:val="0"/>
              <w:spacing w:after="0" w:line="240" w:lineRule="auto"/>
              <w:rPr>
                <w:rFonts w:ascii="Arial" w:eastAsia="Arial" w:hAnsi="Arial" w:cs="Arial"/>
                <w:sz w:val="20"/>
                <w:szCs w:val="20"/>
              </w:rPr>
            </w:pPr>
          </w:p>
        </w:tc>
      </w:tr>
    </w:tbl>
    <w:p w14:paraId="363FCBFF" w14:textId="77777777" w:rsidR="000430AB" w:rsidRDefault="000430AB">
      <w:pPr>
        <w:widowControl w:val="0"/>
        <w:spacing w:after="0" w:line="240" w:lineRule="auto"/>
        <w:rPr>
          <w:rFonts w:ascii="Arial" w:eastAsia="Arial" w:hAnsi="Arial" w:cs="Arial"/>
          <w:sz w:val="20"/>
          <w:szCs w:val="20"/>
        </w:rPr>
      </w:pPr>
    </w:p>
    <w:p w14:paraId="4881D698" w14:textId="77777777" w:rsidR="000430AB" w:rsidRDefault="000430AB">
      <w:pPr>
        <w:widowControl w:val="0"/>
        <w:spacing w:after="0" w:line="240" w:lineRule="auto"/>
        <w:rPr>
          <w:rFonts w:ascii="Arial" w:eastAsia="Arial" w:hAnsi="Arial" w:cs="Arial"/>
          <w:sz w:val="20"/>
          <w:szCs w:val="20"/>
        </w:rPr>
      </w:pPr>
    </w:p>
    <w:tbl>
      <w:tblPr>
        <w:tblStyle w:val="a2"/>
        <w:tblpPr w:leftFromText="180" w:rightFromText="180" w:topFromText="180" w:bottomFromText="180" w:vertAnchor="text"/>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924"/>
        <w:gridCol w:w="3590"/>
        <w:gridCol w:w="1410"/>
        <w:gridCol w:w="4005"/>
        <w:gridCol w:w="4110"/>
      </w:tblGrid>
      <w:tr w:rsidR="000430AB" w14:paraId="3414D147" w14:textId="77777777">
        <w:tc>
          <w:tcPr>
            <w:tcW w:w="14669"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81260B5" w14:textId="77777777" w:rsidR="000430AB" w:rsidRDefault="00000000">
            <w:pPr>
              <w:pStyle w:val="Heading1"/>
              <w:rPr>
                <w:rFonts w:ascii="Arial" w:eastAsia="Arial" w:hAnsi="Arial" w:cs="Arial"/>
              </w:rPr>
            </w:pPr>
            <w:bookmarkStart w:id="28" w:name="_g6yfrrxwpy3d" w:colFirst="0" w:colLast="0"/>
            <w:bookmarkEnd w:id="28"/>
            <w:r>
              <w:rPr>
                <w:rFonts w:ascii="Arial" w:eastAsia="Arial" w:hAnsi="Arial" w:cs="Arial"/>
              </w:rPr>
              <w:lastRenderedPageBreak/>
              <w:t>UNION RIGHTS</w:t>
            </w:r>
          </w:p>
        </w:tc>
      </w:tr>
      <w:tr w:rsidR="000430AB" w14:paraId="44503976" w14:textId="77777777">
        <w:tc>
          <w:tcPr>
            <w:tcW w:w="630" w:type="dxa"/>
          </w:tcPr>
          <w:p w14:paraId="1DAD5C40"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B8B35B"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Units</w:t>
            </w:r>
          </w:p>
          <w:p w14:paraId="2EC57510"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8B9D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E041B"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076F3"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FF469"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21FE6866"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B936A0"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176A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 Art. 6</w:t>
            </w:r>
          </w:p>
          <w:p w14:paraId="7BE2FA40" w14:textId="77777777" w:rsidR="000430AB" w:rsidRDefault="000430AB">
            <w:pPr>
              <w:widowControl w:val="0"/>
              <w:spacing w:after="0" w:line="240" w:lineRule="auto"/>
              <w:rPr>
                <w:rFonts w:ascii="Arial" w:eastAsia="Arial" w:hAnsi="Arial" w:cs="Arial"/>
                <w:sz w:val="20"/>
                <w:szCs w:val="20"/>
              </w:rPr>
            </w:pPr>
          </w:p>
          <w:p w14:paraId="4DA771E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GRIEVANCE PROCEDURE</w:t>
            </w:r>
          </w:p>
        </w:tc>
        <w:tc>
          <w:tcPr>
            <w:tcW w:w="3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A2A33"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[UNITS 1 &amp; 2]</w:t>
            </w:r>
          </w:p>
          <w:p w14:paraId="05C1BA9A" w14:textId="77777777" w:rsidR="000430AB" w:rsidRDefault="000430AB">
            <w:pPr>
              <w:widowControl w:val="0"/>
              <w:spacing w:after="0" w:line="240" w:lineRule="auto"/>
              <w:rPr>
                <w:rFonts w:ascii="Arial" w:eastAsia="Arial" w:hAnsi="Arial" w:cs="Arial"/>
                <w:sz w:val="20"/>
                <w:szCs w:val="20"/>
              </w:rPr>
            </w:pPr>
          </w:p>
          <w:p w14:paraId="742051C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ARTICLE 6 – GRIEVANCE PROCEDURE</w:t>
            </w:r>
          </w:p>
          <w:p w14:paraId="16EE231A" w14:textId="77777777" w:rsidR="000430AB" w:rsidRDefault="000430AB">
            <w:pPr>
              <w:widowControl w:val="0"/>
              <w:spacing w:after="0" w:line="240" w:lineRule="auto"/>
              <w:rPr>
                <w:rFonts w:ascii="Arial" w:eastAsia="Arial" w:hAnsi="Arial" w:cs="Arial"/>
                <w:sz w:val="20"/>
                <w:szCs w:val="20"/>
              </w:rPr>
            </w:pPr>
          </w:p>
          <w:p w14:paraId="48C54DD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6.01 (i) A grievance shall be defined as any difference arising out of the interpretation, application, administration or alleged violation of this agreement. In the conduct of grievances, the employer shall act reasonably, non-discriminatorily and in good faith.</w:t>
            </w:r>
          </w:p>
          <w:p w14:paraId="54476607" w14:textId="77777777" w:rsidR="000430AB" w:rsidRDefault="000430AB">
            <w:pPr>
              <w:widowControl w:val="0"/>
              <w:spacing w:after="0" w:line="240" w:lineRule="auto"/>
              <w:rPr>
                <w:rFonts w:ascii="Arial" w:eastAsia="Arial" w:hAnsi="Arial" w:cs="Arial"/>
                <w:sz w:val="20"/>
                <w:szCs w:val="20"/>
              </w:rPr>
            </w:pPr>
          </w:p>
          <w:p w14:paraId="5221F43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(ii) 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14:paraId="7BA36587" w14:textId="77777777" w:rsidR="000430AB" w:rsidRDefault="000430AB">
            <w:pPr>
              <w:widowControl w:val="0"/>
              <w:spacing w:after="0" w:line="240" w:lineRule="auto"/>
              <w:rPr>
                <w:rFonts w:ascii="Arial" w:eastAsia="Arial" w:hAnsi="Arial" w:cs="Arial"/>
                <w:sz w:val="20"/>
                <w:szCs w:val="20"/>
              </w:rPr>
            </w:pPr>
          </w:p>
          <w:p w14:paraId="467AF40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(iii) 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days of the date of the employer’s response to the query, provided that the query </w:t>
            </w:r>
            <w:r>
              <w:rPr>
                <w:rFonts w:ascii="Arial" w:eastAsia="Arial" w:hAnsi="Arial" w:cs="Arial"/>
                <w:sz w:val="20"/>
                <w:szCs w:val="20"/>
              </w:rPr>
              <w:lastRenderedPageBreak/>
              <w:t>is initiated within twenty-eight calendar days after the date of the “Notice of Recommended Appointment.” The employer will respond to the query within ten calendar days of the receipt of the query.</w:t>
            </w:r>
          </w:p>
          <w:p w14:paraId="75F0F12E" w14:textId="77777777" w:rsidR="000430AB" w:rsidRDefault="000430AB">
            <w:pPr>
              <w:widowControl w:val="0"/>
              <w:spacing w:after="0" w:line="240" w:lineRule="auto"/>
              <w:rPr>
                <w:rFonts w:ascii="Arial" w:eastAsia="Arial" w:hAnsi="Arial" w:cs="Arial"/>
                <w:sz w:val="20"/>
                <w:szCs w:val="20"/>
              </w:rPr>
            </w:pPr>
          </w:p>
          <w:p w14:paraId="376171D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6.02 The employer acknowledges the rights and duties of the union officers and stewards to assist employees in preparing and presenting a grievance. The union may form a Grievance Committee for this purpose.</w:t>
            </w:r>
          </w:p>
          <w:p w14:paraId="30590FCF" w14:textId="77777777" w:rsidR="000430AB" w:rsidRDefault="000430AB">
            <w:pPr>
              <w:widowControl w:val="0"/>
              <w:spacing w:after="0" w:line="240" w:lineRule="auto"/>
              <w:rPr>
                <w:rFonts w:ascii="Arial" w:eastAsia="Arial" w:hAnsi="Arial" w:cs="Arial"/>
                <w:sz w:val="20"/>
                <w:szCs w:val="20"/>
              </w:rPr>
            </w:pPr>
          </w:p>
          <w:p w14:paraId="63C055B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6.03 STEP ONE: If an employee believes they may have a grievance, they may first submit a grievance to and discuss the matter with their immediate supervisor, accompanied by their steward if they so wish. The supervisor shall give their reply within five calendar days.</w:t>
            </w:r>
          </w:p>
          <w:p w14:paraId="64A4F4F7" w14:textId="77777777" w:rsidR="000430AB" w:rsidRDefault="000430AB">
            <w:pPr>
              <w:widowControl w:val="0"/>
              <w:spacing w:after="0" w:line="240" w:lineRule="auto"/>
              <w:rPr>
                <w:rFonts w:ascii="Arial" w:eastAsia="Arial" w:hAnsi="Arial" w:cs="Arial"/>
                <w:sz w:val="20"/>
                <w:szCs w:val="20"/>
              </w:rPr>
            </w:pPr>
          </w:p>
          <w:p w14:paraId="27569D5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6.04 STEP TWO: If the grievance is not resolved at Step One, or where Step One is not exercised, it shall be set forth in writing, be signed by the grievor and a union representative and given to their Chair or equivalent within fourteen calendar days. At this point, the written grievance shall contain details of the grievance, a statement of the matter in dispute, the specific provision(s) or interpretation of the agreement that allegedly has been violated and the relief sought. The Chair or equivalent shall convene </w:t>
            </w:r>
            <w:r>
              <w:rPr>
                <w:rFonts w:ascii="Arial" w:eastAsia="Arial" w:hAnsi="Arial" w:cs="Arial"/>
                <w:sz w:val="20"/>
                <w:szCs w:val="20"/>
              </w:rPr>
              <w:lastRenderedPageBreak/>
              <w:t>a meeting to discuss the grievance within ten calendar days of the receipt of the grievance and shall give their reply, in writing, within ten calendar days of that meeting.</w:t>
            </w:r>
          </w:p>
          <w:p w14:paraId="40DFFFBB" w14:textId="77777777" w:rsidR="000430AB" w:rsidRDefault="000430AB">
            <w:pPr>
              <w:widowControl w:val="0"/>
              <w:spacing w:after="0" w:line="240" w:lineRule="auto"/>
              <w:rPr>
                <w:rFonts w:ascii="Arial" w:eastAsia="Arial" w:hAnsi="Arial" w:cs="Arial"/>
                <w:sz w:val="20"/>
                <w:szCs w:val="20"/>
              </w:rPr>
            </w:pPr>
          </w:p>
          <w:p w14:paraId="6C6287F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6.05 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 meeting.</w:t>
            </w:r>
          </w:p>
          <w:p w14:paraId="1B060EAE" w14:textId="77777777" w:rsidR="000430AB" w:rsidRDefault="000430AB">
            <w:pPr>
              <w:widowControl w:val="0"/>
              <w:spacing w:after="0" w:line="240" w:lineRule="auto"/>
              <w:rPr>
                <w:rFonts w:ascii="Arial" w:eastAsia="Arial" w:hAnsi="Arial" w:cs="Arial"/>
                <w:sz w:val="20"/>
                <w:szCs w:val="20"/>
              </w:rPr>
            </w:pPr>
          </w:p>
          <w:p w14:paraId="526DF2D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6.06 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5F0AF754" w14:textId="77777777" w:rsidR="000430AB" w:rsidRDefault="000430AB">
            <w:pPr>
              <w:widowControl w:val="0"/>
              <w:spacing w:after="0" w:line="240" w:lineRule="auto"/>
              <w:rPr>
                <w:rFonts w:ascii="Arial" w:eastAsia="Arial" w:hAnsi="Arial" w:cs="Arial"/>
                <w:sz w:val="20"/>
                <w:szCs w:val="20"/>
              </w:rPr>
            </w:pPr>
          </w:p>
          <w:p w14:paraId="42BF32B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6.07 If the grievance is not settled at Step Four, it may be taken to </w:t>
            </w:r>
            <w:r>
              <w:rPr>
                <w:rFonts w:ascii="Arial" w:eastAsia="Arial" w:hAnsi="Arial" w:cs="Arial"/>
                <w:sz w:val="20"/>
                <w:szCs w:val="20"/>
              </w:rPr>
              <w:lastRenderedPageBreak/>
              <w:t>Arbitration by a written notice signed by a chief steward and submitted to the Office of the Executive Director, Faculty Relations within twenty-eight calendar days after receipt of the employer’s written reply as required in Step Four. The written notice shall contain details of the grievance, the specific provision(s) or interpretation of the agreement that allegedly has been violated, and the relief sought from the Arbitrator or Arbitration Board.</w:t>
            </w:r>
          </w:p>
          <w:p w14:paraId="3C08C70F" w14:textId="77777777" w:rsidR="000430AB" w:rsidRDefault="000430AB">
            <w:pPr>
              <w:widowControl w:val="0"/>
              <w:spacing w:after="0" w:line="240" w:lineRule="auto"/>
              <w:rPr>
                <w:rFonts w:ascii="Arial" w:eastAsia="Arial" w:hAnsi="Arial" w:cs="Arial"/>
                <w:sz w:val="20"/>
                <w:szCs w:val="20"/>
              </w:rPr>
            </w:pPr>
          </w:p>
          <w:p w14:paraId="37C94F9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6.08 Subject to Article 6.14, the parties agree to follow the Grievance Procedure in accordance with the steps, time limits and conditions contained herein. If at Steps Two and Three,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40FFE040" w14:textId="77777777" w:rsidR="000430AB" w:rsidRDefault="000430AB">
            <w:pPr>
              <w:widowControl w:val="0"/>
              <w:spacing w:after="0" w:line="240" w:lineRule="auto"/>
              <w:rPr>
                <w:rFonts w:ascii="Arial" w:eastAsia="Arial" w:hAnsi="Arial" w:cs="Arial"/>
                <w:sz w:val="20"/>
                <w:szCs w:val="20"/>
              </w:rPr>
            </w:pPr>
          </w:p>
          <w:p w14:paraId="334AC32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6.09 GROUP GRIEVANCE: A group grievance, resulting from a consolidation of similar individual grievances seeking a common redress, may be initiated at Step Two if the employees are all employed within a single hiring unit, or at Step Three if employed in different hiring </w:t>
            </w:r>
            <w:r>
              <w:rPr>
                <w:rFonts w:ascii="Arial" w:eastAsia="Arial" w:hAnsi="Arial" w:cs="Arial"/>
                <w:sz w:val="20"/>
                <w:szCs w:val="20"/>
              </w:rPr>
              <w:lastRenderedPageBreak/>
              <w:t>units, or at Step Four if employed in different faculties.</w:t>
            </w:r>
          </w:p>
          <w:p w14:paraId="562D8915" w14:textId="77777777" w:rsidR="000430AB" w:rsidRDefault="000430AB">
            <w:pPr>
              <w:widowControl w:val="0"/>
              <w:spacing w:after="0" w:line="240" w:lineRule="auto"/>
              <w:rPr>
                <w:rFonts w:ascii="Arial" w:eastAsia="Arial" w:hAnsi="Arial" w:cs="Arial"/>
                <w:sz w:val="20"/>
                <w:szCs w:val="20"/>
              </w:rPr>
            </w:pPr>
          </w:p>
          <w:p w14:paraId="2BF0C34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6.10 POLICY GRIEVANCE: A policy grievance, defined as involving question of general application or</w:t>
            </w:r>
          </w:p>
          <w:p w14:paraId="4E80035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interpretation of this agreement, may be initiated by the union at Step Three or Step Four, as appropriate, subject to the time limits set out in</w:t>
            </w:r>
          </w:p>
          <w:p w14:paraId="200CC8D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6.01 above.</w:t>
            </w:r>
          </w:p>
          <w:p w14:paraId="2581CEB4" w14:textId="77777777" w:rsidR="000430AB" w:rsidRDefault="000430AB">
            <w:pPr>
              <w:widowControl w:val="0"/>
              <w:spacing w:after="0" w:line="240" w:lineRule="auto"/>
              <w:rPr>
                <w:rFonts w:ascii="Arial" w:eastAsia="Arial" w:hAnsi="Arial" w:cs="Arial"/>
                <w:sz w:val="20"/>
                <w:szCs w:val="20"/>
              </w:rPr>
            </w:pPr>
          </w:p>
          <w:p w14:paraId="7FE386C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6.11 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Three.</w:t>
            </w:r>
          </w:p>
          <w:p w14:paraId="56B5C998" w14:textId="77777777" w:rsidR="000430AB" w:rsidRDefault="000430AB">
            <w:pPr>
              <w:widowControl w:val="0"/>
              <w:spacing w:after="0" w:line="240" w:lineRule="auto"/>
              <w:rPr>
                <w:rFonts w:ascii="Arial" w:eastAsia="Arial" w:hAnsi="Arial" w:cs="Arial"/>
                <w:sz w:val="20"/>
                <w:szCs w:val="20"/>
              </w:rPr>
            </w:pPr>
          </w:p>
          <w:p w14:paraId="1703B57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6.12 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14:paraId="0456847C" w14:textId="77777777" w:rsidR="000430AB" w:rsidRDefault="000430AB">
            <w:pPr>
              <w:widowControl w:val="0"/>
              <w:spacing w:after="0" w:line="240" w:lineRule="auto"/>
              <w:rPr>
                <w:rFonts w:ascii="Arial" w:eastAsia="Arial" w:hAnsi="Arial" w:cs="Arial"/>
                <w:sz w:val="20"/>
                <w:szCs w:val="20"/>
              </w:rPr>
            </w:pPr>
          </w:p>
          <w:p w14:paraId="0625372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6.13 The withdrawal of a grievance at any Step shall be without prejudice to grievances on similar matters if the employer receives written notification of this decision from the union. </w:t>
            </w:r>
            <w:r>
              <w:rPr>
                <w:rFonts w:ascii="Arial" w:eastAsia="Arial" w:hAnsi="Arial" w:cs="Arial"/>
                <w:sz w:val="20"/>
                <w:szCs w:val="20"/>
              </w:rPr>
              <w:lastRenderedPageBreak/>
              <w:t>Settlements by the employer of grievances at Steps One and Two shall not prejudice the position of the employer or the union with respect to other grievances.</w:t>
            </w:r>
          </w:p>
          <w:p w14:paraId="5CC0BBA9" w14:textId="77777777" w:rsidR="000430AB" w:rsidRDefault="000430AB">
            <w:pPr>
              <w:widowControl w:val="0"/>
              <w:spacing w:after="0" w:line="240" w:lineRule="auto"/>
              <w:rPr>
                <w:rFonts w:ascii="Arial" w:eastAsia="Arial" w:hAnsi="Arial" w:cs="Arial"/>
                <w:sz w:val="20"/>
                <w:szCs w:val="20"/>
              </w:rPr>
            </w:pPr>
          </w:p>
          <w:p w14:paraId="68EC37F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6.14 Any of the time allowances set out in this article may be extended by mutual agreement. The parties agree that such agreement shall not be unreasonably withheld.</w:t>
            </w:r>
          </w:p>
          <w:p w14:paraId="492B8B9E" w14:textId="77777777" w:rsidR="000430AB" w:rsidRDefault="000430AB">
            <w:pPr>
              <w:widowControl w:val="0"/>
              <w:spacing w:after="0" w:line="240" w:lineRule="auto"/>
              <w:rPr>
                <w:rFonts w:ascii="Arial" w:eastAsia="Arial" w:hAnsi="Arial" w:cs="Arial"/>
                <w:sz w:val="20"/>
                <w:szCs w:val="20"/>
              </w:rPr>
            </w:pPr>
          </w:p>
          <w:p w14:paraId="26980F8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6.15.1 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 Relations.</w:t>
            </w:r>
          </w:p>
          <w:p w14:paraId="329893CC" w14:textId="77777777" w:rsidR="000430AB" w:rsidRDefault="000430AB">
            <w:pPr>
              <w:widowControl w:val="0"/>
              <w:spacing w:after="0" w:line="240" w:lineRule="auto"/>
              <w:rPr>
                <w:rFonts w:ascii="Arial" w:eastAsia="Arial" w:hAnsi="Arial" w:cs="Arial"/>
                <w:sz w:val="20"/>
                <w:szCs w:val="20"/>
              </w:rPr>
            </w:pPr>
          </w:p>
          <w:p w14:paraId="226AC63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6.15.2 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14:paraId="7542DBEF" w14:textId="77777777" w:rsidR="000430AB" w:rsidRDefault="000430AB">
            <w:pPr>
              <w:widowControl w:val="0"/>
              <w:spacing w:after="0" w:line="240" w:lineRule="auto"/>
              <w:rPr>
                <w:rFonts w:ascii="Arial" w:eastAsia="Arial" w:hAnsi="Arial" w:cs="Arial"/>
                <w:sz w:val="20"/>
                <w:szCs w:val="20"/>
              </w:rPr>
            </w:pPr>
          </w:p>
          <w:p w14:paraId="20FC434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6.16 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08ACEFF4" w14:textId="77777777" w:rsidR="000430AB" w:rsidRDefault="000430AB">
            <w:pPr>
              <w:widowControl w:val="0"/>
              <w:spacing w:after="0" w:line="240" w:lineRule="auto"/>
              <w:rPr>
                <w:rFonts w:ascii="Arial" w:eastAsia="Arial" w:hAnsi="Arial" w:cs="Arial"/>
                <w:sz w:val="20"/>
                <w:szCs w:val="20"/>
              </w:rPr>
            </w:pPr>
          </w:p>
          <w:p w14:paraId="6D7E273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6.17 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14:paraId="1BB3AFC5" w14:textId="77777777" w:rsidR="000430AB" w:rsidRDefault="000430AB">
            <w:pPr>
              <w:widowControl w:val="0"/>
              <w:spacing w:after="0" w:line="240" w:lineRule="auto"/>
              <w:rPr>
                <w:rFonts w:ascii="Arial" w:eastAsia="Arial" w:hAnsi="Arial" w:cs="Arial"/>
                <w:sz w:val="20"/>
                <w:szCs w:val="20"/>
              </w:rPr>
            </w:pPr>
          </w:p>
          <w:p w14:paraId="576AC7F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6.18 A grievor has the right to attend their grievance hearing at any step after Step One and not face their supervisor directly in such a hearing.</w:t>
            </w:r>
          </w:p>
          <w:p w14:paraId="36875AA7" w14:textId="77777777" w:rsidR="000430AB" w:rsidRDefault="000430AB">
            <w:pPr>
              <w:widowControl w:val="0"/>
              <w:spacing w:after="0" w:line="240" w:lineRule="auto"/>
              <w:rPr>
                <w:rFonts w:ascii="Arial" w:eastAsia="Arial" w:hAnsi="Arial" w:cs="Arial"/>
                <w:sz w:val="20"/>
                <w:szCs w:val="20"/>
              </w:rPr>
            </w:pPr>
          </w:p>
          <w:p w14:paraId="01AD8A6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6.19 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w:t>
            </w:r>
            <w:r>
              <w:rPr>
                <w:rFonts w:ascii="Arial" w:eastAsia="Arial" w:hAnsi="Arial" w:cs="Arial"/>
                <w:sz w:val="20"/>
                <w:szCs w:val="20"/>
              </w:rPr>
              <w:lastRenderedPageBreak/>
              <w:t>term investments at that time. The interest payment will be pro-rated.</w:t>
            </w:r>
          </w:p>
          <w:p w14:paraId="79A3E4DD" w14:textId="77777777" w:rsidR="000430AB" w:rsidRDefault="000430AB">
            <w:pPr>
              <w:widowControl w:val="0"/>
              <w:spacing w:after="0" w:line="240" w:lineRule="auto"/>
              <w:rPr>
                <w:rFonts w:ascii="Arial" w:eastAsia="Arial" w:hAnsi="Arial" w:cs="Arial"/>
                <w:sz w:val="20"/>
                <w:szCs w:val="20"/>
              </w:rPr>
            </w:pPr>
          </w:p>
          <w:p w14:paraId="1F8FE2C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6.20 Grievances concerning harassment, discrimination, or disability may be initiated at Step Four.</w:t>
            </w:r>
          </w:p>
          <w:p w14:paraId="6DFAE93E" w14:textId="77777777" w:rsidR="000430AB" w:rsidRDefault="000430AB">
            <w:pPr>
              <w:widowControl w:val="0"/>
              <w:spacing w:after="0" w:line="240" w:lineRule="auto"/>
              <w:rPr>
                <w:rFonts w:ascii="Arial" w:eastAsia="Arial" w:hAnsi="Arial" w:cs="Arial"/>
                <w:sz w:val="20"/>
                <w:szCs w:val="20"/>
              </w:rPr>
            </w:pPr>
          </w:p>
          <w:p w14:paraId="4DD2D547"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[UNIT 3]</w:t>
            </w:r>
          </w:p>
          <w:p w14:paraId="2C4CD1E5" w14:textId="77777777" w:rsidR="000430AB" w:rsidRDefault="000430AB">
            <w:pPr>
              <w:widowControl w:val="0"/>
              <w:spacing w:after="0" w:line="240" w:lineRule="auto"/>
              <w:rPr>
                <w:rFonts w:ascii="Arial" w:eastAsia="Arial" w:hAnsi="Arial" w:cs="Arial"/>
                <w:b/>
                <w:i/>
                <w:sz w:val="20"/>
                <w:szCs w:val="20"/>
              </w:rPr>
            </w:pPr>
          </w:p>
          <w:p w14:paraId="1A1D148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ARTICLE 6 – GRIEVANCE PROCEDURE</w:t>
            </w:r>
          </w:p>
          <w:p w14:paraId="68A8A2A7" w14:textId="77777777" w:rsidR="000430AB" w:rsidRDefault="000430AB">
            <w:pPr>
              <w:widowControl w:val="0"/>
              <w:spacing w:after="0" w:line="240" w:lineRule="auto"/>
              <w:rPr>
                <w:rFonts w:ascii="Arial" w:eastAsia="Arial" w:hAnsi="Arial" w:cs="Arial"/>
                <w:sz w:val="20"/>
                <w:szCs w:val="20"/>
              </w:rPr>
            </w:pPr>
          </w:p>
          <w:p w14:paraId="2874E24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6.01 (i) A grievance shall be defined as any difference arising out of the interpretation, application, administration or alleged violation of this Agreement. In the conduct of grievances, the employer shall act reasonably, non-discriminatorily and in good faith.</w:t>
            </w:r>
          </w:p>
          <w:p w14:paraId="271A3A3A" w14:textId="77777777" w:rsidR="000430AB" w:rsidRDefault="000430AB">
            <w:pPr>
              <w:widowControl w:val="0"/>
              <w:spacing w:after="0" w:line="240" w:lineRule="auto"/>
              <w:rPr>
                <w:rFonts w:ascii="Arial" w:eastAsia="Arial" w:hAnsi="Arial" w:cs="Arial"/>
                <w:sz w:val="20"/>
                <w:szCs w:val="20"/>
              </w:rPr>
            </w:pPr>
          </w:p>
          <w:p w14:paraId="34389AE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(ii) 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14:paraId="7A9ACBCE" w14:textId="77777777" w:rsidR="000430AB" w:rsidRDefault="000430AB">
            <w:pPr>
              <w:widowControl w:val="0"/>
              <w:spacing w:after="0" w:line="240" w:lineRule="auto"/>
              <w:rPr>
                <w:rFonts w:ascii="Arial" w:eastAsia="Arial" w:hAnsi="Arial" w:cs="Arial"/>
                <w:sz w:val="20"/>
                <w:szCs w:val="20"/>
              </w:rPr>
            </w:pPr>
          </w:p>
          <w:p w14:paraId="1F8999C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6.02 The Employer acknowledges the rights and duties of the Union officers and stewards to assist employees in preparing and presenting a grievance. The Union may form a grievance committee for this purpose.</w:t>
            </w:r>
          </w:p>
          <w:p w14:paraId="7CDCDEAC" w14:textId="77777777" w:rsidR="000430AB" w:rsidRDefault="000430AB">
            <w:pPr>
              <w:widowControl w:val="0"/>
              <w:spacing w:after="0" w:line="240" w:lineRule="auto"/>
              <w:rPr>
                <w:rFonts w:ascii="Arial" w:eastAsia="Arial" w:hAnsi="Arial" w:cs="Arial"/>
                <w:sz w:val="20"/>
                <w:szCs w:val="20"/>
              </w:rPr>
            </w:pPr>
          </w:p>
          <w:p w14:paraId="405770F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6.03 STEP ONE: If an employee believes they may have a grievance, they may first submit a grievance to and discuss the matter with their immediate supervisor/department director, accompanied by their steward if they so wishes. The supervisor/departmental head director shall give their reply within five calendar days.</w:t>
            </w:r>
          </w:p>
          <w:p w14:paraId="7595463C" w14:textId="77777777" w:rsidR="000430AB" w:rsidRDefault="000430AB">
            <w:pPr>
              <w:widowControl w:val="0"/>
              <w:spacing w:after="0" w:line="240" w:lineRule="auto"/>
              <w:rPr>
                <w:rFonts w:ascii="Arial" w:eastAsia="Arial" w:hAnsi="Arial" w:cs="Arial"/>
                <w:sz w:val="20"/>
                <w:szCs w:val="20"/>
              </w:rPr>
            </w:pPr>
          </w:p>
          <w:p w14:paraId="7AB466D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6.04 STEP TWO: The grievance shall be set forth in writing, be signed by the grievor and a Union representative and given to the Dean of FGS or designate within fourteen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 meeting.</w:t>
            </w:r>
          </w:p>
          <w:p w14:paraId="75D9B698" w14:textId="77777777" w:rsidR="000430AB" w:rsidRDefault="000430AB">
            <w:pPr>
              <w:widowControl w:val="0"/>
              <w:spacing w:after="0" w:line="240" w:lineRule="auto"/>
              <w:rPr>
                <w:rFonts w:ascii="Arial" w:eastAsia="Arial" w:hAnsi="Arial" w:cs="Arial"/>
                <w:sz w:val="20"/>
                <w:szCs w:val="20"/>
              </w:rPr>
            </w:pPr>
          </w:p>
          <w:p w14:paraId="3C3ECE7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6.05 STEP THREE: If the grievance is not resolved at Step Two it shall be submitted to the Department of Faculty Relations within seventeen calendar days of the date of the Step Two reply. The Department of Faculty Relations or its designated representative shall convene a meeting to discuss the grievance </w:t>
            </w:r>
            <w:r>
              <w:rPr>
                <w:rFonts w:ascii="Arial" w:eastAsia="Arial" w:hAnsi="Arial" w:cs="Arial"/>
                <w:sz w:val="20"/>
                <w:szCs w:val="20"/>
              </w:rPr>
              <w:lastRenderedPageBreak/>
              <w:t>within fourteen calendar days of receipt of the grievance and shall give their reply, in writing, within twenty-one calendar days of that meeting.</w:t>
            </w:r>
          </w:p>
          <w:p w14:paraId="5084998E" w14:textId="77777777" w:rsidR="000430AB" w:rsidRDefault="000430AB">
            <w:pPr>
              <w:widowControl w:val="0"/>
              <w:spacing w:after="0" w:line="240" w:lineRule="auto"/>
              <w:rPr>
                <w:rFonts w:ascii="Arial" w:eastAsia="Arial" w:hAnsi="Arial" w:cs="Arial"/>
                <w:sz w:val="20"/>
                <w:szCs w:val="20"/>
              </w:rPr>
            </w:pPr>
          </w:p>
          <w:p w14:paraId="0A03B80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6.06 If the grievance is not settled at Step Three it may be taken to Arbitration by a written notice signed by a chief steward and submitted to the Executive Director, Department of Faculty Relations within twenty-eight calendar days after receipt of the Employer’s written reply as required in Step Two. The written notice shall contain details of the grievance, the specific provision(s) or interpretation of the agreement that allegedly has been violated, and the relief sought from the Arbitrator or Arbitration Board.</w:t>
            </w:r>
          </w:p>
          <w:p w14:paraId="4BB6A28E" w14:textId="77777777" w:rsidR="000430AB" w:rsidRDefault="000430AB">
            <w:pPr>
              <w:widowControl w:val="0"/>
              <w:spacing w:after="0" w:line="240" w:lineRule="auto"/>
              <w:rPr>
                <w:rFonts w:ascii="Arial" w:eastAsia="Arial" w:hAnsi="Arial" w:cs="Arial"/>
                <w:sz w:val="20"/>
                <w:szCs w:val="20"/>
              </w:rPr>
            </w:pPr>
          </w:p>
          <w:p w14:paraId="3886F12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6.07 Subject to Article 6.13,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2BDE87FD" w14:textId="77777777" w:rsidR="000430AB" w:rsidRDefault="000430AB">
            <w:pPr>
              <w:widowControl w:val="0"/>
              <w:spacing w:after="0" w:line="240" w:lineRule="auto"/>
              <w:rPr>
                <w:rFonts w:ascii="Arial" w:eastAsia="Arial" w:hAnsi="Arial" w:cs="Arial"/>
                <w:sz w:val="20"/>
                <w:szCs w:val="20"/>
              </w:rPr>
            </w:pPr>
          </w:p>
          <w:p w14:paraId="1313C37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6.08 GROUP GRIEVANCE: A group </w:t>
            </w:r>
            <w:r>
              <w:rPr>
                <w:rFonts w:ascii="Arial" w:eastAsia="Arial" w:hAnsi="Arial" w:cs="Arial"/>
                <w:sz w:val="20"/>
                <w:szCs w:val="20"/>
              </w:rPr>
              <w:lastRenderedPageBreak/>
              <w:t>grievance, resulting from a consolidation of similar individual grievances seeking a common redress, may be initiated at Step One.</w:t>
            </w:r>
          </w:p>
          <w:p w14:paraId="783D60F2" w14:textId="77777777" w:rsidR="000430AB" w:rsidRDefault="000430AB">
            <w:pPr>
              <w:widowControl w:val="0"/>
              <w:spacing w:after="0" w:line="240" w:lineRule="auto"/>
              <w:rPr>
                <w:rFonts w:ascii="Arial" w:eastAsia="Arial" w:hAnsi="Arial" w:cs="Arial"/>
                <w:sz w:val="20"/>
                <w:szCs w:val="20"/>
              </w:rPr>
            </w:pPr>
          </w:p>
          <w:p w14:paraId="65BD2C2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6.09 POLICY GRIEVANCE: A policy grievance, defined as involving a question of general application or interpretation of this agreement, may be initiated by the union at Step One subject to the time limits set out in 6.01 above.</w:t>
            </w:r>
          </w:p>
          <w:p w14:paraId="2552F6BC" w14:textId="77777777" w:rsidR="000430AB" w:rsidRDefault="000430AB">
            <w:pPr>
              <w:widowControl w:val="0"/>
              <w:spacing w:after="0" w:line="240" w:lineRule="auto"/>
              <w:rPr>
                <w:rFonts w:ascii="Arial" w:eastAsia="Arial" w:hAnsi="Arial" w:cs="Arial"/>
                <w:sz w:val="20"/>
                <w:szCs w:val="20"/>
              </w:rPr>
            </w:pPr>
          </w:p>
          <w:p w14:paraId="7AD050B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6.10 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One.</w:t>
            </w:r>
          </w:p>
          <w:p w14:paraId="24B5E5E2" w14:textId="77777777" w:rsidR="000430AB" w:rsidRDefault="000430AB">
            <w:pPr>
              <w:widowControl w:val="0"/>
              <w:spacing w:after="0" w:line="240" w:lineRule="auto"/>
              <w:rPr>
                <w:rFonts w:ascii="Arial" w:eastAsia="Arial" w:hAnsi="Arial" w:cs="Arial"/>
                <w:sz w:val="20"/>
                <w:szCs w:val="20"/>
              </w:rPr>
            </w:pPr>
          </w:p>
          <w:p w14:paraId="7140E1B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6.11 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14:paraId="612143A3" w14:textId="77777777" w:rsidR="000430AB" w:rsidRDefault="000430AB">
            <w:pPr>
              <w:widowControl w:val="0"/>
              <w:spacing w:after="0" w:line="240" w:lineRule="auto"/>
              <w:rPr>
                <w:rFonts w:ascii="Arial" w:eastAsia="Arial" w:hAnsi="Arial" w:cs="Arial"/>
                <w:sz w:val="20"/>
                <w:szCs w:val="20"/>
              </w:rPr>
            </w:pPr>
          </w:p>
          <w:p w14:paraId="542CA99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6.12 The withdrawal of a grievance at any Step shall be without prejudice to grievances on similar matters if the </w:t>
            </w:r>
            <w:r>
              <w:rPr>
                <w:rFonts w:ascii="Arial" w:eastAsia="Arial" w:hAnsi="Arial" w:cs="Arial"/>
                <w:sz w:val="20"/>
                <w:szCs w:val="20"/>
              </w:rPr>
              <w:lastRenderedPageBreak/>
              <w:t>Employer receives written notification of this decision from the union. Settlements by the Employer of grievances shall not prejudice the position of the Employer or the Union with respect to other grievances.</w:t>
            </w:r>
          </w:p>
          <w:p w14:paraId="5072FCD7" w14:textId="77777777" w:rsidR="000430AB" w:rsidRDefault="000430AB">
            <w:pPr>
              <w:widowControl w:val="0"/>
              <w:spacing w:after="0" w:line="240" w:lineRule="auto"/>
              <w:rPr>
                <w:rFonts w:ascii="Arial" w:eastAsia="Arial" w:hAnsi="Arial" w:cs="Arial"/>
                <w:sz w:val="20"/>
                <w:szCs w:val="20"/>
              </w:rPr>
            </w:pPr>
          </w:p>
          <w:p w14:paraId="665AAF0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6.13 Any of the time allowances set out in this article may be extended by mutual agreement. The parties agree that such agreement shall not be unreasonably withheld.</w:t>
            </w:r>
          </w:p>
          <w:p w14:paraId="3FF9811A" w14:textId="77777777" w:rsidR="000430AB" w:rsidRDefault="000430AB">
            <w:pPr>
              <w:widowControl w:val="0"/>
              <w:spacing w:after="0" w:line="240" w:lineRule="auto"/>
              <w:rPr>
                <w:rFonts w:ascii="Arial" w:eastAsia="Arial" w:hAnsi="Arial" w:cs="Arial"/>
                <w:sz w:val="20"/>
                <w:szCs w:val="20"/>
              </w:rPr>
            </w:pPr>
          </w:p>
          <w:p w14:paraId="61DA88F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6.14 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17C4CF8F" w14:textId="77777777" w:rsidR="000430AB" w:rsidRDefault="000430AB">
            <w:pPr>
              <w:widowControl w:val="0"/>
              <w:spacing w:after="0" w:line="240" w:lineRule="auto"/>
              <w:rPr>
                <w:rFonts w:ascii="Arial" w:eastAsia="Arial" w:hAnsi="Arial" w:cs="Arial"/>
                <w:sz w:val="20"/>
                <w:szCs w:val="20"/>
              </w:rPr>
            </w:pPr>
          </w:p>
          <w:p w14:paraId="745B6F6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6.15 A grievor has the right to attend their grievance hearing at any step after Step One and not face their supervisor directly in such a hearing.</w:t>
            </w:r>
          </w:p>
          <w:p w14:paraId="72CD7CB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6.16 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w:t>
            </w:r>
            <w:r>
              <w:rPr>
                <w:rFonts w:ascii="Arial" w:eastAsia="Arial" w:hAnsi="Arial" w:cs="Arial"/>
                <w:sz w:val="20"/>
                <w:szCs w:val="20"/>
              </w:rPr>
              <w:lastRenderedPageBreak/>
              <w:t>interest payment will be pro-rated.</w:t>
            </w:r>
          </w:p>
          <w:p w14:paraId="50363818" w14:textId="77777777" w:rsidR="000430AB" w:rsidRDefault="000430AB">
            <w:pPr>
              <w:widowControl w:val="0"/>
              <w:spacing w:after="0" w:line="240" w:lineRule="auto"/>
              <w:rPr>
                <w:rFonts w:ascii="Arial" w:eastAsia="Arial" w:hAnsi="Arial" w:cs="Arial"/>
                <w:sz w:val="20"/>
                <w:szCs w:val="20"/>
              </w:rPr>
            </w:pPr>
          </w:p>
          <w:p w14:paraId="4B12D2C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6.17 Grievances concerning harassment, discrimination, or disability may be initiated at Step Three.</w:t>
            </w:r>
          </w:p>
          <w:p w14:paraId="2C2DD366" w14:textId="77777777" w:rsidR="000430AB" w:rsidRDefault="000430AB">
            <w:pPr>
              <w:widowControl w:val="0"/>
              <w:spacing w:after="0" w:line="240" w:lineRule="auto"/>
              <w:rPr>
                <w:rFonts w:ascii="Arial" w:eastAsia="Arial" w:hAnsi="Arial" w:cs="Arial"/>
                <w:sz w:val="20"/>
                <w:szCs w:val="20"/>
              </w:rPr>
            </w:pPr>
          </w:p>
          <w:p w14:paraId="7513AA1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6.18.1 In exceptional circumstances, the Union may apply to the Office of the Executive Director, Faculty Relations (FR) for expedited processing of a grievance. The Office of the Executive Director FR shall respond to this application within seven calendar days. When it is agreed that circumstances warrant it, the parties can agree to commence the grievance procedure at Step Three. Time limits set out in Article 6.01 above apply after the Union has received the response from the Office of the Executive Director FR.</w:t>
            </w:r>
          </w:p>
          <w:p w14:paraId="0E725EB3" w14:textId="77777777" w:rsidR="000430AB" w:rsidRDefault="000430AB">
            <w:pPr>
              <w:widowControl w:val="0"/>
              <w:spacing w:after="0" w:line="240" w:lineRule="auto"/>
              <w:rPr>
                <w:rFonts w:ascii="Arial" w:eastAsia="Arial" w:hAnsi="Arial" w:cs="Arial"/>
                <w:sz w:val="20"/>
                <w:szCs w:val="20"/>
              </w:rPr>
            </w:pPr>
          </w:p>
          <w:p w14:paraId="54A7C10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6.18.2 On application by the Union, grievances alleging violations of Article 2.03, 4.01, 4.02, 4.03, and grievances submitted pursuant to Article 10.01and 10.02, shall be processed according to the expedited grievance procedure specified in this Article.</w:t>
            </w:r>
          </w:p>
          <w:p w14:paraId="42A53F1A" w14:textId="77777777" w:rsidR="000430AB" w:rsidRDefault="000430AB">
            <w:pPr>
              <w:widowControl w:val="0"/>
              <w:spacing w:after="0" w:line="240" w:lineRule="auto"/>
              <w:rPr>
                <w:rFonts w:ascii="Arial" w:eastAsia="Arial" w:hAnsi="Arial" w:cs="Arial"/>
                <w:sz w:val="20"/>
                <w:szCs w:val="20"/>
              </w:rPr>
            </w:pPr>
          </w:p>
          <w:p w14:paraId="5872913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6.19 No bargaining unit member will be required to hear or attend the grievance hearings of another employee. The member shall suffer no penalty in their employment or academic standing for exercising their rights under this Article. In no way </w:t>
            </w:r>
            <w:r>
              <w:rPr>
                <w:rFonts w:ascii="Arial" w:eastAsia="Arial" w:hAnsi="Arial" w:cs="Arial"/>
                <w:sz w:val="20"/>
                <w:szCs w:val="20"/>
              </w:rPr>
              <w:lastRenderedPageBreak/>
              <w:t>does this provision relieve the bargaining unit member of any other duties and responsibilities.</w:t>
            </w:r>
          </w:p>
          <w:p w14:paraId="3E3939AE" w14:textId="77777777" w:rsidR="000430AB" w:rsidRDefault="000430AB">
            <w:pPr>
              <w:widowControl w:val="0"/>
              <w:spacing w:after="0" w:line="240" w:lineRule="auto"/>
              <w:rPr>
                <w:rFonts w:ascii="Arial" w:eastAsia="Arial" w:hAnsi="Arial" w:cs="Arial"/>
                <w:sz w:val="20"/>
                <w:szCs w:val="20"/>
              </w:rPr>
            </w:pPr>
          </w:p>
          <w:p w14:paraId="34668E1F" w14:textId="77777777" w:rsidR="000430AB" w:rsidRDefault="000430AB">
            <w:pPr>
              <w:widowControl w:val="0"/>
              <w:spacing w:after="0" w:line="240" w:lineRule="auto"/>
              <w:rPr>
                <w:rFonts w:ascii="Arial" w:eastAsia="Arial" w:hAnsi="Arial" w:cs="Arial"/>
                <w:b/>
                <w:i/>
                <w:sz w:val="20"/>
                <w:szCs w:val="20"/>
              </w:rPr>
            </w:pPr>
          </w:p>
          <w:p w14:paraId="5D6700CB" w14:textId="77777777" w:rsidR="000430AB" w:rsidRDefault="000430AB">
            <w:pPr>
              <w:widowControl w:val="0"/>
              <w:spacing w:after="0" w:line="240" w:lineRule="auto"/>
              <w:rPr>
                <w:rFonts w:ascii="Arial" w:eastAsia="Arial" w:hAnsi="Arial" w:cs="Arial"/>
                <w:sz w:val="20"/>
                <w:szCs w:val="20"/>
              </w:rPr>
            </w:pPr>
          </w:p>
        </w:tc>
        <w:tc>
          <w:tcPr>
            <w:tcW w:w="1410" w:type="dxa"/>
            <w:tcMar>
              <w:top w:w="100" w:type="dxa"/>
              <w:left w:w="100" w:type="dxa"/>
              <w:bottom w:w="100" w:type="dxa"/>
              <w:right w:w="100" w:type="dxa"/>
            </w:tcMar>
          </w:tcPr>
          <w:p w14:paraId="53965B2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CUPE</w:t>
            </w:r>
          </w:p>
          <w:p w14:paraId="4A3437EB" w14:textId="77777777" w:rsidR="000430AB" w:rsidRDefault="00000000">
            <w:pPr>
              <w:numPr>
                <w:ilvl w:val="0"/>
                <w:numId w:val="48"/>
              </w:numPr>
              <w:spacing w:after="0" w:line="240" w:lineRule="auto"/>
              <w:ind w:left="0" w:firstLine="0"/>
              <w:rPr>
                <w:rFonts w:ascii="Arial" w:eastAsia="Arial" w:hAnsi="Arial" w:cs="Arial"/>
                <w:sz w:val="20"/>
                <w:szCs w:val="20"/>
              </w:rPr>
            </w:pPr>
            <w:r>
              <w:rPr>
                <w:rFonts w:ascii="Arial" w:eastAsia="Arial" w:hAnsi="Arial" w:cs="Arial"/>
                <w:sz w:val="20"/>
                <w:szCs w:val="20"/>
              </w:rPr>
              <w:t>extend timelines for grievances related to harassment and discrimination</w:t>
            </w:r>
          </w:p>
          <w:p w14:paraId="50520E28" w14:textId="77777777" w:rsidR="000430AB" w:rsidRDefault="000430AB">
            <w:pPr>
              <w:spacing w:after="0" w:line="240" w:lineRule="auto"/>
              <w:rPr>
                <w:rFonts w:ascii="Arial" w:eastAsia="Arial" w:hAnsi="Arial" w:cs="Arial"/>
                <w:sz w:val="20"/>
                <w:szCs w:val="20"/>
              </w:rPr>
            </w:pPr>
          </w:p>
        </w:tc>
        <w:tc>
          <w:tcPr>
            <w:tcW w:w="4005" w:type="dxa"/>
            <w:tcMar>
              <w:top w:w="100" w:type="dxa"/>
              <w:left w:w="100" w:type="dxa"/>
              <w:bottom w:w="100" w:type="dxa"/>
              <w:right w:w="100" w:type="dxa"/>
            </w:tcMar>
          </w:tcPr>
          <w:p w14:paraId="76F601EC"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[October 18, 2023]</w:t>
            </w:r>
          </w:p>
          <w:p w14:paraId="56B4C26E" w14:textId="77777777" w:rsidR="000430AB" w:rsidRDefault="000430AB">
            <w:pPr>
              <w:spacing w:after="0" w:line="240" w:lineRule="auto"/>
              <w:rPr>
                <w:rFonts w:ascii="Arial" w:eastAsia="Arial" w:hAnsi="Arial" w:cs="Arial"/>
                <w:b/>
                <w:sz w:val="20"/>
                <w:szCs w:val="20"/>
              </w:rPr>
            </w:pPr>
          </w:p>
          <w:p w14:paraId="6F93CE0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1452C040" w14:textId="77777777" w:rsidR="000430AB" w:rsidRDefault="000430AB">
            <w:pPr>
              <w:spacing w:after="0" w:line="240" w:lineRule="auto"/>
              <w:rPr>
                <w:rFonts w:ascii="Arial" w:eastAsia="Arial" w:hAnsi="Arial" w:cs="Arial"/>
                <w:sz w:val="20"/>
                <w:szCs w:val="20"/>
              </w:rPr>
            </w:pPr>
          </w:p>
          <w:p w14:paraId="45A62074"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rPr>
              <w:t xml:space="preserve">6.07 </w:t>
            </w:r>
            <w:r>
              <w:rPr>
                <w:rFonts w:ascii="Arial" w:eastAsia="Arial" w:hAnsi="Arial" w:cs="Arial"/>
                <w:sz w:val="20"/>
                <w:szCs w:val="20"/>
              </w:rPr>
              <w:t xml:space="preserve">If the grievance is not settled at Step Four, it may be taken to Arbitration by a written notice signed by a chief steward and submitted to the Office of the Executive Director, Faculty Relations within twenty-eight calendar days after receipt of the employer’s written reply as required in Step Four.  </w:t>
            </w:r>
            <w:r>
              <w:rPr>
                <w:rFonts w:ascii="Arial" w:eastAsia="Arial" w:hAnsi="Arial" w:cs="Arial"/>
                <w:b/>
                <w:sz w:val="20"/>
                <w:szCs w:val="20"/>
                <w:u w:val="single"/>
              </w:rPr>
              <w:t xml:space="preserve">Grievances concerning harassment, discrimination or disability may be taken to Arbitration by a written notice within six months after the receipt of the employer’s written reply as required in Step 4. </w:t>
            </w:r>
            <w:r>
              <w:rPr>
                <w:rFonts w:ascii="Arial" w:eastAsia="Arial" w:hAnsi="Arial" w:cs="Arial"/>
                <w:sz w:val="20"/>
                <w:szCs w:val="20"/>
              </w:rPr>
              <w:t>The written notice shall contain details of the grievance, the specific provision(s) or interpretation of the agreement that allegedly has been violated, and the relief sought from the Arbitrator or Arbitration Board.</w:t>
            </w:r>
          </w:p>
          <w:p w14:paraId="1137EDBE" w14:textId="77777777" w:rsidR="000430AB" w:rsidRDefault="000430AB">
            <w:pPr>
              <w:spacing w:after="0" w:line="240" w:lineRule="auto"/>
              <w:rPr>
                <w:rFonts w:ascii="Arial" w:eastAsia="Arial" w:hAnsi="Arial" w:cs="Arial"/>
                <w:sz w:val="20"/>
                <w:szCs w:val="20"/>
              </w:rPr>
            </w:pPr>
          </w:p>
          <w:p w14:paraId="29A83F3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368D9C09" w14:textId="77777777" w:rsidR="000430AB" w:rsidRDefault="000430AB">
            <w:pPr>
              <w:spacing w:after="0" w:line="240" w:lineRule="auto"/>
              <w:rPr>
                <w:rFonts w:ascii="Arial" w:eastAsia="Arial" w:hAnsi="Arial" w:cs="Arial"/>
                <w:sz w:val="20"/>
                <w:szCs w:val="20"/>
              </w:rPr>
            </w:pPr>
          </w:p>
          <w:p w14:paraId="71A7DF8E"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rPr>
              <w:t>6.20</w:t>
            </w:r>
            <w:r>
              <w:rPr>
                <w:rFonts w:ascii="Arial" w:eastAsia="Arial" w:hAnsi="Arial" w:cs="Arial"/>
                <w:sz w:val="20"/>
                <w:szCs w:val="20"/>
              </w:rPr>
              <w:t xml:space="preserve"> Grievances concerning harassment, discrimination, or disability may be initiated at Step Four</w:t>
            </w:r>
            <w:r>
              <w:rPr>
                <w:rFonts w:ascii="Arial" w:eastAsia="Arial" w:hAnsi="Arial" w:cs="Arial"/>
                <w:b/>
                <w:sz w:val="20"/>
                <w:szCs w:val="20"/>
                <w:u w:val="single"/>
              </w:rPr>
              <w:t>, within six months after the employee(s) or the union, became aware, or reasonably ought to have been aware, of the occurrence of the circumstances giving rise to the grievance</w:t>
            </w:r>
            <w:r>
              <w:rPr>
                <w:rFonts w:ascii="Arial" w:eastAsia="Arial" w:hAnsi="Arial" w:cs="Arial"/>
                <w:sz w:val="20"/>
                <w:szCs w:val="20"/>
              </w:rPr>
              <w: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84611" w14:textId="77777777" w:rsidR="000430AB" w:rsidRDefault="000430AB">
            <w:pPr>
              <w:spacing w:after="0" w:line="240" w:lineRule="auto"/>
              <w:rPr>
                <w:rFonts w:ascii="Arial" w:eastAsia="Arial" w:hAnsi="Arial" w:cs="Arial"/>
                <w:sz w:val="20"/>
                <w:szCs w:val="20"/>
              </w:rPr>
            </w:pPr>
          </w:p>
          <w:p w14:paraId="19E4E13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[21 September 2023–Part of package on Art 6 &amp; 7, see next two proposals below]</w:t>
            </w:r>
          </w:p>
          <w:p w14:paraId="7CA0585C" w14:textId="77777777" w:rsidR="000430AB" w:rsidRDefault="000430AB">
            <w:pPr>
              <w:spacing w:after="0" w:line="240" w:lineRule="auto"/>
              <w:rPr>
                <w:rFonts w:ascii="Arial" w:eastAsia="Arial" w:hAnsi="Arial" w:cs="Arial"/>
                <w:b/>
                <w:i/>
                <w:sz w:val="20"/>
                <w:szCs w:val="20"/>
              </w:rPr>
            </w:pPr>
          </w:p>
          <w:p w14:paraId="2E6AC4C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This is a comprehensive package proposal.  Agreement to any one item is subject to agreement to all items with respect to Article 6, 7 and the Letter of Understanding set out in this proposal. The University reserves the right to withdraw any or all of the items in this proposal if all items not agreed to. </w:t>
            </w:r>
          </w:p>
          <w:p w14:paraId="510BA370" w14:textId="77777777" w:rsidR="000430AB" w:rsidRDefault="000430AB">
            <w:pPr>
              <w:spacing w:before="132" w:after="120" w:line="240" w:lineRule="auto"/>
              <w:ind w:right="4"/>
              <w:jc w:val="both"/>
              <w:rPr>
                <w:rFonts w:ascii="Arial" w:eastAsia="Arial" w:hAnsi="Arial" w:cs="Arial"/>
                <w:b/>
                <w:sz w:val="20"/>
                <w:szCs w:val="20"/>
              </w:rPr>
            </w:pPr>
          </w:p>
          <w:p w14:paraId="4689F2C7" w14:textId="77777777" w:rsidR="000430AB" w:rsidRDefault="00000000">
            <w:pPr>
              <w:spacing w:before="132" w:after="120" w:line="240" w:lineRule="auto"/>
              <w:ind w:right="4"/>
              <w:jc w:val="both"/>
              <w:rPr>
                <w:rFonts w:ascii="Arial" w:eastAsia="Arial" w:hAnsi="Arial" w:cs="Arial"/>
                <w:b/>
                <w:i/>
                <w:sz w:val="20"/>
                <w:szCs w:val="20"/>
              </w:rPr>
            </w:pPr>
            <w:r>
              <w:rPr>
                <w:rFonts w:ascii="Arial" w:eastAsia="Arial" w:hAnsi="Arial" w:cs="Arial"/>
                <w:b/>
                <w:i/>
                <w:sz w:val="20"/>
                <w:szCs w:val="20"/>
              </w:rPr>
              <w:t>[UNIT 1 &amp; 2 – 31 July 2023]</w:t>
            </w:r>
          </w:p>
          <w:p w14:paraId="35339622" w14:textId="77777777" w:rsidR="000430AB" w:rsidRDefault="00000000">
            <w:pPr>
              <w:spacing w:before="132" w:after="120" w:line="240" w:lineRule="auto"/>
              <w:ind w:right="4"/>
              <w:jc w:val="both"/>
              <w:rPr>
                <w:rFonts w:ascii="Arial" w:eastAsia="Arial" w:hAnsi="Arial" w:cs="Arial"/>
                <w:b/>
                <w:sz w:val="20"/>
                <w:szCs w:val="20"/>
              </w:rPr>
            </w:pPr>
            <w:r>
              <w:rPr>
                <w:rFonts w:ascii="Arial" w:eastAsia="Arial" w:hAnsi="Arial" w:cs="Arial"/>
                <w:b/>
                <w:sz w:val="20"/>
                <w:szCs w:val="20"/>
              </w:rPr>
              <w:t xml:space="preserve">ARTICLE 6 – GRIEVANCE PROCEDURE </w:t>
            </w:r>
          </w:p>
          <w:p w14:paraId="17136807" w14:textId="77777777" w:rsidR="000430AB" w:rsidRDefault="00000000">
            <w:pPr>
              <w:tabs>
                <w:tab w:val="left" w:pos="851"/>
              </w:tabs>
              <w:spacing w:before="177" w:after="0" w:line="240" w:lineRule="auto"/>
              <w:ind w:right="4"/>
              <w:jc w:val="both"/>
              <w:rPr>
                <w:rFonts w:ascii="Arial" w:eastAsia="Arial" w:hAnsi="Arial" w:cs="Arial"/>
                <w:sz w:val="20"/>
                <w:szCs w:val="20"/>
              </w:rPr>
            </w:pPr>
            <w:r>
              <w:rPr>
                <w:rFonts w:ascii="Arial" w:eastAsia="Arial" w:hAnsi="Arial" w:cs="Arial"/>
                <w:sz w:val="20"/>
                <w:szCs w:val="20"/>
              </w:rPr>
              <w:t xml:space="preserve">6.01 </w:t>
            </w:r>
            <w:r>
              <w:rPr>
                <w:rFonts w:ascii="Arial" w:eastAsia="Arial" w:hAnsi="Arial" w:cs="Arial"/>
                <w:sz w:val="20"/>
                <w:szCs w:val="20"/>
              </w:rPr>
              <w:tab/>
              <w:t xml:space="preserve">(i)  A grievance shall be defined as any difference arising out of the interpretation, application, administration or alleged violation of this agreement. In the conduct of grievances, the </w:t>
            </w:r>
            <w:r>
              <w:rPr>
                <w:rFonts w:ascii="Arial" w:eastAsia="Arial" w:hAnsi="Arial" w:cs="Arial"/>
                <w:strike/>
                <w:sz w:val="20"/>
                <w:szCs w:val="20"/>
              </w:rPr>
              <w:t>employer</w:t>
            </w:r>
            <w:r>
              <w:rPr>
                <w:rFonts w:ascii="Arial" w:eastAsia="Arial" w:hAnsi="Arial" w:cs="Arial"/>
                <w:sz w:val="20"/>
                <w:szCs w:val="20"/>
              </w:rPr>
              <w:t xml:space="preserve"> </w:t>
            </w:r>
            <w:r>
              <w:rPr>
                <w:rFonts w:ascii="Arial" w:eastAsia="Arial" w:hAnsi="Arial" w:cs="Arial"/>
                <w:b/>
                <w:sz w:val="20"/>
                <w:szCs w:val="20"/>
                <w:u w:val="single"/>
              </w:rPr>
              <w:t>parties</w:t>
            </w:r>
            <w:r>
              <w:rPr>
                <w:rFonts w:ascii="Arial" w:eastAsia="Arial" w:hAnsi="Arial" w:cs="Arial"/>
                <w:sz w:val="20"/>
                <w:szCs w:val="20"/>
              </w:rPr>
              <w:t xml:space="preserve"> shall act reasonably, non-discriminatorily and in good faith.</w:t>
            </w:r>
          </w:p>
          <w:p w14:paraId="5E8A8791" w14:textId="77777777" w:rsidR="000430AB" w:rsidRDefault="00000000">
            <w:pPr>
              <w:numPr>
                <w:ilvl w:val="0"/>
                <w:numId w:val="58"/>
              </w:numPr>
              <w:tabs>
                <w:tab w:val="left" w:pos="1843"/>
              </w:tabs>
              <w:spacing w:before="79" w:after="0" w:line="240" w:lineRule="auto"/>
              <w:ind w:right="4"/>
              <w:jc w:val="both"/>
              <w:rPr>
                <w:sz w:val="20"/>
                <w:szCs w:val="20"/>
              </w:rPr>
            </w:pPr>
            <w:bookmarkStart w:id="29" w:name="_30j0zll" w:colFirst="0" w:colLast="0"/>
            <w:bookmarkEnd w:id="29"/>
            <w:r>
              <w:rPr>
                <w:rFonts w:ascii="Arial" w:eastAsia="Arial" w:hAnsi="Arial" w:cs="Arial"/>
                <w:sz w:val="20"/>
                <w:szCs w:val="20"/>
              </w:rPr>
              <w:t xml:space="preserve">A grievance shall be received within </w:t>
            </w:r>
            <w:r>
              <w:rPr>
                <w:rFonts w:ascii="Arial" w:eastAsia="Arial" w:hAnsi="Arial" w:cs="Arial"/>
                <w:strike/>
                <w:sz w:val="20"/>
                <w:szCs w:val="20"/>
              </w:rPr>
              <w:t>twenty-eight</w:t>
            </w:r>
            <w:r>
              <w:rPr>
                <w:rFonts w:ascii="Arial" w:eastAsia="Arial" w:hAnsi="Arial" w:cs="Arial"/>
                <w:sz w:val="20"/>
                <w:szCs w:val="20"/>
              </w:rPr>
              <w:t xml:space="preserve"> </w:t>
            </w:r>
            <w:r>
              <w:rPr>
                <w:rFonts w:ascii="Arial" w:eastAsia="Arial" w:hAnsi="Arial" w:cs="Arial"/>
                <w:b/>
                <w:sz w:val="20"/>
                <w:szCs w:val="20"/>
                <w:u w:val="single"/>
              </w:rPr>
              <w:t>fourteen</w:t>
            </w:r>
            <w:r>
              <w:rPr>
                <w:rFonts w:ascii="Arial" w:eastAsia="Arial" w:hAnsi="Arial" w:cs="Arial"/>
                <w:sz w:val="20"/>
                <w:szCs w:val="20"/>
              </w:rPr>
              <w:t xml:space="preserve"> calendar days after the </w:t>
            </w:r>
            <w:r>
              <w:rPr>
                <w:rFonts w:ascii="Arial" w:eastAsia="Arial" w:hAnsi="Arial" w:cs="Arial"/>
                <w:b/>
                <w:sz w:val="20"/>
                <w:szCs w:val="20"/>
                <w:u w:val="single"/>
              </w:rPr>
              <w:t>grieving party(ies)</w:t>
            </w:r>
            <w:r>
              <w:rPr>
                <w:rFonts w:ascii="Arial" w:eastAsia="Arial" w:hAnsi="Arial" w:cs="Arial"/>
                <w:sz w:val="20"/>
                <w:szCs w:val="20"/>
              </w:rPr>
              <w:t xml:space="preserve"> </w:t>
            </w:r>
            <w:r>
              <w:rPr>
                <w:rFonts w:ascii="Arial" w:eastAsia="Arial" w:hAnsi="Arial" w:cs="Arial"/>
                <w:strike/>
                <w:sz w:val="20"/>
                <w:szCs w:val="20"/>
              </w:rPr>
              <w:t>employee(s), or in the case of a policy grievance or union grievance as defined below, the union,</w:t>
            </w:r>
            <w:r>
              <w:rPr>
                <w:rFonts w:ascii="Arial" w:eastAsia="Arial" w:hAnsi="Arial" w:cs="Arial"/>
                <w:sz w:val="20"/>
                <w:szCs w:val="20"/>
              </w:rPr>
              <w:t xml:space="preserve"> became aware, or reasonably ought to have been aware, of the occurrence of the circumstances giving rise to the grievance.</w:t>
            </w:r>
          </w:p>
          <w:p w14:paraId="037FBA45" w14:textId="77777777" w:rsidR="000430AB" w:rsidRDefault="00000000">
            <w:pPr>
              <w:numPr>
                <w:ilvl w:val="0"/>
                <w:numId w:val="58"/>
              </w:numPr>
              <w:tabs>
                <w:tab w:val="left" w:pos="1843"/>
              </w:tabs>
              <w:spacing w:before="80" w:after="0" w:line="240" w:lineRule="auto"/>
              <w:ind w:right="4"/>
              <w:jc w:val="both"/>
              <w:rPr>
                <w:sz w:val="20"/>
                <w:szCs w:val="20"/>
              </w:rPr>
            </w:pPr>
            <w:r>
              <w:rPr>
                <w:rFonts w:ascii="Arial" w:eastAsia="Arial" w:hAnsi="Arial" w:cs="Arial"/>
                <w:sz w:val="20"/>
                <w:szCs w:val="20"/>
              </w:rPr>
              <w:t xml:space="preserve">Notwithstanding (ii), and subject to Article 12.14, where the Union queries an </w:t>
            </w:r>
            <w:r>
              <w:rPr>
                <w:rFonts w:ascii="Arial" w:eastAsia="Arial" w:hAnsi="Arial" w:cs="Arial"/>
                <w:sz w:val="20"/>
                <w:szCs w:val="20"/>
              </w:rPr>
              <w:lastRenderedPageBreak/>
              <w:t xml:space="preserve">appointment or recommended appointment pursuant to Article 12.18 of the Unit 2 collective agreement, a grievance respecting that appointment or recommended appointment shall be considered if it is received within </w:t>
            </w:r>
            <w:r>
              <w:rPr>
                <w:rFonts w:ascii="Arial" w:eastAsia="Arial" w:hAnsi="Arial" w:cs="Arial"/>
                <w:strike/>
                <w:sz w:val="20"/>
                <w:szCs w:val="20"/>
              </w:rPr>
              <w:t xml:space="preserve">seventeen </w:t>
            </w:r>
            <w:r>
              <w:rPr>
                <w:rFonts w:ascii="Arial" w:eastAsia="Arial" w:hAnsi="Arial" w:cs="Arial"/>
                <w:b/>
                <w:sz w:val="20"/>
                <w:szCs w:val="20"/>
                <w:u w:val="single"/>
              </w:rPr>
              <w:t>ten calendar</w:t>
            </w:r>
            <w:r>
              <w:rPr>
                <w:rFonts w:ascii="Arial" w:eastAsia="Arial" w:hAnsi="Arial" w:cs="Arial"/>
                <w:sz w:val="20"/>
                <w:szCs w:val="20"/>
              </w:rPr>
              <w:t xml:space="preserve"> days of the date of the employer’s response to the query, provided that the query is initiated within </w:t>
            </w:r>
            <w:r>
              <w:rPr>
                <w:rFonts w:ascii="Arial" w:eastAsia="Arial" w:hAnsi="Arial" w:cs="Arial"/>
                <w:strike/>
                <w:sz w:val="20"/>
                <w:szCs w:val="20"/>
              </w:rPr>
              <w:t xml:space="preserve">twenty-eight </w:t>
            </w:r>
            <w:r>
              <w:rPr>
                <w:rFonts w:ascii="Arial" w:eastAsia="Arial" w:hAnsi="Arial" w:cs="Arial"/>
                <w:b/>
                <w:sz w:val="20"/>
                <w:szCs w:val="20"/>
                <w:u w:val="single"/>
              </w:rPr>
              <w:t>fourteen</w:t>
            </w:r>
            <w:r>
              <w:rPr>
                <w:rFonts w:ascii="Arial" w:eastAsia="Arial" w:hAnsi="Arial" w:cs="Arial"/>
                <w:sz w:val="20"/>
                <w:szCs w:val="20"/>
              </w:rPr>
              <w:t xml:space="preserve"> calendar days after the date of the “Notice of Recommended Appointment.” The Employer will respond to the query within ten calendar days of the receipt of the query.</w:t>
            </w:r>
          </w:p>
          <w:p w14:paraId="56198E74" w14:textId="77777777" w:rsidR="000430AB" w:rsidRDefault="00000000">
            <w:pPr>
              <w:numPr>
                <w:ilvl w:val="1"/>
                <w:numId w:val="4"/>
              </w:numPr>
              <w:tabs>
                <w:tab w:val="left" w:pos="1379"/>
                <w:tab w:val="left" w:pos="1380"/>
              </w:tabs>
              <w:spacing w:before="180" w:after="0" w:line="240" w:lineRule="auto"/>
              <w:ind w:right="4"/>
              <w:jc w:val="both"/>
              <w:rPr>
                <w:sz w:val="20"/>
                <w:szCs w:val="20"/>
              </w:rPr>
            </w:pPr>
            <w:r>
              <w:rPr>
                <w:rFonts w:ascii="Arial" w:eastAsia="Arial" w:hAnsi="Arial" w:cs="Arial"/>
                <w:sz w:val="20"/>
                <w:szCs w:val="20"/>
              </w:rPr>
              <w:t>The employer acknowledges the rights and duties of the union officers and stewards to assist employees in preparing and presenting a grievance.</w:t>
            </w:r>
            <w:r>
              <w:rPr>
                <w:rFonts w:ascii="Arial" w:eastAsia="Arial" w:hAnsi="Arial" w:cs="Arial"/>
                <w:strike/>
                <w:sz w:val="20"/>
                <w:szCs w:val="20"/>
              </w:rPr>
              <w:t xml:space="preserve"> The union may form a Grievance Committee for this purpose.</w:t>
            </w:r>
          </w:p>
          <w:p w14:paraId="2D7AEA7C" w14:textId="77777777" w:rsidR="000430AB" w:rsidRDefault="000430AB">
            <w:pPr>
              <w:spacing w:after="0" w:line="240" w:lineRule="auto"/>
              <w:jc w:val="both"/>
              <w:rPr>
                <w:rFonts w:ascii="Arial" w:eastAsia="Arial" w:hAnsi="Arial" w:cs="Arial"/>
                <w:sz w:val="20"/>
                <w:szCs w:val="20"/>
              </w:rPr>
            </w:pPr>
          </w:p>
          <w:p w14:paraId="5F825190" w14:textId="77777777" w:rsidR="000430AB" w:rsidRDefault="00000000">
            <w:pPr>
              <w:tabs>
                <w:tab w:val="left" w:pos="851"/>
                <w:tab w:val="left" w:pos="1379"/>
                <w:tab w:val="left" w:pos="1380"/>
              </w:tabs>
              <w:spacing w:after="0" w:line="240" w:lineRule="auto"/>
              <w:ind w:right="4"/>
              <w:jc w:val="both"/>
              <w:rPr>
                <w:rFonts w:ascii="Arial" w:eastAsia="Arial" w:hAnsi="Arial" w:cs="Arial"/>
                <w:strike/>
                <w:sz w:val="20"/>
                <w:szCs w:val="20"/>
              </w:rPr>
            </w:pPr>
            <w:bookmarkStart w:id="30" w:name="_1fob9te" w:colFirst="0" w:colLast="0"/>
            <w:bookmarkEnd w:id="30"/>
            <w:r>
              <w:rPr>
                <w:rFonts w:ascii="Arial" w:eastAsia="Arial" w:hAnsi="Arial" w:cs="Arial"/>
                <w:b/>
                <w:sz w:val="20"/>
                <w:szCs w:val="20"/>
                <w:u w:val="single"/>
              </w:rPr>
              <w:t>6.03</w:t>
            </w:r>
            <w:r>
              <w:rPr>
                <w:rFonts w:ascii="Arial" w:eastAsia="Arial" w:hAnsi="Arial" w:cs="Arial"/>
                <w:sz w:val="20"/>
                <w:szCs w:val="20"/>
              </w:rPr>
              <w:t xml:space="preserve"> </w:t>
            </w:r>
            <w:r>
              <w:rPr>
                <w:rFonts w:ascii="Arial" w:eastAsia="Arial" w:hAnsi="Arial" w:cs="Arial"/>
                <w:sz w:val="20"/>
                <w:szCs w:val="20"/>
              </w:rPr>
              <w:tab/>
              <w:t xml:space="preserve">STEP ONE: If an employee believes they may have a grievance, they may first submit a grievance to and discuss the matter with </w:t>
            </w:r>
            <w:r>
              <w:rPr>
                <w:rFonts w:ascii="Arial" w:eastAsia="Arial" w:hAnsi="Arial" w:cs="Arial"/>
                <w:b/>
                <w:sz w:val="20"/>
                <w:szCs w:val="20"/>
                <w:u w:val="single"/>
              </w:rPr>
              <w:t>their Chair or equivalent, accompanied by their steward or Union representative if they so wish. The Chair shall give their reply in writing within ten calendar days of receiving the grievance.</w:t>
            </w:r>
            <w:r>
              <w:rPr>
                <w:rFonts w:ascii="Arial" w:eastAsia="Arial" w:hAnsi="Arial" w:cs="Arial"/>
                <w:sz w:val="20"/>
                <w:szCs w:val="20"/>
              </w:rPr>
              <w:t xml:space="preserve">  </w:t>
            </w:r>
            <w:r>
              <w:rPr>
                <w:rFonts w:ascii="Arial" w:eastAsia="Arial" w:hAnsi="Arial" w:cs="Arial"/>
                <w:strike/>
                <w:sz w:val="20"/>
                <w:szCs w:val="20"/>
              </w:rPr>
              <w:t>their immediate supervisor, accompanied by their steward if they so wish. The supervisor shall give their reply within five calendar days.</w:t>
            </w:r>
          </w:p>
          <w:p w14:paraId="257FFC32" w14:textId="77777777" w:rsidR="000430AB" w:rsidRDefault="000430AB">
            <w:pPr>
              <w:spacing w:before="7" w:after="120" w:line="240" w:lineRule="auto"/>
              <w:ind w:right="4"/>
              <w:jc w:val="both"/>
              <w:rPr>
                <w:rFonts w:ascii="Arial" w:eastAsia="Arial" w:hAnsi="Arial" w:cs="Arial"/>
                <w:sz w:val="20"/>
                <w:szCs w:val="20"/>
              </w:rPr>
            </w:pPr>
          </w:p>
          <w:p w14:paraId="39FADFCF" w14:textId="77777777" w:rsidR="000430AB" w:rsidRDefault="00000000">
            <w:pPr>
              <w:spacing w:before="7" w:after="0" w:line="240" w:lineRule="auto"/>
              <w:ind w:right="4"/>
              <w:jc w:val="both"/>
              <w:rPr>
                <w:rFonts w:ascii="Arial" w:eastAsia="Arial" w:hAnsi="Arial" w:cs="Arial"/>
                <w:strike/>
                <w:sz w:val="20"/>
                <w:szCs w:val="20"/>
              </w:rPr>
            </w:pPr>
            <w:r>
              <w:rPr>
                <w:rFonts w:ascii="Arial" w:eastAsia="Arial" w:hAnsi="Arial" w:cs="Arial"/>
                <w:strike/>
                <w:sz w:val="20"/>
                <w:szCs w:val="20"/>
              </w:rPr>
              <w:t xml:space="preserve">6.03 </w:t>
            </w:r>
            <w:r>
              <w:rPr>
                <w:rFonts w:ascii="Arial" w:eastAsia="Arial" w:hAnsi="Arial" w:cs="Arial"/>
                <w:strike/>
                <w:sz w:val="20"/>
                <w:szCs w:val="20"/>
              </w:rPr>
              <w:tab/>
              <w:t xml:space="preserve">STEP TWO: If the grievance is not resolved at Step One, or where Step One is not exercised, it shall be set forth in writing, be signed by the grievor and a union </w:t>
            </w:r>
            <w:r>
              <w:rPr>
                <w:rFonts w:ascii="Arial" w:eastAsia="Arial" w:hAnsi="Arial" w:cs="Arial"/>
                <w:strike/>
                <w:sz w:val="20"/>
                <w:szCs w:val="20"/>
              </w:rPr>
              <w:lastRenderedPageBreak/>
              <w:t>representative and given to their Chair or equivalent within fourteen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14:paraId="6868D346" w14:textId="77777777" w:rsidR="000430AB" w:rsidRDefault="000430AB">
            <w:pPr>
              <w:spacing w:before="5" w:after="120" w:line="240" w:lineRule="auto"/>
              <w:ind w:right="4"/>
              <w:jc w:val="both"/>
              <w:rPr>
                <w:rFonts w:ascii="Arial" w:eastAsia="Arial" w:hAnsi="Arial" w:cs="Arial"/>
                <w:strike/>
                <w:sz w:val="20"/>
                <w:szCs w:val="20"/>
              </w:rPr>
            </w:pPr>
          </w:p>
          <w:p w14:paraId="187E24C9" w14:textId="77777777" w:rsidR="000430AB" w:rsidRDefault="00000000">
            <w:pPr>
              <w:numPr>
                <w:ilvl w:val="1"/>
                <w:numId w:val="57"/>
              </w:numPr>
              <w:spacing w:after="0" w:line="240" w:lineRule="auto"/>
              <w:ind w:right="4"/>
              <w:jc w:val="both"/>
              <w:rPr>
                <w:rFonts w:ascii="Arial" w:eastAsia="Arial" w:hAnsi="Arial" w:cs="Arial"/>
                <w:strike/>
                <w:sz w:val="20"/>
                <w:szCs w:val="20"/>
              </w:rPr>
            </w:pPr>
            <w:r>
              <w:rPr>
                <w:rFonts w:ascii="Arial" w:eastAsia="Arial" w:hAnsi="Arial" w:cs="Arial"/>
                <w:strike/>
                <w:sz w:val="20"/>
                <w:szCs w:val="20"/>
              </w:rPr>
              <w:t>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 meeting.</w:t>
            </w:r>
          </w:p>
          <w:p w14:paraId="3A55EC44" w14:textId="77777777" w:rsidR="000430AB" w:rsidRDefault="000430AB">
            <w:pPr>
              <w:spacing w:before="5" w:after="120" w:line="240" w:lineRule="auto"/>
              <w:ind w:right="4"/>
              <w:jc w:val="both"/>
              <w:rPr>
                <w:rFonts w:ascii="Arial" w:eastAsia="Arial" w:hAnsi="Arial" w:cs="Arial"/>
                <w:sz w:val="20"/>
                <w:szCs w:val="20"/>
              </w:rPr>
            </w:pPr>
          </w:p>
          <w:p w14:paraId="0D55BDDB" w14:textId="77777777" w:rsidR="000430AB" w:rsidRDefault="00000000">
            <w:pPr>
              <w:widowControl w:val="0"/>
              <w:numPr>
                <w:ilvl w:val="1"/>
                <w:numId w:val="57"/>
              </w:numPr>
              <w:tabs>
                <w:tab w:val="left" w:pos="1379"/>
                <w:tab w:val="left" w:pos="1380"/>
              </w:tabs>
              <w:spacing w:after="0" w:line="240" w:lineRule="auto"/>
              <w:ind w:right="4"/>
              <w:jc w:val="both"/>
              <w:rPr>
                <w:rFonts w:ascii="Arial" w:eastAsia="Arial" w:hAnsi="Arial" w:cs="Arial"/>
                <w:strike/>
                <w:sz w:val="20"/>
                <w:szCs w:val="20"/>
              </w:rPr>
            </w:pPr>
            <w:r>
              <w:rPr>
                <w:rFonts w:ascii="Arial" w:eastAsia="Arial" w:hAnsi="Arial" w:cs="Arial"/>
                <w:strike/>
                <w:sz w:val="20"/>
                <w:szCs w:val="20"/>
              </w:rPr>
              <w:t xml:space="preserve">STEP FOUR: If the grievance is not resolved at Step Three, the Grievance Committee shall submit the grievance to the Executive Director, Faculty Relations </w:t>
            </w:r>
            <w:r>
              <w:rPr>
                <w:rFonts w:ascii="Arial" w:eastAsia="Arial" w:hAnsi="Arial" w:cs="Arial"/>
                <w:strike/>
                <w:sz w:val="20"/>
                <w:szCs w:val="20"/>
              </w:rPr>
              <w:lastRenderedPageBreak/>
              <w:t>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2D61232C" w14:textId="77777777" w:rsidR="000430AB" w:rsidRDefault="000430AB">
            <w:pPr>
              <w:widowControl w:val="0"/>
              <w:spacing w:after="0" w:line="240" w:lineRule="auto"/>
              <w:jc w:val="both"/>
              <w:rPr>
                <w:rFonts w:ascii="Arial" w:eastAsia="Arial" w:hAnsi="Arial" w:cs="Arial"/>
                <w:strike/>
                <w:sz w:val="20"/>
                <w:szCs w:val="20"/>
              </w:rPr>
            </w:pPr>
          </w:p>
          <w:p w14:paraId="028F13B3" w14:textId="77777777" w:rsidR="000430AB" w:rsidRDefault="00000000">
            <w:pPr>
              <w:widowControl w:val="0"/>
              <w:tabs>
                <w:tab w:val="left" w:pos="1379"/>
                <w:tab w:val="left" w:pos="1380"/>
              </w:tabs>
              <w:spacing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 xml:space="preserve">6.04 </w:t>
            </w:r>
            <w:r>
              <w:rPr>
                <w:rFonts w:ascii="Arial" w:eastAsia="Arial" w:hAnsi="Arial" w:cs="Arial"/>
                <w:b/>
                <w:sz w:val="20"/>
                <w:szCs w:val="20"/>
                <w:u w:val="single"/>
              </w:rPr>
              <w:tab/>
              <w:t xml:space="preserve">STEP TWO: </w:t>
            </w:r>
            <w:r>
              <w:rPr>
                <w:rFonts w:ascii="Arial" w:eastAsia="Arial" w:hAnsi="Arial" w:cs="Arial"/>
                <w:b/>
                <w:strike/>
                <w:sz w:val="20"/>
                <w:szCs w:val="20"/>
                <w:u w:val="single"/>
              </w:rPr>
              <w:t>Subject to the timeline of Article 6.01(ii) above,</w:t>
            </w:r>
            <w:r>
              <w:rPr>
                <w:rFonts w:ascii="Arial" w:eastAsia="Arial" w:hAnsi="Arial" w:cs="Arial"/>
                <w:b/>
                <w:sz w:val="20"/>
                <w:szCs w:val="20"/>
                <w:u w:val="single"/>
              </w:rPr>
              <w:t xml:space="preserve"> If the grievance is not resolved at Step One </w:t>
            </w:r>
            <w:r>
              <w:rPr>
                <w:rFonts w:ascii="Arial" w:eastAsia="Arial" w:hAnsi="Arial" w:cs="Arial"/>
                <w:b/>
                <w:i/>
                <w:sz w:val="20"/>
                <w:szCs w:val="20"/>
                <w:u w:val="single"/>
              </w:rPr>
              <w:t>the grievance shall be submitted to the Dean or designate and the Director, Faculty Relations or designate within seventeen calendar days of the date of the Step One reply.</w:t>
            </w:r>
            <w:r>
              <w:rPr>
                <w:rFonts w:ascii="Arial" w:eastAsia="Arial" w:hAnsi="Arial" w:cs="Arial"/>
                <w:b/>
                <w:sz w:val="20"/>
                <w:szCs w:val="20"/>
                <w:u w:val="single"/>
              </w:rPr>
              <w:t xml:space="preserve"> </w:t>
            </w:r>
            <w:r>
              <w:rPr>
                <w:rFonts w:ascii="Arial" w:eastAsia="Arial" w:hAnsi="Arial" w:cs="Arial"/>
                <w:b/>
                <w:strike/>
                <w:sz w:val="20"/>
                <w:szCs w:val="20"/>
                <w:u w:val="single"/>
              </w:rPr>
              <w:t>or</w:t>
            </w:r>
            <w:r>
              <w:rPr>
                <w:rFonts w:ascii="Arial" w:eastAsia="Arial" w:hAnsi="Arial" w:cs="Arial"/>
                <w:b/>
                <w:sz w:val="20"/>
                <w:szCs w:val="20"/>
                <w:u w:val="single"/>
              </w:rPr>
              <w:t xml:space="preserve"> Where Step One is not exercised, </w:t>
            </w:r>
            <w:r>
              <w:rPr>
                <w:rFonts w:ascii="Arial" w:eastAsia="Arial" w:hAnsi="Arial" w:cs="Arial"/>
                <w:b/>
                <w:i/>
                <w:sz w:val="20"/>
                <w:szCs w:val="20"/>
                <w:u w:val="single"/>
              </w:rPr>
              <w:t>the grievance shall be submitted to the Dean or designate and the Director, Faculty Relations or designate, in accordance with the timeline in Article 6.01(ii). </w:t>
            </w:r>
            <w:r>
              <w:rPr>
                <w:rFonts w:ascii="Arial" w:eastAsia="Arial" w:hAnsi="Arial" w:cs="Arial"/>
                <w:b/>
                <w:sz w:val="20"/>
                <w:szCs w:val="20"/>
                <w:u w:val="single"/>
              </w:rPr>
              <w:t xml:space="preserve">  </w:t>
            </w:r>
            <w:r>
              <w:rPr>
                <w:rFonts w:ascii="Arial" w:eastAsia="Arial" w:hAnsi="Arial" w:cs="Arial"/>
                <w:b/>
                <w:strike/>
                <w:sz w:val="20"/>
                <w:szCs w:val="20"/>
                <w:u w:val="single"/>
              </w:rPr>
              <w:t>It</w:t>
            </w:r>
            <w:r>
              <w:rPr>
                <w:rFonts w:ascii="Arial" w:eastAsia="Arial" w:hAnsi="Arial" w:cs="Arial"/>
                <w:b/>
                <w:sz w:val="20"/>
                <w:szCs w:val="20"/>
                <w:u w:val="single"/>
              </w:rPr>
              <w:t xml:space="preserve"> </w:t>
            </w:r>
            <w:r>
              <w:rPr>
                <w:rFonts w:ascii="Arial" w:eastAsia="Arial" w:hAnsi="Arial" w:cs="Arial"/>
                <w:b/>
                <w:i/>
                <w:sz w:val="20"/>
                <w:szCs w:val="20"/>
                <w:u w:val="single"/>
              </w:rPr>
              <w:t>The grievance</w:t>
            </w:r>
            <w:r>
              <w:rPr>
                <w:rFonts w:ascii="Arial" w:eastAsia="Arial" w:hAnsi="Arial" w:cs="Arial"/>
                <w:b/>
                <w:sz w:val="20"/>
                <w:szCs w:val="20"/>
                <w:u w:val="single"/>
              </w:rPr>
              <w:t xml:space="preserve"> shall be set forth in writing, be signed by the grievor and a union representative and submitted to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or designate shall convene a meeting to discuss the </w:t>
            </w:r>
            <w:r>
              <w:rPr>
                <w:rFonts w:ascii="Arial" w:eastAsia="Arial" w:hAnsi="Arial" w:cs="Arial"/>
                <w:b/>
                <w:sz w:val="20"/>
                <w:szCs w:val="20"/>
                <w:u w:val="single"/>
              </w:rPr>
              <w:lastRenderedPageBreak/>
              <w:t>grievance within fourteen calendar days of the receipt of the grievance, and a response to the grievance will be submitted in writing within twenty-one calendar days of that meeting.</w:t>
            </w:r>
          </w:p>
          <w:p w14:paraId="45F35CCB" w14:textId="77777777" w:rsidR="000430AB" w:rsidRDefault="000430AB">
            <w:pPr>
              <w:widowControl w:val="0"/>
              <w:tabs>
                <w:tab w:val="left" w:pos="1379"/>
                <w:tab w:val="left" w:pos="1380"/>
              </w:tabs>
              <w:spacing w:before="1" w:after="0" w:line="240" w:lineRule="auto"/>
              <w:ind w:right="4"/>
              <w:jc w:val="both"/>
              <w:rPr>
                <w:rFonts w:ascii="Arial" w:eastAsia="Arial" w:hAnsi="Arial" w:cs="Arial"/>
                <w:sz w:val="20"/>
                <w:szCs w:val="20"/>
              </w:rPr>
            </w:pPr>
          </w:p>
          <w:p w14:paraId="243BBC61" w14:textId="77777777" w:rsidR="000430AB" w:rsidRDefault="00000000">
            <w:pPr>
              <w:widowControl w:val="0"/>
              <w:numPr>
                <w:ilvl w:val="1"/>
                <w:numId w:val="23"/>
              </w:numPr>
              <w:spacing w:before="1"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If the grievance is not settled at </w:t>
            </w:r>
            <w:r>
              <w:rPr>
                <w:rFonts w:ascii="Arial" w:eastAsia="Arial" w:hAnsi="Arial" w:cs="Arial"/>
                <w:strike/>
                <w:sz w:val="20"/>
                <w:szCs w:val="20"/>
              </w:rPr>
              <w:t xml:space="preserve">Step Four </w:t>
            </w:r>
            <w:r>
              <w:rPr>
                <w:rFonts w:ascii="Arial" w:eastAsia="Arial" w:hAnsi="Arial" w:cs="Arial"/>
                <w:b/>
                <w:sz w:val="20"/>
                <w:szCs w:val="20"/>
                <w:u w:val="single"/>
              </w:rPr>
              <w:t>Step Two</w:t>
            </w:r>
            <w:r>
              <w:rPr>
                <w:rFonts w:ascii="Arial" w:eastAsia="Arial" w:hAnsi="Arial" w:cs="Arial"/>
                <w:sz w:val="20"/>
                <w:szCs w:val="20"/>
              </w:rPr>
              <w:t xml:space="preserve">, it may be taken to Arbitration by a written notice signed by a chief steward and submitted to the </w:t>
            </w:r>
            <w:r>
              <w:rPr>
                <w:rFonts w:ascii="Arial" w:eastAsia="Arial" w:hAnsi="Arial" w:cs="Arial"/>
                <w:strike/>
                <w:sz w:val="20"/>
                <w:szCs w:val="20"/>
              </w:rPr>
              <w:t>Office of the Executive</w:t>
            </w:r>
            <w:r>
              <w:rPr>
                <w:rFonts w:ascii="Arial" w:eastAsia="Arial" w:hAnsi="Arial" w:cs="Arial"/>
                <w:sz w:val="20"/>
                <w:szCs w:val="20"/>
              </w:rPr>
              <w:t xml:space="preserve"> Director, Faculty Relations within twenty-eight calendar days after receipt of the employer’s written reply as required in Step </w:t>
            </w:r>
            <w:r>
              <w:rPr>
                <w:rFonts w:ascii="Arial" w:eastAsia="Arial" w:hAnsi="Arial" w:cs="Arial"/>
                <w:b/>
                <w:sz w:val="20"/>
                <w:szCs w:val="20"/>
                <w:u w:val="single"/>
              </w:rPr>
              <w:t>Two</w:t>
            </w:r>
            <w:r>
              <w:rPr>
                <w:rFonts w:ascii="Arial" w:eastAsia="Arial" w:hAnsi="Arial" w:cs="Arial"/>
                <w:sz w:val="20"/>
                <w:szCs w:val="20"/>
              </w:rPr>
              <w:t xml:space="preserve"> </w:t>
            </w:r>
            <w:r>
              <w:rPr>
                <w:rFonts w:ascii="Arial" w:eastAsia="Arial" w:hAnsi="Arial" w:cs="Arial"/>
                <w:strike/>
                <w:sz w:val="20"/>
                <w:szCs w:val="20"/>
              </w:rPr>
              <w:t>Four</w:t>
            </w:r>
            <w:r>
              <w:rPr>
                <w:rFonts w:ascii="Arial" w:eastAsia="Arial" w:hAnsi="Arial" w:cs="Arial"/>
                <w:sz w:val="20"/>
                <w:szCs w:val="20"/>
              </w:rPr>
              <w:t xml:space="preserve">. The written notice shall contain details of the grievance, the specific provision(s) or interpretation of the agreement that allegedly has been violated, and the relief sought from the Arbitrator </w:t>
            </w:r>
            <w:r>
              <w:rPr>
                <w:rFonts w:ascii="Arial" w:eastAsia="Arial" w:hAnsi="Arial" w:cs="Arial"/>
                <w:strike/>
                <w:sz w:val="20"/>
                <w:szCs w:val="20"/>
              </w:rPr>
              <w:t>or Arbitration Board</w:t>
            </w:r>
            <w:r>
              <w:rPr>
                <w:rFonts w:ascii="Arial" w:eastAsia="Arial" w:hAnsi="Arial" w:cs="Arial"/>
                <w:sz w:val="20"/>
                <w:szCs w:val="20"/>
              </w:rPr>
              <w:t>.</w:t>
            </w:r>
          </w:p>
          <w:p w14:paraId="22B69D8C" w14:textId="77777777" w:rsidR="000430AB" w:rsidRDefault="000430AB">
            <w:pPr>
              <w:spacing w:before="4" w:after="120" w:line="240" w:lineRule="auto"/>
              <w:ind w:right="4"/>
              <w:jc w:val="both"/>
              <w:rPr>
                <w:rFonts w:ascii="Arial" w:eastAsia="Arial" w:hAnsi="Arial" w:cs="Arial"/>
                <w:sz w:val="20"/>
                <w:szCs w:val="20"/>
              </w:rPr>
            </w:pPr>
          </w:p>
          <w:p w14:paraId="52C6C233" w14:textId="77777777" w:rsidR="000430AB" w:rsidRDefault="00000000">
            <w:pPr>
              <w:widowControl w:val="0"/>
              <w:numPr>
                <w:ilvl w:val="1"/>
                <w:numId w:val="10"/>
              </w:numPr>
              <w:tabs>
                <w:tab w:val="left" w:pos="1379"/>
                <w:tab w:val="left" w:pos="1380"/>
              </w:tabs>
              <w:spacing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Subject to Article </w:t>
            </w:r>
            <w:r>
              <w:rPr>
                <w:rFonts w:ascii="Arial" w:eastAsia="Arial" w:hAnsi="Arial" w:cs="Arial"/>
                <w:strike/>
                <w:sz w:val="20"/>
                <w:szCs w:val="20"/>
              </w:rPr>
              <w:t>6.14</w:t>
            </w:r>
            <w:r>
              <w:rPr>
                <w:rFonts w:ascii="Arial" w:eastAsia="Arial" w:hAnsi="Arial" w:cs="Arial"/>
                <w:b/>
                <w:sz w:val="20"/>
                <w:szCs w:val="20"/>
                <w:u w:val="single"/>
              </w:rPr>
              <w:t>6.13</w:t>
            </w:r>
            <w:r>
              <w:rPr>
                <w:rFonts w:ascii="Arial" w:eastAsia="Arial" w:hAnsi="Arial" w:cs="Arial"/>
                <w:sz w:val="20"/>
                <w:szCs w:val="20"/>
              </w:rPr>
              <w:t xml:space="preserve">, the parties agree to follow the Grievance Procedure in accordance with the steps, time limits and conditions contained herein. If at </w:t>
            </w:r>
            <w:r>
              <w:rPr>
                <w:rFonts w:ascii="Arial" w:eastAsia="Arial" w:hAnsi="Arial" w:cs="Arial"/>
                <w:b/>
                <w:sz w:val="20"/>
                <w:szCs w:val="20"/>
                <w:u w:val="single"/>
              </w:rPr>
              <w:t xml:space="preserve">any Step </w:t>
            </w:r>
            <w:r>
              <w:rPr>
                <w:rFonts w:ascii="Arial" w:eastAsia="Arial" w:hAnsi="Arial" w:cs="Arial"/>
                <w:strike/>
                <w:sz w:val="20"/>
                <w:szCs w:val="20"/>
              </w:rPr>
              <w:t>Steps Two and Three</w:t>
            </w:r>
            <w:r>
              <w:rPr>
                <w:rFonts w:ascii="Arial" w:eastAsia="Arial" w:hAnsi="Arial" w:cs="Arial"/>
                <w:sz w:val="20"/>
                <w:szCs w:val="20"/>
              </w:rPr>
              <w:t xml:space="preserve">, the employer’s representative fails to give their written answer within the required time limit, the union and the employee may file the </w:t>
            </w:r>
            <w:r>
              <w:rPr>
                <w:rFonts w:ascii="Arial" w:eastAsia="Arial" w:hAnsi="Arial" w:cs="Arial"/>
                <w:sz w:val="20"/>
                <w:szCs w:val="20"/>
              </w:rPr>
              <w:lastRenderedPageBreak/>
              <w:t>grievance at the next Step at the expiration of such time limit. If the employee or the Union fails to follow the Grievance Procedure in accordance with the required steps, time limits and conditions the grievance shall be deemed withdrawn.</w:t>
            </w:r>
          </w:p>
          <w:p w14:paraId="2E14FD2A" w14:textId="77777777" w:rsidR="000430AB" w:rsidRDefault="000430AB">
            <w:pPr>
              <w:tabs>
                <w:tab w:val="left" w:pos="1379"/>
                <w:tab w:val="left" w:pos="1380"/>
              </w:tabs>
              <w:spacing w:before="1" w:after="0" w:line="240" w:lineRule="auto"/>
              <w:ind w:right="4"/>
              <w:rPr>
                <w:rFonts w:ascii="Arial" w:eastAsia="Arial" w:hAnsi="Arial" w:cs="Arial"/>
                <w:sz w:val="20"/>
                <w:szCs w:val="20"/>
              </w:rPr>
            </w:pPr>
          </w:p>
          <w:p w14:paraId="7640F78A" w14:textId="77777777" w:rsidR="000430AB" w:rsidRDefault="00000000">
            <w:pPr>
              <w:widowControl w:val="0"/>
              <w:numPr>
                <w:ilvl w:val="1"/>
                <w:numId w:val="26"/>
              </w:numPr>
              <w:tabs>
                <w:tab w:val="left" w:pos="1379"/>
                <w:tab w:val="left" w:pos="1380"/>
              </w:tabs>
              <w:spacing w:before="1"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GROUP GRIEVANCE: A group grievance, resulting from a consolidation of similar individual grievances seeking a common redress, may be initiated at Step </w:t>
            </w:r>
            <w:r>
              <w:rPr>
                <w:rFonts w:ascii="Arial" w:eastAsia="Arial" w:hAnsi="Arial" w:cs="Arial"/>
                <w:strike/>
                <w:sz w:val="20"/>
                <w:szCs w:val="20"/>
              </w:rPr>
              <w:t xml:space="preserve">Two </w:t>
            </w:r>
            <w:r>
              <w:rPr>
                <w:rFonts w:ascii="Arial" w:eastAsia="Arial" w:hAnsi="Arial" w:cs="Arial"/>
                <w:b/>
                <w:sz w:val="20"/>
                <w:szCs w:val="20"/>
                <w:u w:val="single"/>
              </w:rPr>
              <w:t>One</w:t>
            </w:r>
            <w:r>
              <w:rPr>
                <w:rFonts w:ascii="Arial" w:eastAsia="Arial" w:hAnsi="Arial" w:cs="Arial"/>
                <w:sz w:val="20"/>
                <w:szCs w:val="20"/>
              </w:rPr>
              <w:t xml:space="preserve"> if the employees are all employed within a single hiring unit, or at Step </w:t>
            </w:r>
            <w:r>
              <w:rPr>
                <w:rFonts w:ascii="Arial" w:eastAsia="Arial" w:hAnsi="Arial" w:cs="Arial"/>
                <w:strike/>
                <w:sz w:val="20"/>
                <w:szCs w:val="20"/>
              </w:rPr>
              <w:t xml:space="preserve">Three </w:t>
            </w:r>
            <w:r>
              <w:rPr>
                <w:rFonts w:ascii="Arial" w:eastAsia="Arial" w:hAnsi="Arial" w:cs="Arial"/>
                <w:b/>
                <w:sz w:val="20"/>
                <w:szCs w:val="20"/>
                <w:u w:val="single"/>
              </w:rPr>
              <w:t>Two</w:t>
            </w:r>
            <w:r>
              <w:rPr>
                <w:rFonts w:ascii="Arial" w:eastAsia="Arial" w:hAnsi="Arial" w:cs="Arial"/>
                <w:sz w:val="20"/>
                <w:szCs w:val="20"/>
              </w:rPr>
              <w:t xml:space="preserve"> if employed in different hiring units, </w:t>
            </w:r>
            <w:r>
              <w:rPr>
                <w:rFonts w:ascii="Arial" w:eastAsia="Arial" w:hAnsi="Arial" w:cs="Arial"/>
                <w:b/>
                <w:sz w:val="20"/>
                <w:szCs w:val="20"/>
                <w:u w:val="single"/>
              </w:rPr>
              <w:t>subject to the time limits set out in 6.01 above</w:t>
            </w:r>
            <w:r>
              <w:rPr>
                <w:rFonts w:ascii="Arial" w:eastAsia="Arial" w:hAnsi="Arial" w:cs="Arial"/>
                <w:sz w:val="20"/>
                <w:szCs w:val="20"/>
              </w:rPr>
              <w:t>.</w:t>
            </w:r>
            <w:r>
              <w:rPr>
                <w:rFonts w:ascii="Arial" w:eastAsia="Arial" w:hAnsi="Arial" w:cs="Arial"/>
                <w:strike/>
                <w:sz w:val="20"/>
                <w:szCs w:val="20"/>
              </w:rPr>
              <w:t xml:space="preserve"> or at Step Four if employed in different faculties</w:t>
            </w:r>
            <w:r>
              <w:rPr>
                <w:rFonts w:ascii="Arial" w:eastAsia="Arial" w:hAnsi="Arial" w:cs="Arial"/>
                <w:sz w:val="20"/>
                <w:szCs w:val="20"/>
              </w:rPr>
              <w:t>.</w:t>
            </w:r>
          </w:p>
          <w:p w14:paraId="35656DAF" w14:textId="77777777" w:rsidR="000430AB" w:rsidRDefault="000430AB">
            <w:pPr>
              <w:spacing w:before="3" w:after="120" w:line="240" w:lineRule="auto"/>
              <w:ind w:right="4"/>
              <w:jc w:val="both"/>
              <w:rPr>
                <w:rFonts w:ascii="Arial" w:eastAsia="Arial" w:hAnsi="Arial" w:cs="Arial"/>
                <w:sz w:val="20"/>
                <w:szCs w:val="20"/>
              </w:rPr>
            </w:pPr>
          </w:p>
          <w:p w14:paraId="0F2D927E" w14:textId="77777777" w:rsidR="000430AB" w:rsidRDefault="00000000">
            <w:pPr>
              <w:widowControl w:val="0"/>
              <w:numPr>
                <w:ilvl w:val="1"/>
                <w:numId w:val="38"/>
              </w:numPr>
              <w:spacing w:before="92"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POLICY GRIEVANCE: A policy grievance, defined as involving question of general application or interpretation of this agreement, </w:t>
            </w:r>
            <w:r>
              <w:rPr>
                <w:rFonts w:ascii="Arial" w:eastAsia="Arial" w:hAnsi="Arial" w:cs="Arial"/>
                <w:strike/>
                <w:sz w:val="20"/>
                <w:szCs w:val="20"/>
              </w:rPr>
              <w:t>may</w:t>
            </w:r>
            <w:r>
              <w:rPr>
                <w:rFonts w:ascii="Arial" w:eastAsia="Arial" w:hAnsi="Arial" w:cs="Arial"/>
                <w:sz w:val="20"/>
                <w:szCs w:val="20"/>
              </w:rPr>
              <w:t xml:space="preserve"> </w:t>
            </w:r>
            <w:r>
              <w:rPr>
                <w:rFonts w:ascii="Arial" w:eastAsia="Arial" w:hAnsi="Arial" w:cs="Arial"/>
                <w:b/>
                <w:sz w:val="20"/>
                <w:szCs w:val="20"/>
                <w:u w:val="single"/>
              </w:rPr>
              <w:t>will</w:t>
            </w:r>
            <w:r>
              <w:rPr>
                <w:rFonts w:ascii="Arial" w:eastAsia="Arial" w:hAnsi="Arial" w:cs="Arial"/>
                <w:sz w:val="20"/>
                <w:szCs w:val="20"/>
              </w:rPr>
              <w:t xml:space="preserve"> be initiated by the union at Step </w:t>
            </w:r>
            <w:r>
              <w:rPr>
                <w:rFonts w:ascii="Arial" w:eastAsia="Arial" w:hAnsi="Arial" w:cs="Arial"/>
                <w:strike/>
                <w:sz w:val="20"/>
                <w:szCs w:val="20"/>
              </w:rPr>
              <w:t>Three or Step Four, as appropriate</w:t>
            </w:r>
            <w:r>
              <w:rPr>
                <w:rFonts w:ascii="Arial" w:eastAsia="Arial" w:hAnsi="Arial" w:cs="Arial"/>
                <w:sz w:val="20"/>
                <w:szCs w:val="20"/>
              </w:rPr>
              <w:t xml:space="preserve"> </w:t>
            </w:r>
            <w:r>
              <w:rPr>
                <w:rFonts w:ascii="Arial" w:eastAsia="Arial" w:hAnsi="Arial" w:cs="Arial"/>
                <w:b/>
                <w:sz w:val="20"/>
                <w:szCs w:val="20"/>
                <w:u w:val="single"/>
              </w:rPr>
              <w:t>Two</w:t>
            </w:r>
            <w:r>
              <w:rPr>
                <w:rFonts w:ascii="Arial" w:eastAsia="Arial" w:hAnsi="Arial" w:cs="Arial"/>
                <w:sz w:val="20"/>
                <w:szCs w:val="20"/>
              </w:rPr>
              <w:t>, subject to the time limits set out in 6.01 above.</w:t>
            </w:r>
          </w:p>
          <w:p w14:paraId="62599CED" w14:textId="77777777" w:rsidR="000430AB" w:rsidRDefault="000430AB">
            <w:pPr>
              <w:spacing w:before="6" w:after="120" w:line="240" w:lineRule="auto"/>
              <w:ind w:right="4"/>
              <w:jc w:val="both"/>
              <w:rPr>
                <w:rFonts w:ascii="Arial" w:eastAsia="Arial" w:hAnsi="Arial" w:cs="Arial"/>
                <w:sz w:val="20"/>
                <w:szCs w:val="20"/>
              </w:rPr>
            </w:pPr>
          </w:p>
          <w:p w14:paraId="22E60FEF" w14:textId="77777777" w:rsidR="000430AB" w:rsidRDefault="00000000">
            <w:pPr>
              <w:widowControl w:val="0"/>
              <w:numPr>
                <w:ilvl w:val="1"/>
                <w:numId w:val="18"/>
              </w:numPr>
              <w:spacing w:after="0" w:line="240" w:lineRule="auto"/>
              <w:ind w:right="4"/>
              <w:jc w:val="both"/>
              <w:rPr>
                <w:rFonts w:ascii="Arial" w:eastAsia="Arial" w:hAnsi="Arial" w:cs="Arial"/>
                <w:color w:val="000000"/>
                <w:sz w:val="20"/>
                <w:szCs w:val="20"/>
              </w:rPr>
            </w:pPr>
            <w:r>
              <w:rPr>
                <w:rFonts w:ascii="Arial" w:eastAsia="Arial" w:hAnsi="Arial" w:cs="Arial"/>
                <w:sz w:val="20"/>
                <w:szCs w:val="20"/>
              </w:rPr>
              <w:t>UNION-</w:t>
            </w:r>
            <w:r>
              <w:rPr>
                <w:rFonts w:ascii="Arial" w:eastAsia="Arial" w:hAnsi="Arial" w:cs="Arial"/>
                <w:b/>
                <w:sz w:val="20"/>
                <w:szCs w:val="20"/>
                <w:u w:val="single"/>
              </w:rPr>
              <w:t>INITIATED</w:t>
            </w:r>
            <w:r>
              <w:rPr>
                <w:rFonts w:ascii="Arial" w:eastAsia="Arial" w:hAnsi="Arial" w:cs="Arial"/>
                <w:sz w:val="20"/>
                <w:szCs w:val="20"/>
              </w:rPr>
              <w:t xml:space="preserve"> GRIEVANCE: The union and </w:t>
            </w:r>
            <w:r>
              <w:rPr>
                <w:rFonts w:ascii="Arial" w:eastAsia="Arial" w:hAnsi="Arial" w:cs="Arial"/>
                <w:sz w:val="20"/>
                <w:szCs w:val="20"/>
              </w:rPr>
              <w:lastRenderedPageBreak/>
              <w:t xml:space="preserve">its representatives shall have the right to originate a grievance on behalf of an employee, or a group of employees, or the union, and to seek adjustment with the employer in the manner provided for in this article. Such grievances may be initiated at Step </w:t>
            </w:r>
            <w:r>
              <w:rPr>
                <w:rFonts w:ascii="Arial" w:eastAsia="Arial" w:hAnsi="Arial" w:cs="Arial"/>
                <w:strike/>
                <w:sz w:val="20"/>
                <w:szCs w:val="20"/>
              </w:rPr>
              <w:t>Three</w:t>
            </w:r>
            <w:r>
              <w:rPr>
                <w:rFonts w:ascii="Arial" w:eastAsia="Arial" w:hAnsi="Arial" w:cs="Arial"/>
                <w:sz w:val="20"/>
                <w:szCs w:val="20"/>
              </w:rPr>
              <w:t xml:space="preserve"> </w:t>
            </w:r>
            <w:r>
              <w:rPr>
                <w:rFonts w:ascii="Arial" w:eastAsia="Arial" w:hAnsi="Arial" w:cs="Arial"/>
                <w:b/>
                <w:sz w:val="20"/>
                <w:szCs w:val="20"/>
                <w:u w:val="single"/>
              </w:rPr>
              <w:t>Two, subject to the time limits set out in 6.01 above.</w:t>
            </w:r>
          </w:p>
          <w:p w14:paraId="6EFE0383" w14:textId="77777777" w:rsidR="000430AB" w:rsidRDefault="000430AB">
            <w:pPr>
              <w:widowControl w:val="0"/>
              <w:spacing w:after="0" w:line="240" w:lineRule="auto"/>
              <w:jc w:val="both"/>
              <w:rPr>
                <w:rFonts w:ascii="Arial" w:eastAsia="Arial" w:hAnsi="Arial" w:cs="Arial"/>
                <w:b/>
                <w:sz w:val="20"/>
                <w:szCs w:val="20"/>
                <w:u w:val="single"/>
              </w:rPr>
            </w:pPr>
          </w:p>
          <w:p w14:paraId="21D9A191" w14:textId="77777777" w:rsidR="000430AB" w:rsidRDefault="00000000">
            <w:pPr>
              <w:widowControl w:val="0"/>
              <w:numPr>
                <w:ilvl w:val="1"/>
                <w:numId w:val="5"/>
              </w:numPr>
              <w:spacing w:after="0" w:line="240" w:lineRule="auto"/>
              <w:ind w:right="4"/>
              <w:jc w:val="both"/>
              <w:rPr>
                <w:rFonts w:ascii="Arial" w:eastAsia="Arial" w:hAnsi="Arial" w:cs="Arial"/>
                <w:b/>
                <w:sz w:val="20"/>
                <w:szCs w:val="20"/>
              </w:rPr>
            </w:pPr>
            <w:r>
              <w:rPr>
                <w:rFonts w:ascii="Arial" w:eastAsia="Arial" w:hAnsi="Arial" w:cs="Arial"/>
                <w:b/>
                <w:sz w:val="20"/>
                <w:szCs w:val="20"/>
                <w:u w:val="single"/>
              </w:rPr>
              <w:t xml:space="preserve">EMPLOYER-INITIATED GRIEVANCE: Employer grievances alleging that the union has violated the collective agreement shall be initiated at Step Two, subject to the time limits set out in 6.01 above. </w:t>
            </w:r>
            <w:r>
              <w:rPr>
                <w:rFonts w:ascii="Arial" w:eastAsia="Arial" w:hAnsi="Arial" w:cs="Arial"/>
                <w:b/>
                <w:i/>
                <w:sz w:val="20"/>
                <w:szCs w:val="20"/>
                <w:u w:val="single"/>
              </w:rPr>
              <w:t xml:space="preserve">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t>
            </w:r>
            <w:r>
              <w:rPr>
                <w:rFonts w:ascii="Arial" w:eastAsia="Arial" w:hAnsi="Arial" w:cs="Arial"/>
                <w:b/>
                <w:i/>
                <w:sz w:val="20"/>
                <w:szCs w:val="20"/>
                <w:u w:val="single"/>
              </w:rPr>
              <w:lastRenderedPageBreak/>
              <w:t>will be submitted in writing within twenty-one calendar days of that meeting.</w:t>
            </w:r>
          </w:p>
          <w:p w14:paraId="3517FD96" w14:textId="77777777" w:rsidR="000430AB" w:rsidRDefault="000430AB">
            <w:pPr>
              <w:widowControl w:val="0"/>
              <w:spacing w:after="0" w:line="240" w:lineRule="auto"/>
              <w:ind w:right="4"/>
              <w:jc w:val="both"/>
              <w:rPr>
                <w:rFonts w:ascii="Arial" w:eastAsia="Arial" w:hAnsi="Arial" w:cs="Arial"/>
                <w:b/>
                <w:sz w:val="20"/>
                <w:szCs w:val="20"/>
                <w:u w:val="single"/>
              </w:rPr>
            </w:pPr>
          </w:p>
          <w:p w14:paraId="74682906" w14:textId="77777777" w:rsidR="000430AB" w:rsidRDefault="00000000">
            <w:pPr>
              <w:widowControl w:val="0"/>
              <w:numPr>
                <w:ilvl w:val="1"/>
                <w:numId w:val="50"/>
              </w:numPr>
              <w:spacing w:after="0" w:line="240" w:lineRule="auto"/>
              <w:ind w:right="4"/>
              <w:jc w:val="both"/>
              <w:rPr>
                <w:rFonts w:ascii="Arial" w:eastAsia="Arial" w:hAnsi="Arial" w:cs="Arial"/>
                <w:b/>
                <w:i/>
                <w:sz w:val="20"/>
                <w:szCs w:val="20"/>
              </w:rPr>
            </w:pPr>
            <w:r>
              <w:rPr>
                <w:rFonts w:ascii="Arial" w:eastAsia="Arial" w:hAnsi="Arial" w:cs="Arial"/>
                <w:b/>
                <w:i/>
                <w:sz w:val="20"/>
                <w:szCs w:val="20"/>
                <w:u w:val="single"/>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5AFABA99" w14:textId="77777777" w:rsidR="000430AB" w:rsidRDefault="00000000">
            <w:pPr>
              <w:widowControl w:val="0"/>
              <w:numPr>
                <w:ilvl w:val="1"/>
                <w:numId w:val="36"/>
              </w:numPr>
              <w:tabs>
                <w:tab w:val="left" w:pos="1379"/>
                <w:tab w:val="left" w:pos="1380"/>
              </w:tabs>
              <w:spacing w:before="161"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If </w:t>
            </w:r>
            <w:r>
              <w:rPr>
                <w:rFonts w:ascii="Arial" w:eastAsia="Arial" w:hAnsi="Arial" w:cs="Arial"/>
                <w:b/>
                <w:sz w:val="20"/>
                <w:szCs w:val="20"/>
                <w:u w:val="single"/>
              </w:rPr>
              <w:t>one party</w:t>
            </w:r>
            <w:r>
              <w:rPr>
                <w:rFonts w:ascii="Arial" w:eastAsia="Arial" w:hAnsi="Arial" w:cs="Arial"/>
                <w:sz w:val="20"/>
                <w:szCs w:val="20"/>
              </w:rPr>
              <w:t xml:space="preserve"> </w:t>
            </w:r>
            <w:r>
              <w:rPr>
                <w:rFonts w:ascii="Arial" w:eastAsia="Arial" w:hAnsi="Arial" w:cs="Arial"/>
                <w:strike/>
                <w:sz w:val="20"/>
                <w:szCs w:val="20"/>
              </w:rPr>
              <w:t>the union</w:t>
            </w:r>
            <w:r>
              <w:rPr>
                <w:rFonts w:ascii="Arial" w:eastAsia="Arial" w:hAnsi="Arial" w:cs="Arial"/>
                <w:sz w:val="20"/>
                <w:szCs w:val="20"/>
              </w:rPr>
              <w:t xml:space="preserve"> notifies the </w:t>
            </w:r>
            <w:r>
              <w:rPr>
                <w:rFonts w:ascii="Arial" w:eastAsia="Arial" w:hAnsi="Arial" w:cs="Arial"/>
                <w:b/>
                <w:sz w:val="20"/>
                <w:szCs w:val="20"/>
                <w:u w:val="single"/>
              </w:rPr>
              <w:t>other</w:t>
            </w:r>
            <w:r>
              <w:rPr>
                <w:rFonts w:ascii="Arial" w:eastAsia="Arial" w:hAnsi="Arial" w:cs="Arial"/>
                <w:sz w:val="20"/>
                <w:szCs w:val="20"/>
              </w:rPr>
              <w:t xml:space="preserve"> </w:t>
            </w:r>
            <w:r>
              <w:rPr>
                <w:rFonts w:ascii="Arial" w:eastAsia="Arial" w:hAnsi="Arial" w:cs="Arial"/>
                <w:strike/>
                <w:sz w:val="20"/>
                <w:szCs w:val="20"/>
              </w:rPr>
              <w:t xml:space="preserve">employer </w:t>
            </w:r>
            <w:r>
              <w:rPr>
                <w:rFonts w:ascii="Arial" w:eastAsia="Arial" w:hAnsi="Arial" w:cs="Arial"/>
                <w:sz w:val="20"/>
                <w:szCs w:val="20"/>
              </w:rPr>
              <w:t>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14:paraId="5FD55D51" w14:textId="77777777" w:rsidR="000430AB" w:rsidRDefault="00000000">
            <w:pPr>
              <w:widowControl w:val="0"/>
              <w:numPr>
                <w:ilvl w:val="1"/>
                <w:numId w:val="45"/>
              </w:numPr>
              <w:tabs>
                <w:tab w:val="left" w:pos="1379"/>
                <w:tab w:val="left" w:pos="1380"/>
              </w:tabs>
              <w:spacing w:before="160"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The withdrawal of a grievance </w:t>
            </w:r>
            <w:r>
              <w:rPr>
                <w:rFonts w:ascii="Arial" w:eastAsia="Arial" w:hAnsi="Arial" w:cs="Arial"/>
                <w:b/>
                <w:sz w:val="20"/>
                <w:szCs w:val="20"/>
                <w:u w:val="single"/>
              </w:rPr>
              <w:t xml:space="preserve">by either party or at either </w:t>
            </w:r>
            <w:r>
              <w:rPr>
                <w:rFonts w:ascii="Arial" w:eastAsia="Arial" w:hAnsi="Arial" w:cs="Arial"/>
                <w:strike/>
                <w:sz w:val="20"/>
                <w:szCs w:val="20"/>
              </w:rPr>
              <w:t>any</w:t>
            </w:r>
            <w:r>
              <w:rPr>
                <w:rFonts w:ascii="Arial" w:eastAsia="Arial" w:hAnsi="Arial" w:cs="Arial"/>
                <w:sz w:val="20"/>
                <w:szCs w:val="20"/>
              </w:rPr>
              <w:t xml:space="preserve"> Step shall be without prejudice to </w:t>
            </w:r>
            <w:r>
              <w:rPr>
                <w:rFonts w:ascii="Arial" w:eastAsia="Arial" w:hAnsi="Arial" w:cs="Arial"/>
                <w:sz w:val="20"/>
                <w:szCs w:val="20"/>
              </w:rPr>
              <w:lastRenderedPageBreak/>
              <w:t xml:space="preserve">grievances on similar matters if the </w:t>
            </w:r>
            <w:r>
              <w:rPr>
                <w:rFonts w:ascii="Arial" w:eastAsia="Arial" w:hAnsi="Arial" w:cs="Arial"/>
                <w:b/>
                <w:sz w:val="20"/>
                <w:szCs w:val="20"/>
                <w:u w:val="single"/>
              </w:rPr>
              <w:t xml:space="preserve">party being grieved </w:t>
            </w:r>
            <w:r>
              <w:rPr>
                <w:rFonts w:ascii="Arial" w:eastAsia="Arial" w:hAnsi="Arial" w:cs="Arial"/>
                <w:strike/>
                <w:sz w:val="20"/>
                <w:szCs w:val="20"/>
              </w:rPr>
              <w:t>employer</w:t>
            </w:r>
            <w:r>
              <w:rPr>
                <w:rFonts w:ascii="Arial" w:eastAsia="Arial" w:hAnsi="Arial" w:cs="Arial"/>
                <w:sz w:val="20"/>
                <w:szCs w:val="20"/>
              </w:rPr>
              <w:t xml:space="preserve"> receives written notification of this decision from the </w:t>
            </w:r>
            <w:r>
              <w:rPr>
                <w:rFonts w:ascii="Arial" w:eastAsia="Arial" w:hAnsi="Arial" w:cs="Arial"/>
                <w:b/>
                <w:sz w:val="20"/>
                <w:szCs w:val="20"/>
                <w:u w:val="single"/>
              </w:rPr>
              <w:t>grieving party</w:t>
            </w:r>
            <w:r>
              <w:rPr>
                <w:rFonts w:ascii="Arial" w:eastAsia="Arial" w:hAnsi="Arial" w:cs="Arial"/>
                <w:sz w:val="20"/>
                <w:szCs w:val="20"/>
              </w:rPr>
              <w:t xml:space="preserve"> </w:t>
            </w:r>
            <w:r>
              <w:rPr>
                <w:rFonts w:ascii="Arial" w:eastAsia="Arial" w:hAnsi="Arial" w:cs="Arial"/>
                <w:strike/>
                <w:sz w:val="20"/>
                <w:szCs w:val="20"/>
              </w:rPr>
              <w:t>union</w:t>
            </w:r>
            <w:r>
              <w:rPr>
                <w:rFonts w:ascii="Arial" w:eastAsia="Arial" w:hAnsi="Arial" w:cs="Arial"/>
                <w:sz w:val="20"/>
                <w:szCs w:val="20"/>
              </w:rPr>
              <w:t xml:space="preserve">. Settlements by the </w:t>
            </w:r>
            <w:r>
              <w:rPr>
                <w:rFonts w:ascii="Arial" w:eastAsia="Arial" w:hAnsi="Arial" w:cs="Arial"/>
                <w:b/>
                <w:sz w:val="20"/>
                <w:szCs w:val="20"/>
                <w:u w:val="single"/>
              </w:rPr>
              <w:t>parties</w:t>
            </w:r>
            <w:r>
              <w:rPr>
                <w:rFonts w:ascii="Arial" w:eastAsia="Arial" w:hAnsi="Arial" w:cs="Arial"/>
                <w:sz w:val="20"/>
                <w:szCs w:val="20"/>
              </w:rPr>
              <w:t xml:space="preserve"> </w:t>
            </w:r>
            <w:r>
              <w:rPr>
                <w:rFonts w:ascii="Arial" w:eastAsia="Arial" w:hAnsi="Arial" w:cs="Arial"/>
                <w:strike/>
                <w:sz w:val="20"/>
                <w:szCs w:val="20"/>
              </w:rPr>
              <w:t>employer</w:t>
            </w:r>
            <w:r>
              <w:rPr>
                <w:rFonts w:ascii="Arial" w:eastAsia="Arial" w:hAnsi="Arial" w:cs="Arial"/>
                <w:sz w:val="20"/>
                <w:szCs w:val="20"/>
              </w:rPr>
              <w:t xml:space="preserve"> of grievances </w:t>
            </w:r>
            <w:r>
              <w:rPr>
                <w:rFonts w:ascii="Arial" w:eastAsia="Arial" w:hAnsi="Arial" w:cs="Arial"/>
                <w:strike/>
                <w:sz w:val="20"/>
                <w:szCs w:val="20"/>
              </w:rPr>
              <w:t>at Steps One and Two</w:t>
            </w:r>
            <w:r>
              <w:rPr>
                <w:rFonts w:ascii="Arial" w:eastAsia="Arial" w:hAnsi="Arial" w:cs="Arial"/>
                <w:sz w:val="20"/>
                <w:szCs w:val="20"/>
              </w:rPr>
              <w:t xml:space="preserve"> shall not prejudice the position of the employer or the union with respect to other grievances.</w:t>
            </w:r>
          </w:p>
          <w:p w14:paraId="1769CF2F" w14:textId="77777777" w:rsidR="000430AB" w:rsidRDefault="00000000">
            <w:pPr>
              <w:widowControl w:val="0"/>
              <w:numPr>
                <w:ilvl w:val="1"/>
                <w:numId w:val="40"/>
              </w:numPr>
              <w:tabs>
                <w:tab w:val="left" w:pos="1379"/>
                <w:tab w:val="left" w:pos="1380"/>
              </w:tabs>
              <w:spacing w:before="158" w:after="0" w:line="240" w:lineRule="auto"/>
              <w:ind w:right="4"/>
              <w:jc w:val="both"/>
              <w:rPr>
                <w:rFonts w:ascii="Arial" w:eastAsia="Arial" w:hAnsi="Arial" w:cs="Arial"/>
                <w:color w:val="000000"/>
                <w:sz w:val="20"/>
                <w:szCs w:val="20"/>
              </w:rPr>
            </w:pPr>
            <w:r>
              <w:rPr>
                <w:rFonts w:ascii="Arial" w:eastAsia="Arial" w:hAnsi="Arial" w:cs="Arial"/>
                <w:sz w:val="20"/>
                <w:szCs w:val="20"/>
              </w:rPr>
              <w:t>Any of the time allowances set out in this article may be extended by mutual agreement. The parties agree that such agreement shall not be unreasonably withheld.</w:t>
            </w:r>
          </w:p>
          <w:p w14:paraId="513E00FC" w14:textId="77777777" w:rsidR="000430AB" w:rsidRDefault="00000000">
            <w:pPr>
              <w:widowControl w:val="0"/>
              <w:numPr>
                <w:ilvl w:val="2"/>
                <w:numId w:val="27"/>
              </w:numPr>
              <w:tabs>
                <w:tab w:val="left" w:pos="1379"/>
                <w:tab w:val="left" w:pos="1380"/>
              </w:tabs>
              <w:spacing w:before="161" w:after="0" w:line="240" w:lineRule="auto"/>
              <w:ind w:right="4"/>
              <w:jc w:val="both"/>
              <w:rPr>
                <w:rFonts w:ascii="Arial" w:eastAsia="Arial" w:hAnsi="Arial" w:cs="Arial"/>
                <w:strike/>
                <w:sz w:val="20"/>
                <w:szCs w:val="20"/>
              </w:rPr>
            </w:pPr>
            <w:r>
              <w:rPr>
                <w:rFonts w:ascii="Arial" w:eastAsia="Arial" w:hAnsi="Arial" w:cs="Arial"/>
                <w:strike/>
                <w:sz w:val="20"/>
                <w:szCs w:val="20"/>
              </w:rPr>
              <w:t>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 Relations.</w:t>
            </w:r>
          </w:p>
          <w:p w14:paraId="52B8A541" w14:textId="77777777" w:rsidR="000430AB" w:rsidRDefault="00000000">
            <w:pPr>
              <w:widowControl w:val="0"/>
              <w:numPr>
                <w:ilvl w:val="2"/>
                <w:numId w:val="46"/>
              </w:numPr>
              <w:tabs>
                <w:tab w:val="left" w:pos="1379"/>
                <w:tab w:val="left" w:pos="1380"/>
              </w:tabs>
              <w:spacing w:before="159" w:after="0" w:line="240" w:lineRule="auto"/>
              <w:ind w:right="4"/>
              <w:jc w:val="both"/>
              <w:rPr>
                <w:rFonts w:ascii="Arial" w:eastAsia="Arial" w:hAnsi="Arial" w:cs="Arial"/>
                <w:strike/>
                <w:sz w:val="20"/>
                <w:szCs w:val="20"/>
              </w:rPr>
            </w:pPr>
            <w:r>
              <w:rPr>
                <w:rFonts w:ascii="Arial" w:eastAsia="Arial" w:hAnsi="Arial" w:cs="Arial"/>
                <w:strike/>
                <w:sz w:val="20"/>
                <w:szCs w:val="20"/>
              </w:rPr>
              <w:t>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14:paraId="10A88310" w14:textId="77777777" w:rsidR="000430AB" w:rsidRDefault="000430AB">
            <w:pPr>
              <w:tabs>
                <w:tab w:val="left" w:pos="1379"/>
                <w:tab w:val="left" w:pos="1380"/>
              </w:tabs>
              <w:spacing w:before="159" w:after="0" w:line="240" w:lineRule="auto"/>
              <w:ind w:right="4"/>
              <w:rPr>
                <w:rFonts w:ascii="Arial" w:eastAsia="Arial" w:hAnsi="Arial" w:cs="Arial"/>
                <w:strike/>
                <w:sz w:val="20"/>
                <w:szCs w:val="20"/>
              </w:rPr>
            </w:pPr>
          </w:p>
          <w:p w14:paraId="2BB8A520" w14:textId="77777777" w:rsidR="000430AB" w:rsidRDefault="00000000">
            <w:pPr>
              <w:widowControl w:val="0"/>
              <w:numPr>
                <w:ilvl w:val="1"/>
                <w:numId w:val="14"/>
              </w:numPr>
              <w:tabs>
                <w:tab w:val="left" w:pos="1379"/>
                <w:tab w:val="left" w:pos="1380"/>
              </w:tabs>
              <w:spacing w:after="0" w:line="240" w:lineRule="auto"/>
              <w:ind w:right="6"/>
              <w:jc w:val="both"/>
              <w:rPr>
                <w:rFonts w:ascii="Arial" w:eastAsia="Arial" w:hAnsi="Arial" w:cs="Arial"/>
                <w:color w:val="000000"/>
                <w:sz w:val="20"/>
                <w:szCs w:val="20"/>
              </w:rPr>
            </w:pPr>
            <w:r>
              <w:rPr>
                <w:rFonts w:ascii="Arial" w:eastAsia="Arial" w:hAnsi="Arial" w:cs="Arial"/>
                <w:sz w:val="20"/>
                <w:szCs w:val="20"/>
              </w:rPr>
              <w:t xml:space="preserve">The parties recognize the principle of confidentiality and agree that the identity of the grievor(s) and the fact and substance of the </w:t>
            </w:r>
            <w:r>
              <w:rPr>
                <w:rFonts w:ascii="Arial" w:eastAsia="Arial" w:hAnsi="Arial" w:cs="Arial"/>
                <w:sz w:val="20"/>
                <w:szCs w:val="20"/>
              </w:rPr>
              <w:lastRenderedPageBreak/>
              <w:t>grievance(s) shall only be made available on a need to know basis. The parties further agree that a publication of a summary of the grievance(s) in a union newsletter shall not violate the principle of confidentiality.</w:t>
            </w:r>
          </w:p>
          <w:p w14:paraId="65A38BD2" w14:textId="77777777" w:rsidR="000430AB" w:rsidRDefault="000430AB">
            <w:pPr>
              <w:widowControl w:val="0"/>
              <w:tabs>
                <w:tab w:val="left" w:pos="1379"/>
                <w:tab w:val="left" w:pos="1380"/>
              </w:tabs>
              <w:spacing w:after="0" w:line="240" w:lineRule="auto"/>
              <w:ind w:right="6"/>
              <w:jc w:val="both"/>
              <w:rPr>
                <w:rFonts w:ascii="Arial" w:eastAsia="Arial" w:hAnsi="Arial" w:cs="Arial"/>
                <w:sz w:val="20"/>
                <w:szCs w:val="20"/>
              </w:rPr>
            </w:pPr>
          </w:p>
          <w:p w14:paraId="4E37F744" w14:textId="77777777" w:rsidR="000430AB" w:rsidRDefault="00000000">
            <w:pPr>
              <w:widowControl w:val="0"/>
              <w:numPr>
                <w:ilvl w:val="1"/>
                <w:numId w:val="34"/>
              </w:numPr>
              <w:spacing w:after="0" w:line="240" w:lineRule="auto"/>
              <w:ind w:right="6"/>
              <w:jc w:val="both"/>
              <w:rPr>
                <w:rFonts w:ascii="Arial" w:eastAsia="Arial" w:hAnsi="Arial" w:cs="Arial"/>
                <w:color w:val="000000"/>
                <w:sz w:val="20"/>
                <w:szCs w:val="20"/>
              </w:rPr>
            </w:pPr>
            <w:r>
              <w:rPr>
                <w:rFonts w:ascii="Arial" w:eastAsia="Arial" w:hAnsi="Arial" w:cs="Arial"/>
                <w:sz w:val="20"/>
                <w:szCs w:val="20"/>
              </w:rPr>
              <w:t>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14:paraId="5415CED5" w14:textId="77777777" w:rsidR="000430AB" w:rsidRDefault="000430AB">
            <w:pPr>
              <w:widowControl w:val="0"/>
              <w:spacing w:after="0" w:line="240" w:lineRule="auto"/>
              <w:ind w:right="6"/>
              <w:jc w:val="both"/>
              <w:rPr>
                <w:rFonts w:ascii="Arial" w:eastAsia="Arial" w:hAnsi="Arial" w:cs="Arial"/>
                <w:sz w:val="20"/>
                <w:szCs w:val="20"/>
              </w:rPr>
            </w:pPr>
          </w:p>
          <w:p w14:paraId="63ACA721" w14:textId="77777777" w:rsidR="000430AB" w:rsidRDefault="00000000">
            <w:pPr>
              <w:widowControl w:val="0"/>
              <w:numPr>
                <w:ilvl w:val="1"/>
                <w:numId w:val="41"/>
              </w:numPr>
              <w:tabs>
                <w:tab w:val="left" w:pos="1379"/>
                <w:tab w:val="left" w:pos="1380"/>
              </w:tabs>
              <w:spacing w:after="0" w:line="240" w:lineRule="auto"/>
              <w:ind w:right="4"/>
              <w:jc w:val="both"/>
              <w:rPr>
                <w:rFonts w:ascii="Arial" w:eastAsia="Arial" w:hAnsi="Arial" w:cs="Arial"/>
                <w:color w:val="000000"/>
                <w:sz w:val="20"/>
                <w:szCs w:val="20"/>
              </w:rPr>
            </w:pPr>
            <w:r>
              <w:rPr>
                <w:rFonts w:ascii="Arial" w:eastAsia="Arial" w:hAnsi="Arial" w:cs="Arial"/>
                <w:sz w:val="20"/>
                <w:szCs w:val="20"/>
              </w:rPr>
              <w:t>A grievor has the right to attend their grievance hearing at any step after Step One and not face their supervisor directly in such a hearing.</w:t>
            </w:r>
          </w:p>
          <w:p w14:paraId="71949073" w14:textId="77777777" w:rsidR="000430AB" w:rsidRDefault="000430AB">
            <w:pPr>
              <w:widowControl w:val="0"/>
              <w:tabs>
                <w:tab w:val="left" w:pos="1379"/>
                <w:tab w:val="left" w:pos="1380"/>
              </w:tabs>
              <w:spacing w:after="0" w:line="240" w:lineRule="auto"/>
              <w:ind w:right="4"/>
              <w:jc w:val="both"/>
              <w:rPr>
                <w:rFonts w:ascii="Arial" w:eastAsia="Arial" w:hAnsi="Arial" w:cs="Arial"/>
                <w:sz w:val="20"/>
                <w:szCs w:val="20"/>
              </w:rPr>
            </w:pPr>
          </w:p>
          <w:p w14:paraId="6B768875" w14:textId="77777777" w:rsidR="000430AB" w:rsidRDefault="00000000">
            <w:pPr>
              <w:widowControl w:val="0"/>
              <w:numPr>
                <w:ilvl w:val="1"/>
                <w:numId w:val="61"/>
              </w:numPr>
              <w:tabs>
                <w:tab w:val="left" w:pos="1379"/>
                <w:tab w:val="left" w:pos="1380"/>
              </w:tabs>
              <w:spacing w:after="0" w:line="240" w:lineRule="auto"/>
              <w:ind w:right="4"/>
              <w:jc w:val="both"/>
              <w:rPr>
                <w:rFonts w:ascii="Arial" w:eastAsia="Arial" w:hAnsi="Arial" w:cs="Arial"/>
                <w:color w:val="000000"/>
                <w:sz w:val="20"/>
                <w:szCs w:val="20"/>
              </w:rPr>
            </w:pPr>
            <w:r>
              <w:rPr>
                <w:rFonts w:ascii="Arial" w:eastAsia="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14:paraId="3D5DD3EF" w14:textId="77777777" w:rsidR="000430AB" w:rsidRDefault="000430AB">
            <w:pPr>
              <w:widowControl w:val="0"/>
              <w:tabs>
                <w:tab w:val="left" w:pos="1379"/>
                <w:tab w:val="left" w:pos="1380"/>
              </w:tabs>
              <w:spacing w:after="0" w:line="240" w:lineRule="auto"/>
              <w:ind w:right="4"/>
              <w:jc w:val="both"/>
              <w:rPr>
                <w:rFonts w:ascii="Arial" w:eastAsia="Arial" w:hAnsi="Arial" w:cs="Arial"/>
                <w:sz w:val="20"/>
                <w:szCs w:val="20"/>
              </w:rPr>
            </w:pPr>
          </w:p>
          <w:p w14:paraId="53985329" w14:textId="77777777" w:rsidR="000430AB" w:rsidRDefault="00000000">
            <w:pPr>
              <w:widowControl w:val="0"/>
              <w:numPr>
                <w:ilvl w:val="1"/>
                <w:numId w:val="29"/>
              </w:numPr>
              <w:tabs>
                <w:tab w:val="left" w:pos="1379"/>
                <w:tab w:val="left" w:pos="1380"/>
              </w:tabs>
              <w:spacing w:after="0" w:line="240" w:lineRule="auto"/>
              <w:ind w:right="4"/>
              <w:jc w:val="both"/>
              <w:rPr>
                <w:rFonts w:ascii="Arial" w:eastAsia="Arial" w:hAnsi="Arial" w:cs="Arial"/>
                <w:color w:val="000000"/>
                <w:sz w:val="20"/>
                <w:szCs w:val="20"/>
              </w:rPr>
            </w:pPr>
            <w:r>
              <w:rPr>
                <w:rFonts w:ascii="Arial" w:eastAsia="Arial" w:hAnsi="Arial" w:cs="Arial"/>
                <w:sz w:val="20"/>
                <w:szCs w:val="20"/>
              </w:rPr>
              <w:t xml:space="preserve">Grievances concerning harassment, discrimination, or disability may be initiated at Step </w:t>
            </w:r>
            <w:r>
              <w:rPr>
                <w:rFonts w:ascii="Arial" w:eastAsia="Arial" w:hAnsi="Arial" w:cs="Arial"/>
                <w:b/>
                <w:sz w:val="20"/>
                <w:szCs w:val="20"/>
                <w:u w:val="single"/>
              </w:rPr>
              <w:t>Two</w:t>
            </w:r>
            <w:r>
              <w:rPr>
                <w:rFonts w:ascii="Arial" w:eastAsia="Arial" w:hAnsi="Arial" w:cs="Arial"/>
                <w:sz w:val="20"/>
                <w:szCs w:val="20"/>
              </w:rPr>
              <w:t xml:space="preserve"> </w:t>
            </w:r>
            <w:r>
              <w:rPr>
                <w:rFonts w:ascii="Arial" w:eastAsia="Arial" w:hAnsi="Arial" w:cs="Arial"/>
                <w:strike/>
                <w:sz w:val="20"/>
                <w:szCs w:val="20"/>
              </w:rPr>
              <w:t>Four</w:t>
            </w:r>
            <w:r>
              <w:rPr>
                <w:rFonts w:ascii="Arial" w:eastAsia="Arial" w:hAnsi="Arial" w:cs="Arial"/>
                <w:sz w:val="20"/>
                <w:szCs w:val="20"/>
              </w:rPr>
              <w:t>.</w:t>
            </w:r>
          </w:p>
          <w:p w14:paraId="15BB35D9" w14:textId="77777777" w:rsidR="000430AB" w:rsidRDefault="000430AB">
            <w:pPr>
              <w:spacing w:after="0" w:line="240" w:lineRule="auto"/>
              <w:rPr>
                <w:rFonts w:ascii="Arial" w:eastAsia="Arial" w:hAnsi="Arial" w:cs="Arial"/>
                <w:sz w:val="20"/>
                <w:szCs w:val="20"/>
              </w:rPr>
            </w:pPr>
          </w:p>
          <w:p w14:paraId="4A0D732A" w14:textId="77777777" w:rsidR="000430AB" w:rsidRDefault="00000000">
            <w:pPr>
              <w:spacing w:after="120" w:line="240" w:lineRule="auto"/>
              <w:rPr>
                <w:rFonts w:ascii="Arial" w:eastAsia="Arial" w:hAnsi="Arial" w:cs="Arial"/>
                <w:b/>
                <w:i/>
                <w:sz w:val="20"/>
                <w:szCs w:val="20"/>
                <w:u w:val="single"/>
              </w:rPr>
            </w:pPr>
            <w:r>
              <w:rPr>
                <w:rFonts w:ascii="Arial" w:eastAsia="Arial" w:hAnsi="Arial" w:cs="Arial"/>
                <w:b/>
                <w:i/>
                <w:sz w:val="20"/>
                <w:szCs w:val="20"/>
              </w:rPr>
              <w:t xml:space="preserve">[UNIT 3 – 31 </w:t>
            </w:r>
            <w:r>
              <w:rPr>
                <w:rFonts w:ascii="Arial" w:eastAsia="Arial" w:hAnsi="Arial" w:cs="Arial"/>
                <w:b/>
                <w:i/>
                <w:sz w:val="20"/>
                <w:szCs w:val="20"/>
                <w:u w:val="single"/>
              </w:rPr>
              <w:t xml:space="preserve">July 2023]  </w:t>
            </w:r>
          </w:p>
          <w:p w14:paraId="0107E7FB" w14:textId="77777777" w:rsidR="000430AB" w:rsidRDefault="000430AB">
            <w:pPr>
              <w:spacing w:after="0" w:line="240" w:lineRule="auto"/>
              <w:rPr>
                <w:rFonts w:ascii="Arial" w:eastAsia="Arial" w:hAnsi="Arial" w:cs="Arial"/>
                <w:sz w:val="20"/>
                <w:szCs w:val="20"/>
              </w:rPr>
            </w:pPr>
          </w:p>
          <w:p w14:paraId="275B33DE" w14:textId="77777777" w:rsidR="000430AB" w:rsidRDefault="00000000">
            <w:pPr>
              <w:spacing w:after="120" w:line="240" w:lineRule="auto"/>
              <w:rPr>
                <w:rFonts w:ascii="Arial" w:eastAsia="Arial" w:hAnsi="Arial" w:cs="Arial"/>
                <w:b/>
                <w:sz w:val="20"/>
                <w:szCs w:val="20"/>
              </w:rPr>
            </w:pPr>
            <w:r>
              <w:rPr>
                <w:rFonts w:ascii="Arial" w:eastAsia="Arial" w:hAnsi="Arial" w:cs="Arial"/>
                <w:b/>
                <w:sz w:val="20"/>
                <w:szCs w:val="20"/>
              </w:rPr>
              <w:t xml:space="preserve">ARTICLE 6 – GRIEVANCE PROCEDURE </w:t>
            </w:r>
          </w:p>
          <w:p w14:paraId="70E1A184" w14:textId="77777777" w:rsidR="000430AB" w:rsidRDefault="000430AB">
            <w:pPr>
              <w:spacing w:before="1" w:after="120" w:line="240" w:lineRule="auto"/>
              <w:rPr>
                <w:rFonts w:ascii="Arial" w:eastAsia="Arial" w:hAnsi="Arial" w:cs="Arial"/>
                <w:sz w:val="20"/>
                <w:szCs w:val="20"/>
              </w:rPr>
            </w:pPr>
          </w:p>
          <w:p w14:paraId="1AFE3071" w14:textId="77777777" w:rsidR="000430AB" w:rsidRDefault="00000000">
            <w:pPr>
              <w:widowControl w:val="0"/>
              <w:numPr>
                <w:ilvl w:val="1"/>
                <w:numId w:val="21"/>
              </w:numPr>
              <w:tabs>
                <w:tab w:val="left" w:pos="567"/>
              </w:tabs>
              <w:spacing w:after="0" w:line="240" w:lineRule="auto"/>
              <w:ind w:right="123"/>
              <w:jc w:val="both"/>
              <w:rPr>
                <w:sz w:val="20"/>
                <w:szCs w:val="20"/>
              </w:rPr>
            </w:pPr>
            <w:r>
              <w:rPr>
                <w:rFonts w:ascii="Arial" w:eastAsia="Arial" w:hAnsi="Arial" w:cs="Arial"/>
                <w:sz w:val="20"/>
                <w:szCs w:val="20"/>
              </w:rPr>
              <w:t xml:space="preserve">(i)  A grievance shall be defined as any difference arising out of the interpretation, application, administration or alleged violation of this Agreement. In the conduct of grievances, the </w:t>
            </w:r>
            <w:r>
              <w:rPr>
                <w:rFonts w:ascii="Arial" w:eastAsia="Arial" w:hAnsi="Arial" w:cs="Arial"/>
                <w:strike/>
                <w:sz w:val="20"/>
                <w:szCs w:val="20"/>
              </w:rPr>
              <w:t>employer</w:t>
            </w:r>
            <w:r>
              <w:rPr>
                <w:rFonts w:ascii="Arial" w:eastAsia="Arial" w:hAnsi="Arial" w:cs="Arial"/>
                <w:sz w:val="20"/>
                <w:szCs w:val="20"/>
              </w:rPr>
              <w:t xml:space="preserve"> </w:t>
            </w:r>
            <w:r>
              <w:rPr>
                <w:rFonts w:ascii="Arial" w:eastAsia="Arial" w:hAnsi="Arial" w:cs="Arial"/>
                <w:b/>
                <w:sz w:val="20"/>
                <w:szCs w:val="20"/>
                <w:u w:val="single"/>
              </w:rPr>
              <w:t>parties</w:t>
            </w:r>
            <w:r>
              <w:rPr>
                <w:rFonts w:ascii="Arial" w:eastAsia="Arial" w:hAnsi="Arial" w:cs="Arial"/>
                <w:sz w:val="20"/>
                <w:szCs w:val="20"/>
              </w:rPr>
              <w:t xml:space="preserve"> shall act reasonably, non-discriminatorily and in good faith.</w:t>
            </w:r>
          </w:p>
          <w:p w14:paraId="249514ED" w14:textId="77777777" w:rsidR="000430AB" w:rsidRDefault="00000000">
            <w:pPr>
              <w:spacing w:before="100" w:after="120" w:line="240" w:lineRule="auto"/>
              <w:ind w:right="120"/>
              <w:jc w:val="both"/>
              <w:rPr>
                <w:rFonts w:ascii="Arial" w:eastAsia="Arial" w:hAnsi="Arial" w:cs="Arial"/>
                <w:sz w:val="20"/>
                <w:szCs w:val="20"/>
              </w:rPr>
            </w:pPr>
            <w:r>
              <w:rPr>
                <w:rFonts w:ascii="Arial" w:eastAsia="Arial" w:hAnsi="Arial" w:cs="Arial"/>
                <w:sz w:val="20"/>
                <w:szCs w:val="20"/>
              </w:rPr>
              <w:t xml:space="preserve">(ii)   A grievance shall be received within </w:t>
            </w:r>
            <w:r>
              <w:rPr>
                <w:rFonts w:ascii="Arial" w:eastAsia="Arial" w:hAnsi="Arial" w:cs="Arial"/>
                <w:strike/>
                <w:sz w:val="20"/>
                <w:szCs w:val="20"/>
              </w:rPr>
              <w:t>twenty-eight</w:t>
            </w:r>
            <w:r>
              <w:rPr>
                <w:rFonts w:ascii="Arial" w:eastAsia="Arial" w:hAnsi="Arial" w:cs="Arial"/>
                <w:sz w:val="20"/>
                <w:szCs w:val="20"/>
              </w:rPr>
              <w:t xml:space="preserve"> </w:t>
            </w:r>
            <w:r>
              <w:rPr>
                <w:rFonts w:ascii="Arial" w:eastAsia="Arial" w:hAnsi="Arial" w:cs="Arial"/>
                <w:b/>
                <w:sz w:val="20"/>
                <w:szCs w:val="20"/>
                <w:u w:val="single"/>
              </w:rPr>
              <w:t>fourteen</w:t>
            </w:r>
            <w:r>
              <w:rPr>
                <w:rFonts w:ascii="Arial" w:eastAsia="Arial" w:hAnsi="Arial" w:cs="Arial"/>
                <w:sz w:val="20"/>
                <w:szCs w:val="20"/>
              </w:rPr>
              <w:t xml:space="preserve"> calendar days after the </w:t>
            </w:r>
            <w:r>
              <w:rPr>
                <w:rFonts w:ascii="Arial" w:eastAsia="Arial" w:hAnsi="Arial" w:cs="Arial"/>
                <w:b/>
                <w:sz w:val="20"/>
                <w:szCs w:val="20"/>
                <w:u w:val="single"/>
              </w:rPr>
              <w:t>grieving party(ies)</w:t>
            </w:r>
            <w:r>
              <w:rPr>
                <w:rFonts w:ascii="Arial" w:eastAsia="Arial" w:hAnsi="Arial" w:cs="Arial"/>
                <w:sz w:val="20"/>
                <w:szCs w:val="20"/>
              </w:rPr>
              <w:t xml:space="preserve"> </w:t>
            </w:r>
            <w:r>
              <w:rPr>
                <w:rFonts w:ascii="Arial" w:eastAsia="Arial" w:hAnsi="Arial" w:cs="Arial"/>
                <w:strike/>
                <w:sz w:val="20"/>
                <w:szCs w:val="20"/>
              </w:rPr>
              <w:t>employee(s), or in the case of a policy grievance or union grievance as defined below, the union,</w:t>
            </w:r>
            <w:r>
              <w:rPr>
                <w:rFonts w:ascii="Arial" w:eastAsia="Arial" w:hAnsi="Arial" w:cs="Arial"/>
                <w:sz w:val="20"/>
                <w:szCs w:val="20"/>
              </w:rPr>
              <w:t xml:space="preserve"> became aware, or reasonably ought to have been aware, of the occurrence of the circumstances giving rise to the grievance.</w:t>
            </w:r>
          </w:p>
          <w:p w14:paraId="06509295" w14:textId="77777777" w:rsidR="000430AB" w:rsidRDefault="000430AB">
            <w:pPr>
              <w:spacing w:before="5" w:after="120" w:line="240" w:lineRule="auto"/>
              <w:rPr>
                <w:rFonts w:ascii="Arial" w:eastAsia="Arial" w:hAnsi="Arial" w:cs="Arial"/>
                <w:sz w:val="20"/>
                <w:szCs w:val="20"/>
              </w:rPr>
            </w:pPr>
          </w:p>
          <w:p w14:paraId="5C14005F" w14:textId="77777777" w:rsidR="000430AB" w:rsidRDefault="00000000">
            <w:pPr>
              <w:widowControl w:val="0"/>
              <w:numPr>
                <w:ilvl w:val="1"/>
                <w:numId w:val="21"/>
              </w:numPr>
              <w:spacing w:after="0" w:line="240" w:lineRule="auto"/>
              <w:ind w:right="121"/>
              <w:jc w:val="both"/>
              <w:rPr>
                <w:strike/>
                <w:sz w:val="20"/>
                <w:szCs w:val="20"/>
              </w:rPr>
            </w:pPr>
            <w:r>
              <w:rPr>
                <w:rFonts w:ascii="Arial" w:eastAsia="Arial" w:hAnsi="Arial" w:cs="Arial"/>
                <w:sz w:val="20"/>
                <w:szCs w:val="20"/>
              </w:rPr>
              <w:t>The Employer acknowledges the rights and duties of the Union officers and stewards to assist employees in preparing and presenting a grievance.</w:t>
            </w:r>
            <w:r>
              <w:rPr>
                <w:rFonts w:ascii="Arial" w:eastAsia="Arial" w:hAnsi="Arial" w:cs="Arial"/>
                <w:strike/>
                <w:sz w:val="20"/>
                <w:szCs w:val="20"/>
              </w:rPr>
              <w:t xml:space="preserve"> The Union may form a grievance committee for this purpose.</w:t>
            </w:r>
          </w:p>
          <w:p w14:paraId="065F16BB" w14:textId="77777777" w:rsidR="000430AB" w:rsidRDefault="000430AB">
            <w:pPr>
              <w:widowControl w:val="0"/>
              <w:spacing w:after="0" w:line="240" w:lineRule="auto"/>
              <w:jc w:val="both"/>
              <w:rPr>
                <w:rFonts w:ascii="Arial" w:eastAsia="Arial" w:hAnsi="Arial" w:cs="Arial"/>
                <w:sz w:val="20"/>
                <w:szCs w:val="20"/>
              </w:rPr>
            </w:pPr>
          </w:p>
          <w:p w14:paraId="08F7ABB9" w14:textId="77777777" w:rsidR="000430AB" w:rsidRDefault="00000000">
            <w:pPr>
              <w:widowControl w:val="0"/>
              <w:numPr>
                <w:ilvl w:val="1"/>
                <w:numId w:val="39"/>
              </w:numPr>
              <w:spacing w:after="0" w:line="240" w:lineRule="auto"/>
              <w:ind w:right="123"/>
              <w:jc w:val="both"/>
              <w:rPr>
                <w:rFonts w:ascii="Arial" w:eastAsia="Arial" w:hAnsi="Arial" w:cs="Arial"/>
                <w:sz w:val="20"/>
                <w:szCs w:val="20"/>
              </w:rPr>
            </w:pPr>
            <w:r>
              <w:rPr>
                <w:rFonts w:ascii="Arial" w:eastAsia="Arial" w:hAnsi="Arial" w:cs="Arial"/>
                <w:sz w:val="20"/>
                <w:szCs w:val="20"/>
              </w:rPr>
              <w:t xml:space="preserve">STEP ONE: If an employee believes they may have a grievance, they may first submit a grievance to and discuss the matter with their immediate supervisor, accompanied by their steward if they so wish. The supervisor </w:t>
            </w:r>
            <w:r>
              <w:rPr>
                <w:rFonts w:ascii="Arial" w:eastAsia="Arial" w:hAnsi="Arial" w:cs="Arial"/>
                <w:sz w:val="20"/>
                <w:szCs w:val="20"/>
              </w:rPr>
              <w:lastRenderedPageBreak/>
              <w:t xml:space="preserve">shall give their reply </w:t>
            </w:r>
            <w:r>
              <w:rPr>
                <w:rFonts w:ascii="Arial" w:eastAsia="Arial" w:hAnsi="Arial" w:cs="Arial"/>
                <w:b/>
                <w:sz w:val="20"/>
                <w:szCs w:val="20"/>
                <w:u w:val="single"/>
              </w:rPr>
              <w:t>in writing</w:t>
            </w:r>
            <w:r>
              <w:rPr>
                <w:rFonts w:ascii="Arial" w:eastAsia="Arial" w:hAnsi="Arial" w:cs="Arial"/>
                <w:sz w:val="20"/>
                <w:szCs w:val="20"/>
              </w:rPr>
              <w:t xml:space="preserve"> within </w:t>
            </w:r>
            <w:r>
              <w:rPr>
                <w:rFonts w:ascii="Arial" w:eastAsia="Arial" w:hAnsi="Arial" w:cs="Arial"/>
                <w:strike/>
                <w:sz w:val="20"/>
                <w:szCs w:val="20"/>
              </w:rPr>
              <w:t>five</w:t>
            </w:r>
            <w:r>
              <w:rPr>
                <w:rFonts w:ascii="Arial" w:eastAsia="Arial" w:hAnsi="Arial" w:cs="Arial"/>
                <w:sz w:val="20"/>
                <w:szCs w:val="20"/>
              </w:rPr>
              <w:t xml:space="preserve"> </w:t>
            </w:r>
            <w:r>
              <w:rPr>
                <w:rFonts w:ascii="Arial" w:eastAsia="Arial" w:hAnsi="Arial" w:cs="Arial"/>
                <w:b/>
                <w:sz w:val="20"/>
                <w:szCs w:val="20"/>
                <w:u w:val="single"/>
              </w:rPr>
              <w:t>ten</w:t>
            </w:r>
            <w:r>
              <w:rPr>
                <w:rFonts w:ascii="Arial" w:eastAsia="Arial" w:hAnsi="Arial" w:cs="Arial"/>
                <w:sz w:val="20"/>
                <w:szCs w:val="20"/>
              </w:rPr>
              <w:t xml:space="preserve"> calendar days.</w:t>
            </w:r>
          </w:p>
          <w:p w14:paraId="20839CFE" w14:textId="77777777" w:rsidR="000430AB" w:rsidRDefault="000430AB">
            <w:pPr>
              <w:spacing w:before="4" w:after="120" w:line="240" w:lineRule="auto"/>
              <w:rPr>
                <w:rFonts w:ascii="Arial" w:eastAsia="Arial" w:hAnsi="Arial" w:cs="Arial"/>
                <w:sz w:val="20"/>
                <w:szCs w:val="20"/>
              </w:rPr>
            </w:pPr>
          </w:p>
          <w:p w14:paraId="742A8C5E" w14:textId="77777777" w:rsidR="000430AB" w:rsidRDefault="00000000">
            <w:pPr>
              <w:widowControl w:val="0"/>
              <w:spacing w:after="0" w:line="240" w:lineRule="auto"/>
              <w:ind w:right="121"/>
              <w:jc w:val="both"/>
              <w:rPr>
                <w:rFonts w:ascii="Arial" w:eastAsia="Arial" w:hAnsi="Arial" w:cs="Arial"/>
                <w:strike/>
                <w:sz w:val="20"/>
                <w:szCs w:val="20"/>
              </w:rPr>
            </w:pPr>
            <w:r>
              <w:rPr>
                <w:rFonts w:ascii="Arial" w:eastAsia="Arial" w:hAnsi="Arial" w:cs="Arial"/>
                <w:strike/>
                <w:sz w:val="20"/>
                <w:szCs w:val="20"/>
              </w:rPr>
              <w:t>6.04 STEP TWO: The grievance shall be set forth in writing, be signed by the grievor and a Union representative and given to the Dean of FGS or designate within fourteen calendar days.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ten calendar days of the receipt of the grievance and shall give their reply, in writing, within ten calendar days of that meeting.</w:t>
            </w:r>
          </w:p>
          <w:p w14:paraId="1F57F906" w14:textId="77777777" w:rsidR="000430AB" w:rsidRDefault="000430AB">
            <w:pPr>
              <w:spacing w:before="6" w:after="120" w:line="240" w:lineRule="auto"/>
              <w:rPr>
                <w:rFonts w:ascii="Arial" w:eastAsia="Arial" w:hAnsi="Arial" w:cs="Arial"/>
                <w:strike/>
                <w:sz w:val="20"/>
                <w:szCs w:val="20"/>
              </w:rPr>
            </w:pPr>
          </w:p>
          <w:p w14:paraId="0CF90CDC" w14:textId="77777777" w:rsidR="000430AB" w:rsidRDefault="00000000">
            <w:pPr>
              <w:widowControl w:val="0"/>
              <w:numPr>
                <w:ilvl w:val="1"/>
                <w:numId w:val="17"/>
              </w:numPr>
              <w:spacing w:after="0" w:line="240" w:lineRule="auto"/>
              <w:ind w:right="119"/>
              <w:jc w:val="both"/>
              <w:rPr>
                <w:rFonts w:ascii="Arial" w:eastAsia="Arial" w:hAnsi="Arial" w:cs="Arial"/>
                <w:strike/>
                <w:color w:val="000000"/>
                <w:sz w:val="20"/>
                <w:szCs w:val="20"/>
              </w:rPr>
            </w:pPr>
            <w:r>
              <w:rPr>
                <w:rFonts w:ascii="Arial" w:eastAsia="Arial" w:hAnsi="Arial" w:cs="Arial"/>
                <w:strike/>
                <w:sz w:val="20"/>
                <w:szCs w:val="20"/>
              </w:rPr>
              <w:t>STEP THREE: If the grievance is not resolved at Step Two it shall be submitted to the Department of Faculty Relations within seventeen calendar days of the date of the Step Two reply. The Department of Faculty Relations or its designated representative shall convene a meeting to discuss the grievance within fourteen calendar days of receipt of the grievance and shall give their reply, in writing, within twenty-one calendar days of that meeting.</w:t>
            </w:r>
          </w:p>
          <w:p w14:paraId="496F17CF" w14:textId="77777777" w:rsidR="000430AB" w:rsidRDefault="000430AB">
            <w:pPr>
              <w:widowControl w:val="0"/>
              <w:spacing w:after="0" w:line="240" w:lineRule="auto"/>
              <w:jc w:val="both"/>
              <w:rPr>
                <w:rFonts w:ascii="Arial" w:eastAsia="Arial" w:hAnsi="Arial" w:cs="Arial"/>
                <w:strike/>
                <w:sz w:val="20"/>
                <w:szCs w:val="20"/>
              </w:rPr>
            </w:pPr>
          </w:p>
          <w:p w14:paraId="45F12967" w14:textId="77777777" w:rsidR="000430AB" w:rsidRDefault="00000000">
            <w:pPr>
              <w:widowControl w:val="0"/>
              <w:spacing w:after="0" w:line="240" w:lineRule="auto"/>
              <w:ind w:right="11"/>
              <w:jc w:val="both"/>
              <w:rPr>
                <w:rFonts w:ascii="Arial" w:eastAsia="Arial" w:hAnsi="Arial" w:cs="Arial"/>
                <w:b/>
                <w:sz w:val="20"/>
                <w:szCs w:val="20"/>
                <w:u w:val="single"/>
              </w:rPr>
            </w:pPr>
            <w:r>
              <w:rPr>
                <w:rFonts w:ascii="Arial" w:eastAsia="Arial" w:hAnsi="Arial" w:cs="Arial"/>
                <w:b/>
                <w:sz w:val="20"/>
                <w:szCs w:val="20"/>
                <w:u w:val="single"/>
              </w:rPr>
              <w:lastRenderedPageBreak/>
              <w:t xml:space="preserve">6.04  </w:t>
            </w:r>
            <w:r>
              <w:rPr>
                <w:rFonts w:ascii="Arial" w:eastAsia="Arial" w:hAnsi="Arial" w:cs="Arial"/>
                <w:b/>
                <w:sz w:val="20"/>
                <w:szCs w:val="20"/>
                <w:u w:val="single"/>
              </w:rPr>
              <w:tab/>
              <w:t xml:space="preserve">STEP TWO: </w:t>
            </w:r>
            <w:r>
              <w:rPr>
                <w:rFonts w:ascii="Arial" w:eastAsia="Arial" w:hAnsi="Arial" w:cs="Arial"/>
                <w:b/>
                <w:strike/>
                <w:sz w:val="20"/>
                <w:szCs w:val="20"/>
                <w:u w:val="single"/>
              </w:rPr>
              <w:t>Subject to the timeline of Article 6.01(ii) above,</w:t>
            </w:r>
            <w:r>
              <w:rPr>
                <w:rFonts w:ascii="Arial" w:eastAsia="Arial" w:hAnsi="Arial" w:cs="Arial"/>
                <w:b/>
                <w:sz w:val="20"/>
                <w:szCs w:val="20"/>
                <w:u w:val="single"/>
              </w:rPr>
              <w:t xml:space="preserve"> If the grievance is not resolved at Step One, </w:t>
            </w:r>
            <w:r>
              <w:rPr>
                <w:rFonts w:ascii="Arial" w:eastAsia="Arial" w:hAnsi="Arial" w:cs="Arial"/>
                <w:b/>
                <w:i/>
                <w:sz w:val="20"/>
                <w:szCs w:val="20"/>
                <w:u w:val="single"/>
              </w:rPr>
              <w:t>the grievance shall be submitted to the Dean of FGS or designate and the Director, Faculty Relations or designate within seventeen calendar days of the date of the Step One reply.</w:t>
            </w:r>
            <w:r>
              <w:rPr>
                <w:rFonts w:ascii="Arial" w:eastAsia="Arial" w:hAnsi="Arial" w:cs="Arial"/>
                <w:b/>
                <w:sz w:val="20"/>
                <w:szCs w:val="20"/>
                <w:u w:val="single"/>
              </w:rPr>
              <w:t xml:space="preserve"> </w:t>
            </w:r>
            <w:r>
              <w:rPr>
                <w:rFonts w:ascii="Arial" w:eastAsia="Arial" w:hAnsi="Arial" w:cs="Arial"/>
                <w:b/>
                <w:strike/>
                <w:sz w:val="20"/>
                <w:szCs w:val="20"/>
                <w:u w:val="single"/>
              </w:rPr>
              <w:t>or</w:t>
            </w:r>
            <w:r>
              <w:rPr>
                <w:rFonts w:ascii="Arial" w:eastAsia="Arial" w:hAnsi="Arial" w:cs="Arial"/>
                <w:b/>
                <w:sz w:val="20"/>
                <w:szCs w:val="20"/>
                <w:u w:val="single"/>
              </w:rPr>
              <w:t xml:space="preserve"> Where Step One is not exercised </w:t>
            </w:r>
            <w:r>
              <w:rPr>
                <w:rFonts w:ascii="Arial" w:eastAsia="Arial" w:hAnsi="Arial" w:cs="Arial"/>
                <w:b/>
                <w:i/>
                <w:sz w:val="20"/>
                <w:szCs w:val="20"/>
                <w:u w:val="single"/>
              </w:rPr>
              <w:t>the grievance shall be submitted to the Dean of FGS or designate and the Director, Faculty Relations or designate, in accordance with the timeline in Article 6.01(ii).</w:t>
            </w:r>
            <w:r>
              <w:rPr>
                <w:rFonts w:ascii="Arial" w:eastAsia="Arial" w:hAnsi="Arial" w:cs="Arial"/>
                <w:b/>
                <w:sz w:val="20"/>
                <w:szCs w:val="20"/>
                <w:u w:val="single"/>
              </w:rPr>
              <w:t xml:space="preserve">  The grievance </w:t>
            </w:r>
            <w:r>
              <w:rPr>
                <w:rFonts w:ascii="Arial" w:eastAsia="Arial" w:hAnsi="Arial" w:cs="Arial"/>
                <w:b/>
                <w:i/>
                <w:sz w:val="20"/>
                <w:szCs w:val="20"/>
                <w:u w:val="single"/>
              </w:rPr>
              <w:t>shall</w:t>
            </w:r>
            <w:r>
              <w:rPr>
                <w:rFonts w:ascii="Arial" w:eastAsia="Arial" w:hAnsi="Arial" w:cs="Arial"/>
                <w:b/>
                <w:sz w:val="20"/>
                <w:szCs w:val="20"/>
                <w:u w:val="single"/>
              </w:rPr>
              <w:t xml:space="preserve"> </w:t>
            </w:r>
            <w:r>
              <w:rPr>
                <w:rFonts w:ascii="Arial" w:eastAsia="Arial" w:hAnsi="Arial" w:cs="Arial"/>
                <w:b/>
                <w:strike/>
                <w:sz w:val="20"/>
                <w:szCs w:val="20"/>
                <w:u w:val="single"/>
              </w:rPr>
              <w:t>may</w:t>
            </w:r>
            <w:r>
              <w:rPr>
                <w:rFonts w:ascii="Arial" w:eastAsia="Arial" w:hAnsi="Arial" w:cs="Arial"/>
                <w:b/>
                <w:sz w:val="20"/>
                <w:szCs w:val="20"/>
                <w:u w:val="single"/>
              </w:rPr>
              <w:t xml:space="preserve"> be set forth in writing, be signed by the grievor and a union representative and submitted to the Dean of FGS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of FGS or designate shall convene a meeting to discuss the grievance within fourteen calendar days of the receipt of the grievance and shall submit their reply, in writing, within twenty-one calendar days of that meeting.</w:t>
            </w:r>
          </w:p>
          <w:p w14:paraId="4FCE4004" w14:textId="77777777" w:rsidR="000430AB" w:rsidRDefault="000430AB">
            <w:pPr>
              <w:spacing w:before="3" w:after="120" w:line="240" w:lineRule="auto"/>
              <w:rPr>
                <w:rFonts w:ascii="Arial" w:eastAsia="Arial" w:hAnsi="Arial" w:cs="Arial"/>
                <w:sz w:val="20"/>
                <w:szCs w:val="20"/>
              </w:rPr>
            </w:pPr>
          </w:p>
          <w:p w14:paraId="367AAD00" w14:textId="77777777" w:rsidR="000430AB" w:rsidRDefault="00000000">
            <w:pPr>
              <w:widowControl w:val="0"/>
              <w:numPr>
                <w:ilvl w:val="1"/>
                <w:numId w:val="12"/>
              </w:numPr>
              <w:spacing w:before="1" w:after="0" w:line="240" w:lineRule="auto"/>
              <w:ind w:right="122"/>
              <w:jc w:val="both"/>
              <w:rPr>
                <w:rFonts w:ascii="Arial" w:eastAsia="Arial" w:hAnsi="Arial" w:cs="Arial"/>
                <w:color w:val="000000"/>
                <w:sz w:val="20"/>
                <w:szCs w:val="20"/>
              </w:rPr>
            </w:pPr>
            <w:r>
              <w:rPr>
                <w:rFonts w:ascii="Arial" w:eastAsia="Arial" w:hAnsi="Arial" w:cs="Arial"/>
                <w:sz w:val="20"/>
                <w:szCs w:val="20"/>
              </w:rPr>
              <w:t xml:space="preserve">If the grievance is not settled at Step </w:t>
            </w:r>
            <w:r>
              <w:rPr>
                <w:rFonts w:ascii="Arial" w:eastAsia="Arial" w:hAnsi="Arial" w:cs="Arial"/>
                <w:strike/>
                <w:sz w:val="20"/>
                <w:szCs w:val="20"/>
              </w:rPr>
              <w:t xml:space="preserve">Three </w:t>
            </w:r>
            <w:r>
              <w:rPr>
                <w:rFonts w:ascii="Arial" w:eastAsia="Arial" w:hAnsi="Arial" w:cs="Arial"/>
                <w:b/>
                <w:sz w:val="20"/>
                <w:szCs w:val="20"/>
                <w:u w:val="single"/>
              </w:rPr>
              <w:t>Two</w:t>
            </w:r>
            <w:r>
              <w:rPr>
                <w:rFonts w:ascii="Arial" w:eastAsia="Arial" w:hAnsi="Arial" w:cs="Arial"/>
                <w:sz w:val="20"/>
                <w:szCs w:val="20"/>
              </w:rPr>
              <w:t xml:space="preserve"> it may be taken to Arbitration by a written notice signed by a chief steward and submitted to the </w:t>
            </w:r>
            <w:r>
              <w:rPr>
                <w:rFonts w:ascii="Arial" w:eastAsia="Arial" w:hAnsi="Arial" w:cs="Arial"/>
                <w:strike/>
                <w:sz w:val="20"/>
                <w:szCs w:val="20"/>
              </w:rPr>
              <w:t>Executive</w:t>
            </w:r>
            <w:r>
              <w:rPr>
                <w:rFonts w:ascii="Arial" w:eastAsia="Arial" w:hAnsi="Arial" w:cs="Arial"/>
                <w:sz w:val="20"/>
                <w:szCs w:val="20"/>
              </w:rPr>
              <w:t xml:space="preserve"> Director, </w:t>
            </w:r>
            <w:r>
              <w:rPr>
                <w:rFonts w:ascii="Arial" w:eastAsia="Arial" w:hAnsi="Arial" w:cs="Arial"/>
                <w:strike/>
                <w:sz w:val="20"/>
                <w:szCs w:val="20"/>
              </w:rPr>
              <w:t>Department of</w:t>
            </w:r>
            <w:r>
              <w:rPr>
                <w:rFonts w:ascii="Arial" w:eastAsia="Arial" w:hAnsi="Arial" w:cs="Arial"/>
                <w:sz w:val="20"/>
                <w:szCs w:val="20"/>
              </w:rPr>
              <w:t xml:space="preserve"> Faculty Relations within twenty-eight calendar days after </w:t>
            </w:r>
            <w:r>
              <w:rPr>
                <w:rFonts w:ascii="Arial" w:eastAsia="Arial" w:hAnsi="Arial" w:cs="Arial"/>
                <w:sz w:val="20"/>
                <w:szCs w:val="20"/>
              </w:rPr>
              <w:lastRenderedPageBreak/>
              <w:t xml:space="preserve">receipt of the Employer’s written reply as required in Step Two. The written notice shall contain details of the grievance, the specific provision(s) or interpretation of the agreement that allegedly has been violated, and the relief sought from the Arbitrator </w:t>
            </w:r>
            <w:r>
              <w:rPr>
                <w:rFonts w:ascii="Arial" w:eastAsia="Arial" w:hAnsi="Arial" w:cs="Arial"/>
                <w:strike/>
                <w:sz w:val="20"/>
                <w:szCs w:val="20"/>
              </w:rPr>
              <w:t>or Arbitration Board</w:t>
            </w:r>
            <w:r>
              <w:rPr>
                <w:rFonts w:ascii="Arial" w:eastAsia="Arial" w:hAnsi="Arial" w:cs="Arial"/>
                <w:sz w:val="20"/>
                <w:szCs w:val="20"/>
              </w:rPr>
              <w:t>.</w:t>
            </w:r>
          </w:p>
          <w:p w14:paraId="1B4BA0C9" w14:textId="77777777" w:rsidR="000430AB" w:rsidRDefault="000430AB">
            <w:pPr>
              <w:spacing w:before="6" w:after="120" w:line="240" w:lineRule="auto"/>
              <w:rPr>
                <w:rFonts w:ascii="Arial" w:eastAsia="Arial" w:hAnsi="Arial" w:cs="Arial"/>
                <w:sz w:val="20"/>
                <w:szCs w:val="20"/>
              </w:rPr>
            </w:pPr>
          </w:p>
          <w:p w14:paraId="3F63F2F2" w14:textId="77777777" w:rsidR="000430AB" w:rsidRDefault="00000000">
            <w:pPr>
              <w:widowControl w:val="0"/>
              <w:numPr>
                <w:ilvl w:val="1"/>
                <w:numId w:val="17"/>
              </w:numPr>
              <w:spacing w:after="0" w:line="240" w:lineRule="auto"/>
              <w:ind w:right="121"/>
              <w:jc w:val="both"/>
              <w:rPr>
                <w:rFonts w:ascii="Arial" w:eastAsia="Arial" w:hAnsi="Arial" w:cs="Arial"/>
                <w:color w:val="000000"/>
                <w:sz w:val="20"/>
                <w:szCs w:val="20"/>
              </w:rPr>
            </w:pPr>
            <w:r>
              <w:rPr>
                <w:rFonts w:ascii="Arial" w:eastAsia="Arial" w:hAnsi="Arial" w:cs="Arial"/>
                <w:sz w:val="20"/>
                <w:szCs w:val="20"/>
              </w:rPr>
              <w:t>Subject to Article 6.13, the parties agree to follow the grievance procedure in accordance with the steps, time limits and conditions contained herein. If at any Step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14:paraId="786C0308" w14:textId="77777777" w:rsidR="000430AB" w:rsidRDefault="000430AB">
            <w:pPr>
              <w:spacing w:before="3" w:after="120" w:line="240" w:lineRule="auto"/>
              <w:rPr>
                <w:rFonts w:ascii="Arial" w:eastAsia="Arial" w:hAnsi="Arial" w:cs="Arial"/>
                <w:sz w:val="20"/>
                <w:szCs w:val="20"/>
              </w:rPr>
            </w:pPr>
          </w:p>
          <w:p w14:paraId="62BD30EE" w14:textId="77777777" w:rsidR="000430AB" w:rsidRDefault="00000000">
            <w:pPr>
              <w:widowControl w:val="0"/>
              <w:numPr>
                <w:ilvl w:val="1"/>
                <w:numId w:val="17"/>
              </w:numPr>
              <w:spacing w:after="0" w:line="240" w:lineRule="auto"/>
              <w:ind w:right="124"/>
              <w:jc w:val="both"/>
              <w:rPr>
                <w:rFonts w:ascii="Arial" w:eastAsia="Arial" w:hAnsi="Arial" w:cs="Arial"/>
                <w:color w:val="000000"/>
                <w:sz w:val="20"/>
                <w:szCs w:val="20"/>
              </w:rPr>
            </w:pPr>
            <w:r>
              <w:rPr>
                <w:rFonts w:ascii="Arial" w:eastAsia="Arial" w:hAnsi="Arial" w:cs="Arial"/>
                <w:sz w:val="20"/>
                <w:szCs w:val="20"/>
              </w:rPr>
              <w:t>GROUP GRIEVANCE: A group grievance, resulting from a consolidation of similar individual grievances seeking a common redress, may be initiated at Step One.</w:t>
            </w:r>
          </w:p>
          <w:p w14:paraId="0F0B1160" w14:textId="77777777" w:rsidR="000430AB" w:rsidRDefault="000430AB">
            <w:pPr>
              <w:spacing w:before="5" w:after="120" w:line="240" w:lineRule="auto"/>
              <w:rPr>
                <w:rFonts w:ascii="Arial" w:eastAsia="Arial" w:hAnsi="Arial" w:cs="Arial"/>
                <w:sz w:val="20"/>
                <w:szCs w:val="20"/>
              </w:rPr>
            </w:pPr>
          </w:p>
          <w:p w14:paraId="36A64D78" w14:textId="77777777" w:rsidR="000430AB" w:rsidRDefault="00000000">
            <w:pPr>
              <w:widowControl w:val="0"/>
              <w:numPr>
                <w:ilvl w:val="1"/>
                <w:numId w:val="17"/>
              </w:numPr>
              <w:spacing w:after="0" w:line="240" w:lineRule="auto"/>
              <w:ind w:right="123"/>
              <w:jc w:val="both"/>
              <w:rPr>
                <w:rFonts w:ascii="Arial" w:eastAsia="Arial" w:hAnsi="Arial" w:cs="Arial"/>
                <w:color w:val="000000"/>
                <w:sz w:val="20"/>
                <w:szCs w:val="20"/>
              </w:rPr>
            </w:pPr>
            <w:r>
              <w:rPr>
                <w:rFonts w:ascii="Arial" w:eastAsia="Arial" w:hAnsi="Arial" w:cs="Arial"/>
                <w:sz w:val="20"/>
                <w:szCs w:val="20"/>
              </w:rPr>
              <w:t xml:space="preserve">POLICY GRIEVANCE: A policy </w:t>
            </w:r>
            <w:r>
              <w:rPr>
                <w:rFonts w:ascii="Arial" w:eastAsia="Arial" w:hAnsi="Arial" w:cs="Arial"/>
                <w:sz w:val="20"/>
                <w:szCs w:val="20"/>
              </w:rPr>
              <w:lastRenderedPageBreak/>
              <w:t xml:space="preserve">grievance, defined as involving a question of general application or interpretation of this agreement, may be initiated by the union at Step </w:t>
            </w:r>
            <w:r>
              <w:rPr>
                <w:rFonts w:ascii="Arial" w:eastAsia="Arial" w:hAnsi="Arial" w:cs="Arial"/>
                <w:strike/>
                <w:sz w:val="20"/>
                <w:szCs w:val="20"/>
              </w:rPr>
              <w:t>One</w:t>
            </w:r>
            <w:r>
              <w:rPr>
                <w:rFonts w:ascii="Arial" w:eastAsia="Arial" w:hAnsi="Arial" w:cs="Arial"/>
                <w:sz w:val="20"/>
                <w:szCs w:val="20"/>
              </w:rPr>
              <w:t xml:space="preserve"> </w:t>
            </w:r>
            <w:r>
              <w:rPr>
                <w:rFonts w:ascii="Arial" w:eastAsia="Arial" w:hAnsi="Arial" w:cs="Arial"/>
                <w:b/>
                <w:sz w:val="20"/>
                <w:szCs w:val="20"/>
                <w:u w:val="single"/>
              </w:rPr>
              <w:t>Two</w:t>
            </w:r>
            <w:r>
              <w:rPr>
                <w:rFonts w:ascii="Arial" w:eastAsia="Arial" w:hAnsi="Arial" w:cs="Arial"/>
                <w:sz w:val="20"/>
                <w:szCs w:val="20"/>
              </w:rPr>
              <w:t>, subject to the time limits set out in 6.01 above.</w:t>
            </w:r>
          </w:p>
          <w:p w14:paraId="24F6B3E9" w14:textId="77777777" w:rsidR="000430AB" w:rsidRDefault="000430AB">
            <w:pPr>
              <w:spacing w:before="5" w:after="120" w:line="240" w:lineRule="auto"/>
              <w:rPr>
                <w:rFonts w:ascii="Arial" w:eastAsia="Arial" w:hAnsi="Arial" w:cs="Arial"/>
                <w:sz w:val="20"/>
                <w:szCs w:val="20"/>
              </w:rPr>
            </w:pPr>
          </w:p>
          <w:p w14:paraId="2760B7C7" w14:textId="77777777" w:rsidR="000430AB" w:rsidRDefault="00000000">
            <w:pPr>
              <w:widowControl w:val="0"/>
              <w:numPr>
                <w:ilvl w:val="1"/>
                <w:numId w:val="24"/>
              </w:numPr>
              <w:spacing w:after="0" w:line="240" w:lineRule="auto"/>
              <w:ind w:right="119"/>
              <w:jc w:val="both"/>
              <w:rPr>
                <w:rFonts w:ascii="Arial" w:eastAsia="Arial" w:hAnsi="Arial" w:cs="Arial"/>
                <w:color w:val="000000"/>
                <w:sz w:val="20"/>
                <w:szCs w:val="20"/>
              </w:rPr>
            </w:pPr>
            <w:r>
              <w:rPr>
                <w:rFonts w:ascii="Arial" w:eastAsia="Arial" w:hAnsi="Arial" w:cs="Arial"/>
                <w:sz w:val="20"/>
                <w:szCs w:val="20"/>
              </w:rPr>
              <w:t>UNION</w:t>
            </w:r>
            <w:r>
              <w:rPr>
                <w:rFonts w:ascii="Arial" w:eastAsia="Arial" w:hAnsi="Arial" w:cs="Arial"/>
                <w:b/>
                <w:sz w:val="20"/>
                <w:szCs w:val="20"/>
                <w:u w:val="single"/>
              </w:rPr>
              <w:t>-INITIATED</w:t>
            </w:r>
            <w:r>
              <w:rPr>
                <w:rFonts w:ascii="Arial" w:eastAsia="Arial" w:hAnsi="Arial" w:cs="Arial"/>
                <w:sz w:val="20"/>
                <w:szCs w:val="2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Pr>
                <w:rFonts w:ascii="Arial" w:eastAsia="Arial" w:hAnsi="Arial" w:cs="Arial"/>
                <w:strike/>
                <w:sz w:val="20"/>
                <w:szCs w:val="20"/>
              </w:rPr>
              <w:t xml:space="preserve">One </w:t>
            </w:r>
            <w:r>
              <w:rPr>
                <w:rFonts w:ascii="Arial" w:eastAsia="Arial" w:hAnsi="Arial" w:cs="Arial"/>
                <w:b/>
                <w:sz w:val="20"/>
                <w:szCs w:val="20"/>
                <w:u w:val="single"/>
              </w:rPr>
              <w:t>Two, subject to the time limits set out in 6.01 above.</w:t>
            </w:r>
          </w:p>
          <w:p w14:paraId="447727BB" w14:textId="77777777" w:rsidR="000430AB" w:rsidRDefault="000430AB">
            <w:pPr>
              <w:widowControl w:val="0"/>
              <w:spacing w:after="0" w:line="240" w:lineRule="auto"/>
              <w:jc w:val="both"/>
              <w:rPr>
                <w:rFonts w:ascii="Arial" w:eastAsia="Arial" w:hAnsi="Arial" w:cs="Arial"/>
                <w:b/>
                <w:sz w:val="20"/>
                <w:szCs w:val="20"/>
                <w:u w:val="single"/>
              </w:rPr>
            </w:pPr>
          </w:p>
          <w:p w14:paraId="2A3C13FE" w14:textId="77777777" w:rsidR="000430AB" w:rsidRDefault="00000000">
            <w:pPr>
              <w:widowControl w:val="0"/>
              <w:numPr>
                <w:ilvl w:val="1"/>
                <w:numId w:val="6"/>
              </w:numPr>
              <w:spacing w:after="0" w:line="240" w:lineRule="auto"/>
              <w:ind w:right="4"/>
              <w:jc w:val="both"/>
              <w:rPr>
                <w:rFonts w:ascii="Arial" w:eastAsia="Arial" w:hAnsi="Arial" w:cs="Arial"/>
                <w:b/>
                <w:sz w:val="20"/>
                <w:szCs w:val="20"/>
              </w:rPr>
            </w:pPr>
            <w:r>
              <w:rPr>
                <w:rFonts w:ascii="Arial" w:eastAsia="Arial" w:hAnsi="Arial" w:cs="Arial"/>
                <w:b/>
                <w:sz w:val="20"/>
                <w:szCs w:val="20"/>
                <w:u w:val="single"/>
              </w:rPr>
              <w:t xml:space="preserve">EMPLOYER-INITIATED GRIEVANCE: Employer grievances alleging that the union has violated the collective agreement shall be initiated at Step Two, subject to the time limits set out in 6.01 above. </w:t>
            </w:r>
            <w:r>
              <w:rPr>
                <w:rFonts w:ascii="Arial" w:eastAsia="Arial" w:hAnsi="Arial" w:cs="Arial"/>
                <w:b/>
                <w:i/>
                <w:sz w:val="20"/>
                <w:szCs w:val="20"/>
                <w:u w:val="single"/>
              </w:rPr>
              <w:t xml:space="preserve">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w:t>
            </w:r>
            <w:r>
              <w:rPr>
                <w:rFonts w:ascii="Arial" w:eastAsia="Arial" w:hAnsi="Arial" w:cs="Arial"/>
                <w:b/>
                <w:i/>
                <w:sz w:val="20"/>
                <w:szCs w:val="20"/>
                <w:u w:val="single"/>
              </w:rPr>
              <w:lastRenderedPageBreak/>
              <w:t>discuss the grievance within fourteen calendar days of the receipt of the grievance, and the Union’s response to the grievance will be submitted in writing within twenty-one calendar days of that meeting.</w:t>
            </w:r>
          </w:p>
          <w:p w14:paraId="5DD7AFB1" w14:textId="77777777" w:rsidR="000430AB" w:rsidRDefault="000430AB">
            <w:pPr>
              <w:widowControl w:val="0"/>
              <w:spacing w:after="0" w:line="240" w:lineRule="auto"/>
              <w:ind w:right="4"/>
              <w:jc w:val="both"/>
              <w:rPr>
                <w:rFonts w:ascii="Arial" w:eastAsia="Arial" w:hAnsi="Arial" w:cs="Arial"/>
                <w:b/>
                <w:sz w:val="20"/>
                <w:szCs w:val="20"/>
                <w:u w:val="single"/>
              </w:rPr>
            </w:pPr>
          </w:p>
          <w:p w14:paraId="367C10E3" w14:textId="77777777" w:rsidR="000430AB" w:rsidRDefault="00000000">
            <w:pPr>
              <w:widowControl w:val="0"/>
              <w:numPr>
                <w:ilvl w:val="1"/>
                <w:numId w:val="60"/>
              </w:numPr>
              <w:spacing w:after="0" w:line="240" w:lineRule="auto"/>
              <w:ind w:right="4"/>
              <w:jc w:val="both"/>
              <w:rPr>
                <w:rFonts w:ascii="Arial" w:eastAsia="Arial" w:hAnsi="Arial" w:cs="Arial"/>
                <w:b/>
                <w:i/>
                <w:sz w:val="20"/>
                <w:szCs w:val="20"/>
              </w:rPr>
            </w:pPr>
            <w:r>
              <w:rPr>
                <w:rFonts w:ascii="Arial" w:eastAsia="Arial" w:hAnsi="Arial" w:cs="Arial"/>
                <w:b/>
                <w:i/>
                <w:sz w:val="20"/>
                <w:szCs w:val="20"/>
                <w:u w:val="single"/>
              </w:rPr>
              <w:t>If the Employer-Initiated grievance is not settled at Step Two, it may be taken to 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50A0AA68" w14:textId="77777777" w:rsidR="000430AB" w:rsidRDefault="000430AB">
            <w:pPr>
              <w:spacing w:before="4" w:after="120" w:line="240" w:lineRule="auto"/>
              <w:rPr>
                <w:rFonts w:ascii="Arial" w:eastAsia="Arial" w:hAnsi="Arial" w:cs="Arial"/>
                <w:sz w:val="20"/>
                <w:szCs w:val="20"/>
              </w:rPr>
            </w:pPr>
          </w:p>
          <w:p w14:paraId="3EB63EBC" w14:textId="77777777" w:rsidR="000430AB" w:rsidRDefault="00000000">
            <w:pPr>
              <w:widowControl w:val="0"/>
              <w:numPr>
                <w:ilvl w:val="1"/>
                <w:numId w:val="49"/>
              </w:numPr>
              <w:spacing w:after="0" w:line="240" w:lineRule="auto"/>
              <w:ind w:right="122"/>
              <w:jc w:val="both"/>
              <w:rPr>
                <w:rFonts w:ascii="Arial" w:eastAsia="Arial" w:hAnsi="Arial" w:cs="Arial"/>
                <w:color w:val="000000"/>
                <w:sz w:val="20"/>
                <w:szCs w:val="20"/>
              </w:rPr>
            </w:pPr>
            <w:r>
              <w:rPr>
                <w:rFonts w:ascii="Arial" w:eastAsia="Arial" w:hAnsi="Arial" w:cs="Arial"/>
                <w:sz w:val="20"/>
                <w:szCs w:val="20"/>
              </w:rPr>
              <w:t xml:space="preserve">If </w:t>
            </w:r>
            <w:r>
              <w:rPr>
                <w:rFonts w:ascii="Arial" w:eastAsia="Arial" w:hAnsi="Arial" w:cs="Arial"/>
                <w:strike/>
                <w:sz w:val="20"/>
                <w:szCs w:val="20"/>
              </w:rPr>
              <w:t>the Union</w:t>
            </w:r>
            <w:r>
              <w:rPr>
                <w:rFonts w:ascii="Arial" w:eastAsia="Arial" w:hAnsi="Arial" w:cs="Arial"/>
                <w:sz w:val="20"/>
                <w:szCs w:val="20"/>
              </w:rPr>
              <w:t xml:space="preserve"> </w:t>
            </w:r>
            <w:r>
              <w:rPr>
                <w:rFonts w:ascii="Arial" w:eastAsia="Arial" w:hAnsi="Arial" w:cs="Arial"/>
                <w:b/>
                <w:sz w:val="20"/>
                <w:szCs w:val="20"/>
                <w:u w:val="single"/>
              </w:rPr>
              <w:t>one party</w:t>
            </w:r>
            <w:r>
              <w:rPr>
                <w:rFonts w:ascii="Arial" w:eastAsia="Arial" w:hAnsi="Arial" w:cs="Arial"/>
                <w:sz w:val="20"/>
                <w:szCs w:val="20"/>
              </w:rPr>
              <w:t xml:space="preserve"> notifies the </w:t>
            </w:r>
            <w:r>
              <w:rPr>
                <w:rFonts w:ascii="Arial" w:eastAsia="Arial" w:hAnsi="Arial" w:cs="Arial"/>
                <w:b/>
                <w:sz w:val="20"/>
                <w:szCs w:val="20"/>
                <w:u w:val="single"/>
              </w:rPr>
              <w:t>other</w:t>
            </w:r>
            <w:r>
              <w:rPr>
                <w:rFonts w:ascii="Arial" w:eastAsia="Arial" w:hAnsi="Arial" w:cs="Arial"/>
                <w:sz w:val="20"/>
                <w:szCs w:val="20"/>
              </w:rPr>
              <w:t xml:space="preserve"> </w:t>
            </w:r>
            <w:r>
              <w:rPr>
                <w:rFonts w:ascii="Arial" w:eastAsia="Arial" w:hAnsi="Arial" w:cs="Arial"/>
                <w:strike/>
                <w:sz w:val="20"/>
                <w:szCs w:val="20"/>
              </w:rPr>
              <w:t>Employer in writing</w:t>
            </w:r>
            <w:r>
              <w:rPr>
                <w:rFonts w:ascii="Arial" w:eastAsia="Arial" w:hAnsi="Arial" w:cs="Arial"/>
                <w:sz w:val="20"/>
                <w:szCs w:val="20"/>
              </w:rPr>
              <w:t xml:space="preserve">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w:t>
            </w:r>
            <w:r>
              <w:rPr>
                <w:rFonts w:ascii="Arial" w:eastAsia="Arial" w:hAnsi="Arial" w:cs="Arial"/>
                <w:sz w:val="20"/>
                <w:szCs w:val="20"/>
              </w:rPr>
              <w:lastRenderedPageBreak/>
              <w:t>violated.</w:t>
            </w:r>
          </w:p>
          <w:p w14:paraId="70917BCD" w14:textId="77777777" w:rsidR="000430AB" w:rsidRDefault="000430AB">
            <w:pPr>
              <w:spacing w:before="4" w:after="120" w:line="240" w:lineRule="auto"/>
              <w:rPr>
                <w:rFonts w:ascii="Arial" w:eastAsia="Arial" w:hAnsi="Arial" w:cs="Arial"/>
                <w:sz w:val="20"/>
                <w:szCs w:val="20"/>
              </w:rPr>
            </w:pPr>
          </w:p>
          <w:p w14:paraId="18474895" w14:textId="77777777" w:rsidR="000430AB" w:rsidRDefault="00000000">
            <w:pPr>
              <w:widowControl w:val="0"/>
              <w:numPr>
                <w:ilvl w:val="1"/>
                <w:numId w:val="44"/>
              </w:numPr>
              <w:spacing w:before="1" w:after="0" w:line="240" w:lineRule="auto"/>
              <w:ind w:right="122"/>
              <w:jc w:val="both"/>
              <w:rPr>
                <w:rFonts w:ascii="Arial" w:eastAsia="Arial" w:hAnsi="Arial" w:cs="Arial"/>
                <w:color w:val="000000"/>
                <w:sz w:val="20"/>
                <w:szCs w:val="20"/>
              </w:rPr>
            </w:pPr>
            <w:r>
              <w:rPr>
                <w:rFonts w:ascii="Arial" w:eastAsia="Arial" w:hAnsi="Arial" w:cs="Arial"/>
                <w:sz w:val="20"/>
                <w:szCs w:val="20"/>
              </w:rPr>
              <w:t xml:space="preserve">The withdrawal of a grievance </w:t>
            </w:r>
            <w:r>
              <w:rPr>
                <w:rFonts w:ascii="Arial" w:eastAsia="Arial" w:hAnsi="Arial" w:cs="Arial"/>
                <w:b/>
                <w:sz w:val="20"/>
                <w:szCs w:val="20"/>
                <w:u w:val="single"/>
              </w:rPr>
              <w:t>by either party</w:t>
            </w:r>
            <w:r>
              <w:rPr>
                <w:rFonts w:ascii="Arial" w:eastAsia="Arial" w:hAnsi="Arial" w:cs="Arial"/>
                <w:sz w:val="20"/>
                <w:szCs w:val="20"/>
              </w:rPr>
              <w:t xml:space="preserve"> at </w:t>
            </w:r>
            <w:r>
              <w:rPr>
                <w:rFonts w:ascii="Arial" w:eastAsia="Arial" w:hAnsi="Arial" w:cs="Arial"/>
                <w:strike/>
                <w:sz w:val="20"/>
                <w:szCs w:val="20"/>
              </w:rPr>
              <w:t>any</w:t>
            </w:r>
            <w:r>
              <w:rPr>
                <w:rFonts w:ascii="Arial" w:eastAsia="Arial" w:hAnsi="Arial" w:cs="Arial"/>
                <w:sz w:val="20"/>
                <w:szCs w:val="20"/>
              </w:rPr>
              <w:t xml:space="preserve"> either Step shall be without prejudice to grievances on similar matters if the </w:t>
            </w:r>
            <w:r>
              <w:rPr>
                <w:rFonts w:ascii="Arial" w:eastAsia="Arial" w:hAnsi="Arial" w:cs="Arial"/>
                <w:b/>
                <w:sz w:val="20"/>
                <w:szCs w:val="20"/>
                <w:u w:val="single"/>
              </w:rPr>
              <w:t xml:space="preserve">party being grieved </w:t>
            </w:r>
            <w:r>
              <w:rPr>
                <w:rFonts w:ascii="Arial" w:eastAsia="Arial" w:hAnsi="Arial" w:cs="Arial"/>
                <w:strike/>
                <w:sz w:val="20"/>
                <w:szCs w:val="20"/>
              </w:rPr>
              <w:t>Employer</w:t>
            </w:r>
            <w:r>
              <w:rPr>
                <w:rFonts w:ascii="Arial" w:eastAsia="Arial" w:hAnsi="Arial" w:cs="Arial"/>
                <w:sz w:val="20"/>
                <w:szCs w:val="20"/>
              </w:rPr>
              <w:t xml:space="preserve"> receives written notification of this decision from the </w:t>
            </w:r>
            <w:r>
              <w:rPr>
                <w:rFonts w:ascii="Arial" w:eastAsia="Arial" w:hAnsi="Arial" w:cs="Arial"/>
                <w:b/>
                <w:sz w:val="20"/>
                <w:szCs w:val="20"/>
                <w:u w:val="single"/>
              </w:rPr>
              <w:t>grieving party</w:t>
            </w:r>
            <w:r>
              <w:rPr>
                <w:rFonts w:ascii="Arial" w:eastAsia="Arial" w:hAnsi="Arial" w:cs="Arial"/>
                <w:sz w:val="20"/>
                <w:szCs w:val="20"/>
              </w:rPr>
              <w:t xml:space="preserve"> </w:t>
            </w:r>
            <w:r>
              <w:rPr>
                <w:rFonts w:ascii="Arial" w:eastAsia="Arial" w:hAnsi="Arial" w:cs="Arial"/>
                <w:strike/>
                <w:sz w:val="20"/>
                <w:szCs w:val="20"/>
              </w:rPr>
              <w:t>union</w:t>
            </w:r>
            <w:r>
              <w:rPr>
                <w:rFonts w:ascii="Arial" w:eastAsia="Arial" w:hAnsi="Arial" w:cs="Arial"/>
                <w:sz w:val="20"/>
                <w:szCs w:val="20"/>
              </w:rPr>
              <w:t xml:space="preserve">. Settlements by the </w:t>
            </w:r>
            <w:r>
              <w:rPr>
                <w:rFonts w:ascii="Arial" w:eastAsia="Arial" w:hAnsi="Arial" w:cs="Arial"/>
                <w:b/>
                <w:sz w:val="20"/>
                <w:szCs w:val="20"/>
                <w:u w:val="single"/>
              </w:rPr>
              <w:t>parties</w:t>
            </w:r>
            <w:r>
              <w:rPr>
                <w:rFonts w:ascii="Arial" w:eastAsia="Arial" w:hAnsi="Arial" w:cs="Arial"/>
                <w:sz w:val="20"/>
                <w:szCs w:val="20"/>
              </w:rPr>
              <w:t xml:space="preserve"> </w:t>
            </w:r>
            <w:r>
              <w:rPr>
                <w:rFonts w:ascii="Arial" w:eastAsia="Arial" w:hAnsi="Arial" w:cs="Arial"/>
                <w:strike/>
                <w:sz w:val="20"/>
                <w:szCs w:val="20"/>
              </w:rPr>
              <w:t>Employer</w:t>
            </w:r>
            <w:r>
              <w:rPr>
                <w:rFonts w:ascii="Arial" w:eastAsia="Arial" w:hAnsi="Arial" w:cs="Arial"/>
                <w:sz w:val="20"/>
                <w:szCs w:val="20"/>
              </w:rPr>
              <w:t xml:space="preserve"> of grievances </w:t>
            </w:r>
            <w:r>
              <w:rPr>
                <w:rFonts w:ascii="Arial" w:eastAsia="Arial" w:hAnsi="Arial" w:cs="Arial"/>
                <w:b/>
                <w:sz w:val="20"/>
                <w:szCs w:val="20"/>
                <w:u w:val="single"/>
              </w:rPr>
              <w:t>at Step One</w:t>
            </w:r>
            <w:r>
              <w:rPr>
                <w:rFonts w:ascii="Arial" w:eastAsia="Arial" w:hAnsi="Arial" w:cs="Arial"/>
                <w:sz w:val="20"/>
                <w:szCs w:val="20"/>
              </w:rPr>
              <w:t xml:space="preserve"> shall not prejudice the position of the Employer or the Union with respect to other grievances.</w:t>
            </w:r>
          </w:p>
          <w:p w14:paraId="01B83F32" w14:textId="77777777" w:rsidR="000430AB" w:rsidRDefault="000430AB">
            <w:pPr>
              <w:spacing w:before="4" w:after="120" w:line="240" w:lineRule="auto"/>
              <w:rPr>
                <w:rFonts w:ascii="Arial" w:eastAsia="Arial" w:hAnsi="Arial" w:cs="Arial"/>
                <w:sz w:val="20"/>
                <w:szCs w:val="20"/>
              </w:rPr>
            </w:pPr>
          </w:p>
          <w:p w14:paraId="145D0415" w14:textId="77777777" w:rsidR="000430AB" w:rsidRDefault="00000000">
            <w:pPr>
              <w:widowControl w:val="0"/>
              <w:numPr>
                <w:ilvl w:val="1"/>
                <w:numId w:val="32"/>
              </w:numPr>
              <w:spacing w:after="0" w:line="240" w:lineRule="auto"/>
              <w:ind w:right="124"/>
              <w:jc w:val="both"/>
              <w:rPr>
                <w:rFonts w:ascii="Arial" w:eastAsia="Arial" w:hAnsi="Arial" w:cs="Arial"/>
                <w:color w:val="000000"/>
                <w:sz w:val="20"/>
                <w:szCs w:val="20"/>
              </w:rPr>
            </w:pPr>
            <w:r>
              <w:rPr>
                <w:rFonts w:ascii="Arial" w:eastAsia="Arial" w:hAnsi="Arial" w:cs="Arial"/>
                <w:sz w:val="20"/>
                <w:szCs w:val="20"/>
              </w:rPr>
              <w:t>Any of the time allowances set out in this article may be extended by mutual agreement. The parties agree that such agreement shall not be unreasonably withheld.</w:t>
            </w:r>
          </w:p>
          <w:p w14:paraId="4F7265D5" w14:textId="77777777" w:rsidR="000430AB" w:rsidRDefault="000430AB">
            <w:pPr>
              <w:spacing w:before="5" w:after="120" w:line="240" w:lineRule="auto"/>
              <w:rPr>
                <w:rFonts w:ascii="Arial" w:eastAsia="Arial" w:hAnsi="Arial" w:cs="Arial"/>
                <w:sz w:val="20"/>
                <w:szCs w:val="20"/>
              </w:rPr>
            </w:pPr>
          </w:p>
          <w:p w14:paraId="72B982CE" w14:textId="77777777" w:rsidR="000430AB" w:rsidRDefault="00000000">
            <w:pPr>
              <w:widowControl w:val="0"/>
              <w:numPr>
                <w:ilvl w:val="1"/>
                <w:numId w:val="1"/>
              </w:numPr>
              <w:spacing w:after="0" w:line="240" w:lineRule="auto"/>
              <w:ind w:right="120"/>
              <w:jc w:val="both"/>
              <w:rPr>
                <w:rFonts w:ascii="Arial" w:eastAsia="Arial" w:hAnsi="Arial" w:cs="Arial"/>
                <w:color w:val="000000"/>
                <w:sz w:val="20"/>
                <w:szCs w:val="20"/>
              </w:rPr>
            </w:pPr>
            <w:r>
              <w:rPr>
                <w:rFonts w:ascii="Arial" w:eastAsia="Arial" w:hAnsi="Arial" w:cs="Arial"/>
                <w:sz w:val="20"/>
                <w:szCs w:val="20"/>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51DBFE4A" w14:textId="77777777" w:rsidR="000430AB" w:rsidRDefault="000430AB">
            <w:pPr>
              <w:spacing w:before="4" w:after="120" w:line="240" w:lineRule="auto"/>
              <w:rPr>
                <w:rFonts w:ascii="Arial" w:eastAsia="Arial" w:hAnsi="Arial" w:cs="Arial"/>
                <w:sz w:val="20"/>
                <w:szCs w:val="20"/>
              </w:rPr>
            </w:pPr>
          </w:p>
          <w:p w14:paraId="7FB73478" w14:textId="77777777" w:rsidR="000430AB" w:rsidRDefault="00000000">
            <w:pPr>
              <w:widowControl w:val="0"/>
              <w:numPr>
                <w:ilvl w:val="1"/>
                <w:numId w:val="25"/>
              </w:numPr>
              <w:spacing w:after="0" w:line="240" w:lineRule="auto"/>
              <w:ind w:right="124"/>
              <w:jc w:val="both"/>
              <w:rPr>
                <w:rFonts w:ascii="Arial" w:eastAsia="Arial" w:hAnsi="Arial" w:cs="Arial"/>
                <w:color w:val="000000"/>
                <w:sz w:val="20"/>
                <w:szCs w:val="20"/>
              </w:rPr>
            </w:pPr>
            <w:r>
              <w:rPr>
                <w:rFonts w:ascii="Arial" w:eastAsia="Arial" w:hAnsi="Arial" w:cs="Arial"/>
                <w:sz w:val="20"/>
                <w:szCs w:val="20"/>
              </w:rPr>
              <w:t>A grievor has the right to attend their grievance hearing at any step after Step One and not face their supervisor directly in such a hearing.</w:t>
            </w:r>
          </w:p>
          <w:p w14:paraId="3264ECC3" w14:textId="77777777" w:rsidR="000430AB" w:rsidRDefault="000430AB">
            <w:pPr>
              <w:spacing w:before="5" w:after="120" w:line="240" w:lineRule="auto"/>
              <w:rPr>
                <w:rFonts w:ascii="Arial" w:eastAsia="Arial" w:hAnsi="Arial" w:cs="Arial"/>
                <w:sz w:val="20"/>
                <w:szCs w:val="20"/>
              </w:rPr>
            </w:pPr>
          </w:p>
          <w:p w14:paraId="64DBB068" w14:textId="77777777" w:rsidR="000430AB" w:rsidRDefault="00000000">
            <w:pPr>
              <w:widowControl w:val="0"/>
              <w:numPr>
                <w:ilvl w:val="1"/>
                <w:numId w:val="53"/>
              </w:numPr>
              <w:spacing w:after="0" w:line="240" w:lineRule="auto"/>
              <w:ind w:right="121"/>
              <w:jc w:val="both"/>
              <w:rPr>
                <w:rFonts w:ascii="Arial" w:eastAsia="Arial" w:hAnsi="Arial" w:cs="Arial"/>
                <w:color w:val="000000"/>
                <w:sz w:val="20"/>
                <w:szCs w:val="20"/>
              </w:rPr>
            </w:pPr>
            <w:r>
              <w:rPr>
                <w:rFonts w:ascii="Arial" w:eastAsia="Arial" w:hAnsi="Arial" w:cs="Arial"/>
                <w:sz w:val="20"/>
                <w:szCs w:val="20"/>
              </w:rPr>
              <w:t xml:space="preserve">It is understood by the parties that, in the case of a successful or settled grievance, where the individual does not receive the agreed upon compensation within thirty days </w:t>
            </w:r>
            <w:r>
              <w:rPr>
                <w:rFonts w:ascii="Arial" w:eastAsia="Arial" w:hAnsi="Arial" w:cs="Arial"/>
                <w:sz w:val="20"/>
                <w:szCs w:val="20"/>
              </w:rPr>
              <w:lastRenderedPageBreak/>
              <w:t>of the sign-off date, said payment will begin to accrue interest at the annualized rate which the University is receiving for its short-term investments at that time. The interest payment will be pro-rated.</w:t>
            </w:r>
          </w:p>
          <w:p w14:paraId="5B0B6F21" w14:textId="77777777" w:rsidR="000430AB" w:rsidRDefault="000430AB">
            <w:pPr>
              <w:spacing w:after="0" w:line="240" w:lineRule="auto"/>
              <w:ind w:right="121"/>
              <w:jc w:val="both"/>
              <w:rPr>
                <w:rFonts w:ascii="Arial" w:eastAsia="Arial" w:hAnsi="Arial" w:cs="Arial"/>
                <w:sz w:val="20"/>
                <w:szCs w:val="20"/>
              </w:rPr>
            </w:pPr>
          </w:p>
          <w:p w14:paraId="60B32DA9" w14:textId="77777777" w:rsidR="000430AB" w:rsidRDefault="00000000">
            <w:pPr>
              <w:widowControl w:val="0"/>
              <w:numPr>
                <w:ilvl w:val="1"/>
                <w:numId w:val="51"/>
              </w:numPr>
              <w:spacing w:before="82" w:after="0" w:line="240" w:lineRule="auto"/>
              <w:jc w:val="both"/>
              <w:rPr>
                <w:rFonts w:ascii="Arial" w:eastAsia="Arial" w:hAnsi="Arial" w:cs="Arial"/>
                <w:sz w:val="20"/>
                <w:szCs w:val="20"/>
              </w:rPr>
            </w:pPr>
            <w:r>
              <w:rPr>
                <w:rFonts w:ascii="Arial" w:eastAsia="Arial" w:hAnsi="Arial" w:cs="Arial"/>
                <w:sz w:val="20"/>
                <w:szCs w:val="20"/>
              </w:rPr>
              <w:t xml:space="preserve">Grievances concerning harassment, discrimination, or disability may be initiated at Step </w:t>
            </w:r>
            <w:r>
              <w:rPr>
                <w:rFonts w:ascii="Arial" w:eastAsia="Arial" w:hAnsi="Arial" w:cs="Arial"/>
                <w:b/>
                <w:sz w:val="20"/>
                <w:szCs w:val="20"/>
                <w:u w:val="single"/>
              </w:rPr>
              <w:t>Two</w:t>
            </w:r>
            <w:r>
              <w:rPr>
                <w:rFonts w:ascii="Arial" w:eastAsia="Arial" w:hAnsi="Arial" w:cs="Arial"/>
                <w:sz w:val="20"/>
                <w:szCs w:val="20"/>
              </w:rPr>
              <w:t xml:space="preserve"> </w:t>
            </w:r>
            <w:r>
              <w:rPr>
                <w:rFonts w:ascii="Arial" w:eastAsia="Arial" w:hAnsi="Arial" w:cs="Arial"/>
                <w:strike/>
                <w:sz w:val="20"/>
                <w:szCs w:val="20"/>
              </w:rPr>
              <w:t>Three</w:t>
            </w:r>
            <w:r>
              <w:rPr>
                <w:rFonts w:ascii="Arial" w:eastAsia="Arial" w:hAnsi="Arial" w:cs="Arial"/>
                <w:sz w:val="20"/>
                <w:szCs w:val="20"/>
              </w:rPr>
              <w:t>.</w:t>
            </w:r>
          </w:p>
          <w:p w14:paraId="54EBA314" w14:textId="77777777" w:rsidR="000430AB" w:rsidRDefault="000430AB">
            <w:pPr>
              <w:spacing w:before="5" w:after="120" w:line="240" w:lineRule="auto"/>
              <w:rPr>
                <w:rFonts w:ascii="Arial" w:eastAsia="Arial" w:hAnsi="Arial" w:cs="Arial"/>
                <w:sz w:val="20"/>
                <w:szCs w:val="20"/>
              </w:rPr>
            </w:pPr>
          </w:p>
          <w:p w14:paraId="6EDC2BAD" w14:textId="77777777" w:rsidR="000430AB" w:rsidRDefault="00000000">
            <w:pPr>
              <w:widowControl w:val="0"/>
              <w:numPr>
                <w:ilvl w:val="2"/>
                <w:numId w:val="30"/>
              </w:numPr>
              <w:spacing w:after="0" w:line="240" w:lineRule="auto"/>
              <w:ind w:right="124"/>
              <w:jc w:val="both"/>
              <w:rPr>
                <w:strike/>
                <w:sz w:val="20"/>
                <w:szCs w:val="20"/>
              </w:rPr>
            </w:pPr>
            <w:r>
              <w:rPr>
                <w:rFonts w:ascii="Arial" w:eastAsia="Arial" w:hAnsi="Arial" w:cs="Arial"/>
                <w:strike/>
                <w:sz w:val="20"/>
                <w:szCs w:val="20"/>
              </w:rPr>
              <w:t>In exceptional circumstances, the Union may apply to the Office of the Executive Director, Faculty Relations (FR) for expedited processing of a grievance. The Office of the Executive Director FR shall respond to this application within seven calendar days. When it is agreed that circumstances warrant it, the parties can agree to commence the grievance procedure at Step Three. Time limits set out in Article 6.01 above apply after the Union has received the response from the Office of the Executive Director FR.</w:t>
            </w:r>
          </w:p>
          <w:p w14:paraId="0F847DE4" w14:textId="77777777" w:rsidR="000430AB" w:rsidRDefault="000430AB">
            <w:pPr>
              <w:spacing w:before="4" w:after="120" w:line="240" w:lineRule="auto"/>
              <w:rPr>
                <w:rFonts w:ascii="Arial" w:eastAsia="Arial" w:hAnsi="Arial" w:cs="Arial"/>
                <w:strike/>
                <w:sz w:val="20"/>
                <w:szCs w:val="20"/>
              </w:rPr>
            </w:pPr>
          </w:p>
          <w:p w14:paraId="68DE58D6" w14:textId="77777777" w:rsidR="000430AB" w:rsidRDefault="00000000">
            <w:pPr>
              <w:widowControl w:val="0"/>
              <w:numPr>
                <w:ilvl w:val="2"/>
                <w:numId w:val="30"/>
              </w:numPr>
              <w:spacing w:after="0" w:line="240" w:lineRule="auto"/>
              <w:ind w:right="119"/>
              <w:jc w:val="both"/>
              <w:rPr>
                <w:strike/>
                <w:sz w:val="20"/>
                <w:szCs w:val="20"/>
              </w:rPr>
            </w:pPr>
            <w:r>
              <w:rPr>
                <w:rFonts w:ascii="Arial" w:eastAsia="Arial" w:hAnsi="Arial" w:cs="Arial"/>
                <w:strike/>
                <w:sz w:val="20"/>
                <w:szCs w:val="20"/>
              </w:rPr>
              <w:t>On application by the Union, grievances alleging violations of Article 2.03, 4.01, 4.02, 4.03, and grievances submitted pursuant to Article 10.01and 10.02, shall be processed according to the expedited grievance procedure specified in this Article.</w:t>
            </w:r>
          </w:p>
          <w:p w14:paraId="3502EEBF" w14:textId="77777777" w:rsidR="000430AB" w:rsidRDefault="000430AB">
            <w:pPr>
              <w:widowControl w:val="0"/>
              <w:spacing w:after="0" w:line="240" w:lineRule="auto"/>
              <w:ind w:right="123"/>
              <w:jc w:val="both"/>
              <w:rPr>
                <w:rFonts w:ascii="Arial" w:eastAsia="Arial" w:hAnsi="Arial" w:cs="Arial"/>
                <w:sz w:val="20"/>
                <w:szCs w:val="20"/>
              </w:rPr>
            </w:pPr>
          </w:p>
          <w:p w14:paraId="4C8DE988" w14:textId="77777777" w:rsidR="000430AB" w:rsidRDefault="00000000">
            <w:pPr>
              <w:widowControl w:val="0"/>
              <w:numPr>
                <w:ilvl w:val="1"/>
                <w:numId w:val="35"/>
              </w:numPr>
              <w:spacing w:after="0" w:line="240" w:lineRule="auto"/>
              <w:ind w:right="123"/>
              <w:jc w:val="both"/>
              <w:rPr>
                <w:rFonts w:ascii="Arial" w:eastAsia="Arial" w:hAnsi="Arial" w:cs="Arial"/>
                <w:color w:val="000000"/>
                <w:sz w:val="20"/>
                <w:szCs w:val="20"/>
              </w:rPr>
            </w:pPr>
            <w:r>
              <w:rPr>
                <w:rFonts w:ascii="Arial" w:eastAsia="Arial" w:hAnsi="Arial" w:cs="Arial"/>
                <w:sz w:val="20"/>
                <w:szCs w:val="20"/>
              </w:rPr>
              <w:t xml:space="preserve">No bargaining unit member will be required to hear or attend the grievance hearings of another employee. The member shall suffer no penalty in their employment or academic standing for exercising their </w:t>
            </w:r>
            <w:r>
              <w:rPr>
                <w:rFonts w:ascii="Arial" w:eastAsia="Arial" w:hAnsi="Arial" w:cs="Arial"/>
                <w:sz w:val="20"/>
                <w:szCs w:val="20"/>
              </w:rPr>
              <w:lastRenderedPageBreak/>
              <w:t>rights under this Article. In no way does this provision relieve the bargaining unit member of any other duties and responsibilities.</w:t>
            </w:r>
          </w:p>
          <w:p w14:paraId="7B44DF91" w14:textId="77777777" w:rsidR="000430AB" w:rsidRDefault="000430AB">
            <w:pPr>
              <w:spacing w:after="0" w:line="240" w:lineRule="auto"/>
              <w:rPr>
                <w:rFonts w:ascii="Arial" w:eastAsia="Arial" w:hAnsi="Arial" w:cs="Arial"/>
                <w:sz w:val="20"/>
                <w:szCs w:val="20"/>
              </w:rPr>
            </w:pPr>
          </w:p>
          <w:p w14:paraId="1C41C3BA" w14:textId="77777777" w:rsidR="000430AB" w:rsidRDefault="00000000">
            <w:pPr>
              <w:widowControl w:val="0"/>
              <w:tabs>
                <w:tab w:val="left" w:pos="1379"/>
              </w:tabs>
              <w:spacing w:after="0" w:line="240" w:lineRule="auto"/>
              <w:ind w:left="1440" w:right="4"/>
              <w:jc w:val="both"/>
              <w:rPr>
                <w:rFonts w:ascii="Arial" w:eastAsia="Arial" w:hAnsi="Arial" w:cs="Arial"/>
                <w:sz w:val="20"/>
                <w:szCs w:val="20"/>
              </w:rPr>
            </w:pPr>
            <w:r>
              <w:rPr>
                <w:rFonts w:ascii="Arial" w:eastAsia="Arial" w:hAnsi="Arial" w:cs="Arial"/>
                <w:i/>
                <w:color w:val="FF0000"/>
                <w:sz w:val="20"/>
                <w:szCs w:val="20"/>
              </w:rPr>
              <w:tab/>
            </w:r>
          </w:p>
        </w:tc>
      </w:tr>
      <w:tr w:rsidR="000430AB" w14:paraId="1F274FE7"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7E2E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C792B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ALL UNITS </w:t>
            </w:r>
          </w:p>
          <w:p w14:paraId="7253C95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7</w:t>
            </w:r>
          </w:p>
          <w:p w14:paraId="13613461" w14:textId="77777777" w:rsidR="000430AB" w:rsidRDefault="000430AB">
            <w:pPr>
              <w:widowControl w:val="0"/>
              <w:spacing w:after="0" w:line="240" w:lineRule="auto"/>
              <w:rPr>
                <w:rFonts w:ascii="Arial" w:eastAsia="Arial" w:hAnsi="Arial" w:cs="Arial"/>
                <w:sz w:val="20"/>
                <w:szCs w:val="20"/>
              </w:rPr>
            </w:pPr>
          </w:p>
          <w:p w14:paraId="1323324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ARBITRATION</w:t>
            </w:r>
          </w:p>
        </w:tc>
        <w:tc>
          <w:tcPr>
            <w:tcW w:w="3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B7FE4"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[ALL UNITS]</w:t>
            </w:r>
          </w:p>
          <w:p w14:paraId="137621FA" w14:textId="77777777" w:rsidR="000430AB" w:rsidRDefault="000430AB">
            <w:pPr>
              <w:widowControl w:val="0"/>
              <w:spacing w:after="0" w:line="240" w:lineRule="auto"/>
              <w:rPr>
                <w:rFonts w:ascii="Arial" w:eastAsia="Arial" w:hAnsi="Arial" w:cs="Arial"/>
                <w:sz w:val="20"/>
                <w:szCs w:val="20"/>
              </w:rPr>
            </w:pPr>
          </w:p>
          <w:p w14:paraId="3602269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ARTICLE 7 – ARBITRATION</w:t>
            </w:r>
          </w:p>
          <w:p w14:paraId="0B90817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7.01 If the Union so wishes, grievances shall be heard by a single Arbitrator or by a three person Arbitration Board. If a single Arbitrator is requested by the Union, the Union shall, in its notice of intent to proceed to Arbitration, suggest a person to serve as Arbitrator. The Employer shall respond within ten working days, either agreeing to the union’s proposed single Arbitrator or suggesting alternative Arbitrators. If the Employer fails to respond within thirty-five working days, the grievance shall be deemed to be up- held on the basis of the redress sought by the union. If the parties cannot agree on an Arbitrator within thirty days, either party may request the Minister of Labour for the Province of Ontario to appoint a single Arbitrator.</w:t>
            </w:r>
          </w:p>
          <w:p w14:paraId="41C2CA88" w14:textId="77777777" w:rsidR="000430AB" w:rsidRDefault="000430AB">
            <w:pPr>
              <w:widowControl w:val="0"/>
              <w:spacing w:after="0" w:line="240" w:lineRule="auto"/>
              <w:rPr>
                <w:rFonts w:ascii="Arial" w:eastAsia="Arial" w:hAnsi="Arial" w:cs="Arial"/>
                <w:sz w:val="20"/>
                <w:szCs w:val="20"/>
              </w:rPr>
            </w:pPr>
          </w:p>
          <w:p w14:paraId="68E08E4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7.02 The Union’s request for a Board of Arbitration shall name that party’s appointee to the Board of Arbitration. Upon receipt of the notice, the Employer shall, within forty-five days, advise the Union of the name of its appointee to the Board of Arbitration. </w:t>
            </w:r>
            <w:r>
              <w:rPr>
                <w:rFonts w:ascii="Arial" w:eastAsia="Arial" w:hAnsi="Arial" w:cs="Arial"/>
                <w:sz w:val="20"/>
                <w:szCs w:val="20"/>
              </w:rPr>
              <w:lastRenderedPageBreak/>
              <w:t>If the Employer fails to respond within forty-five working days, the grievance shall be deemed to be upheld on the basis of the redress sought by the Union.</w:t>
            </w:r>
          </w:p>
          <w:p w14:paraId="09BE656D" w14:textId="77777777" w:rsidR="000430AB" w:rsidRDefault="000430AB">
            <w:pPr>
              <w:widowControl w:val="0"/>
              <w:spacing w:after="0" w:line="240" w:lineRule="auto"/>
              <w:rPr>
                <w:rFonts w:ascii="Arial" w:eastAsia="Arial" w:hAnsi="Arial" w:cs="Arial"/>
                <w:sz w:val="20"/>
                <w:szCs w:val="20"/>
              </w:rPr>
            </w:pPr>
          </w:p>
          <w:p w14:paraId="6845CC3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7.03 The appointees to the Board of Arbitration shall then meet to decide upon the selection of the chair of the Board. If the par- ties cannot agree upon the selection of the chair within twenty-one days, either party may request the Minister of Labour for the Province of Ontario to appoint an impartial third member as chair.</w:t>
            </w:r>
          </w:p>
          <w:p w14:paraId="58B7DD47" w14:textId="77777777" w:rsidR="000430AB" w:rsidRDefault="000430AB">
            <w:pPr>
              <w:widowControl w:val="0"/>
              <w:spacing w:after="0" w:line="240" w:lineRule="auto"/>
              <w:rPr>
                <w:rFonts w:ascii="Arial" w:eastAsia="Arial" w:hAnsi="Arial" w:cs="Arial"/>
                <w:sz w:val="20"/>
                <w:szCs w:val="20"/>
              </w:rPr>
            </w:pPr>
          </w:p>
          <w:p w14:paraId="20B0C65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7.04 Each party shall bear the expenses of its representatives, participants, and witnesses and of the preparation and presentation of its own case. The fees and expenses of the chair or single Arbitrator, the hearing room and any other expenses incidental to the Arbitration hearing shall be borne equally by the parties. The parties agree to use University facilities at no cost wherever possible.</w:t>
            </w:r>
          </w:p>
          <w:p w14:paraId="38B5870B" w14:textId="77777777" w:rsidR="000430AB" w:rsidRDefault="000430AB">
            <w:pPr>
              <w:widowControl w:val="0"/>
              <w:spacing w:after="0" w:line="240" w:lineRule="auto"/>
              <w:rPr>
                <w:rFonts w:ascii="Arial" w:eastAsia="Arial" w:hAnsi="Arial" w:cs="Arial"/>
                <w:sz w:val="20"/>
                <w:szCs w:val="20"/>
              </w:rPr>
            </w:pPr>
          </w:p>
          <w:p w14:paraId="270A748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7.05 The Board of Arbitration or single Arbitrator shall have no authority to add to, subtract from, modify, change, alter or ignore in any way the provisions of this agreement or any expressly written amendment or supplement thereto or to extend its duration, un- less the parties have expressly agreed, in writing, to give it or their specific authority to do so or </w:t>
            </w:r>
            <w:r>
              <w:rPr>
                <w:rFonts w:ascii="Arial" w:eastAsia="Arial" w:hAnsi="Arial" w:cs="Arial"/>
                <w:sz w:val="20"/>
                <w:szCs w:val="20"/>
              </w:rPr>
              <w:lastRenderedPageBreak/>
              <w:t>to make an award which has such effect.</w:t>
            </w:r>
          </w:p>
          <w:p w14:paraId="57246BF4" w14:textId="77777777" w:rsidR="000430AB" w:rsidRDefault="000430AB">
            <w:pPr>
              <w:widowControl w:val="0"/>
              <w:spacing w:after="0" w:line="240" w:lineRule="auto"/>
              <w:rPr>
                <w:rFonts w:ascii="Arial" w:eastAsia="Arial" w:hAnsi="Arial" w:cs="Arial"/>
                <w:sz w:val="20"/>
                <w:szCs w:val="20"/>
              </w:rPr>
            </w:pPr>
          </w:p>
          <w:p w14:paraId="2B4E497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7.06 Notwithstanding Articles 6.06 and 6.12, both parties agree that if an Arbitrator determines that the union has shown reasonable cause for a violation of time limits, the Arbitrator may hear the grievance.</w:t>
            </w:r>
          </w:p>
          <w:p w14:paraId="7565C55A" w14:textId="77777777" w:rsidR="000430AB" w:rsidRDefault="000430AB">
            <w:pPr>
              <w:widowControl w:val="0"/>
              <w:spacing w:after="0" w:line="240" w:lineRule="auto"/>
              <w:rPr>
                <w:rFonts w:ascii="Arial" w:eastAsia="Arial" w:hAnsi="Arial" w:cs="Arial"/>
                <w:sz w:val="20"/>
                <w:szCs w:val="20"/>
              </w:rPr>
            </w:pPr>
          </w:p>
          <w:p w14:paraId="5C510D72" w14:textId="77777777" w:rsidR="000430AB" w:rsidRDefault="000430AB">
            <w:pPr>
              <w:widowControl w:val="0"/>
              <w:spacing w:after="0" w:line="240" w:lineRule="auto"/>
              <w:rPr>
                <w:rFonts w:ascii="Arial" w:eastAsia="Arial" w:hAnsi="Arial" w:cs="Arial"/>
                <w:sz w:val="20"/>
                <w:szCs w:val="20"/>
              </w:rPr>
            </w:pPr>
          </w:p>
          <w:p w14:paraId="2C7DC31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7.07 The Arbitration Board or single Arbitrator shall have the authority to fashion a remedy appropriate in the circumstances to resolve the grievance regardless of the form in which the grievance was filed.</w:t>
            </w:r>
          </w:p>
          <w:p w14:paraId="6FB1A8FC" w14:textId="77777777" w:rsidR="000430AB" w:rsidRDefault="000430AB">
            <w:pPr>
              <w:widowControl w:val="0"/>
              <w:spacing w:after="0" w:line="240" w:lineRule="auto"/>
              <w:rPr>
                <w:rFonts w:ascii="Arial" w:eastAsia="Arial" w:hAnsi="Arial" w:cs="Arial"/>
                <w:sz w:val="20"/>
                <w:szCs w:val="20"/>
              </w:rPr>
            </w:pPr>
          </w:p>
          <w:p w14:paraId="0DACB9C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7.08 Should the parties disagree as to the meaning of the Board’s decision, either party may apply to the chair of the Board of Arbitration or single Arbitrator to reconvene to clarify the decision, which they shall do within five days.</w:t>
            </w:r>
          </w:p>
          <w:p w14:paraId="365F7589" w14:textId="77777777" w:rsidR="000430AB" w:rsidRDefault="000430AB">
            <w:pPr>
              <w:widowControl w:val="0"/>
              <w:spacing w:after="0" w:line="240" w:lineRule="auto"/>
              <w:rPr>
                <w:rFonts w:ascii="Arial" w:eastAsia="Arial" w:hAnsi="Arial" w:cs="Arial"/>
                <w:sz w:val="20"/>
                <w:szCs w:val="20"/>
              </w:rPr>
            </w:pPr>
          </w:p>
          <w:p w14:paraId="072CE0B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7.09 Any of the time allowances set out in this article may be extended by mutual agreement. The parties agree that such agreement shall not be unreasonably withheld.</w:t>
            </w:r>
          </w:p>
          <w:p w14:paraId="5FB66F93" w14:textId="77777777" w:rsidR="000430AB" w:rsidRDefault="000430AB">
            <w:pPr>
              <w:widowControl w:val="0"/>
              <w:spacing w:after="0" w:line="240" w:lineRule="auto"/>
              <w:rPr>
                <w:rFonts w:ascii="Arial" w:eastAsia="Arial" w:hAnsi="Arial" w:cs="Arial"/>
                <w:sz w:val="20"/>
                <w:szCs w:val="20"/>
              </w:rPr>
            </w:pPr>
          </w:p>
          <w:p w14:paraId="74E34E17"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[UNITS 1&amp;2]</w:t>
            </w:r>
          </w:p>
          <w:p w14:paraId="4F37B394" w14:textId="77777777" w:rsidR="000430AB" w:rsidRDefault="000430AB">
            <w:pPr>
              <w:widowControl w:val="0"/>
              <w:spacing w:after="0" w:line="240" w:lineRule="auto"/>
              <w:rPr>
                <w:rFonts w:ascii="Arial" w:eastAsia="Arial" w:hAnsi="Arial" w:cs="Arial"/>
                <w:sz w:val="20"/>
                <w:szCs w:val="20"/>
              </w:rPr>
            </w:pPr>
          </w:p>
          <w:p w14:paraId="26F10BE9"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sz w:val="20"/>
                <w:szCs w:val="20"/>
              </w:rPr>
              <w:t>7.10 The parties agree that a Board of Arbitration or single Arbitrator shall have the authority to resolve any matter referred pursuant to Article 10.04.2.</w:t>
            </w:r>
          </w:p>
        </w:tc>
        <w:tc>
          <w:tcPr>
            <w:tcW w:w="1410" w:type="dxa"/>
            <w:tcMar>
              <w:top w:w="100" w:type="dxa"/>
              <w:left w:w="100" w:type="dxa"/>
              <w:bottom w:w="100" w:type="dxa"/>
              <w:right w:w="100" w:type="dxa"/>
            </w:tcMar>
          </w:tcPr>
          <w:p w14:paraId="0862A6A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ER proposal:</w:t>
            </w:r>
          </w:p>
          <w:p w14:paraId="4B9F8F82" w14:textId="77777777" w:rsidR="000430AB" w:rsidRDefault="00000000">
            <w:pPr>
              <w:widowControl w:val="0"/>
              <w:numPr>
                <w:ilvl w:val="0"/>
                <w:numId w:val="42"/>
              </w:numPr>
              <w:spacing w:after="0" w:line="240" w:lineRule="auto"/>
              <w:ind w:left="144" w:hanging="144"/>
              <w:rPr>
                <w:rFonts w:ascii="Arial" w:eastAsia="Arial" w:hAnsi="Arial" w:cs="Arial"/>
                <w:sz w:val="20"/>
                <w:szCs w:val="20"/>
              </w:rPr>
            </w:pPr>
            <w:r>
              <w:rPr>
                <w:rFonts w:ascii="Arial" w:eastAsia="Arial" w:hAnsi="Arial" w:cs="Arial"/>
                <w:sz w:val="20"/>
                <w:szCs w:val="20"/>
              </w:rPr>
              <w:t>eliminates board of arbitrators for single arbitrator;</w:t>
            </w:r>
          </w:p>
          <w:p w14:paraId="43515554" w14:textId="77777777" w:rsidR="000430AB" w:rsidRDefault="00000000">
            <w:pPr>
              <w:widowControl w:val="0"/>
              <w:numPr>
                <w:ilvl w:val="0"/>
                <w:numId w:val="42"/>
              </w:numPr>
              <w:spacing w:after="0" w:line="240" w:lineRule="auto"/>
              <w:ind w:left="144" w:hanging="144"/>
              <w:rPr>
                <w:rFonts w:ascii="Arial" w:eastAsia="Arial" w:hAnsi="Arial" w:cs="Arial"/>
                <w:sz w:val="20"/>
                <w:szCs w:val="20"/>
              </w:rPr>
            </w:pPr>
            <w:r>
              <w:rPr>
                <w:rFonts w:ascii="Arial" w:eastAsia="Arial" w:hAnsi="Arial" w:cs="Arial"/>
                <w:sz w:val="20"/>
                <w:szCs w:val="20"/>
              </w:rPr>
              <w:t>assumes acceptance of ER grievances</w:t>
            </w:r>
          </w:p>
          <w:p w14:paraId="22434EF6" w14:textId="77777777" w:rsidR="000430AB" w:rsidRDefault="00000000">
            <w:pPr>
              <w:widowControl w:val="0"/>
              <w:numPr>
                <w:ilvl w:val="0"/>
                <w:numId w:val="42"/>
              </w:numPr>
              <w:spacing w:after="0" w:line="240" w:lineRule="auto"/>
              <w:ind w:left="144" w:hanging="144"/>
              <w:rPr>
                <w:rFonts w:ascii="Arial" w:eastAsia="Arial" w:hAnsi="Arial" w:cs="Arial"/>
                <w:sz w:val="20"/>
                <w:szCs w:val="20"/>
              </w:rPr>
            </w:pPr>
            <w:r>
              <w:rPr>
                <w:rFonts w:ascii="Arial" w:eastAsia="Arial" w:hAnsi="Arial" w:cs="Arial"/>
                <w:sz w:val="20"/>
                <w:szCs w:val="20"/>
              </w:rPr>
              <w:t xml:space="preserve">eliminates ER deadline to Union notice to proceed to arbitration (and Union winning grievance if ER doesn’t meet deadline </w:t>
            </w:r>
          </w:p>
        </w:tc>
        <w:tc>
          <w:tcPr>
            <w:tcW w:w="4005" w:type="dxa"/>
            <w:tcMar>
              <w:top w:w="100" w:type="dxa"/>
              <w:left w:w="100" w:type="dxa"/>
              <w:bottom w:w="100" w:type="dxa"/>
              <w:right w:w="100" w:type="dxa"/>
            </w:tcMar>
          </w:tcPr>
          <w:p w14:paraId="0B38E5DF"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75FD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[21 September 2023–Part of package on Art 6 &amp; 7, see proposals above &amp; below]</w:t>
            </w:r>
          </w:p>
          <w:p w14:paraId="0183E3E5" w14:textId="77777777" w:rsidR="000430AB" w:rsidRDefault="000430AB">
            <w:pPr>
              <w:spacing w:after="0" w:line="240" w:lineRule="auto"/>
              <w:rPr>
                <w:rFonts w:ascii="Arial" w:eastAsia="Arial" w:hAnsi="Arial" w:cs="Arial"/>
                <w:b/>
                <w:i/>
                <w:sz w:val="20"/>
                <w:szCs w:val="20"/>
              </w:rPr>
            </w:pPr>
          </w:p>
          <w:p w14:paraId="3BCA6B2F" w14:textId="77777777" w:rsidR="000430AB" w:rsidRDefault="00000000">
            <w:pPr>
              <w:spacing w:after="0" w:line="240" w:lineRule="auto"/>
              <w:rPr>
                <w:rFonts w:ascii="Arial" w:eastAsia="Arial" w:hAnsi="Arial" w:cs="Arial"/>
                <w:b/>
                <w:i/>
                <w:sz w:val="20"/>
                <w:szCs w:val="20"/>
              </w:rPr>
            </w:pPr>
            <w:r>
              <w:rPr>
                <w:rFonts w:ascii="Arial" w:eastAsia="Arial" w:hAnsi="Arial" w:cs="Arial"/>
                <w:sz w:val="20"/>
                <w:szCs w:val="20"/>
              </w:rPr>
              <w:t xml:space="preserve">This is a comprehensive package proposal.  Agreement to any one item is subject to agreement to all items with respect to Article 6, 7 and the Letter of Understanding set out in this proposal. The University reserves the right to withdraw any or all of the items in this proposal if all items not agreed to. </w:t>
            </w:r>
          </w:p>
          <w:p w14:paraId="5F7EBD3F" w14:textId="77777777" w:rsidR="000430AB" w:rsidRDefault="000430AB">
            <w:pPr>
              <w:spacing w:after="0" w:line="240" w:lineRule="auto"/>
              <w:rPr>
                <w:rFonts w:ascii="Arial" w:eastAsia="Arial" w:hAnsi="Arial" w:cs="Arial"/>
                <w:sz w:val="20"/>
                <w:szCs w:val="20"/>
              </w:rPr>
            </w:pPr>
          </w:p>
          <w:p w14:paraId="1C2EF0A8" w14:textId="77777777" w:rsidR="000430AB" w:rsidRDefault="00000000">
            <w:pPr>
              <w:spacing w:after="120" w:line="240" w:lineRule="auto"/>
              <w:ind w:right="4"/>
              <w:jc w:val="both"/>
              <w:rPr>
                <w:rFonts w:ascii="Arial" w:eastAsia="Arial" w:hAnsi="Arial" w:cs="Arial"/>
                <w:sz w:val="20"/>
                <w:szCs w:val="20"/>
              </w:rPr>
            </w:pPr>
            <w:bookmarkStart w:id="31" w:name="_3znysh7" w:colFirst="0" w:colLast="0"/>
            <w:bookmarkEnd w:id="31"/>
            <w:r>
              <w:rPr>
                <w:rFonts w:ascii="Arial" w:eastAsia="Arial" w:hAnsi="Arial" w:cs="Arial"/>
                <w:b/>
                <w:sz w:val="20"/>
                <w:szCs w:val="20"/>
              </w:rPr>
              <w:t>ARTICLE 7 – ARBITRATION</w:t>
            </w:r>
          </w:p>
          <w:p w14:paraId="4FD31D8B" w14:textId="77777777" w:rsidR="000430AB" w:rsidRDefault="00000000">
            <w:pPr>
              <w:widowControl w:val="0"/>
              <w:numPr>
                <w:ilvl w:val="1"/>
                <w:numId w:val="55"/>
              </w:numPr>
              <w:tabs>
                <w:tab w:val="left" w:pos="1379"/>
                <w:tab w:val="left" w:pos="1380"/>
              </w:tabs>
              <w:spacing w:before="1" w:after="0" w:line="240" w:lineRule="auto"/>
              <w:ind w:right="4"/>
              <w:jc w:val="both"/>
              <w:rPr>
                <w:sz w:val="20"/>
                <w:szCs w:val="20"/>
              </w:rPr>
            </w:pPr>
            <w:bookmarkStart w:id="32" w:name="_2et92p0" w:colFirst="0" w:colLast="0"/>
            <w:bookmarkEnd w:id="32"/>
            <w:r>
              <w:rPr>
                <w:rFonts w:ascii="Arial" w:eastAsia="Arial" w:hAnsi="Arial" w:cs="Arial"/>
                <w:strike/>
                <w:sz w:val="20"/>
                <w:szCs w:val="20"/>
              </w:rPr>
              <w:t>If the union so wishes,</w:t>
            </w:r>
            <w:r>
              <w:rPr>
                <w:rFonts w:ascii="Arial" w:eastAsia="Arial" w:hAnsi="Arial" w:cs="Arial"/>
                <w:sz w:val="20"/>
                <w:szCs w:val="20"/>
              </w:rPr>
              <w:t xml:space="preserve"> </w:t>
            </w:r>
            <w:r>
              <w:rPr>
                <w:rFonts w:ascii="Arial" w:eastAsia="Arial" w:hAnsi="Arial" w:cs="Arial"/>
                <w:strike/>
                <w:sz w:val="20"/>
                <w:szCs w:val="20"/>
              </w:rPr>
              <w:t>g</w:t>
            </w:r>
            <w:r>
              <w:rPr>
                <w:rFonts w:ascii="Arial" w:eastAsia="Arial" w:hAnsi="Arial" w:cs="Arial"/>
                <w:b/>
                <w:sz w:val="20"/>
                <w:szCs w:val="20"/>
                <w:u w:val="single"/>
              </w:rPr>
              <w:t>G</w:t>
            </w:r>
            <w:r>
              <w:rPr>
                <w:rFonts w:ascii="Arial" w:eastAsia="Arial" w:hAnsi="Arial" w:cs="Arial"/>
                <w:sz w:val="20"/>
                <w:szCs w:val="20"/>
              </w:rPr>
              <w:t>rievances shall be heard by a single Arbitrator.</w:t>
            </w:r>
            <w:r>
              <w:rPr>
                <w:rFonts w:ascii="Arial" w:eastAsia="Arial" w:hAnsi="Arial" w:cs="Arial"/>
                <w:strike/>
                <w:sz w:val="20"/>
                <w:szCs w:val="20"/>
              </w:rPr>
              <w:t xml:space="preserve"> or by a three person Arbitration Board. If a single Arbitrator is requested by the union, the union shall,</w:t>
            </w:r>
            <w:r>
              <w:rPr>
                <w:rFonts w:ascii="Arial" w:eastAsia="Arial" w:hAnsi="Arial" w:cs="Arial"/>
                <w:sz w:val="20"/>
                <w:szCs w:val="20"/>
              </w:rPr>
              <w:t xml:space="preserve"> </w:t>
            </w:r>
            <w:r>
              <w:rPr>
                <w:rFonts w:ascii="Arial" w:eastAsia="Arial" w:hAnsi="Arial" w:cs="Arial"/>
                <w:b/>
                <w:sz w:val="20"/>
                <w:szCs w:val="20"/>
                <w:u w:val="single"/>
              </w:rPr>
              <w:t>The Party advancing a grievance to arbitration shall</w:t>
            </w:r>
            <w:r>
              <w:rPr>
                <w:rFonts w:ascii="Arial" w:eastAsia="Arial" w:hAnsi="Arial" w:cs="Arial"/>
                <w:sz w:val="20"/>
                <w:szCs w:val="20"/>
              </w:rPr>
              <w:t xml:space="preserve"> in its notice of intent to proceed to Arbitration, suggest a person to serve as Arbitrator. The </w:t>
            </w:r>
            <w:r>
              <w:rPr>
                <w:rFonts w:ascii="Arial" w:eastAsia="Arial" w:hAnsi="Arial" w:cs="Arial"/>
                <w:strike/>
                <w:sz w:val="20"/>
                <w:szCs w:val="20"/>
              </w:rPr>
              <w:t>employer</w:t>
            </w:r>
            <w:r>
              <w:rPr>
                <w:rFonts w:ascii="Arial" w:eastAsia="Arial" w:hAnsi="Arial" w:cs="Arial"/>
                <w:sz w:val="20"/>
                <w:szCs w:val="20"/>
              </w:rPr>
              <w:t xml:space="preserve"> </w:t>
            </w:r>
            <w:r>
              <w:rPr>
                <w:rFonts w:ascii="Arial" w:eastAsia="Arial" w:hAnsi="Arial" w:cs="Arial"/>
                <w:b/>
                <w:sz w:val="20"/>
                <w:szCs w:val="20"/>
                <w:u w:val="single"/>
              </w:rPr>
              <w:t>other Party</w:t>
            </w:r>
            <w:r>
              <w:rPr>
                <w:rFonts w:ascii="Arial" w:eastAsia="Arial" w:hAnsi="Arial" w:cs="Arial"/>
                <w:sz w:val="20"/>
                <w:szCs w:val="20"/>
              </w:rPr>
              <w:t xml:space="preserve"> shall respond within ten working days, either agreeing to the </w:t>
            </w:r>
            <w:r>
              <w:rPr>
                <w:rFonts w:ascii="Arial" w:eastAsia="Arial" w:hAnsi="Arial" w:cs="Arial"/>
                <w:strike/>
                <w:sz w:val="20"/>
                <w:szCs w:val="20"/>
              </w:rPr>
              <w:t>union’s</w:t>
            </w:r>
            <w:r>
              <w:rPr>
                <w:rFonts w:ascii="Arial" w:eastAsia="Arial" w:hAnsi="Arial" w:cs="Arial"/>
                <w:sz w:val="20"/>
                <w:szCs w:val="20"/>
              </w:rPr>
              <w:t xml:space="preserve"> proposed single Arbitrator or suggesting </w:t>
            </w:r>
            <w:r>
              <w:rPr>
                <w:rFonts w:ascii="Arial" w:eastAsia="Arial" w:hAnsi="Arial" w:cs="Arial"/>
                <w:sz w:val="20"/>
                <w:szCs w:val="20"/>
              </w:rPr>
              <w:lastRenderedPageBreak/>
              <w:t xml:space="preserve">alternative Arbitrators. </w:t>
            </w:r>
            <w:r>
              <w:rPr>
                <w:rFonts w:ascii="Arial" w:eastAsia="Arial" w:hAnsi="Arial" w:cs="Arial"/>
                <w:strike/>
                <w:sz w:val="20"/>
                <w:szCs w:val="20"/>
              </w:rPr>
              <w:t xml:space="preserve">If the employer fails to respond within thirty-five working days, the grievance shall be deemed to be upheld on the basis of the redress sought by the union. </w:t>
            </w:r>
            <w:r>
              <w:rPr>
                <w:rFonts w:ascii="Arial" w:eastAsia="Arial" w:hAnsi="Arial" w:cs="Arial"/>
                <w:sz w:val="20"/>
                <w:szCs w:val="20"/>
              </w:rPr>
              <w:t>If the parties cannot agree on an Arbitrator within thirty days, either party may request the Minister of Labour for the Province of Ontario to appoint a single Arbitrator.</w:t>
            </w:r>
          </w:p>
          <w:p w14:paraId="71214665" w14:textId="77777777" w:rsidR="000430AB" w:rsidRDefault="000430AB">
            <w:pPr>
              <w:spacing w:before="3" w:after="120" w:line="240" w:lineRule="auto"/>
              <w:ind w:right="4"/>
              <w:jc w:val="both"/>
              <w:rPr>
                <w:rFonts w:ascii="Arial" w:eastAsia="Arial" w:hAnsi="Arial" w:cs="Arial"/>
                <w:sz w:val="20"/>
                <w:szCs w:val="20"/>
              </w:rPr>
            </w:pPr>
          </w:p>
          <w:p w14:paraId="249675EC" w14:textId="77777777" w:rsidR="000430AB" w:rsidRDefault="00000000">
            <w:pPr>
              <w:widowControl w:val="0"/>
              <w:numPr>
                <w:ilvl w:val="1"/>
                <w:numId w:val="55"/>
              </w:numPr>
              <w:tabs>
                <w:tab w:val="left" w:pos="1379"/>
                <w:tab w:val="left" w:pos="1380"/>
              </w:tabs>
              <w:spacing w:after="0" w:line="240" w:lineRule="auto"/>
              <w:ind w:right="4"/>
              <w:jc w:val="both"/>
              <w:rPr>
                <w:strike/>
                <w:sz w:val="20"/>
                <w:szCs w:val="20"/>
              </w:rPr>
            </w:pPr>
            <w:bookmarkStart w:id="33" w:name="_tyjcwt" w:colFirst="0" w:colLast="0"/>
            <w:bookmarkEnd w:id="33"/>
            <w:r>
              <w:rPr>
                <w:rFonts w:ascii="Arial" w:eastAsia="Arial" w:hAnsi="Arial" w:cs="Arial"/>
                <w:strike/>
                <w:sz w:val="20"/>
                <w:szCs w:val="20"/>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14:paraId="3B36A17F" w14:textId="77777777" w:rsidR="000430AB" w:rsidRDefault="000430AB">
            <w:pPr>
              <w:spacing w:before="5" w:after="120" w:line="240" w:lineRule="auto"/>
              <w:ind w:right="4"/>
              <w:jc w:val="both"/>
              <w:rPr>
                <w:rFonts w:ascii="Arial" w:eastAsia="Arial" w:hAnsi="Arial" w:cs="Arial"/>
                <w:sz w:val="20"/>
                <w:szCs w:val="20"/>
              </w:rPr>
            </w:pPr>
          </w:p>
          <w:p w14:paraId="39DE58E8" w14:textId="77777777" w:rsidR="000430AB" w:rsidRDefault="00000000">
            <w:pPr>
              <w:widowControl w:val="0"/>
              <w:numPr>
                <w:ilvl w:val="1"/>
                <w:numId w:val="55"/>
              </w:numPr>
              <w:tabs>
                <w:tab w:val="left" w:pos="1379"/>
                <w:tab w:val="left" w:pos="1380"/>
              </w:tabs>
              <w:spacing w:before="1" w:after="0" w:line="240" w:lineRule="auto"/>
              <w:ind w:right="4"/>
              <w:jc w:val="both"/>
              <w:rPr>
                <w:strike/>
                <w:sz w:val="20"/>
                <w:szCs w:val="20"/>
              </w:rPr>
            </w:pPr>
            <w:r>
              <w:rPr>
                <w:rFonts w:ascii="Arial" w:eastAsia="Arial" w:hAnsi="Arial" w:cs="Arial"/>
                <w:strike/>
                <w:sz w:val="20"/>
                <w:szCs w:val="20"/>
              </w:rPr>
              <w:t xml:space="preserve">The appointees to the Board of Arbitration shall then meet to decide upon the selection of the Chair of the </w:t>
            </w:r>
            <w:r>
              <w:rPr>
                <w:rFonts w:ascii="Arial" w:eastAsia="Arial" w:hAnsi="Arial" w:cs="Arial"/>
                <w:strike/>
                <w:sz w:val="20"/>
                <w:szCs w:val="20"/>
              </w:rPr>
              <w:lastRenderedPageBreak/>
              <w:t>Board. If the parties cannot agree upon the selection of the Chair within twenty-one days, either party may request the Minister of Labour for the Province of Ontario to appoint an impartial third member as Chair.</w:t>
            </w:r>
          </w:p>
          <w:p w14:paraId="220598F8" w14:textId="77777777" w:rsidR="000430AB" w:rsidRDefault="000430AB">
            <w:pPr>
              <w:spacing w:before="3" w:after="120" w:line="240" w:lineRule="auto"/>
              <w:ind w:right="4"/>
              <w:jc w:val="both"/>
              <w:rPr>
                <w:rFonts w:ascii="Arial" w:eastAsia="Arial" w:hAnsi="Arial" w:cs="Arial"/>
                <w:sz w:val="20"/>
                <w:szCs w:val="20"/>
              </w:rPr>
            </w:pPr>
          </w:p>
          <w:p w14:paraId="4BCA3005" w14:textId="77777777" w:rsidR="000430AB" w:rsidRDefault="00000000">
            <w:pPr>
              <w:widowControl w:val="0"/>
              <w:numPr>
                <w:ilvl w:val="1"/>
                <w:numId w:val="55"/>
              </w:numPr>
              <w:tabs>
                <w:tab w:val="left" w:pos="1379"/>
                <w:tab w:val="left" w:pos="1380"/>
              </w:tabs>
              <w:spacing w:after="0" w:line="240" w:lineRule="auto"/>
              <w:ind w:right="4"/>
              <w:jc w:val="both"/>
              <w:rPr>
                <w:sz w:val="20"/>
                <w:szCs w:val="20"/>
              </w:rPr>
            </w:pPr>
            <w:r>
              <w:rPr>
                <w:rFonts w:ascii="Arial" w:eastAsia="Arial" w:hAnsi="Arial" w:cs="Arial"/>
                <w:sz w:val="20"/>
                <w:szCs w:val="20"/>
              </w:rPr>
              <w:t xml:space="preserve">Each party shall bear the expenses of its representatives, participants, and witnesses and of the preparation and presentation of its own case. The fees and expenses of the </w:t>
            </w:r>
            <w:r>
              <w:rPr>
                <w:rFonts w:ascii="Arial" w:eastAsia="Arial" w:hAnsi="Arial" w:cs="Arial"/>
                <w:strike/>
                <w:sz w:val="20"/>
                <w:szCs w:val="20"/>
              </w:rPr>
              <w:t>Chair or single</w:t>
            </w:r>
            <w:r>
              <w:rPr>
                <w:rFonts w:ascii="Arial" w:eastAsia="Arial" w:hAnsi="Arial" w:cs="Arial"/>
                <w:sz w:val="20"/>
                <w:szCs w:val="20"/>
              </w:rPr>
              <w:t xml:space="preserve"> Arbitrator, the hearing room and any other expenses incidental to the Arbitration hearing shall be borne equally by the parties. The parties agree to use University facilities at no cost wherever possible.</w:t>
            </w:r>
          </w:p>
          <w:p w14:paraId="26A10610" w14:textId="77777777" w:rsidR="000430AB" w:rsidRDefault="000430AB">
            <w:pPr>
              <w:spacing w:before="6" w:after="120" w:line="240" w:lineRule="auto"/>
              <w:ind w:right="4"/>
              <w:jc w:val="both"/>
              <w:rPr>
                <w:rFonts w:ascii="Arial" w:eastAsia="Arial" w:hAnsi="Arial" w:cs="Arial"/>
                <w:sz w:val="20"/>
                <w:szCs w:val="20"/>
              </w:rPr>
            </w:pPr>
          </w:p>
          <w:p w14:paraId="0A7249EA" w14:textId="77777777" w:rsidR="000430AB" w:rsidRDefault="00000000">
            <w:pPr>
              <w:widowControl w:val="0"/>
              <w:numPr>
                <w:ilvl w:val="1"/>
                <w:numId w:val="55"/>
              </w:numPr>
              <w:tabs>
                <w:tab w:val="left" w:pos="1379"/>
                <w:tab w:val="left" w:pos="1380"/>
              </w:tabs>
              <w:spacing w:before="92" w:after="0" w:line="240" w:lineRule="auto"/>
              <w:ind w:right="4"/>
              <w:jc w:val="both"/>
              <w:rPr>
                <w:sz w:val="20"/>
                <w:szCs w:val="20"/>
              </w:rPr>
            </w:pPr>
            <w:r>
              <w:rPr>
                <w:rFonts w:ascii="Arial" w:eastAsia="Arial" w:hAnsi="Arial" w:cs="Arial"/>
                <w:sz w:val="20"/>
                <w:szCs w:val="20"/>
              </w:rPr>
              <w:t xml:space="preserve">The </w:t>
            </w:r>
            <w:r>
              <w:rPr>
                <w:rFonts w:ascii="Arial" w:eastAsia="Arial" w:hAnsi="Arial" w:cs="Arial"/>
                <w:strike/>
                <w:sz w:val="20"/>
                <w:szCs w:val="20"/>
              </w:rPr>
              <w:t>Board of Arbitration or single</w:t>
            </w:r>
            <w:r>
              <w:rPr>
                <w:rFonts w:ascii="Arial" w:eastAsia="Arial" w:hAnsi="Arial" w:cs="Arial"/>
                <w:sz w:val="20"/>
                <w:szCs w:val="20"/>
              </w:rPr>
              <w:t xml:space="preserve"> Arbitrator shall have no authority to add to, subtract   from, modify, change, alter or ignore in any way the provisions of this agreement or any expressly written amendment or supplement </w:t>
            </w:r>
            <w:r>
              <w:rPr>
                <w:rFonts w:ascii="Arial" w:eastAsia="Arial" w:hAnsi="Arial" w:cs="Arial"/>
                <w:sz w:val="20"/>
                <w:szCs w:val="20"/>
              </w:rPr>
              <w:lastRenderedPageBreak/>
              <w:t>thereto or to extend its duration, unless the parties have expressly agreed, in writing, to give it or their specific authority to do so or to make an award which has such effect.</w:t>
            </w:r>
          </w:p>
          <w:p w14:paraId="5D8A4F07" w14:textId="77777777" w:rsidR="000430AB" w:rsidRDefault="000430AB">
            <w:pPr>
              <w:spacing w:before="4" w:after="120" w:line="240" w:lineRule="auto"/>
              <w:ind w:right="4"/>
              <w:jc w:val="both"/>
              <w:rPr>
                <w:rFonts w:ascii="Arial" w:eastAsia="Arial" w:hAnsi="Arial" w:cs="Arial"/>
                <w:sz w:val="20"/>
                <w:szCs w:val="20"/>
              </w:rPr>
            </w:pPr>
          </w:p>
          <w:p w14:paraId="1E06A227" w14:textId="77777777" w:rsidR="000430AB" w:rsidRDefault="00000000">
            <w:pPr>
              <w:widowControl w:val="0"/>
              <w:numPr>
                <w:ilvl w:val="1"/>
                <w:numId w:val="55"/>
              </w:numPr>
              <w:tabs>
                <w:tab w:val="left" w:pos="1379"/>
                <w:tab w:val="left" w:pos="1380"/>
              </w:tabs>
              <w:spacing w:after="0" w:line="240" w:lineRule="auto"/>
              <w:ind w:right="4"/>
              <w:jc w:val="both"/>
              <w:rPr>
                <w:sz w:val="20"/>
                <w:szCs w:val="20"/>
              </w:rPr>
            </w:pPr>
            <w:r>
              <w:rPr>
                <w:rFonts w:ascii="Arial" w:eastAsia="Arial" w:hAnsi="Arial" w:cs="Arial"/>
                <w:sz w:val="20"/>
                <w:szCs w:val="20"/>
              </w:rPr>
              <w:t xml:space="preserve">Notwithstanding Articles </w:t>
            </w:r>
            <w:r>
              <w:rPr>
                <w:rFonts w:ascii="Arial" w:eastAsia="Arial" w:hAnsi="Arial" w:cs="Arial"/>
                <w:strike/>
                <w:sz w:val="20"/>
                <w:szCs w:val="20"/>
              </w:rPr>
              <w:t>6.08 and 6.14</w:t>
            </w:r>
            <w:r>
              <w:rPr>
                <w:rFonts w:ascii="Arial" w:eastAsia="Arial" w:hAnsi="Arial" w:cs="Arial"/>
                <w:sz w:val="20"/>
                <w:szCs w:val="20"/>
              </w:rPr>
              <w:t xml:space="preserve"> </w:t>
            </w:r>
            <w:r>
              <w:rPr>
                <w:rFonts w:ascii="Arial" w:eastAsia="Arial" w:hAnsi="Arial" w:cs="Arial"/>
                <w:b/>
                <w:sz w:val="20"/>
                <w:szCs w:val="20"/>
                <w:u w:val="single"/>
              </w:rPr>
              <w:t>6.06 and 6.13</w:t>
            </w:r>
            <w:r>
              <w:rPr>
                <w:rFonts w:ascii="Arial" w:eastAsia="Arial" w:hAnsi="Arial" w:cs="Arial"/>
                <w:sz w:val="20"/>
                <w:szCs w:val="20"/>
              </w:rPr>
              <w:t>, both parties agree that if an Arbitrator determines that the union has shown reasonable cause for a violation of time limits, the Arbitrator may hear the grievance.</w:t>
            </w:r>
          </w:p>
          <w:p w14:paraId="7F876724"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088CBA08" w14:textId="77777777" w:rsidR="000430AB" w:rsidRDefault="00000000">
            <w:pPr>
              <w:widowControl w:val="0"/>
              <w:numPr>
                <w:ilvl w:val="1"/>
                <w:numId w:val="55"/>
              </w:numPr>
              <w:tabs>
                <w:tab w:val="left" w:pos="1379"/>
                <w:tab w:val="left" w:pos="1380"/>
              </w:tabs>
              <w:spacing w:after="0" w:line="240" w:lineRule="auto"/>
              <w:ind w:right="4"/>
              <w:jc w:val="both"/>
              <w:rPr>
                <w:sz w:val="20"/>
                <w:szCs w:val="20"/>
              </w:rPr>
            </w:pPr>
            <w:r>
              <w:rPr>
                <w:rFonts w:ascii="Arial" w:eastAsia="Arial" w:hAnsi="Arial" w:cs="Arial"/>
                <w:sz w:val="20"/>
                <w:szCs w:val="20"/>
              </w:rPr>
              <w:t xml:space="preserve">The </w:t>
            </w:r>
            <w:r>
              <w:rPr>
                <w:rFonts w:ascii="Arial" w:eastAsia="Arial" w:hAnsi="Arial" w:cs="Arial"/>
                <w:strike/>
                <w:sz w:val="20"/>
                <w:szCs w:val="20"/>
              </w:rPr>
              <w:t>Arbitration Board or single</w:t>
            </w:r>
            <w:r>
              <w:rPr>
                <w:rFonts w:ascii="Arial" w:eastAsia="Arial" w:hAnsi="Arial" w:cs="Arial"/>
                <w:sz w:val="20"/>
                <w:szCs w:val="20"/>
              </w:rPr>
              <w:t xml:space="preserve"> Arbitrator shall have the authority to fashion a remedy appropriate in the circumstances to resolve the grievance regardless of the form in which the grievance was filed.</w:t>
            </w:r>
          </w:p>
          <w:p w14:paraId="19C9723E" w14:textId="77777777" w:rsidR="000430AB" w:rsidRDefault="000430AB">
            <w:pPr>
              <w:spacing w:before="4" w:after="120" w:line="240" w:lineRule="auto"/>
              <w:ind w:right="4"/>
              <w:jc w:val="both"/>
              <w:rPr>
                <w:rFonts w:ascii="Arial" w:eastAsia="Arial" w:hAnsi="Arial" w:cs="Arial"/>
                <w:sz w:val="20"/>
                <w:szCs w:val="20"/>
              </w:rPr>
            </w:pPr>
          </w:p>
          <w:p w14:paraId="603063E0" w14:textId="77777777" w:rsidR="000430AB" w:rsidRDefault="00000000">
            <w:pPr>
              <w:widowControl w:val="0"/>
              <w:numPr>
                <w:ilvl w:val="1"/>
                <w:numId w:val="55"/>
              </w:numPr>
              <w:tabs>
                <w:tab w:val="left" w:pos="1379"/>
                <w:tab w:val="left" w:pos="1380"/>
              </w:tabs>
              <w:spacing w:before="1" w:after="0" w:line="240" w:lineRule="auto"/>
              <w:ind w:right="4"/>
              <w:jc w:val="both"/>
              <w:rPr>
                <w:sz w:val="20"/>
                <w:szCs w:val="20"/>
              </w:rPr>
            </w:pPr>
            <w:r>
              <w:rPr>
                <w:rFonts w:ascii="Arial" w:eastAsia="Arial" w:hAnsi="Arial" w:cs="Arial"/>
                <w:sz w:val="20"/>
                <w:szCs w:val="20"/>
              </w:rPr>
              <w:t xml:space="preserve">Should the parties disagree as to the meaning of the Board’s decision, either party may apply to the </w:t>
            </w:r>
            <w:r>
              <w:rPr>
                <w:rFonts w:ascii="Arial" w:eastAsia="Arial" w:hAnsi="Arial" w:cs="Arial"/>
                <w:strike/>
                <w:sz w:val="20"/>
                <w:szCs w:val="20"/>
              </w:rPr>
              <w:t>Chair of the Board of Arbitration or single</w:t>
            </w:r>
            <w:r>
              <w:rPr>
                <w:rFonts w:ascii="Arial" w:eastAsia="Arial" w:hAnsi="Arial" w:cs="Arial"/>
                <w:sz w:val="20"/>
                <w:szCs w:val="20"/>
              </w:rPr>
              <w:t xml:space="preserve"> Arbitrator to reconvene to clarify the decision, which they shall do within five days.</w:t>
            </w:r>
          </w:p>
          <w:p w14:paraId="3B7480C9" w14:textId="77777777" w:rsidR="000430AB" w:rsidRDefault="000430AB">
            <w:pPr>
              <w:spacing w:before="4" w:after="120" w:line="240" w:lineRule="auto"/>
              <w:ind w:right="4"/>
              <w:jc w:val="both"/>
              <w:rPr>
                <w:rFonts w:ascii="Arial" w:eastAsia="Arial" w:hAnsi="Arial" w:cs="Arial"/>
                <w:sz w:val="20"/>
                <w:szCs w:val="20"/>
              </w:rPr>
            </w:pPr>
          </w:p>
          <w:p w14:paraId="7F7D74E2" w14:textId="77777777" w:rsidR="000430AB" w:rsidRDefault="00000000">
            <w:pPr>
              <w:widowControl w:val="0"/>
              <w:numPr>
                <w:ilvl w:val="1"/>
                <w:numId w:val="55"/>
              </w:numPr>
              <w:tabs>
                <w:tab w:val="left" w:pos="1379"/>
                <w:tab w:val="left" w:pos="1380"/>
              </w:tabs>
              <w:spacing w:after="0" w:line="240" w:lineRule="auto"/>
              <w:ind w:right="4"/>
              <w:jc w:val="both"/>
              <w:rPr>
                <w:sz w:val="20"/>
                <w:szCs w:val="20"/>
              </w:rPr>
            </w:pPr>
            <w:r>
              <w:rPr>
                <w:rFonts w:ascii="Arial" w:eastAsia="Arial" w:hAnsi="Arial" w:cs="Arial"/>
                <w:sz w:val="20"/>
                <w:szCs w:val="20"/>
              </w:rPr>
              <w:t>Any of the time allowances set out in this article may be extended by mutual agreement. The parties agree that such agreement shall not be unreasonably withheld.</w:t>
            </w:r>
          </w:p>
          <w:p w14:paraId="0AFA0874" w14:textId="77777777" w:rsidR="000430AB" w:rsidRDefault="000430AB">
            <w:pPr>
              <w:spacing w:before="7" w:after="120" w:line="240" w:lineRule="auto"/>
              <w:ind w:right="4"/>
              <w:jc w:val="both"/>
              <w:rPr>
                <w:rFonts w:ascii="Arial" w:eastAsia="Arial" w:hAnsi="Arial" w:cs="Arial"/>
                <w:sz w:val="20"/>
                <w:szCs w:val="20"/>
              </w:rPr>
            </w:pPr>
          </w:p>
          <w:p w14:paraId="3522F17B" w14:textId="77777777" w:rsidR="000430AB" w:rsidRDefault="00000000">
            <w:pPr>
              <w:spacing w:before="7" w:after="120" w:line="240" w:lineRule="auto"/>
              <w:ind w:right="4"/>
              <w:jc w:val="both"/>
              <w:rPr>
                <w:rFonts w:ascii="Arial" w:eastAsia="Arial" w:hAnsi="Arial" w:cs="Arial"/>
                <w:b/>
                <w:i/>
                <w:sz w:val="20"/>
                <w:szCs w:val="20"/>
              </w:rPr>
            </w:pPr>
            <w:r>
              <w:rPr>
                <w:rFonts w:ascii="Arial" w:eastAsia="Arial" w:hAnsi="Arial" w:cs="Arial"/>
                <w:b/>
                <w:i/>
                <w:sz w:val="20"/>
                <w:szCs w:val="20"/>
              </w:rPr>
              <w:t>[*Note: each of Unit 1, 2 &amp; 3 need to be treated differently with respect to Article 7.10 below:</w:t>
            </w:r>
          </w:p>
          <w:p w14:paraId="1896BD06" w14:textId="77777777" w:rsidR="000430AB" w:rsidRDefault="00000000">
            <w:pPr>
              <w:spacing w:before="7" w:after="120" w:line="240" w:lineRule="auto"/>
              <w:ind w:right="4"/>
              <w:jc w:val="both"/>
              <w:rPr>
                <w:rFonts w:ascii="Arial" w:eastAsia="Arial" w:hAnsi="Arial" w:cs="Arial"/>
                <w:b/>
                <w:i/>
                <w:sz w:val="20"/>
                <w:szCs w:val="20"/>
              </w:rPr>
            </w:pPr>
            <w:r>
              <w:rPr>
                <w:rFonts w:ascii="Arial" w:eastAsia="Arial" w:hAnsi="Arial" w:cs="Arial"/>
                <w:b/>
                <w:i/>
                <w:sz w:val="20"/>
                <w:szCs w:val="20"/>
              </w:rPr>
              <w:t xml:space="preserve">Unit 1] </w:t>
            </w:r>
          </w:p>
          <w:p w14:paraId="69DE51A4" w14:textId="77777777" w:rsidR="000430AB" w:rsidRDefault="00000000">
            <w:pPr>
              <w:tabs>
                <w:tab w:val="left" w:pos="1379"/>
              </w:tabs>
              <w:spacing w:after="120" w:line="240" w:lineRule="auto"/>
              <w:ind w:right="4"/>
              <w:jc w:val="both"/>
              <w:rPr>
                <w:rFonts w:ascii="Arial" w:eastAsia="Arial" w:hAnsi="Arial" w:cs="Arial"/>
                <w:sz w:val="20"/>
                <w:szCs w:val="20"/>
              </w:rPr>
            </w:pPr>
            <w:r>
              <w:rPr>
                <w:rFonts w:ascii="Arial" w:eastAsia="Arial" w:hAnsi="Arial" w:cs="Arial"/>
                <w:sz w:val="20"/>
                <w:szCs w:val="20"/>
              </w:rPr>
              <w:t>7.10</w:t>
            </w:r>
            <w:r>
              <w:rPr>
                <w:rFonts w:ascii="Arial" w:eastAsia="Arial" w:hAnsi="Arial" w:cs="Arial"/>
                <w:sz w:val="20"/>
                <w:szCs w:val="20"/>
              </w:rPr>
              <w:tab/>
              <w:t xml:space="preserve">The parties agree that an </w:t>
            </w:r>
            <w:r>
              <w:rPr>
                <w:rFonts w:ascii="Arial" w:eastAsia="Arial" w:hAnsi="Arial" w:cs="Arial"/>
                <w:strike/>
                <w:sz w:val="20"/>
                <w:szCs w:val="20"/>
              </w:rPr>
              <w:t xml:space="preserve">Board of Arbitration or single </w:t>
            </w:r>
            <w:r>
              <w:rPr>
                <w:rFonts w:ascii="Arial" w:eastAsia="Arial" w:hAnsi="Arial" w:cs="Arial"/>
                <w:sz w:val="20"/>
                <w:szCs w:val="20"/>
              </w:rPr>
              <w:t xml:space="preserve">Arbitrator shall have the authority to resolve any matter referred pursuant to Article </w:t>
            </w:r>
            <w:r>
              <w:rPr>
                <w:rFonts w:ascii="Arial" w:eastAsia="Arial" w:hAnsi="Arial" w:cs="Arial"/>
                <w:strike/>
                <w:sz w:val="20"/>
                <w:szCs w:val="20"/>
              </w:rPr>
              <w:t>10.04.2</w:t>
            </w:r>
            <w:r>
              <w:rPr>
                <w:rFonts w:ascii="Arial" w:eastAsia="Arial" w:hAnsi="Arial" w:cs="Arial"/>
                <w:b/>
                <w:sz w:val="20"/>
                <w:szCs w:val="20"/>
                <w:u w:val="single"/>
              </w:rPr>
              <w:t>10.04.4</w:t>
            </w:r>
            <w:r>
              <w:rPr>
                <w:rFonts w:ascii="Arial" w:eastAsia="Arial" w:hAnsi="Arial" w:cs="Arial"/>
                <w:sz w:val="20"/>
                <w:szCs w:val="20"/>
              </w:rPr>
              <w:t>.</w:t>
            </w:r>
          </w:p>
          <w:p w14:paraId="10EEDED7" w14:textId="77777777" w:rsidR="000430AB" w:rsidRDefault="00000000">
            <w:pPr>
              <w:tabs>
                <w:tab w:val="left" w:pos="1379"/>
              </w:tabs>
              <w:spacing w:after="120" w:line="240" w:lineRule="auto"/>
              <w:ind w:right="4"/>
              <w:jc w:val="both"/>
              <w:rPr>
                <w:rFonts w:ascii="Arial" w:eastAsia="Arial" w:hAnsi="Arial" w:cs="Arial"/>
                <w:b/>
                <w:i/>
                <w:sz w:val="20"/>
                <w:szCs w:val="20"/>
              </w:rPr>
            </w:pPr>
            <w:r>
              <w:rPr>
                <w:rFonts w:ascii="Arial" w:eastAsia="Arial" w:hAnsi="Arial" w:cs="Arial"/>
                <w:b/>
                <w:i/>
                <w:sz w:val="20"/>
                <w:szCs w:val="20"/>
              </w:rPr>
              <w:t>[Unit 2]</w:t>
            </w:r>
          </w:p>
          <w:p w14:paraId="36E7A4EA" w14:textId="77777777" w:rsidR="000430AB" w:rsidRDefault="00000000">
            <w:pPr>
              <w:tabs>
                <w:tab w:val="left" w:pos="1379"/>
              </w:tabs>
              <w:spacing w:after="120" w:line="240" w:lineRule="auto"/>
              <w:ind w:right="4"/>
              <w:jc w:val="both"/>
              <w:rPr>
                <w:rFonts w:ascii="Arial" w:eastAsia="Arial" w:hAnsi="Arial" w:cs="Arial"/>
                <w:sz w:val="20"/>
                <w:szCs w:val="20"/>
              </w:rPr>
            </w:pPr>
            <w:r>
              <w:rPr>
                <w:rFonts w:ascii="Arial" w:eastAsia="Arial" w:hAnsi="Arial" w:cs="Arial"/>
                <w:sz w:val="20"/>
                <w:szCs w:val="20"/>
              </w:rPr>
              <w:t>7.10</w:t>
            </w:r>
            <w:r>
              <w:rPr>
                <w:rFonts w:ascii="Arial" w:eastAsia="Arial" w:hAnsi="Arial" w:cs="Arial"/>
                <w:sz w:val="20"/>
                <w:szCs w:val="20"/>
              </w:rPr>
              <w:tab/>
              <w:t>The parties agree that a</w:t>
            </w:r>
            <w:r>
              <w:rPr>
                <w:rFonts w:ascii="Arial" w:eastAsia="Arial" w:hAnsi="Arial" w:cs="Arial"/>
                <w:b/>
                <w:sz w:val="20"/>
                <w:szCs w:val="20"/>
                <w:u w:val="single"/>
              </w:rPr>
              <w:t>n</w:t>
            </w:r>
            <w:r>
              <w:rPr>
                <w:rFonts w:ascii="Arial" w:eastAsia="Arial" w:hAnsi="Arial" w:cs="Arial"/>
                <w:sz w:val="20"/>
                <w:szCs w:val="20"/>
              </w:rPr>
              <w:t xml:space="preserve"> </w:t>
            </w:r>
            <w:r>
              <w:rPr>
                <w:rFonts w:ascii="Arial" w:eastAsia="Arial" w:hAnsi="Arial" w:cs="Arial"/>
                <w:strike/>
                <w:sz w:val="20"/>
                <w:szCs w:val="20"/>
              </w:rPr>
              <w:t xml:space="preserve">Board of Arbitration or single </w:t>
            </w:r>
            <w:r>
              <w:rPr>
                <w:rFonts w:ascii="Arial" w:eastAsia="Arial" w:hAnsi="Arial" w:cs="Arial"/>
                <w:sz w:val="20"/>
                <w:szCs w:val="20"/>
              </w:rPr>
              <w:t>Arbitrator shall have the authority to resolve any matter referred pursuant to Article 10.04.2.</w:t>
            </w:r>
          </w:p>
          <w:p w14:paraId="6FAE716F" w14:textId="77777777" w:rsidR="000430AB" w:rsidRDefault="00000000">
            <w:pPr>
              <w:tabs>
                <w:tab w:val="left" w:pos="1379"/>
              </w:tabs>
              <w:spacing w:after="120" w:line="240" w:lineRule="auto"/>
              <w:ind w:right="4"/>
              <w:jc w:val="both"/>
              <w:rPr>
                <w:rFonts w:ascii="Arial" w:eastAsia="Arial" w:hAnsi="Arial" w:cs="Arial"/>
                <w:b/>
                <w:i/>
                <w:sz w:val="20"/>
                <w:szCs w:val="20"/>
              </w:rPr>
            </w:pPr>
            <w:r>
              <w:rPr>
                <w:rFonts w:ascii="Arial" w:eastAsia="Arial" w:hAnsi="Arial" w:cs="Arial"/>
                <w:b/>
                <w:i/>
                <w:sz w:val="20"/>
                <w:szCs w:val="20"/>
              </w:rPr>
              <w:t xml:space="preserve">[Unit 3 </w:t>
            </w:r>
          </w:p>
          <w:p w14:paraId="124293A8" w14:textId="77777777" w:rsidR="000430AB" w:rsidRDefault="00000000">
            <w:pPr>
              <w:tabs>
                <w:tab w:val="left" w:pos="1379"/>
              </w:tabs>
              <w:spacing w:after="120" w:line="240" w:lineRule="auto"/>
              <w:ind w:right="4"/>
              <w:jc w:val="both"/>
              <w:rPr>
                <w:rFonts w:ascii="Arial" w:eastAsia="Arial" w:hAnsi="Arial" w:cs="Arial"/>
                <w:b/>
                <w:i/>
                <w:sz w:val="20"/>
                <w:szCs w:val="20"/>
              </w:rPr>
            </w:pPr>
            <w:r>
              <w:rPr>
                <w:rFonts w:ascii="Arial" w:eastAsia="Arial" w:hAnsi="Arial" w:cs="Arial"/>
                <w:b/>
                <w:i/>
                <w:sz w:val="20"/>
                <w:szCs w:val="20"/>
              </w:rPr>
              <w:t>There is no Article 7.10 in Unit 3. ]</w:t>
            </w:r>
          </w:p>
        </w:tc>
      </w:tr>
      <w:tr w:rsidR="000430AB" w14:paraId="55D1A92F"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1096A"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2FFB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1B5847D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7</w:t>
            </w:r>
          </w:p>
          <w:p w14:paraId="24C93729" w14:textId="77777777" w:rsidR="000430AB" w:rsidRDefault="000430AB">
            <w:pPr>
              <w:widowControl w:val="0"/>
              <w:spacing w:after="0" w:line="240" w:lineRule="auto"/>
              <w:rPr>
                <w:rFonts w:ascii="Arial" w:eastAsia="Arial" w:hAnsi="Arial" w:cs="Arial"/>
                <w:sz w:val="20"/>
                <w:szCs w:val="20"/>
              </w:rPr>
            </w:pPr>
          </w:p>
          <w:p w14:paraId="5655E5E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ARBITRATION</w:t>
            </w:r>
          </w:p>
          <w:p w14:paraId="3860B53E" w14:textId="77777777" w:rsidR="000430AB" w:rsidRDefault="000430AB">
            <w:pPr>
              <w:widowControl w:val="0"/>
              <w:spacing w:after="0" w:line="240" w:lineRule="auto"/>
              <w:rPr>
                <w:rFonts w:ascii="Arial" w:eastAsia="Arial" w:hAnsi="Arial" w:cs="Arial"/>
                <w:sz w:val="20"/>
                <w:szCs w:val="20"/>
              </w:rPr>
            </w:pPr>
          </w:p>
          <w:p w14:paraId="7115D074" w14:textId="77777777" w:rsidR="000430AB" w:rsidRDefault="000430AB">
            <w:pPr>
              <w:widowControl w:val="0"/>
              <w:spacing w:after="0" w:line="240" w:lineRule="auto"/>
              <w:rPr>
                <w:rFonts w:ascii="Arial" w:eastAsia="Arial" w:hAnsi="Arial" w:cs="Arial"/>
                <w:sz w:val="20"/>
                <w:szCs w:val="20"/>
              </w:rPr>
            </w:pPr>
          </w:p>
          <w:p w14:paraId="6CEAF689" w14:textId="77777777" w:rsidR="000430AB" w:rsidRDefault="000430AB">
            <w:pPr>
              <w:widowControl w:val="0"/>
              <w:spacing w:after="0" w:line="240" w:lineRule="auto"/>
              <w:rPr>
                <w:rFonts w:ascii="Arial" w:eastAsia="Arial" w:hAnsi="Arial" w:cs="Arial"/>
                <w:sz w:val="20"/>
                <w:szCs w:val="20"/>
              </w:rPr>
            </w:pPr>
          </w:p>
        </w:tc>
        <w:tc>
          <w:tcPr>
            <w:tcW w:w="3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0E47A"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u w:val="single"/>
              </w:rPr>
              <w:t>NEW</w:t>
            </w:r>
            <w:r>
              <w:rPr>
                <w:rFonts w:ascii="Arial" w:eastAsia="Arial" w:hAnsi="Arial" w:cs="Arial"/>
                <w:b/>
                <w:sz w:val="20"/>
                <w:szCs w:val="20"/>
              </w:rPr>
              <w:t>]</w:t>
            </w:r>
          </w:p>
        </w:tc>
        <w:tc>
          <w:tcPr>
            <w:tcW w:w="1410" w:type="dxa"/>
          </w:tcPr>
          <w:p w14:paraId="7649D5C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Med-Arb to CA</w:t>
            </w:r>
          </w:p>
        </w:tc>
        <w:tc>
          <w:tcPr>
            <w:tcW w:w="4005" w:type="dxa"/>
          </w:tcPr>
          <w:p w14:paraId="099B8C70"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1, 2023]</w:t>
            </w:r>
          </w:p>
          <w:p w14:paraId="2F67674D" w14:textId="77777777" w:rsidR="000430AB" w:rsidRDefault="000430AB">
            <w:pPr>
              <w:spacing w:after="0" w:line="240" w:lineRule="auto"/>
              <w:rPr>
                <w:rFonts w:ascii="Arial" w:eastAsia="Arial" w:hAnsi="Arial" w:cs="Arial"/>
                <w:b/>
                <w:i/>
                <w:sz w:val="20"/>
                <w:szCs w:val="20"/>
              </w:rPr>
            </w:pPr>
          </w:p>
          <w:p w14:paraId="2CF2BACF"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7.11 If mediation-arbitration is requested by the Union, the Union shall, in its notice of intent to proceed to mediation-arbitration, suggest a person to serve as mediator-arbitrator from among a panel of mediator-arbitrators agreed upon by the Employer and CUPE 3903. Within </w:t>
            </w:r>
            <w:r>
              <w:rPr>
                <w:rFonts w:ascii="Arial" w:eastAsia="Arial" w:hAnsi="Arial" w:cs="Arial"/>
                <w:b/>
                <w:sz w:val="20"/>
                <w:szCs w:val="20"/>
                <w:u w:val="single"/>
              </w:rPr>
              <w:lastRenderedPageBreak/>
              <w:t>twenty-one (21) calendar days of the Step 4 decision the mediator-arbitrator will then hold a meeting with the parties involved. The Parties may hold such meetings with or without counsel by mutual agreement.</w:t>
            </w:r>
          </w:p>
          <w:p w14:paraId="76F555C3" w14:textId="77777777" w:rsidR="000430AB" w:rsidRDefault="000430AB">
            <w:pPr>
              <w:spacing w:after="0" w:line="240" w:lineRule="auto"/>
              <w:rPr>
                <w:rFonts w:ascii="Arial" w:eastAsia="Arial" w:hAnsi="Arial" w:cs="Arial"/>
                <w:b/>
                <w:sz w:val="20"/>
                <w:szCs w:val="20"/>
                <w:u w:val="single"/>
              </w:rPr>
            </w:pPr>
          </w:p>
          <w:p w14:paraId="3CE80D6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7.12 Each party shall bear the expenses of its representatives, participants, and witnesses and of the preparation and presentation of its own case. The fees and expenses of mediator-arbitrator, the hearing room and any other expenses incidental to the mediation-arbitration hearing shall be borne equally by the Parties. The Parties agree to use University facilities at no cost wherever possible.</w:t>
            </w:r>
          </w:p>
          <w:p w14:paraId="2D561F87" w14:textId="77777777" w:rsidR="000430AB" w:rsidRDefault="000430AB">
            <w:pPr>
              <w:spacing w:after="0" w:line="240" w:lineRule="auto"/>
              <w:rPr>
                <w:rFonts w:ascii="Arial" w:eastAsia="Arial" w:hAnsi="Arial" w:cs="Arial"/>
                <w:b/>
                <w:sz w:val="20"/>
                <w:szCs w:val="20"/>
                <w:u w:val="single"/>
              </w:rPr>
            </w:pPr>
          </w:p>
          <w:p w14:paraId="5C0436FD"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7.13 The mediator-arbitrator shall have no authority to add to, subtract from, modify, change, alter or ignore in any way the provisions of this agreement or any expressly written amendment or supplement thereto or to extend its duration, unless the Parties have expressly agreed, in writing, to give them specific authority to do so or to make an award which has such effect.</w:t>
            </w:r>
          </w:p>
          <w:p w14:paraId="28BE638D" w14:textId="77777777" w:rsidR="000430AB" w:rsidRDefault="000430AB">
            <w:pPr>
              <w:spacing w:after="0" w:line="240" w:lineRule="auto"/>
              <w:rPr>
                <w:rFonts w:ascii="Arial" w:eastAsia="Arial" w:hAnsi="Arial" w:cs="Arial"/>
                <w:b/>
                <w:sz w:val="20"/>
                <w:szCs w:val="20"/>
                <w:u w:val="single"/>
              </w:rPr>
            </w:pPr>
          </w:p>
          <w:p w14:paraId="2AFDD152"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7.14 The outcome of the mediation will be one of the following:                              </w:t>
            </w:r>
          </w:p>
          <w:p w14:paraId="6653F9FF" w14:textId="77777777" w:rsidR="000430AB" w:rsidRDefault="000430AB">
            <w:pPr>
              <w:spacing w:after="0" w:line="240" w:lineRule="auto"/>
              <w:rPr>
                <w:rFonts w:ascii="Arial" w:eastAsia="Arial" w:hAnsi="Arial" w:cs="Arial"/>
                <w:b/>
                <w:sz w:val="20"/>
                <w:szCs w:val="20"/>
                <w:u w:val="single"/>
              </w:rPr>
            </w:pPr>
          </w:p>
          <w:p w14:paraId="3EAAA938"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 No resolution is reached and the Union decides to withdraw the grievance and take no further action.</w:t>
            </w:r>
          </w:p>
          <w:p w14:paraId="342A8D4E" w14:textId="77777777" w:rsidR="000430AB" w:rsidRDefault="000430AB">
            <w:pPr>
              <w:spacing w:after="0" w:line="240" w:lineRule="auto"/>
              <w:rPr>
                <w:rFonts w:ascii="Arial" w:eastAsia="Arial" w:hAnsi="Arial" w:cs="Arial"/>
                <w:b/>
                <w:sz w:val="20"/>
                <w:szCs w:val="20"/>
                <w:u w:val="single"/>
              </w:rPr>
            </w:pPr>
          </w:p>
          <w:p w14:paraId="5F7BB982"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(ii) A resolution is reached, written up and signed by all parties to the mediation. The Employer and each of </w:t>
            </w:r>
            <w:r>
              <w:rPr>
                <w:rFonts w:ascii="Arial" w:eastAsia="Arial" w:hAnsi="Arial" w:cs="Arial"/>
                <w:b/>
                <w:sz w:val="20"/>
                <w:szCs w:val="20"/>
                <w:u w:val="single"/>
              </w:rPr>
              <w:lastRenderedPageBreak/>
              <w:t>the parties to the mediation shall receive a copy.</w:t>
            </w:r>
          </w:p>
          <w:p w14:paraId="288897B4" w14:textId="77777777" w:rsidR="000430AB" w:rsidRDefault="000430AB">
            <w:pPr>
              <w:spacing w:after="0" w:line="240" w:lineRule="auto"/>
              <w:rPr>
                <w:rFonts w:ascii="Arial" w:eastAsia="Arial" w:hAnsi="Arial" w:cs="Arial"/>
                <w:b/>
                <w:sz w:val="20"/>
                <w:szCs w:val="20"/>
                <w:u w:val="single"/>
              </w:rPr>
            </w:pPr>
          </w:p>
          <w:p w14:paraId="1B30A850"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(iii) No resolution is reached through mediation, then the Parties agree that the appointed mediator-arbitrator shall have the authority to fashion a remedy appropriate in the circumstances to resolve the grievance regardless of the form in which the grievance was filed. Such a decision shall be rendered in writing within ten (10) calendar days of the mediation-arbitration hearing.</w:t>
            </w:r>
          </w:p>
          <w:p w14:paraId="34B5C953" w14:textId="77777777" w:rsidR="000430AB" w:rsidRDefault="000430AB">
            <w:pPr>
              <w:spacing w:after="0" w:line="240" w:lineRule="auto"/>
              <w:rPr>
                <w:rFonts w:ascii="Arial" w:eastAsia="Arial" w:hAnsi="Arial" w:cs="Arial"/>
                <w:b/>
                <w:sz w:val="20"/>
                <w:szCs w:val="20"/>
                <w:u w:val="single"/>
              </w:rPr>
            </w:pPr>
          </w:p>
          <w:p w14:paraId="3CF93AD6"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7.15 Should the parties disagree as to the meaning of the mediator-arbitrator's decision, either party may apply to the mediator-arbitrator to reconvene to clarify the decision, which they shall do within five (5) working days</w:t>
            </w:r>
          </w:p>
          <w:p w14:paraId="4052FABC" w14:textId="77777777" w:rsidR="000430AB" w:rsidRDefault="000430AB">
            <w:pPr>
              <w:spacing w:after="0" w:line="240" w:lineRule="auto"/>
              <w:rPr>
                <w:rFonts w:ascii="Arial" w:eastAsia="Arial" w:hAnsi="Arial" w:cs="Arial"/>
                <w:b/>
                <w:sz w:val="20"/>
                <w:szCs w:val="20"/>
                <w:u w:val="single"/>
              </w:rPr>
            </w:pPr>
          </w:p>
          <w:p w14:paraId="4A69D3B7"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7.16 The time limits set out in 7.11 and 7.15 do not apply to Article 4 complaints and grievances filed as per Article 6.20 (Unit 1 &amp; Unit 2) or Article 6.17 (Unit 3), provided that mediation-arbitration is requested by the Union within one year of the conduct complained of or of the employee becoming aware of the occurrence of the circumstances giving rise to the grievance.</w:t>
            </w:r>
          </w:p>
          <w:p w14:paraId="58EBF004" w14:textId="77777777" w:rsidR="000430AB" w:rsidRDefault="000430AB">
            <w:pPr>
              <w:spacing w:after="0" w:line="240" w:lineRule="auto"/>
              <w:rPr>
                <w:rFonts w:ascii="Arial" w:eastAsia="Arial" w:hAnsi="Arial" w:cs="Arial"/>
                <w:b/>
                <w:sz w:val="20"/>
                <w:szCs w:val="20"/>
                <w:u w:val="single"/>
              </w:rPr>
            </w:pPr>
          </w:p>
          <w:p w14:paraId="6E63AFCD"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7.17 Nothing in the University's policies or procedures will limit or otherwise restrict the ability of the Union to pursue matters related to human rights, discrimination or harassment </w:t>
            </w:r>
            <w:r>
              <w:rPr>
                <w:rFonts w:ascii="Arial" w:eastAsia="Arial" w:hAnsi="Arial" w:cs="Arial"/>
                <w:b/>
                <w:sz w:val="20"/>
                <w:szCs w:val="20"/>
                <w:u w:val="single"/>
              </w:rPr>
              <w:lastRenderedPageBreak/>
              <w:t>through this Agreement’s grievance procedure(s).</w:t>
            </w:r>
          </w:p>
          <w:p w14:paraId="015C5053" w14:textId="77777777" w:rsidR="000430AB" w:rsidRDefault="000430AB">
            <w:pPr>
              <w:spacing w:after="0" w:line="240" w:lineRule="auto"/>
              <w:rPr>
                <w:rFonts w:ascii="Arial" w:eastAsia="Arial" w:hAnsi="Arial" w:cs="Arial"/>
                <w:b/>
                <w:sz w:val="20"/>
                <w:szCs w:val="20"/>
                <w:u w:val="single"/>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2359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[21 September 2023–Part of package on Art 6 &amp; 7, see two proposals above]</w:t>
            </w:r>
          </w:p>
          <w:p w14:paraId="174E35CD" w14:textId="77777777" w:rsidR="000430AB" w:rsidRDefault="000430AB">
            <w:pPr>
              <w:spacing w:after="0" w:line="240" w:lineRule="auto"/>
              <w:rPr>
                <w:rFonts w:ascii="Arial" w:eastAsia="Arial" w:hAnsi="Arial" w:cs="Arial"/>
                <w:b/>
                <w:i/>
                <w:sz w:val="20"/>
                <w:szCs w:val="20"/>
              </w:rPr>
            </w:pPr>
          </w:p>
          <w:p w14:paraId="2E72BFE8" w14:textId="77777777" w:rsidR="000430AB" w:rsidRDefault="00000000">
            <w:pPr>
              <w:spacing w:after="0" w:line="240" w:lineRule="auto"/>
              <w:rPr>
                <w:rFonts w:ascii="Arial" w:eastAsia="Arial" w:hAnsi="Arial" w:cs="Arial"/>
                <w:b/>
                <w:i/>
                <w:sz w:val="20"/>
                <w:szCs w:val="20"/>
              </w:rPr>
            </w:pPr>
            <w:r>
              <w:rPr>
                <w:rFonts w:ascii="Arial" w:eastAsia="Arial" w:hAnsi="Arial" w:cs="Arial"/>
                <w:sz w:val="20"/>
                <w:szCs w:val="20"/>
              </w:rPr>
              <w:t xml:space="preserve">This is a comprehensive package proposal.  Agreement to any one item is subject to agreement to all items with respect to Article 6, 7 and the Letter of Understanding set out in this proposal. The University reserves the right to withdraw any or all of </w:t>
            </w:r>
            <w:r>
              <w:rPr>
                <w:rFonts w:ascii="Arial" w:eastAsia="Arial" w:hAnsi="Arial" w:cs="Arial"/>
                <w:sz w:val="20"/>
                <w:szCs w:val="20"/>
              </w:rPr>
              <w:lastRenderedPageBreak/>
              <w:t xml:space="preserve">the items in this proposal if all items not agreed to. </w:t>
            </w:r>
          </w:p>
          <w:p w14:paraId="0338F73C" w14:textId="77777777" w:rsidR="000430AB" w:rsidRDefault="000430AB">
            <w:pPr>
              <w:spacing w:after="0" w:line="240" w:lineRule="auto"/>
              <w:rPr>
                <w:rFonts w:ascii="Arial" w:eastAsia="Arial" w:hAnsi="Arial" w:cs="Arial"/>
                <w:b/>
                <w:i/>
                <w:sz w:val="20"/>
                <w:szCs w:val="20"/>
              </w:rPr>
            </w:pPr>
          </w:p>
          <w:p w14:paraId="3B716501" w14:textId="77777777" w:rsidR="000430AB" w:rsidRDefault="00000000">
            <w:pPr>
              <w:spacing w:after="0" w:line="240" w:lineRule="auto"/>
              <w:jc w:val="center"/>
              <w:rPr>
                <w:rFonts w:ascii="Arial" w:eastAsia="Arial" w:hAnsi="Arial" w:cs="Arial"/>
                <w:b/>
                <w:i/>
                <w:color w:val="FF0000"/>
                <w:sz w:val="20"/>
                <w:szCs w:val="20"/>
              </w:rPr>
            </w:pPr>
            <w:r>
              <w:rPr>
                <w:rFonts w:ascii="Arial" w:eastAsia="Arial" w:hAnsi="Arial" w:cs="Arial"/>
                <w:b/>
                <w:i/>
                <w:color w:val="FF0000"/>
                <w:sz w:val="20"/>
                <w:szCs w:val="20"/>
              </w:rPr>
              <w:t xml:space="preserve">Letter of Understanding  </w:t>
            </w:r>
          </w:p>
          <w:p w14:paraId="083CB7A7" w14:textId="77777777" w:rsidR="000430AB" w:rsidRDefault="00000000">
            <w:pPr>
              <w:spacing w:after="0" w:line="240" w:lineRule="auto"/>
              <w:jc w:val="center"/>
              <w:rPr>
                <w:rFonts w:ascii="Arial" w:eastAsia="Arial" w:hAnsi="Arial" w:cs="Arial"/>
                <w:b/>
                <w:i/>
                <w:color w:val="FF0000"/>
                <w:sz w:val="20"/>
                <w:szCs w:val="20"/>
              </w:rPr>
            </w:pPr>
            <w:r>
              <w:rPr>
                <w:rFonts w:ascii="Arial" w:eastAsia="Arial" w:hAnsi="Arial" w:cs="Arial"/>
                <w:b/>
                <w:i/>
                <w:color w:val="FF0000"/>
                <w:sz w:val="20"/>
                <w:szCs w:val="20"/>
              </w:rPr>
              <w:t>Between York University and each of CUPE 3903 Units 1, 2 and 3</w:t>
            </w:r>
          </w:p>
          <w:p w14:paraId="1C5E3572" w14:textId="77777777" w:rsidR="000430AB" w:rsidRDefault="00000000">
            <w:pPr>
              <w:spacing w:after="0" w:line="240" w:lineRule="auto"/>
              <w:jc w:val="center"/>
              <w:rPr>
                <w:rFonts w:ascii="Arial" w:eastAsia="Arial" w:hAnsi="Arial" w:cs="Arial"/>
                <w:b/>
                <w:i/>
                <w:color w:val="FF0000"/>
                <w:sz w:val="20"/>
                <w:szCs w:val="20"/>
              </w:rPr>
            </w:pPr>
            <w:r>
              <w:rPr>
                <w:rFonts w:ascii="Arial" w:eastAsia="Arial" w:hAnsi="Arial" w:cs="Arial"/>
                <w:b/>
                <w:i/>
                <w:color w:val="FF0000"/>
                <w:sz w:val="20"/>
                <w:szCs w:val="20"/>
              </w:rPr>
              <w:t>Regarding Pilot Project for Mediation - Arbitration</w:t>
            </w:r>
          </w:p>
          <w:p w14:paraId="65351D98" w14:textId="77777777" w:rsidR="000430AB" w:rsidRDefault="000430AB">
            <w:pPr>
              <w:spacing w:after="0" w:line="240" w:lineRule="auto"/>
              <w:rPr>
                <w:rFonts w:ascii="Arial" w:eastAsia="Arial" w:hAnsi="Arial" w:cs="Arial"/>
                <w:i/>
                <w:color w:val="FF0000"/>
                <w:sz w:val="20"/>
                <w:szCs w:val="20"/>
              </w:rPr>
            </w:pPr>
          </w:p>
          <w:p w14:paraId="41BD3F7D"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i/>
                <w:color w:val="FF0000"/>
                <w:sz w:val="20"/>
                <w:szCs w:val="20"/>
              </w:rPr>
              <w:t>For the period from January 15, 2024, to August 31, 2026, the Parties agree to a Pilot Project for a Mediation-Arbitration process for individual job posting grievances, as set out below.</w:t>
            </w:r>
          </w:p>
          <w:p w14:paraId="14396E23" w14:textId="77777777" w:rsidR="000430AB" w:rsidRDefault="000430AB">
            <w:pPr>
              <w:spacing w:after="0" w:line="240" w:lineRule="auto"/>
              <w:rPr>
                <w:rFonts w:ascii="Arial" w:eastAsia="Arial" w:hAnsi="Arial" w:cs="Arial"/>
                <w:i/>
                <w:color w:val="FF0000"/>
                <w:sz w:val="20"/>
                <w:szCs w:val="20"/>
              </w:rPr>
            </w:pPr>
          </w:p>
          <w:p w14:paraId="7A42F261"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 xml:space="preserve">1. Roster: </w:t>
            </w:r>
            <w:r>
              <w:rPr>
                <w:rFonts w:ascii="Arial" w:eastAsia="Arial" w:hAnsi="Arial" w:cs="Arial"/>
                <w:i/>
                <w:color w:val="FF0000"/>
                <w:sz w:val="20"/>
                <w:szCs w:val="20"/>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75595FE2" w14:textId="77777777" w:rsidR="000430AB" w:rsidRDefault="000430AB">
            <w:pPr>
              <w:widowControl w:val="0"/>
              <w:spacing w:after="0" w:line="240" w:lineRule="auto"/>
              <w:jc w:val="both"/>
              <w:rPr>
                <w:rFonts w:ascii="Arial" w:eastAsia="Arial" w:hAnsi="Arial" w:cs="Arial"/>
                <w:i/>
                <w:color w:val="FF0000"/>
                <w:sz w:val="20"/>
                <w:szCs w:val="20"/>
              </w:rPr>
            </w:pPr>
          </w:p>
          <w:p w14:paraId="00C0497B"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 xml:space="preserve">2. Expenses: </w:t>
            </w:r>
            <w:r>
              <w:rPr>
                <w:rFonts w:ascii="Arial" w:eastAsia="Arial" w:hAnsi="Arial" w:cs="Arial"/>
                <w:i/>
                <w:color w:val="FF0000"/>
                <w:sz w:val="20"/>
                <w:szCs w:val="20"/>
              </w:rPr>
              <w:t xml:space="preserve">It is understood and agreed that each party shall be responsible for the expenses of their representatives, participants, and witnesses as well as the preparation and presentation of its own case. </w:t>
            </w:r>
          </w:p>
          <w:p w14:paraId="6BCFA835" w14:textId="77777777" w:rsidR="000430AB" w:rsidRDefault="000430AB">
            <w:pPr>
              <w:spacing w:after="0" w:line="240" w:lineRule="auto"/>
              <w:rPr>
                <w:rFonts w:ascii="Arial" w:eastAsia="Arial" w:hAnsi="Arial" w:cs="Arial"/>
                <w:i/>
                <w:color w:val="FF0000"/>
                <w:sz w:val="20"/>
                <w:szCs w:val="20"/>
              </w:rPr>
            </w:pPr>
          </w:p>
          <w:p w14:paraId="1874DFC2"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i/>
                <w:color w:val="FF0000"/>
                <w:sz w:val="20"/>
                <w:szCs w:val="20"/>
              </w:rPr>
              <w:t xml:space="preserve">3. </w:t>
            </w:r>
            <w:r>
              <w:rPr>
                <w:rFonts w:ascii="Arial" w:eastAsia="Arial" w:hAnsi="Arial" w:cs="Arial"/>
                <w:b/>
                <w:i/>
                <w:color w:val="FF0000"/>
                <w:sz w:val="20"/>
                <w:szCs w:val="20"/>
              </w:rPr>
              <w:t xml:space="preserve">Mediator-Arbitration fees: </w:t>
            </w:r>
            <w:r>
              <w:rPr>
                <w:rFonts w:ascii="Arial" w:eastAsia="Arial" w:hAnsi="Arial" w:cs="Arial"/>
                <w:i/>
                <w:color w:val="FF0000"/>
                <w:sz w:val="20"/>
                <w:szCs w:val="20"/>
                <w:highlight w:val="white"/>
              </w:rPr>
              <w:t>Each party shall pay one-half of the Arbitrator’s fees and expenses.</w:t>
            </w:r>
          </w:p>
          <w:p w14:paraId="56B8E713" w14:textId="77777777" w:rsidR="000430AB" w:rsidRDefault="000430AB">
            <w:pPr>
              <w:widowControl w:val="0"/>
              <w:spacing w:after="0" w:line="240" w:lineRule="auto"/>
              <w:jc w:val="both"/>
              <w:rPr>
                <w:rFonts w:ascii="Arial" w:eastAsia="Arial" w:hAnsi="Arial" w:cs="Arial"/>
                <w:i/>
                <w:color w:val="FF0000"/>
                <w:sz w:val="20"/>
                <w:szCs w:val="20"/>
                <w:highlight w:val="white"/>
              </w:rPr>
            </w:pPr>
          </w:p>
          <w:p w14:paraId="0E859654"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4. Hearing Room Expenses</w:t>
            </w:r>
            <w:r>
              <w:rPr>
                <w:rFonts w:ascii="Arial" w:eastAsia="Arial" w:hAnsi="Arial" w:cs="Arial"/>
                <w:b/>
                <w:i/>
                <w:color w:val="FF0000"/>
                <w:sz w:val="20"/>
                <w:szCs w:val="20"/>
                <w:highlight w:val="white"/>
              </w:rPr>
              <w:t xml:space="preserve">: </w:t>
            </w:r>
            <w:r>
              <w:rPr>
                <w:rFonts w:ascii="Arial" w:eastAsia="Arial" w:hAnsi="Arial" w:cs="Arial"/>
                <w:i/>
                <w:color w:val="FF0000"/>
                <w:sz w:val="20"/>
                <w:szCs w:val="20"/>
                <w:highlight w:val="white"/>
              </w:rPr>
              <w:t xml:space="preserve">Where the Mediator-Arbitrator directs that the matter will be mediated or heard in-person, </w:t>
            </w:r>
            <w:r>
              <w:rPr>
                <w:rFonts w:ascii="Arial" w:eastAsia="Arial" w:hAnsi="Arial" w:cs="Arial"/>
                <w:i/>
                <w:color w:val="FF0000"/>
                <w:sz w:val="20"/>
                <w:szCs w:val="20"/>
              </w:rPr>
              <w:t xml:space="preserve">each party shall pay one-half of the hearing room expenses. Where possible, the Parties will explore facilities available at no cost, as </w:t>
            </w:r>
            <w:r>
              <w:rPr>
                <w:rFonts w:ascii="Arial" w:eastAsia="Arial" w:hAnsi="Arial" w:cs="Arial"/>
                <w:i/>
                <w:color w:val="FF0000"/>
                <w:sz w:val="20"/>
                <w:szCs w:val="20"/>
              </w:rPr>
              <w:lastRenderedPageBreak/>
              <w:t xml:space="preserve">appropriate, provided it does not delay scheduling the grievance for mediation-arbitration.  </w:t>
            </w:r>
          </w:p>
          <w:p w14:paraId="35E4C080" w14:textId="77777777" w:rsidR="000430AB" w:rsidRDefault="000430AB">
            <w:pPr>
              <w:spacing w:after="0" w:line="240" w:lineRule="auto"/>
              <w:rPr>
                <w:rFonts w:ascii="Arial" w:eastAsia="Arial" w:hAnsi="Arial" w:cs="Arial"/>
                <w:b/>
                <w:i/>
                <w:color w:val="FF0000"/>
                <w:sz w:val="20"/>
                <w:szCs w:val="20"/>
              </w:rPr>
            </w:pPr>
          </w:p>
          <w:p w14:paraId="23B9B9E1"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 xml:space="preserve">5. Referral: </w:t>
            </w:r>
            <w:r>
              <w:rPr>
                <w:rFonts w:ascii="Arial" w:eastAsia="Arial" w:hAnsi="Arial" w:cs="Arial"/>
                <w:i/>
                <w:color w:val="FF0000"/>
                <w:sz w:val="20"/>
                <w:szCs w:val="20"/>
              </w:rPr>
              <w:t xml:space="preserve">A grieving party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271CBC3D" w14:textId="77777777" w:rsidR="000430AB" w:rsidRDefault="000430AB">
            <w:pPr>
              <w:widowControl w:val="0"/>
              <w:spacing w:after="0" w:line="240" w:lineRule="auto"/>
              <w:jc w:val="both"/>
              <w:rPr>
                <w:rFonts w:ascii="Arial" w:eastAsia="Arial" w:hAnsi="Arial" w:cs="Arial"/>
                <w:i/>
                <w:color w:val="FF0000"/>
                <w:sz w:val="20"/>
                <w:szCs w:val="20"/>
              </w:rPr>
            </w:pPr>
          </w:p>
          <w:p w14:paraId="146E3F4A"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 xml:space="preserve">6. Scheduling: </w:t>
            </w:r>
            <w:r>
              <w:rPr>
                <w:rFonts w:ascii="Arial" w:eastAsia="Arial" w:hAnsi="Arial" w:cs="Arial"/>
                <w:i/>
                <w:color w:val="FF0000"/>
                <w:sz w:val="20"/>
                <w:szCs w:val="20"/>
              </w:rPr>
              <w:t xml:space="preserve">The parties will refer the matter to a Mediator-Arbitrator from the agreed-upon roster who is available to convene the parties on a mutually convenient date within forty-five days of the referral notice.  </w:t>
            </w:r>
          </w:p>
          <w:p w14:paraId="647EA62A" w14:textId="77777777" w:rsidR="000430AB" w:rsidRDefault="000430AB">
            <w:pPr>
              <w:spacing w:after="0" w:line="240" w:lineRule="auto"/>
              <w:rPr>
                <w:rFonts w:ascii="Arial" w:eastAsia="Arial" w:hAnsi="Arial" w:cs="Arial"/>
                <w:i/>
                <w:color w:val="FF0000"/>
                <w:sz w:val="20"/>
                <w:szCs w:val="20"/>
              </w:rPr>
            </w:pPr>
          </w:p>
          <w:p w14:paraId="69B98082"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i/>
                <w:color w:val="FF0000"/>
                <w:sz w:val="20"/>
                <w:szCs w:val="20"/>
              </w:rPr>
              <w:t xml:space="preserve">7. </w:t>
            </w:r>
            <w:r>
              <w:rPr>
                <w:rFonts w:ascii="Arial" w:eastAsia="Arial" w:hAnsi="Arial" w:cs="Arial"/>
                <w:b/>
                <w:i/>
                <w:color w:val="FF0000"/>
                <w:sz w:val="20"/>
                <w:szCs w:val="20"/>
              </w:rPr>
              <w:t xml:space="preserve">Legal Representation: </w:t>
            </w:r>
            <w:r>
              <w:rPr>
                <w:rFonts w:ascii="Arial" w:eastAsia="Arial" w:hAnsi="Arial" w:cs="Arial"/>
                <w:i/>
                <w:color w:val="FF0000"/>
                <w:sz w:val="20"/>
                <w:szCs w:val="20"/>
              </w:rPr>
              <w:t xml:space="preserve">Either party may engage legal counsel for the Mediation-Arbitration as they consider appropriate. </w:t>
            </w:r>
          </w:p>
          <w:p w14:paraId="0C83E09C" w14:textId="77777777" w:rsidR="000430AB" w:rsidRDefault="000430AB">
            <w:pPr>
              <w:spacing w:after="0" w:line="240" w:lineRule="auto"/>
              <w:rPr>
                <w:rFonts w:ascii="Arial" w:eastAsia="Arial" w:hAnsi="Arial" w:cs="Arial"/>
                <w:i/>
                <w:color w:val="FF0000"/>
                <w:sz w:val="20"/>
                <w:szCs w:val="20"/>
              </w:rPr>
            </w:pPr>
          </w:p>
          <w:p w14:paraId="3A4C6AEF"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 xml:space="preserve">8. Jurisdiction: </w:t>
            </w:r>
            <w:r>
              <w:rPr>
                <w:rFonts w:ascii="Arial" w:eastAsia="Arial" w:hAnsi="Arial" w:cs="Arial"/>
                <w:i/>
                <w:color w:val="FF0000"/>
                <w:sz w:val="20"/>
                <w:szCs w:val="20"/>
              </w:rPr>
              <w:t xml:space="preserve">The Mediator-Arbitrator shall have the authority to determine the conduct of the proceedings but shall have no authority to add to, subtract from, modify, change, alter or ignore in any way the provisions of the collective agreement.  </w:t>
            </w:r>
          </w:p>
          <w:p w14:paraId="20AF1763" w14:textId="77777777" w:rsidR="000430AB" w:rsidRDefault="000430AB">
            <w:pPr>
              <w:spacing w:after="0" w:line="240" w:lineRule="auto"/>
              <w:rPr>
                <w:rFonts w:ascii="Arial" w:eastAsia="Arial" w:hAnsi="Arial" w:cs="Arial"/>
                <w:i/>
                <w:color w:val="FF0000"/>
                <w:sz w:val="20"/>
                <w:szCs w:val="20"/>
              </w:rPr>
            </w:pPr>
          </w:p>
          <w:p w14:paraId="7820EC28" w14:textId="77777777" w:rsidR="000430AB" w:rsidRDefault="00000000">
            <w:pPr>
              <w:spacing w:after="0" w:line="240" w:lineRule="auto"/>
              <w:rPr>
                <w:rFonts w:ascii="Arial" w:eastAsia="Arial" w:hAnsi="Arial" w:cs="Arial"/>
                <w:i/>
                <w:color w:val="FF0000"/>
                <w:sz w:val="20"/>
                <w:szCs w:val="20"/>
              </w:rPr>
            </w:pPr>
            <w:r>
              <w:rPr>
                <w:rFonts w:ascii="Arial" w:eastAsia="Arial" w:hAnsi="Arial" w:cs="Arial"/>
                <w:b/>
                <w:i/>
                <w:color w:val="FF0000"/>
                <w:sz w:val="20"/>
                <w:szCs w:val="20"/>
              </w:rPr>
              <w:t>9. Outcome</w:t>
            </w:r>
            <w:r>
              <w:rPr>
                <w:rFonts w:ascii="Arial" w:eastAsia="Arial" w:hAnsi="Arial" w:cs="Arial"/>
                <w:i/>
                <w:color w:val="FF0000"/>
                <w:sz w:val="20"/>
                <w:szCs w:val="20"/>
              </w:rPr>
              <w:t xml:space="preserve">: The outcome of the mediation-arbitration process will be one of the following:                              </w:t>
            </w:r>
          </w:p>
          <w:p w14:paraId="2210A767" w14:textId="77777777" w:rsidR="000430AB" w:rsidRDefault="000430AB">
            <w:pPr>
              <w:spacing w:after="0" w:line="240" w:lineRule="auto"/>
              <w:rPr>
                <w:rFonts w:ascii="Arial" w:eastAsia="Arial" w:hAnsi="Arial" w:cs="Arial"/>
                <w:i/>
                <w:color w:val="FF0000"/>
                <w:sz w:val="20"/>
                <w:szCs w:val="20"/>
              </w:rPr>
            </w:pPr>
          </w:p>
          <w:p w14:paraId="73F2F168" w14:textId="77777777" w:rsidR="000430AB" w:rsidRDefault="00000000">
            <w:pPr>
              <w:numPr>
                <w:ilvl w:val="0"/>
                <w:numId w:val="47"/>
              </w:numPr>
              <w:spacing w:after="0" w:line="240" w:lineRule="auto"/>
              <w:rPr>
                <w:rFonts w:ascii="Arial" w:eastAsia="Arial" w:hAnsi="Arial" w:cs="Arial"/>
                <w:i/>
                <w:color w:val="FF0000"/>
                <w:sz w:val="20"/>
                <w:szCs w:val="20"/>
              </w:rPr>
            </w:pPr>
            <w:r>
              <w:rPr>
                <w:rFonts w:ascii="Arial" w:eastAsia="Arial" w:hAnsi="Arial" w:cs="Arial"/>
                <w:i/>
                <w:color w:val="FF0000"/>
                <w:sz w:val="20"/>
                <w:szCs w:val="20"/>
              </w:rPr>
              <w:t xml:space="preserve">No resolution is reached and the grieving party elects to withdraw the grievance and take no further </w:t>
            </w:r>
            <w:r>
              <w:rPr>
                <w:rFonts w:ascii="Arial" w:eastAsia="Arial" w:hAnsi="Arial" w:cs="Arial"/>
                <w:i/>
                <w:color w:val="FF0000"/>
                <w:sz w:val="20"/>
                <w:szCs w:val="20"/>
              </w:rPr>
              <w:lastRenderedPageBreak/>
              <w:t>action with respect to the matters which gave rise to the grievance; or</w:t>
            </w:r>
          </w:p>
          <w:p w14:paraId="4A241E90" w14:textId="77777777" w:rsidR="000430AB" w:rsidRDefault="00000000">
            <w:pPr>
              <w:numPr>
                <w:ilvl w:val="0"/>
                <w:numId w:val="47"/>
              </w:numPr>
              <w:spacing w:after="0" w:line="240" w:lineRule="auto"/>
              <w:rPr>
                <w:rFonts w:ascii="Arial" w:eastAsia="Arial" w:hAnsi="Arial" w:cs="Arial"/>
                <w:i/>
                <w:color w:val="FF0000"/>
                <w:sz w:val="20"/>
                <w:szCs w:val="20"/>
              </w:rPr>
            </w:pPr>
            <w:r>
              <w:rPr>
                <w:rFonts w:ascii="Arial" w:eastAsia="Arial" w:hAnsi="Arial" w:cs="Arial"/>
                <w:i/>
                <w:color w:val="FF0000"/>
                <w:sz w:val="20"/>
                <w:szCs w:val="20"/>
              </w:rPr>
              <w:t xml:space="preserve">A resolution is reached, the terms of which will be confirmed in a Memorandum, signed by all parties, and distributed to each of the parties, as appropriate; or </w:t>
            </w:r>
          </w:p>
          <w:p w14:paraId="66B556D9" w14:textId="77777777" w:rsidR="000430AB" w:rsidRDefault="00000000">
            <w:pPr>
              <w:numPr>
                <w:ilvl w:val="0"/>
                <w:numId w:val="47"/>
              </w:numPr>
              <w:spacing w:after="0" w:line="240" w:lineRule="auto"/>
              <w:rPr>
                <w:rFonts w:ascii="Arial" w:eastAsia="Arial" w:hAnsi="Arial" w:cs="Arial"/>
                <w:i/>
                <w:color w:val="FF0000"/>
                <w:sz w:val="20"/>
                <w:szCs w:val="20"/>
              </w:rPr>
            </w:pPr>
            <w:r>
              <w:rPr>
                <w:rFonts w:ascii="Arial" w:eastAsia="Arial" w:hAnsi="Arial" w:cs="Arial"/>
                <w:i/>
                <w:color w:val="FF0000"/>
                <w:sz w:val="20"/>
                <w:szCs w:val="20"/>
              </w:rPr>
              <w:t>No resolution is reached through mediation and the mediator-arbitrator shall have the authority to</w:t>
            </w:r>
            <w:r>
              <w:rPr>
                <w:rFonts w:ascii="Arial" w:eastAsia="Arial" w:hAnsi="Arial" w:cs="Arial"/>
                <w:i/>
                <w:color w:val="FF0000"/>
                <w:sz w:val="20"/>
                <w:szCs w:val="20"/>
                <w:highlight w:val="white"/>
              </w:rPr>
              <w:t xml:space="preserve"> conduct the arbitration phase on the basis of documents or may reconvene the parties for the presentation of evidence or oral argument and </w:t>
            </w:r>
            <w:r>
              <w:rPr>
                <w:rFonts w:ascii="Arial" w:eastAsia="Arial" w:hAnsi="Arial" w:cs="Arial"/>
                <w:i/>
                <w:color w:val="FF0000"/>
                <w:sz w:val="20"/>
                <w:szCs w:val="20"/>
              </w:rPr>
              <w:t>issue a decision on the grievance in writing within ten days of the conclusion of the mediation-arbitration session(s). {!}</w:t>
            </w:r>
          </w:p>
        </w:tc>
      </w:tr>
      <w:tr w:rsidR="000430AB" w14:paraId="5D278DF4"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44E8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69FA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UNITS</w:t>
            </w:r>
          </w:p>
          <w:p w14:paraId="1E37FCD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8</w:t>
            </w:r>
          </w:p>
          <w:p w14:paraId="64EAE9BD" w14:textId="77777777" w:rsidR="000430AB" w:rsidRDefault="000430AB">
            <w:pPr>
              <w:widowControl w:val="0"/>
              <w:spacing w:after="0" w:line="240" w:lineRule="auto"/>
              <w:rPr>
                <w:rFonts w:ascii="Arial" w:eastAsia="Arial" w:hAnsi="Arial" w:cs="Arial"/>
                <w:sz w:val="20"/>
                <w:szCs w:val="20"/>
              </w:rPr>
            </w:pPr>
          </w:p>
          <w:p w14:paraId="2315F59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DISCIPLINE</w:t>
            </w:r>
          </w:p>
        </w:tc>
        <w:tc>
          <w:tcPr>
            <w:tcW w:w="3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7C6ED7" w14:textId="77777777" w:rsidR="000430AB" w:rsidRDefault="000430AB">
            <w:pPr>
              <w:spacing w:after="0" w:line="240" w:lineRule="auto"/>
              <w:rPr>
                <w:rFonts w:ascii="Arial" w:eastAsia="Arial" w:hAnsi="Arial" w:cs="Arial"/>
                <w:sz w:val="20"/>
                <w:szCs w:val="20"/>
              </w:rPr>
            </w:pPr>
          </w:p>
          <w:p w14:paraId="6CB4E9A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8 – DISCIPLINE</w:t>
            </w:r>
          </w:p>
          <w:p w14:paraId="737554D5" w14:textId="77777777" w:rsidR="000430AB" w:rsidRDefault="000430AB">
            <w:pPr>
              <w:spacing w:after="0" w:line="240" w:lineRule="auto"/>
              <w:rPr>
                <w:rFonts w:ascii="Arial" w:eastAsia="Arial" w:hAnsi="Arial" w:cs="Arial"/>
                <w:sz w:val="20"/>
                <w:szCs w:val="20"/>
              </w:rPr>
            </w:pPr>
          </w:p>
          <w:p w14:paraId="7744580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8.01.1 JUST CAUSE</w:t>
            </w:r>
          </w:p>
          <w:p w14:paraId="13F2E17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shall not discipline, suspend or discharge an employee unless there is just cause. In any grievance over disciplinary action, the burden of proof of just cause lies with the employer.</w:t>
            </w:r>
          </w:p>
          <w:p w14:paraId="67C12823" w14:textId="77777777" w:rsidR="000430AB" w:rsidRDefault="000430AB">
            <w:pPr>
              <w:spacing w:after="0" w:line="240" w:lineRule="auto"/>
              <w:rPr>
                <w:rFonts w:ascii="Arial" w:eastAsia="Arial" w:hAnsi="Arial" w:cs="Arial"/>
                <w:sz w:val="20"/>
                <w:szCs w:val="20"/>
              </w:rPr>
            </w:pPr>
          </w:p>
          <w:p w14:paraId="782DBB9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8.01.2 The employer agrees that an employee shall not be disciplined solely for failure to perform their duties because they is arrested and/or incarcerated provided that the employee notifies their Supervisor of the arrest and/or incarceration and the expected duration thereof as soon as possible. Further, it is understood that loss of salary for failure to perform scheduled duties shall not </w:t>
            </w:r>
            <w:r>
              <w:rPr>
                <w:rFonts w:ascii="Arial" w:eastAsia="Arial" w:hAnsi="Arial" w:cs="Arial"/>
                <w:sz w:val="20"/>
                <w:szCs w:val="20"/>
              </w:rPr>
              <w:lastRenderedPageBreak/>
              <w:t>constitute discipline in the context of this article.</w:t>
            </w:r>
          </w:p>
          <w:p w14:paraId="0D82EA93" w14:textId="77777777" w:rsidR="000430AB" w:rsidRDefault="000430AB">
            <w:pPr>
              <w:spacing w:after="0" w:line="240" w:lineRule="auto"/>
              <w:rPr>
                <w:rFonts w:ascii="Arial" w:eastAsia="Arial" w:hAnsi="Arial" w:cs="Arial"/>
                <w:sz w:val="20"/>
                <w:szCs w:val="20"/>
              </w:rPr>
            </w:pPr>
          </w:p>
          <w:p w14:paraId="726DC4F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8.02.1 PROGRESSIVE DISCIPLINE</w:t>
            </w:r>
          </w:p>
          <w:p w14:paraId="782A477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accepts and gives effect to the concept of progressive discipline by adopting the procedures set forth below.</w:t>
            </w:r>
          </w:p>
          <w:p w14:paraId="0903A2BB" w14:textId="77777777" w:rsidR="000430AB" w:rsidRDefault="000430AB">
            <w:pPr>
              <w:spacing w:after="0" w:line="240" w:lineRule="auto"/>
              <w:rPr>
                <w:rFonts w:ascii="Arial" w:eastAsia="Arial" w:hAnsi="Arial" w:cs="Arial"/>
                <w:sz w:val="20"/>
                <w:szCs w:val="20"/>
              </w:rPr>
            </w:pPr>
          </w:p>
          <w:p w14:paraId="6B8689F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8.02.2 The employer may impose discipline only in accordance with the provisions of this article, and any discipline imposed which does not accord with this article shall be null and void.</w:t>
            </w:r>
          </w:p>
          <w:p w14:paraId="2367C51D" w14:textId="77777777" w:rsidR="000430AB" w:rsidRDefault="000430AB">
            <w:pPr>
              <w:spacing w:after="0" w:line="240" w:lineRule="auto"/>
              <w:rPr>
                <w:rFonts w:ascii="Arial" w:eastAsia="Arial" w:hAnsi="Arial" w:cs="Arial"/>
                <w:sz w:val="20"/>
                <w:szCs w:val="20"/>
              </w:rPr>
            </w:pPr>
          </w:p>
          <w:p w14:paraId="5F01B11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8.02.3 CONFIDENTIALITY</w:t>
            </w:r>
          </w:p>
          <w:p w14:paraId="5EF3AB1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14:paraId="44F7E5ED" w14:textId="77777777" w:rsidR="000430AB" w:rsidRDefault="000430AB">
            <w:pPr>
              <w:spacing w:after="0" w:line="240" w:lineRule="auto"/>
              <w:rPr>
                <w:rFonts w:ascii="Arial" w:eastAsia="Arial" w:hAnsi="Arial" w:cs="Arial"/>
                <w:sz w:val="20"/>
                <w:szCs w:val="20"/>
              </w:rPr>
            </w:pPr>
          </w:p>
          <w:p w14:paraId="753C9AF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8.03.1 Subject to 8.03.3:</w:t>
            </w:r>
          </w:p>
          <w:p w14:paraId="31132A0A" w14:textId="77777777" w:rsidR="000430AB" w:rsidRDefault="000430AB">
            <w:pPr>
              <w:spacing w:after="0" w:line="240" w:lineRule="auto"/>
              <w:rPr>
                <w:rFonts w:ascii="Arial" w:eastAsia="Arial" w:hAnsi="Arial" w:cs="Arial"/>
                <w:sz w:val="20"/>
                <w:szCs w:val="20"/>
              </w:rPr>
            </w:pPr>
          </w:p>
          <w:p w14:paraId="47408FC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STEP ONE: NOTICE OF MEETING</w:t>
            </w:r>
          </w:p>
          <w:p w14:paraId="12D8D6C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Prior to any consideration of discipline, the Chair or Dean or designate, who has received a Formal Complaint under the University’s Draft Procedures for Dealing With Complaints of </w:t>
            </w:r>
            <w:r>
              <w:rPr>
                <w:rFonts w:ascii="Arial" w:eastAsia="Arial" w:hAnsi="Arial" w:cs="Arial"/>
                <w:sz w:val="20"/>
                <w:szCs w:val="20"/>
              </w:rPr>
              <w:lastRenderedPageBreak/>
              <w:t>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Draft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14:paraId="23B56CF0" w14:textId="77777777" w:rsidR="000430AB" w:rsidRDefault="000430AB">
            <w:pPr>
              <w:spacing w:after="0" w:line="240" w:lineRule="auto"/>
              <w:rPr>
                <w:rFonts w:ascii="Arial" w:eastAsia="Arial" w:hAnsi="Arial" w:cs="Arial"/>
                <w:sz w:val="20"/>
                <w:szCs w:val="20"/>
              </w:rPr>
            </w:pPr>
          </w:p>
          <w:p w14:paraId="0220ED5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If the complaint is not dismissed or otherwise resolved as a result of the </w:t>
            </w:r>
            <w:r>
              <w:rPr>
                <w:rFonts w:ascii="Arial" w:eastAsia="Arial" w:hAnsi="Arial" w:cs="Arial"/>
                <w:sz w:val="20"/>
                <w:szCs w:val="20"/>
              </w:rPr>
              <w:lastRenderedPageBreak/>
              <w:t>meeting referred to in 8.03.1(i), or where the employee waives explicitly, or implicitly by not attending, their opportunity for such meeting, and the Chair, Dean, Director or designate determines that further action is warranted, they shall do one of the following:</w:t>
            </w:r>
          </w:p>
          <w:p w14:paraId="443DADEB" w14:textId="77777777" w:rsidR="000430AB" w:rsidRDefault="000430AB">
            <w:pPr>
              <w:spacing w:after="0" w:line="240" w:lineRule="auto"/>
              <w:rPr>
                <w:rFonts w:ascii="Arial" w:eastAsia="Arial" w:hAnsi="Arial" w:cs="Arial"/>
                <w:sz w:val="20"/>
                <w:szCs w:val="20"/>
              </w:rPr>
            </w:pPr>
          </w:p>
          <w:p w14:paraId="0D45FAA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where the employee concerned is within two years of the start date of their first appointment in Unit 2, establish a Competence and Ability Review Period (CARP) subject to Article 12.09.2 of the Unit 2 collective agreement;</w:t>
            </w:r>
          </w:p>
          <w:p w14:paraId="50AC85F8" w14:textId="77777777" w:rsidR="000430AB" w:rsidRDefault="000430AB">
            <w:pPr>
              <w:spacing w:after="0" w:line="240" w:lineRule="auto"/>
              <w:rPr>
                <w:rFonts w:ascii="Arial" w:eastAsia="Arial" w:hAnsi="Arial" w:cs="Arial"/>
                <w:sz w:val="20"/>
                <w:szCs w:val="20"/>
              </w:rPr>
            </w:pPr>
          </w:p>
          <w:p w14:paraId="059C5DA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(b) initiate a formal evaluation pursuant to Article 13;</w:t>
            </w:r>
          </w:p>
          <w:p w14:paraId="5AC0977E" w14:textId="77777777" w:rsidR="000430AB" w:rsidRDefault="000430AB">
            <w:pPr>
              <w:spacing w:after="0" w:line="240" w:lineRule="auto"/>
              <w:rPr>
                <w:rFonts w:ascii="Arial" w:eastAsia="Arial" w:hAnsi="Arial" w:cs="Arial"/>
                <w:sz w:val="20"/>
                <w:szCs w:val="20"/>
              </w:rPr>
            </w:pPr>
          </w:p>
          <w:p w14:paraId="2980AAD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 send a Letter of Warning to the employee.</w:t>
            </w:r>
          </w:p>
          <w:p w14:paraId="4826F3CA" w14:textId="77777777" w:rsidR="000430AB" w:rsidRDefault="000430AB">
            <w:pPr>
              <w:spacing w:after="0" w:line="240" w:lineRule="auto"/>
              <w:rPr>
                <w:rFonts w:ascii="Arial" w:eastAsia="Arial" w:hAnsi="Arial" w:cs="Arial"/>
                <w:sz w:val="20"/>
                <w:szCs w:val="20"/>
              </w:rPr>
            </w:pPr>
          </w:p>
          <w:p w14:paraId="196365A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NOTE: If an employee, who by not attending implicitly waives their opportunity for such meeting, notifies the Chair, Dean, Director or designate as soon as possible of reasonable cause for non-attendance, the action per (a), (b), or (c) shall not apply unless and until the opportunity for a second meeting is provided.</w:t>
            </w:r>
          </w:p>
          <w:p w14:paraId="153E6B6B" w14:textId="77777777" w:rsidR="000430AB" w:rsidRDefault="000430AB">
            <w:pPr>
              <w:spacing w:after="0" w:line="240" w:lineRule="auto"/>
              <w:rPr>
                <w:rFonts w:ascii="Arial" w:eastAsia="Arial" w:hAnsi="Arial" w:cs="Arial"/>
                <w:sz w:val="20"/>
                <w:szCs w:val="20"/>
              </w:rPr>
            </w:pPr>
          </w:p>
          <w:p w14:paraId="16AB958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The decision to establish a CARP or to initiate a formal evaluation (per (a) or (b) above) shall be communicated in writing to the employee within fourteen</w:t>
            </w:r>
          </w:p>
          <w:p w14:paraId="4F93411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(14) calendar days of the meeting date or the date scheduled for the meeting. Where a letter respecting establishment of a CARP or initiation of a formal evaluation is sent to an employee, the union, the hiring unit, the Office of the Dean, and the Office of the Executive Director, Faculty Relations shall be the only parties to receive a copy.</w:t>
            </w:r>
          </w:p>
          <w:p w14:paraId="5F34F748" w14:textId="77777777" w:rsidR="000430AB" w:rsidRDefault="000430AB">
            <w:pPr>
              <w:spacing w:after="0" w:line="240" w:lineRule="auto"/>
              <w:rPr>
                <w:rFonts w:ascii="Arial" w:eastAsia="Arial" w:hAnsi="Arial" w:cs="Arial"/>
                <w:sz w:val="20"/>
                <w:szCs w:val="20"/>
              </w:rPr>
            </w:pPr>
          </w:p>
          <w:p w14:paraId="0DFF5C8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14:paraId="188D5294" w14:textId="77777777" w:rsidR="000430AB" w:rsidRDefault="000430AB">
            <w:pPr>
              <w:spacing w:after="0" w:line="240" w:lineRule="auto"/>
              <w:rPr>
                <w:rFonts w:ascii="Arial" w:eastAsia="Arial" w:hAnsi="Arial" w:cs="Arial"/>
                <w:sz w:val="20"/>
                <w:szCs w:val="20"/>
              </w:rPr>
            </w:pPr>
          </w:p>
          <w:p w14:paraId="00A5BFB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8.03.2 STEP TWO: LETTER OF WARNING</w:t>
            </w:r>
          </w:p>
          <w:p w14:paraId="71B7F7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The decision to send a Letter of Warning (per above) shall be communicated in writing to the employee within fourteen (14) calendar days of the meeting date or the date scheduled for the meeting. Where a Letter of Warning is sent to an employee, the union, the hiring unit, the Office of the Dean, and the Office of the Executive Director, Faculty Relations shall be the only parties to receive a copy.</w:t>
            </w:r>
          </w:p>
          <w:p w14:paraId="39ADB2B5" w14:textId="77777777" w:rsidR="000430AB" w:rsidRDefault="000430AB">
            <w:pPr>
              <w:spacing w:after="0" w:line="240" w:lineRule="auto"/>
              <w:rPr>
                <w:rFonts w:ascii="Arial" w:eastAsia="Arial" w:hAnsi="Arial" w:cs="Arial"/>
                <w:sz w:val="20"/>
                <w:szCs w:val="20"/>
              </w:rPr>
            </w:pPr>
          </w:p>
          <w:p w14:paraId="57AD96B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The Letter of Warning shall state that discipline may be considered, in </w:t>
            </w:r>
            <w:r>
              <w:rPr>
                <w:rFonts w:ascii="Arial" w:eastAsia="Arial" w:hAnsi="Arial" w:cs="Arial"/>
                <w:sz w:val="20"/>
                <w:szCs w:val="20"/>
              </w:rPr>
              <w:lastRenderedPageBreak/>
              <w:t>accordance with the procedures herein contained, following a repetition of the act or omission which is the subject matter of the complaint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14:paraId="397B6623" w14:textId="77777777" w:rsidR="000430AB" w:rsidRDefault="000430AB">
            <w:pPr>
              <w:spacing w:after="0" w:line="240" w:lineRule="auto"/>
              <w:rPr>
                <w:rFonts w:ascii="Arial" w:eastAsia="Arial" w:hAnsi="Arial" w:cs="Arial"/>
                <w:sz w:val="20"/>
                <w:szCs w:val="20"/>
              </w:rPr>
            </w:pPr>
          </w:p>
          <w:p w14:paraId="4E0A120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14:paraId="73624AB1" w14:textId="77777777" w:rsidR="000430AB" w:rsidRDefault="000430AB">
            <w:pPr>
              <w:spacing w:after="0" w:line="240" w:lineRule="auto"/>
              <w:rPr>
                <w:rFonts w:ascii="Arial" w:eastAsia="Arial" w:hAnsi="Arial" w:cs="Arial"/>
                <w:sz w:val="20"/>
                <w:szCs w:val="20"/>
              </w:rPr>
            </w:pPr>
          </w:p>
          <w:p w14:paraId="1CD8525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8.03.3 Notwithstanding 8.02.1,  8.03.1, and 8.03.2, it is understood that the employer retains the right, in exceptional circumstances, to discipline an employee for just cause without having first issued such a written warning, subject to Articles 6 and 7 and to the procedures outlined below.</w:t>
            </w:r>
          </w:p>
          <w:p w14:paraId="31DB14E4" w14:textId="77777777" w:rsidR="000430AB" w:rsidRDefault="000430AB">
            <w:pPr>
              <w:spacing w:after="0" w:line="240" w:lineRule="auto"/>
              <w:rPr>
                <w:rFonts w:ascii="Arial" w:eastAsia="Arial" w:hAnsi="Arial" w:cs="Arial"/>
                <w:sz w:val="20"/>
                <w:szCs w:val="20"/>
              </w:rPr>
            </w:pPr>
          </w:p>
          <w:p w14:paraId="3CBD476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8.03.4 It is further understood that the employer is not precluded by this article from relying on and introducing as evidence at any stage of the grievance and arbitration procedure the employee’s previous disciplinary </w:t>
            </w:r>
            <w:r>
              <w:rPr>
                <w:rFonts w:ascii="Arial" w:eastAsia="Arial" w:hAnsi="Arial" w:cs="Arial"/>
                <w:sz w:val="20"/>
                <w:szCs w:val="20"/>
              </w:rPr>
              <w:lastRenderedPageBreak/>
              <w:t>record. Any relevant warnings previously issued can only be introduced as evidence that the employee has received Notice as specified in 8.03.1 (ii).</w:t>
            </w:r>
          </w:p>
          <w:p w14:paraId="4468BBFE" w14:textId="77777777" w:rsidR="000430AB" w:rsidRDefault="000430AB">
            <w:pPr>
              <w:spacing w:after="0" w:line="240" w:lineRule="auto"/>
              <w:rPr>
                <w:rFonts w:ascii="Arial" w:eastAsia="Arial" w:hAnsi="Arial" w:cs="Arial"/>
                <w:sz w:val="20"/>
                <w:szCs w:val="20"/>
              </w:rPr>
            </w:pPr>
          </w:p>
          <w:p w14:paraId="0100D20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8.04.1 STEP THREE: DISCIPLINE MEETING</w:t>
            </w:r>
          </w:p>
          <w:p w14:paraId="1784EB7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14:paraId="614B2208" w14:textId="77777777" w:rsidR="000430AB" w:rsidRDefault="000430AB">
            <w:pPr>
              <w:spacing w:after="0" w:line="240" w:lineRule="auto"/>
              <w:rPr>
                <w:rFonts w:ascii="Arial" w:eastAsia="Arial" w:hAnsi="Arial" w:cs="Arial"/>
                <w:sz w:val="20"/>
                <w:szCs w:val="20"/>
              </w:rPr>
            </w:pPr>
          </w:p>
          <w:p w14:paraId="1A65696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8.04.2 NOTIFICATION OF ACTION</w:t>
            </w:r>
          </w:p>
          <w:p w14:paraId="3F898A8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Dean or designate: (i) shall within fourteen days of such meeting advise the employee in writing, with a copy to the union, of their decision, and shall include the reasons for such decision if disciplinary action is to be taken; (ii)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14:paraId="1A935AE5" w14:textId="77777777" w:rsidR="000430AB" w:rsidRDefault="000430AB">
            <w:pPr>
              <w:spacing w:after="0" w:line="240" w:lineRule="auto"/>
              <w:rPr>
                <w:rFonts w:ascii="Arial" w:eastAsia="Arial" w:hAnsi="Arial" w:cs="Arial"/>
                <w:sz w:val="20"/>
                <w:szCs w:val="20"/>
              </w:rPr>
            </w:pPr>
          </w:p>
          <w:p w14:paraId="2212C97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14:paraId="45C80F55" w14:textId="77777777" w:rsidR="000430AB" w:rsidRDefault="000430AB">
            <w:pPr>
              <w:spacing w:after="0" w:line="240" w:lineRule="auto"/>
              <w:rPr>
                <w:rFonts w:ascii="Arial" w:eastAsia="Arial" w:hAnsi="Arial" w:cs="Arial"/>
                <w:sz w:val="20"/>
                <w:szCs w:val="20"/>
              </w:rPr>
            </w:pPr>
          </w:p>
          <w:p w14:paraId="27010AB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8.06 Notwithstanding 8.03.4, any discipline or warning shall not be used against an employee after a period of twenty-four months from the date of the warning or discipline.</w:t>
            </w:r>
          </w:p>
          <w:p w14:paraId="6E0407D5" w14:textId="77777777" w:rsidR="000430AB" w:rsidRDefault="000430AB">
            <w:pPr>
              <w:spacing w:after="0" w:line="240" w:lineRule="auto"/>
              <w:rPr>
                <w:rFonts w:ascii="Arial" w:eastAsia="Arial" w:hAnsi="Arial" w:cs="Arial"/>
                <w:sz w:val="20"/>
                <w:szCs w:val="20"/>
              </w:rPr>
            </w:pPr>
          </w:p>
          <w:p w14:paraId="2BAD66E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8.07 If the employee wishes to grieve their discipline, when the disciplinary action is not a discharge, the grievance may be initiated at Step Three. If they wish to grieve their discharge, it may be initiated directly at Step Four. In either case, the grievance shall be presented within fourteen calendar days of the date of the letter provided for in</w:t>
            </w:r>
          </w:p>
          <w:p w14:paraId="36523ED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8.04.2 (i).</w:t>
            </w:r>
          </w:p>
          <w:p w14:paraId="0C4135B8" w14:textId="77777777" w:rsidR="000430AB" w:rsidRDefault="000430AB">
            <w:pPr>
              <w:spacing w:after="0" w:line="240" w:lineRule="auto"/>
              <w:rPr>
                <w:rFonts w:ascii="Arial" w:eastAsia="Arial" w:hAnsi="Arial" w:cs="Arial"/>
                <w:sz w:val="20"/>
                <w:szCs w:val="20"/>
              </w:rPr>
            </w:pPr>
          </w:p>
          <w:p w14:paraId="3CB67A2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8.08 Any of the time allowances set out in this article may be extended if mutually agreed to in writing by the employer and the union. Such agreement shall not be unreasonably withheld by either party.</w:t>
            </w:r>
          </w:p>
          <w:p w14:paraId="3F783D39" w14:textId="77777777" w:rsidR="000430AB" w:rsidRDefault="000430AB">
            <w:pPr>
              <w:spacing w:after="0" w:line="240" w:lineRule="auto"/>
              <w:rPr>
                <w:rFonts w:ascii="Arial" w:eastAsia="Arial" w:hAnsi="Arial" w:cs="Arial"/>
                <w:sz w:val="20"/>
                <w:szCs w:val="20"/>
              </w:rPr>
            </w:pPr>
          </w:p>
          <w:p w14:paraId="02D1898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8.09 (i) No bargaining unit member in a supervisory capacity will invoke the disciplinary provisions of this collective agreement on any other </w:t>
            </w:r>
            <w:r>
              <w:rPr>
                <w:rFonts w:ascii="Arial" w:eastAsia="Arial" w:hAnsi="Arial" w:cs="Arial"/>
                <w:sz w:val="20"/>
                <w:szCs w:val="20"/>
              </w:rPr>
              <w:lastRenderedPageBreak/>
              <w:t>bargaining unit member employee. The member in a supervisory capacity shall refer all complaints in which discipline may be indicated to their immediate supervisor (e.g., the Chair). The employer retains the right to interview the member prior to proceeding further.</w:t>
            </w:r>
          </w:p>
          <w:p w14:paraId="3B94CC84" w14:textId="77777777" w:rsidR="000430AB" w:rsidRDefault="000430AB">
            <w:pPr>
              <w:spacing w:after="0" w:line="240" w:lineRule="auto"/>
              <w:rPr>
                <w:rFonts w:ascii="Arial" w:eastAsia="Arial" w:hAnsi="Arial" w:cs="Arial"/>
                <w:sz w:val="20"/>
                <w:szCs w:val="20"/>
              </w:rPr>
            </w:pPr>
          </w:p>
          <w:p w14:paraId="5676B5B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No bargaining unit member in a supervisory capacity shall be required to attend pre-disciplinary (per 8.03.1) or disciplinary (per 8.04.1) hearings.</w:t>
            </w:r>
          </w:p>
          <w:p w14:paraId="23258B64" w14:textId="77777777" w:rsidR="000430AB" w:rsidRDefault="000430AB">
            <w:pPr>
              <w:spacing w:after="0" w:line="240" w:lineRule="auto"/>
              <w:rPr>
                <w:rFonts w:ascii="Arial" w:eastAsia="Arial" w:hAnsi="Arial" w:cs="Arial"/>
                <w:sz w:val="20"/>
                <w:szCs w:val="20"/>
              </w:rPr>
            </w:pPr>
          </w:p>
          <w:p w14:paraId="72613C5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755AF1A" w14:textId="77777777" w:rsidR="000430AB" w:rsidRDefault="000430AB">
            <w:pPr>
              <w:spacing w:after="0" w:line="240" w:lineRule="auto"/>
              <w:rPr>
                <w:rFonts w:ascii="Arial" w:eastAsia="Arial" w:hAnsi="Arial" w:cs="Arial"/>
                <w:sz w:val="20"/>
                <w:szCs w:val="20"/>
              </w:rPr>
            </w:pPr>
          </w:p>
          <w:p w14:paraId="4D2B40E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No bargaining unit member in a supervisory capacity shall suffer any penalty in their employment or academic standing for exercising their rights under this article.</w:t>
            </w:r>
          </w:p>
        </w:tc>
        <w:tc>
          <w:tcPr>
            <w:tcW w:w="1410" w:type="dxa"/>
            <w:shd w:val="clear" w:color="auto" w:fill="auto"/>
          </w:tcPr>
          <w:p w14:paraId="0F65AA3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UNION:</w:t>
            </w:r>
          </w:p>
          <w:p w14:paraId="4A3F168E" w14:textId="77777777" w:rsidR="000430AB" w:rsidRDefault="00000000">
            <w:pPr>
              <w:numPr>
                <w:ilvl w:val="0"/>
                <w:numId w:val="13"/>
              </w:numPr>
              <w:spacing w:after="0" w:line="240" w:lineRule="auto"/>
              <w:ind w:left="0" w:firstLine="0"/>
              <w:rPr>
                <w:rFonts w:ascii="Arial" w:eastAsia="Arial" w:hAnsi="Arial" w:cs="Arial"/>
                <w:sz w:val="20"/>
                <w:szCs w:val="20"/>
              </w:rPr>
            </w:pPr>
            <w:r>
              <w:rPr>
                <w:rFonts w:ascii="Arial" w:eastAsia="Arial" w:hAnsi="Arial" w:cs="Arial"/>
                <w:sz w:val="20"/>
                <w:szCs w:val="20"/>
              </w:rPr>
              <w:t>Add production of supporting evidence to grievance process</w:t>
            </w:r>
          </w:p>
          <w:p w14:paraId="71512FFB" w14:textId="77777777" w:rsidR="000430AB" w:rsidRDefault="000430AB">
            <w:pPr>
              <w:spacing w:after="0" w:line="240" w:lineRule="auto"/>
              <w:rPr>
                <w:rFonts w:ascii="Arial" w:eastAsia="Arial" w:hAnsi="Arial" w:cs="Arial"/>
                <w:sz w:val="20"/>
                <w:szCs w:val="20"/>
              </w:rPr>
            </w:pPr>
          </w:p>
          <w:p w14:paraId="52AAADB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ER:</w:t>
            </w:r>
          </w:p>
          <w:p w14:paraId="78D61C5D" w14:textId="77777777" w:rsidR="000430AB" w:rsidRDefault="00000000">
            <w:pPr>
              <w:numPr>
                <w:ilvl w:val="0"/>
                <w:numId w:val="2"/>
              </w:numPr>
              <w:spacing w:after="0" w:line="240" w:lineRule="auto"/>
              <w:ind w:left="0" w:firstLine="0"/>
              <w:rPr>
                <w:rFonts w:ascii="Arial" w:eastAsia="Arial" w:hAnsi="Arial" w:cs="Arial"/>
                <w:sz w:val="20"/>
                <w:szCs w:val="20"/>
              </w:rPr>
            </w:pPr>
            <w:r>
              <w:rPr>
                <w:rFonts w:ascii="Arial" w:eastAsia="Arial" w:hAnsi="Arial" w:cs="Arial"/>
                <w:sz w:val="20"/>
                <w:szCs w:val="20"/>
              </w:rPr>
              <w:t>broadens grounds for intiatating disciplinary procedures based on amorphous “concern”</w:t>
            </w:r>
          </w:p>
          <w:p w14:paraId="490B1D69" w14:textId="77777777" w:rsidR="000430AB" w:rsidRDefault="000430AB">
            <w:pPr>
              <w:spacing w:after="0" w:line="240" w:lineRule="auto"/>
              <w:rPr>
                <w:rFonts w:ascii="Arial" w:eastAsia="Arial" w:hAnsi="Arial" w:cs="Arial"/>
                <w:sz w:val="20"/>
                <w:szCs w:val="20"/>
              </w:rPr>
            </w:pPr>
          </w:p>
          <w:p w14:paraId="4A742820" w14:textId="77777777" w:rsidR="000430AB" w:rsidRDefault="000430AB">
            <w:pPr>
              <w:spacing w:after="0" w:line="240" w:lineRule="auto"/>
              <w:rPr>
                <w:rFonts w:ascii="Arial" w:eastAsia="Arial" w:hAnsi="Arial" w:cs="Arial"/>
                <w:sz w:val="20"/>
                <w:szCs w:val="20"/>
              </w:rPr>
            </w:pPr>
          </w:p>
          <w:p w14:paraId="65342B70" w14:textId="77777777" w:rsidR="000430AB" w:rsidRDefault="000430AB">
            <w:pPr>
              <w:spacing w:after="0" w:line="240" w:lineRule="auto"/>
              <w:rPr>
                <w:rFonts w:ascii="Arial" w:eastAsia="Arial" w:hAnsi="Arial" w:cs="Arial"/>
                <w:sz w:val="20"/>
                <w:szCs w:val="20"/>
              </w:rPr>
            </w:pPr>
          </w:p>
        </w:tc>
        <w:tc>
          <w:tcPr>
            <w:tcW w:w="4005" w:type="dxa"/>
            <w:shd w:val="clear" w:color="auto" w:fill="auto"/>
          </w:tcPr>
          <w:p w14:paraId="1D736366"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[August 1, 2023]</w:t>
            </w:r>
          </w:p>
          <w:p w14:paraId="6EB8EF42" w14:textId="77777777" w:rsidR="000430AB" w:rsidRDefault="000430AB">
            <w:pPr>
              <w:spacing w:after="0" w:line="240" w:lineRule="auto"/>
              <w:rPr>
                <w:rFonts w:ascii="Arial" w:eastAsia="Arial" w:hAnsi="Arial" w:cs="Arial"/>
                <w:b/>
                <w:i/>
                <w:sz w:val="20"/>
                <w:szCs w:val="20"/>
              </w:rPr>
            </w:pPr>
          </w:p>
          <w:p w14:paraId="47BFA17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8.01.1 JUST CAUSE</w:t>
            </w:r>
          </w:p>
          <w:p w14:paraId="1DA196F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 employer shall not discipline, suspend or discharge an employee unless there is just cause. In any grievance over disciplinary action, the burden of proof of just cause lies with the employer. </w:t>
            </w:r>
            <w:r>
              <w:rPr>
                <w:rFonts w:ascii="Arial" w:eastAsia="Arial" w:hAnsi="Arial" w:cs="Arial"/>
                <w:b/>
                <w:sz w:val="20"/>
                <w:szCs w:val="20"/>
                <w:u w:val="single"/>
              </w:rPr>
              <w:t>The employer shall provide the Union with any and all supporting documents that comprise the evidentiary basis of the Article 8 proceeding (subject to the necessary redactions of private information) prior to the first meeting.</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294191" w14:textId="77777777" w:rsidR="000430AB" w:rsidRDefault="00000000">
            <w:pPr>
              <w:spacing w:after="120" w:line="240" w:lineRule="auto"/>
              <w:ind w:left="851" w:right="4"/>
              <w:jc w:val="both"/>
              <w:rPr>
                <w:rFonts w:ascii="Arial" w:eastAsia="Arial" w:hAnsi="Arial" w:cs="Arial"/>
                <w:b/>
                <w:i/>
                <w:sz w:val="20"/>
                <w:szCs w:val="20"/>
              </w:rPr>
            </w:pPr>
            <w:r>
              <w:rPr>
                <w:rFonts w:ascii="Arial" w:eastAsia="Arial" w:hAnsi="Arial" w:cs="Arial"/>
                <w:b/>
                <w:i/>
                <w:sz w:val="20"/>
                <w:szCs w:val="20"/>
              </w:rPr>
              <w:t>[August 28, 2023]</w:t>
            </w:r>
          </w:p>
          <w:p w14:paraId="58C54E96" w14:textId="77777777" w:rsidR="000430AB" w:rsidRDefault="00000000">
            <w:pPr>
              <w:spacing w:after="120" w:line="240" w:lineRule="auto"/>
              <w:ind w:left="851" w:right="4"/>
              <w:jc w:val="both"/>
              <w:rPr>
                <w:rFonts w:ascii="Arial" w:eastAsia="Arial" w:hAnsi="Arial" w:cs="Arial"/>
                <w:sz w:val="20"/>
                <w:szCs w:val="20"/>
              </w:rPr>
            </w:pPr>
            <w:r>
              <w:rPr>
                <w:rFonts w:ascii="Arial" w:eastAsia="Arial" w:hAnsi="Arial" w:cs="Arial"/>
                <w:sz w:val="20"/>
                <w:szCs w:val="20"/>
              </w:rPr>
              <w:t xml:space="preserve">ARTICLE 8 – DISCIPLINE </w:t>
            </w:r>
          </w:p>
          <w:p w14:paraId="2464B473"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r>
              <w:rPr>
                <w:rFonts w:ascii="Arial" w:eastAsia="Arial" w:hAnsi="Arial" w:cs="Arial"/>
                <w:sz w:val="20"/>
                <w:szCs w:val="20"/>
              </w:rPr>
              <w:t>8.01.1 JUST CAUSE</w:t>
            </w:r>
          </w:p>
          <w:p w14:paraId="466B5F17"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r>
              <w:rPr>
                <w:rFonts w:ascii="Arial" w:eastAsia="Arial" w:hAnsi="Arial" w:cs="Arial"/>
                <w:sz w:val="20"/>
                <w:szCs w:val="20"/>
              </w:rPr>
              <w:t>The employer shall not discipline, suspend or discharge an employee unless there is just cause. In any grievance over disciplinary action, the burden of proof of just cause lies with the employer.</w:t>
            </w:r>
          </w:p>
          <w:p w14:paraId="202BE1DB" w14:textId="77777777" w:rsidR="000430AB" w:rsidRDefault="000430AB">
            <w:pPr>
              <w:widowControl w:val="0"/>
              <w:tabs>
                <w:tab w:val="left" w:pos="1379"/>
                <w:tab w:val="left" w:pos="1380"/>
              </w:tabs>
              <w:spacing w:before="1" w:after="0" w:line="240" w:lineRule="auto"/>
              <w:ind w:right="4"/>
              <w:jc w:val="both"/>
              <w:rPr>
                <w:rFonts w:ascii="Arial" w:eastAsia="Arial" w:hAnsi="Arial" w:cs="Arial"/>
                <w:sz w:val="20"/>
                <w:szCs w:val="20"/>
              </w:rPr>
            </w:pPr>
          </w:p>
          <w:p w14:paraId="4E8442A2"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r>
              <w:rPr>
                <w:rFonts w:ascii="Arial" w:eastAsia="Arial" w:hAnsi="Arial" w:cs="Arial"/>
                <w:sz w:val="20"/>
                <w:szCs w:val="20"/>
              </w:rPr>
              <w:t>8.01.2 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 article.</w:t>
            </w:r>
          </w:p>
          <w:p w14:paraId="42FD23E8" w14:textId="77777777" w:rsidR="000430AB" w:rsidRDefault="000430AB">
            <w:pPr>
              <w:widowControl w:val="0"/>
              <w:tabs>
                <w:tab w:val="left" w:pos="1379"/>
                <w:tab w:val="left" w:pos="1380"/>
              </w:tabs>
              <w:spacing w:before="1" w:after="0" w:line="240" w:lineRule="auto"/>
              <w:ind w:right="4"/>
              <w:jc w:val="both"/>
              <w:rPr>
                <w:rFonts w:ascii="Arial" w:eastAsia="Arial" w:hAnsi="Arial" w:cs="Arial"/>
                <w:sz w:val="20"/>
                <w:szCs w:val="20"/>
              </w:rPr>
            </w:pPr>
          </w:p>
          <w:p w14:paraId="04575A12"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lastRenderedPageBreak/>
              <w:t>8.02.1 PROGRESSIVE DISCIPLINE</w:t>
            </w:r>
          </w:p>
          <w:p w14:paraId="26270F66"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The employer accepts and gives effect to the concept of progressive discipline by adopting the procedures set forth below.</w:t>
            </w:r>
          </w:p>
          <w:p w14:paraId="438691FF"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8.02.2 The employer may impose discipline only in accordance with the provisions of this article, and any discipline imposed which does not accord with this article shall be null and void.</w:t>
            </w:r>
          </w:p>
          <w:p w14:paraId="1C9BCA97" w14:textId="77777777" w:rsidR="000430AB" w:rsidRDefault="00000000">
            <w:pPr>
              <w:widowControl w:val="0"/>
              <w:tabs>
                <w:tab w:val="left" w:pos="1379"/>
                <w:tab w:val="left" w:pos="1380"/>
              </w:tabs>
              <w:spacing w:before="92" w:after="0" w:line="240" w:lineRule="auto"/>
              <w:ind w:right="4"/>
              <w:jc w:val="both"/>
              <w:rPr>
                <w:rFonts w:ascii="Arial" w:eastAsia="Arial" w:hAnsi="Arial" w:cs="Arial"/>
                <w:sz w:val="20"/>
                <w:szCs w:val="20"/>
              </w:rPr>
            </w:pPr>
            <w:r>
              <w:rPr>
                <w:rFonts w:ascii="Arial" w:eastAsia="Arial" w:hAnsi="Arial" w:cs="Arial"/>
                <w:sz w:val="20"/>
                <w:szCs w:val="20"/>
              </w:rPr>
              <w:t>8.02.3 CONFIDENTIALITY</w:t>
            </w:r>
          </w:p>
          <w:p w14:paraId="1FB7CC5D"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 complaint.</w:t>
            </w:r>
          </w:p>
          <w:p w14:paraId="6927C687" w14:textId="77777777" w:rsidR="000430AB" w:rsidRDefault="00000000">
            <w:pPr>
              <w:spacing w:after="120" w:line="240" w:lineRule="auto"/>
              <w:ind w:right="4"/>
              <w:jc w:val="both"/>
              <w:rPr>
                <w:rFonts w:ascii="Arial" w:eastAsia="Arial" w:hAnsi="Arial" w:cs="Arial"/>
                <w:sz w:val="20"/>
                <w:szCs w:val="20"/>
              </w:rPr>
            </w:pPr>
            <w:r>
              <w:rPr>
                <w:rFonts w:ascii="Arial" w:eastAsia="Arial" w:hAnsi="Arial" w:cs="Arial"/>
                <w:sz w:val="20"/>
                <w:szCs w:val="20"/>
              </w:rPr>
              <w:t>8.03.1 Subject to 8.03.3:</w:t>
            </w:r>
          </w:p>
          <w:p w14:paraId="35F81278" w14:textId="77777777" w:rsidR="000430AB" w:rsidRDefault="00000000">
            <w:pPr>
              <w:spacing w:before="105" w:after="120" w:line="240" w:lineRule="auto"/>
              <w:ind w:right="4"/>
              <w:jc w:val="both"/>
              <w:rPr>
                <w:rFonts w:ascii="Arial" w:eastAsia="Arial" w:hAnsi="Arial" w:cs="Arial"/>
                <w:sz w:val="20"/>
                <w:szCs w:val="20"/>
              </w:rPr>
            </w:pPr>
            <w:r>
              <w:rPr>
                <w:rFonts w:ascii="Arial" w:eastAsia="Arial" w:hAnsi="Arial" w:cs="Arial"/>
                <w:sz w:val="20"/>
                <w:szCs w:val="20"/>
              </w:rPr>
              <w:t>STEP ONE: NOTICE OF MEETING</w:t>
            </w:r>
          </w:p>
          <w:p w14:paraId="08E94EE1" w14:textId="77777777" w:rsidR="000430AB" w:rsidRDefault="00000000">
            <w:pPr>
              <w:widowControl w:val="0"/>
              <w:tabs>
                <w:tab w:val="left" w:pos="1418"/>
              </w:tabs>
              <w:spacing w:after="0" w:line="240" w:lineRule="auto"/>
              <w:ind w:right="4"/>
              <w:jc w:val="both"/>
              <w:rPr>
                <w:rFonts w:ascii="Arial" w:eastAsia="Arial" w:hAnsi="Arial" w:cs="Arial"/>
                <w:sz w:val="20"/>
                <w:szCs w:val="20"/>
              </w:rPr>
            </w:pPr>
            <w:r>
              <w:rPr>
                <w:rFonts w:ascii="Arial" w:eastAsia="Arial" w:hAnsi="Arial" w:cs="Arial"/>
                <w:sz w:val="20"/>
                <w:szCs w:val="20"/>
              </w:rPr>
              <w:t>(i) Prior to any consideration of discipline, the Chair</w:t>
            </w:r>
            <w:r>
              <w:rPr>
                <w:rFonts w:ascii="Arial" w:eastAsia="Arial" w:hAnsi="Arial" w:cs="Arial"/>
                <w:b/>
                <w:sz w:val="20"/>
                <w:szCs w:val="20"/>
                <w:u w:val="single"/>
              </w:rPr>
              <w:t xml:space="preserve">/Director, </w:t>
            </w:r>
            <w:r>
              <w:rPr>
                <w:rFonts w:ascii="Arial" w:eastAsia="Arial" w:hAnsi="Arial" w:cs="Arial"/>
                <w:strike/>
                <w:sz w:val="20"/>
                <w:szCs w:val="20"/>
              </w:rPr>
              <w:t xml:space="preserve">or </w:t>
            </w:r>
            <w:r>
              <w:rPr>
                <w:rFonts w:ascii="Arial" w:eastAsia="Arial" w:hAnsi="Arial" w:cs="Arial"/>
                <w:sz w:val="20"/>
                <w:szCs w:val="20"/>
              </w:rPr>
              <w:t xml:space="preserve">Dean, or designate </w:t>
            </w:r>
            <w:r>
              <w:rPr>
                <w:rFonts w:ascii="Arial" w:eastAsia="Arial" w:hAnsi="Arial" w:cs="Arial"/>
                <w:b/>
                <w:sz w:val="20"/>
                <w:szCs w:val="20"/>
                <w:u w:val="single"/>
              </w:rPr>
              <w:t xml:space="preserve">will notify an employee of a meeting to </w:t>
            </w:r>
            <w:r>
              <w:rPr>
                <w:rFonts w:ascii="Arial" w:eastAsia="Arial" w:hAnsi="Arial" w:cs="Arial"/>
                <w:i/>
                <w:color w:val="FF0000"/>
                <w:sz w:val="20"/>
                <w:szCs w:val="20"/>
              </w:rPr>
              <w:t xml:space="preserve">informally </w:t>
            </w:r>
            <w:r>
              <w:rPr>
                <w:rFonts w:ascii="Arial" w:eastAsia="Arial" w:hAnsi="Arial" w:cs="Arial"/>
                <w:b/>
                <w:sz w:val="20"/>
                <w:szCs w:val="20"/>
                <w:u w:val="single"/>
              </w:rPr>
              <w:t>discuss the matter</w:t>
            </w:r>
            <w:r>
              <w:rPr>
                <w:rFonts w:ascii="Arial" w:eastAsia="Arial" w:hAnsi="Arial" w:cs="Arial"/>
                <w:color w:val="FF0000"/>
                <w:sz w:val="20"/>
                <w:szCs w:val="20"/>
              </w:rPr>
              <w:t xml:space="preserve"> </w:t>
            </w:r>
            <w:r>
              <w:rPr>
                <w:rFonts w:ascii="Arial" w:eastAsia="Arial" w:hAnsi="Arial" w:cs="Arial"/>
                <w:i/>
                <w:strike/>
                <w:color w:val="FF0000"/>
                <w:sz w:val="20"/>
                <w:szCs w:val="20"/>
              </w:rPr>
              <w:t xml:space="preserve">giving rise to the complaint/concern that may be of a disciplinary nature, </w:t>
            </w:r>
            <w:r>
              <w:rPr>
                <w:rFonts w:ascii="Arial" w:eastAsia="Arial" w:hAnsi="Arial" w:cs="Arial"/>
                <w:i/>
                <w:color w:val="FF0000"/>
                <w:sz w:val="20"/>
                <w:szCs w:val="20"/>
              </w:rPr>
              <w:t xml:space="preserve">which may include {!} </w:t>
            </w:r>
            <w:r>
              <w:rPr>
                <w:rFonts w:ascii="Arial" w:eastAsia="Arial" w:hAnsi="Arial" w:cs="Arial"/>
                <w:strike/>
                <w:sz w:val="20"/>
                <w:szCs w:val="20"/>
              </w:rPr>
              <w:t xml:space="preserve">who has received </w:t>
            </w:r>
            <w:r>
              <w:rPr>
                <w:rFonts w:ascii="Arial" w:eastAsia="Arial" w:hAnsi="Arial" w:cs="Arial"/>
                <w:sz w:val="20"/>
                <w:szCs w:val="20"/>
              </w:rPr>
              <w:t xml:space="preserve">a Formal Complaint under the University’s Procedures for Dealing With Complaints of Harassment or Discrimination, or a complaint </w:t>
            </w:r>
            <w:r>
              <w:rPr>
                <w:rFonts w:ascii="Arial" w:eastAsia="Arial" w:hAnsi="Arial" w:cs="Arial"/>
                <w:i/>
                <w:color w:val="FF0000"/>
                <w:sz w:val="20"/>
                <w:szCs w:val="20"/>
              </w:rPr>
              <w:t>or</w:t>
            </w:r>
            <w:r>
              <w:rPr>
                <w:rFonts w:ascii="Arial" w:eastAsia="Arial" w:hAnsi="Arial" w:cs="Arial"/>
                <w:color w:val="FF0000"/>
                <w:sz w:val="20"/>
                <w:szCs w:val="20"/>
              </w:rPr>
              <w:t xml:space="preserve"> </w:t>
            </w:r>
            <w:r>
              <w:rPr>
                <w:rFonts w:ascii="Arial" w:eastAsia="Arial" w:hAnsi="Arial" w:cs="Arial"/>
                <w:sz w:val="20"/>
                <w:szCs w:val="20"/>
              </w:rPr>
              <w:t>concern</w:t>
            </w:r>
            <w:r>
              <w:rPr>
                <w:rFonts w:ascii="Arial" w:eastAsia="Arial" w:hAnsi="Arial" w:cs="Arial"/>
                <w:strike/>
                <w:sz w:val="20"/>
                <w:szCs w:val="20"/>
              </w:rPr>
              <w:t>ing</w:t>
            </w:r>
            <w:r>
              <w:rPr>
                <w:rFonts w:ascii="Arial" w:eastAsia="Arial" w:hAnsi="Arial" w:cs="Arial"/>
                <w:sz w:val="20"/>
                <w:szCs w:val="20"/>
              </w:rPr>
              <w:t xml:space="preserve"> </w:t>
            </w:r>
            <w:r>
              <w:rPr>
                <w:rFonts w:ascii="Arial" w:eastAsia="Arial" w:hAnsi="Arial" w:cs="Arial"/>
                <w:i/>
                <w:color w:val="FF0000"/>
                <w:sz w:val="20"/>
                <w:szCs w:val="20"/>
              </w:rPr>
              <w:t>regarding</w:t>
            </w:r>
            <w:r>
              <w:rPr>
                <w:rFonts w:ascii="Arial" w:eastAsia="Arial" w:hAnsi="Arial" w:cs="Arial"/>
                <w:color w:val="FF0000"/>
                <w:sz w:val="20"/>
                <w:szCs w:val="20"/>
              </w:rPr>
              <w:t xml:space="preserve"> </w:t>
            </w:r>
            <w:r>
              <w:rPr>
                <w:rFonts w:ascii="Arial" w:eastAsia="Arial" w:hAnsi="Arial" w:cs="Arial"/>
                <w:sz w:val="20"/>
                <w:szCs w:val="20"/>
              </w:rPr>
              <w:t>the professional performance and/or conduct of an employee</w:t>
            </w:r>
            <w:r>
              <w:rPr>
                <w:rFonts w:ascii="Arial" w:eastAsia="Arial" w:hAnsi="Arial" w:cs="Arial"/>
                <w:strike/>
                <w:sz w:val="20"/>
                <w:szCs w:val="20"/>
              </w:rPr>
              <w:t xml:space="preserve"> which is inappropriate to the employment relationship, including sexual and/or gender </w:t>
            </w:r>
            <w:r>
              <w:rPr>
                <w:rFonts w:ascii="Arial" w:eastAsia="Arial" w:hAnsi="Arial" w:cs="Arial"/>
                <w:strike/>
                <w:sz w:val="20"/>
                <w:szCs w:val="20"/>
              </w:rPr>
              <w:lastRenderedPageBreak/>
              <w:t>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w:t>
            </w:r>
            <w:r>
              <w:rPr>
                <w:rFonts w:ascii="Arial" w:eastAsia="Arial" w:hAnsi="Arial" w:cs="Arial"/>
                <w:sz w:val="20"/>
                <w:szCs w:val="20"/>
              </w:rPr>
              <w:t xml:space="preserve"> Such Notice of Meeting shall be in writing using a letter or letters similar to the form contained in Appendix C and shall contain a brief but clear statement of the </w:t>
            </w:r>
            <w:r>
              <w:rPr>
                <w:rFonts w:ascii="Arial" w:eastAsia="Arial" w:hAnsi="Arial" w:cs="Arial"/>
                <w:i/>
                <w:strike/>
                <w:color w:val="FF0000"/>
                <w:sz w:val="20"/>
                <w:szCs w:val="20"/>
              </w:rPr>
              <w:t>allegations which form the basis of the</w:t>
            </w:r>
            <w:r>
              <w:rPr>
                <w:rFonts w:ascii="Arial" w:eastAsia="Arial" w:hAnsi="Arial" w:cs="Arial"/>
                <w:sz w:val="20"/>
                <w:szCs w:val="20"/>
              </w:rPr>
              <w:t xml:space="preserve"> complaint</w:t>
            </w:r>
            <w:r>
              <w:rPr>
                <w:rFonts w:ascii="Arial" w:eastAsia="Arial" w:hAnsi="Arial" w:cs="Arial"/>
                <w:color w:val="FF0000"/>
                <w:sz w:val="20"/>
                <w:szCs w:val="20"/>
              </w:rPr>
              <w:t xml:space="preserve"> </w:t>
            </w:r>
            <w:r>
              <w:rPr>
                <w:rFonts w:ascii="Arial" w:eastAsia="Arial" w:hAnsi="Arial" w:cs="Arial"/>
                <w:b/>
                <w:sz w:val="20"/>
                <w:szCs w:val="20"/>
                <w:u w:val="single"/>
              </w:rPr>
              <w:t>or concern</w:t>
            </w:r>
            <w:r>
              <w:rPr>
                <w:rFonts w:ascii="Arial" w:eastAsia="Arial" w:hAnsi="Arial" w:cs="Arial"/>
                <w:color w:val="FF0000"/>
                <w:sz w:val="20"/>
                <w:szCs w:val="20"/>
              </w:rPr>
              <w:t xml:space="preserve"> </w:t>
            </w:r>
            <w:r>
              <w:rPr>
                <w:rFonts w:ascii="Arial" w:eastAsia="Arial" w:hAnsi="Arial" w:cs="Arial"/>
                <w:i/>
                <w:color w:val="FF0000"/>
                <w:sz w:val="20"/>
                <w:szCs w:val="20"/>
              </w:rPr>
              <w:t>that is to be informally discussed {!}</w:t>
            </w:r>
            <w:r>
              <w:rPr>
                <w:rFonts w:ascii="Arial" w:eastAsia="Arial" w:hAnsi="Arial" w:cs="Arial"/>
                <w:sz w:val="20"/>
                <w:szCs w:val="20"/>
              </w:rPr>
              <w:t>, of the employee’s right to union representation at the meeting, as well as the time, place and date of the meeting, and shall inform the employee that they may request an alternative meeting time.</w:t>
            </w:r>
          </w:p>
          <w:p w14:paraId="7983B393" w14:textId="77777777" w:rsidR="000430AB" w:rsidRDefault="00000000">
            <w:pPr>
              <w:widowControl w:val="0"/>
              <w:tabs>
                <w:tab w:val="left" w:pos="1418"/>
              </w:tabs>
              <w:spacing w:before="87" w:after="0" w:line="240" w:lineRule="auto"/>
              <w:ind w:right="4"/>
              <w:jc w:val="both"/>
              <w:rPr>
                <w:rFonts w:ascii="Arial" w:eastAsia="Arial" w:hAnsi="Arial" w:cs="Arial"/>
                <w:sz w:val="20"/>
                <w:szCs w:val="20"/>
              </w:rPr>
            </w:pPr>
            <w:r>
              <w:rPr>
                <w:rFonts w:ascii="Arial" w:eastAsia="Arial" w:hAnsi="Arial" w:cs="Arial"/>
                <w:sz w:val="20"/>
                <w:szCs w:val="20"/>
              </w:rPr>
              <w:t xml:space="preserve">(ii) If the </w:t>
            </w:r>
            <w:r>
              <w:rPr>
                <w:rFonts w:ascii="Arial" w:eastAsia="Arial" w:hAnsi="Arial" w:cs="Arial"/>
                <w:b/>
                <w:sz w:val="20"/>
                <w:szCs w:val="20"/>
                <w:u w:val="single"/>
              </w:rPr>
              <w:t>matter</w:t>
            </w:r>
            <w:r>
              <w:rPr>
                <w:rFonts w:ascii="Arial" w:eastAsia="Arial" w:hAnsi="Arial" w:cs="Arial"/>
                <w:sz w:val="20"/>
                <w:szCs w:val="20"/>
              </w:rPr>
              <w:t xml:space="preserve"> </w:t>
            </w:r>
            <w:r>
              <w:rPr>
                <w:rFonts w:ascii="Arial" w:eastAsia="Arial" w:hAnsi="Arial" w:cs="Arial"/>
                <w:strike/>
                <w:sz w:val="20"/>
                <w:szCs w:val="20"/>
              </w:rPr>
              <w:t xml:space="preserve">complaint </w:t>
            </w:r>
            <w:r>
              <w:rPr>
                <w:rFonts w:ascii="Arial" w:eastAsia="Arial" w:hAnsi="Arial" w:cs="Arial"/>
                <w:sz w:val="20"/>
                <w:szCs w:val="20"/>
              </w:rPr>
              <w:t xml:space="preserve">is not </w:t>
            </w:r>
            <w:r>
              <w:rPr>
                <w:rFonts w:ascii="Arial" w:eastAsia="Arial" w:hAnsi="Arial" w:cs="Arial"/>
                <w:strike/>
                <w:sz w:val="20"/>
                <w:szCs w:val="20"/>
              </w:rPr>
              <w:t>dismissed or otherwise</w:t>
            </w:r>
            <w:r>
              <w:rPr>
                <w:rFonts w:ascii="Arial" w:eastAsia="Arial" w:hAnsi="Arial" w:cs="Arial"/>
                <w:sz w:val="20"/>
                <w:szCs w:val="20"/>
              </w:rPr>
              <w:t xml:space="preserve"> resolved as a result of the meeting referred to in 8.03.1(i), or where the employee waives explicitly, or implicitly by not attending, their opportunity for such meeting, and the Chair</w:t>
            </w:r>
            <w:r>
              <w:rPr>
                <w:rFonts w:ascii="Arial" w:eastAsia="Arial" w:hAnsi="Arial" w:cs="Arial"/>
                <w:b/>
                <w:sz w:val="20"/>
                <w:szCs w:val="20"/>
                <w:u w:val="single"/>
              </w:rPr>
              <w:t>/Director</w:t>
            </w:r>
            <w:r>
              <w:rPr>
                <w:rFonts w:ascii="Arial" w:eastAsia="Arial" w:hAnsi="Arial" w:cs="Arial"/>
                <w:sz w:val="20"/>
                <w:szCs w:val="20"/>
              </w:rPr>
              <w:t>, Dean</w:t>
            </w:r>
            <w:r>
              <w:rPr>
                <w:rFonts w:ascii="Arial" w:eastAsia="Arial" w:hAnsi="Arial" w:cs="Arial"/>
                <w:strike/>
                <w:sz w:val="20"/>
                <w:szCs w:val="20"/>
              </w:rPr>
              <w:t>, Director</w:t>
            </w:r>
            <w:r>
              <w:rPr>
                <w:rFonts w:ascii="Arial" w:eastAsia="Arial" w:hAnsi="Arial" w:cs="Arial"/>
                <w:sz w:val="20"/>
                <w:szCs w:val="20"/>
              </w:rPr>
              <w:t xml:space="preserve"> or designate determines that further action is warranted, they shall do one of the following:</w:t>
            </w:r>
          </w:p>
          <w:p w14:paraId="4C8D0430" w14:textId="77777777" w:rsidR="000430AB" w:rsidRDefault="00000000">
            <w:pPr>
              <w:widowControl w:val="0"/>
              <w:spacing w:before="91" w:after="0" w:line="240" w:lineRule="auto"/>
              <w:ind w:right="4"/>
              <w:jc w:val="both"/>
              <w:rPr>
                <w:rFonts w:ascii="Arial" w:eastAsia="Arial" w:hAnsi="Arial" w:cs="Arial"/>
                <w:sz w:val="20"/>
                <w:szCs w:val="20"/>
              </w:rPr>
            </w:pPr>
            <w:r>
              <w:rPr>
                <w:rFonts w:ascii="Arial" w:eastAsia="Arial" w:hAnsi="Arial" w:cs="Arial"/>
                <w:sz w:val="20"/>
                <w:szCs w:val="20"/>
              </w:rPr>
              <w:t xml:space="preserve">(a) where the employee concerned is within two years of the start date of their first appointment in Unit 2, establish a </w:t>
            </w:r>
            <w:r>
              <w:rPr>
                <w:rFonts w:ascii="Arial" w:eastAsia="Arial" w:hAnsi="Arial" w:cs="Arial"/>
                <w:sz w:val="20"/>
                <w:szCs w:val="20"/>
              </w:rPr>
              <w:lastRenderedPageBreak/>
              <w:t>Competence and Ability Review Period (CARP) subject to Article 12.09.2 of the Unit 2 collective agreement;</w:t>
            </w:r>
          </w:p>
          <w:p w14:paraId="58E693F5" w14:textId="77777777" w:rsidR="000430AB" w:rsidRDefault="00000000">
            <w:pPr>
              <w:widowControl w:val="0"/>
              <w:spacing w:before="89" w:after="0" w:line="240" w:lineRule="auto"/>
              <w:ind w:right="4"/>
              <w:jc w:val="both"/>
              <w:rPr>
                <w:rFonts w:ascii="Arial" w:eastAsia="Arial" w:hAnsi="Arial" w:cs="Arial"/>
                <w:sz w:val="20"/>
                <w:szCs w:val="20"/>
              </w:rPr>
            </w:pPr>
            <w:r>
              <w:rPr>
                <w:rFonts w:ascii="Arial" w:eastAsia="Arial" w:hAnsi="Arial" w:cs="Arial"/>
                <w:sz w:val="20"/>
                <w:szCs w:val="20"/>
              </w:rPr>
              <w:t>(b) initiate a formal evaluation pursuant to Article 13;</w:t>
            </w:r>
          </w:p>
          <w:p w14:paraId="20C6F4C6" w14:textId="77777777" w:rsidR="000430AB" w:rsidRDefault="00000000">
            <w:pPr>
              <w:widowControl w:val="0"/>
              <w:spacing w:before="91" w:after="0" w:line="240" w:lineRule="auto"/>
              <w:ind w:right="4"/>
              <w:jc w:val="both"/>
              <w:rPr>
                <w:rFonts w:ascii="Arial" w:eastAsia="Arial" w:hAnsi="Arial" w:cs="Arial"/>
                <w:sz w:val="20"/>
                <w:szCs w:val="20"/>
              </w:rPr>
            </w:pPr>
            <w:r>
              <w:rPr>
                <w:rFonts w:ascii="Arial" w:eastAsia="Arial" w:hAnsi="Arial" w:cs="Arial"/>
                <w:sz w:val="20"/>
                <w:szCs w:val="20"/>
              </w:rPr>
              <w:t>(c) send a Letter of Warning to the employee.</w:t>
            </w:r>
          </w:p>
          <w:p w14:paraId="0BA91072" w14:textId="77777777" w:rsidR="000430AB" w:rsidRDefault="00000000">
            <w:pPr>
              <w:spacing w:before="88" w:after="120" w:line="240" w:lineRule="auto"/>
              <w:ind w:right="4"/>
              <w:jc w:val="both"/>
              <w:rPr>
                <w:rFonts w:ascii="Arial" w:eastAsia="Arial" w:hAnsi="Arial" w:cs="Arial"/>
                <w:sz w:val="20"/>
                <w:szCs w:val="20"/>
              </w:rPr>
            </w:pPr>
            <w:r>
              <w:rPr>
                <w:rFonts w:ascii="Arial" w:eastAsia="Arial" w:hAnsi="Arial" w:cs="Arial"/>
                <w:sz w:val="20"/>
                <w:szCs w:val="20"/>
              </w:rPr>
              <w:t>NOTE: If an employee, who by not attending implicitly waives their opportunity for such meeting, notifies the Chai</w:t>
            </w:r>
            <w:r>
              <w:rPr>
                <w:rFonts w:ascii="Arial" w:eastAsia="Arial" w:hAnsi="Arial" w:cs="Arial"/>
                <w:b/>
                <w:sz w:val="20"/>
                <w:szCs w:val="20"/>
                <w:u w:val="single"/>
              </w:rPr>
              <w:t>r/Director</w:t>
            </w:r>
            <w:r>
              <w:rPr>
                <w:rFonts w:ascii="Arial" w:eastAsia="Arial" w:hAnsi="Arial" w:cs="Arial"/>
                <w:sz w:val="20"/>
                <w:szCs w:val="20"/>
              </w:rPr>
              <w:t>, Dean</w:t>
            </w:r>
            <w:r>
              <w:rPr>
                <w:rFonts w:ascii="Arial" w:eastAsia="Arial" w:hAnsi="Arial" w:cs="Arial"/>
                <w:strike/>
                <w:sz w:val="20"/>
                <w:szCs w:val="20"/>
              </w:rPr>
              <w:t>, Director</w:t>
            </w:r>
            <w:r>
              <w:rPr>
                <w:rFonts w:ascii="Arial" w:eastAsia="Arial" w:hAnsi="Arial" w:cs="Arial"/>
                <w:sz w:val="20"/>
                <w:szCs w:val="20"/>
              </w:rPr>
              <w:t xml:space="preserve"> or designate as soon as possible of reasonable cause for non-attendance, the action per (a), (b), or (c) shall not apply unless and until the opportunity for a second meeting is provided.</w:t>
            </w:r>
          </w:p>
          <w:p w14:paraId="6FE8A7F3" w14:textId="77777777" w:rsidR="000430AB" w:rsidRDefault="00000000">
            <w:pPr>
              <w:spacing w:before="88" w:after="120" w:line="240" w:lineRule="auto"/>
              <w:ind w:right="4"/>
              <w:jc w:val="both"/>
              <w:rPr>
                <w:rFonts w:ascii="Arial" w:eastAsia="Arial" w:hAnsi="Arial" w:cs="Arial"/>
                <w:sz w:val="20"/>
                <w:szCs w:val="20"/>
              </w:rPr>
            </w:pPr>
            <w:r>
              <w:rPr>
                <w:rFonts w:ascii="Arial" w:eastAsia="Arial" w:hAnsi="Arial" w:cs="Arial"/>
                <w:sz w:val="20"/>
                <w:szCs w:val="20"/>
              </w:rPr>
              <w:t xml:space="preserve">(iii) The decision to establish a CARP or to initiate a formal evaluation (per (a) or (b) above) shall be communicated in writing to the employee within fourteen </w:t>
            </w:r>
            <w:r>
              <w:rPr>
                <w:rFonts w:ascii="Arial" w:eastAsia="Arial" w:hAnsi="Arial" w:cs="Arial"/>
                <w:strike/>
                <w:sz w:val="20"/>
                <w:szCs w:val="20"/>
              </w:rPr>
              <w:t>(14)</w:t>
            </w:r>
            <w:r>
              <w:rPr>
                <w:rFonts w:ascii="Arial" w:eastAsia="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Pr>
                <w:rFonts w:ascii="Arial" w:eastAsia="Arial" w:hAnsi="Arial" w:cs="Arial"/>
                <w:b/>
                <w:sz w:val="20"/>
                <w:szCs w:val="20"/>
                <w:u w:val="single"/>
              </w:rPr>
              <w:t xml:space="preserve">the Director, Faculty Relations </w:t>
            </w:r>
            <w:r>
              <w:rPr>
                <w:rFonts w:ascii="Arial" w:eastAsia="Arial" w:hAnsi="Arial" w:cs="Arial"/>
                <w:strike/>
                <w:sz w:val="20"/>
                <w:szCs w:val="20"/>
              </w:rPr>
              <w:t>the Assistant Vice-President (HR&amp;ER)</w:t>
            </w:r>
            <w:r>
              <w:rPr>
                <w:rFonts w:ascii="Arial" w:eastAsia="Arial" w:hAnsi="Arial" w:cs="Arial"/>
                <w:sz w:val="20"/>
                <w:szCs w:val="20"/>
              </w:rPr>
              <w:t xml:space="preserve"> shall be the only parties to receive a copy.</w:t>
            </w:r>
          </w:p>
          <w:p w14:paraId="4B7FFA81" w14:textId="77777777" w:rsidR="000430AB" w:rsidRDefault="00000000">
            <w:pPr>
              <w:widowControl w:val="0"/>
              <w:spacing w:before="90" w:after="0" w:line="240" w:lineRule="auto"/>
              <w:ind w:right="4"/>
              <w:jc w:val="both"/>
              <w:rPr>
                <w:rFonts w:ascii="Arial" w:eastAsia="Arial" w:hAnsi="Arial" w:cs="Arial"/>
                <w:sz w:val="20"/>
                <w:szCs w:val="20"/>
              </w:rPr>
            </w:pPr>
            <w:r>
              <w:rPr>
                <w:rFonts w:ascii="Arial" w:eastAsia="Arial" w:hAnsi="Arial" w:cs="Arial"/>
                <w:sz w:val="20"/>
                <w:szCs w:val="20"/>
              </w:rPr>
              <w:t>(iv) The decision to establish a CARP or to initiate a formal evaluation (taken per (a) or (b) above) shall not be construed as discipline and shall not form part of the employee’s disciplinary record, and cannot be used against an employee in any decision made with respect to their present or future employment, other than as specified in Article 8.03.1(i) and Article 8.03.4.</w:t>
            </w:r>
          </w:p>
          <w:p w14:paraId="07BA0FFE" w14:textId="77777777" w:rsidR="000430AB" w:rsidRDefault="000430AB">
            <w:pPr>
              <w:spacing w:before="10" w:after="120" w:line="240" w:lineRule="auto"/>
              <w:ind w:left="1276" w:right="4" w:hanging="425"/>
              <w:jc w:val="both"/>
              <w:rPr>
                <w:rFonts w:ascii="Arial" w:eastAsia="Arial" w:hAnsi="Arial" w:cs="Arial"/>
                <w:sz w:val="20"/>
                <w:szCs w:val="20"/>
              </w:rPr>
            </w:pPr>
          </w:p>
          <w:p w14:paraId="080430AF" w14:textId="77777777" w:rsidR="000430AB" w:rsidRDefault="00000000">
            <w:pPr>
              <w:widowControl w:val="0"/>
              <w:tabs>
                <w:tab w:val="left" w:pos="1379"/>
                <w:tab w:val="left" w:pos="1380"/>
              </w:tabs>
              <w:spacing w:after="0" w:line="240" w:lineRule="auto"/>
              <w:jc w:val="both"/>
              <w:rPr>
                <w:rFonts w:ascii="Arial" w:eastAsia="Arial" w:hAnsi="Arial" w:cs="Arial"/>
                <w:sz w:val="20"/>
                <w:szCs w:val="20"/>
              </w:rPr>
            </w:pPr>
            <w:r>
              <w:rPr>
                <w:rFonts w:ascii="Arial" w:eastAsia="Arial" w:hAnsi="Arial" w:cs="Arial"/>
                <w:sz w:val="20"/>
                <w:szCs w:val="20"/>
              </w:rPr>
              <w:t>8.03.2 STEP TWO: LETTER OF WARNING</w:t>
            </w:r>
          </w:p>
          <w:p w14:paraId="23CC5FE6" w14:textId="77777777" w:rsidR="000430AB" w:rsidRDefault="00000000">
            <w:pPr>
              <w:widowControl w:val="0"/>
              <w:tabs>
                <w:tab w:val="left" w:pos="1741"/>
              </w:tabs>
              <w:spacing w:after="0" w:line="240" w:lineRule="auto"/>
              <w:jc w:val="both"/>
              <w:rPr>
                <w:rFonts w:ascii="Arial" w:eastAsia="Arial" w:hAnsi="Arial" w:cs="Arial"/>
                <w:sz w:val="20"/>
                <w:szCs w:val="20"/>
              </w:rPr>
            </w:pPr>
            <w:r>
              <w:rPr>
                <w:rFonts w:ascii="Arial" w:eastAsia="Arial" w:hAnsi="Arial" w:cs="Arial"/>
                <w:sz w:val="20"/>
                <w:szCs w:val="20"/>
              </w:rPr>
              <w:t xml:space="preserve">(i) The decision to send a Letter of Warning (per </w:t>
            </w:r>
            <w:r>
              <w:rPr>
                <w:rFonts w:ascii="Arial" w:eastAsia="Arial" w:hAnsi="Arial" w:cs="Arial"/>
                <w:b/>
                <w:sz w:val="20"/>
                <w:szCs w:val="20"/>
                <w:u w:val="single"/>
              </w:rPr>
              <w:t>8.03.1(ii)</w:t>
            </w:r>
            <w:r>
              <w:rPr>
                <w:rFonts w:ascii="Arial" w:eastAsia="Arial" w:hAnsi="Arial" w:cs="Arial"/>
                <w:sz w:val="20"/>
                <w:szCs w:val="20"/>
              </w:rPr>
              <w:t xml:space="preserve">(c) above) shall be communicated in writing to the employee within fourteen </w:t>
            </w:r>
            <w:r>
              <w:rPr>
                <w:rFonts w:ascii="Arial" w:eastAsia="Arial" w:hAnsi="Arial" w:cs="Arial"/>
                <w:strike/>
                <w:sz w:val="20"/>
                <w:szCs w:val="20"/>
              </w:rPr>
              <w:t>(14)</w:t>
            </w:r>
            <w:r>
              <w:rPr>
                <w:rFonts w:ascii="Arial" w:eastAsia="Arial" w:hAnsi="Arial" w:cs="Arial"/>
                <w:sz w:val="20"/>
                <w:szCs w:val="20"/>
              </w:rPr>
              <w:t xml:space="preserve"> calendar days of the meeting date or the date scheduled for the meeting. Where a Letter of Warning is sent to an employee, the union, the hiring unit, the Office of the Dean, and the Office of the </w:t>
            </w:r>
            <w:r>
              <w:rPr>
                <w:rFonts w:ascii="Arial" w:eastAsia="Arial" w:hAnsi="Arial" w:cs="Arial"/>
                <w:strike/>
                <w:sz w:val="20"/>
                <w:szCs w:val="20"/>
              </w:rPr>
              <w:t>Executive</w:t>
            </w:r>
            <w:r>
              <w:rPr>
                <w:rFonts w:ascii="Arial" w:eastAsia="Arial" w:hAnsi="Arial" w:cs="Arial"/>
                <w:sz w:val="20"/>
                <w:szCs w:val="20"/>
              </w:rPr>
              <w:t xml:space="preserve"> Director, Faculty Relations shall be the only parties to receive a copy.</w:t>
            </w:r>
          </w:p>
          <w:p w14:paraId="7287C87A" w14:textId="77777777" w:rsidR="000430AB" w:rsidRDefault="00000000">
            <w:pPr>
              <w:widowControl w:val="0"/>
              <w:tabs>
                <w:tab w:val="left" w:pos="1740"/>
              </w:tabs>
              <w:spacing w:before="88" w:after="0" w:line="240" w:lineRule="auto"/>
              <w:jc w:val="both"/>
              <w:rPr>
                <w:rFonts w:ascii="Arial" w:eastAsia="Arial" w:hAnsi="Arial" w:cs="Arial"/>
                <w:sz w:val="20"/>
                <w:szCs w:val="20"/>
              </w:rPr>
            </w:pPr>
            <w:r>
              <w:rPr>
                <w:rFonts w:ascii="Arial" w:eastAsia="Arial" w:hAnsi="Arial" w:cs="Arial"/>
                <w:sz w:val="20"/>
                <w:szCs w:val="20"/>
              </w:rPr>
              <w:t xml:space="preserve">(ii) The Letter of Warning shall state that discipline may be considered, in accordance with the procedures herein contained, following a repetition of the act or omission which is the subject matter of the </w:t>
            </w:r>
            <w:r>
              <w:rPr>
                <w:rFonts w:ascii="Arial" w:eastAsia="Arial" w:hAnsi="Arial" w:cs="Arial"/>
                <w:b/>
                <w:sz w:val="20"/>
                <w:szCs w:val="20"/>
                <w:u w:val="single"/>
              </w:rPr>
              <w:t>Letter of Warning</w:t>
            </w:r>
            <w:r>
              <w:rPr>
                <w:rFonts w:ascii="Arial" w:eastAsia="Arial" w:hAnsi="Arial" w:cs="Arial"/>
                <w:color w:val="FF0000"/>
                <w:sz w:val="20"/>
                <w:szCs w:val="20"/>
              </w:rPr>
              <w:t xml:space="preserve"> </w:t>
            </w:r>
            <w:r>
              <w:rPr>
                <w:rFonts w:ascii="Arial" w:eastAsia="Arial" w:hAnsi="Arial" w:cs="Arial"/>
                <w:strike/>
                <w:sz w:val="20"/>
                <w:szCs w:val="20"/>
              </w:rPr>
              <w:t>complaint</w:t>
            </w:r>
            <w:r>
              <w:rPr>
                <w:rFonts w:ascii="Arial" w:eastAsia="Arial" w:hAnsi="Arial" w:cs="Arial"/>
                <w:sz w:val="20"/>
                <w:szCs w:val="20"/>
              </w:rPr>
              <w:t xml:space="preserve"> and/or, where the </w:t>
            </w:r>
            <w:r>
              <w:rPr>
                <w:rFonts w:ascii="Arial" w:eastAsia="Arial" w:hAnsi="Arial" w:cs="Arial"/>
                <w:strike/>
                <w:sz w:val="20"/>
                <w:szCs w:val="20"/>
              </w:rPr>
              <w:t>complaint</w:t>
            </w:r>
            <w:r>
              <w:rPr>
                <w:rFonts w:ascii="Arial" w:eastAsia="Arial" w:hAnsi="Arial" w:cs="Arial"/>
                <w:sz w:val="20"/>
                <w:szCs w:val="20"/>
              </w:rPr>
              <w:t xml:space="preserve"> </w:t>
            </w:r>
            <w:r>
              <w:rPr>
                <w:rFonts w:ascii="Arial" w:eastAsia="Arial" w:hAnsi="Arial" w:cs="Arial"/>
                <w:b/>
                <w:sz w:val="20"/>
                <w:szCs w:val="20"/>
                <w:u w:val="single"/>
              </w:rPr>
              <w:t>matter</w:t>
            </w:r>
            <w:r>
              <w:rPr>
                <w:rFonts w:ascii="Arial" w:eastAsia="Arial" w:hAnsi="Arial" w:cs="Arial"/>
                <w:sz w:val="20"/>
                <w:szCs w:val="20"/>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14:paraId="5E22ECED" w14:textId="77777777" w:rsidR="000430AB" w:rsidRDefault="00000000">
            <w:pPr>
              <w:widowControl w:val="0"/>
              <w:tabs>
                <w:tab w:val="left" w:pos="1740"/>
              </w:tabs>
              <w:spacing w:before="90" w:after="0" w:line="240" w:lineRule="auto"/>
              <w:jc w:val="both"/>
              <w:rPr>
                <w:rFonts w:ascii="Arial" w:eastAsia="Arial" w:hAnsi="Arial" w:cs="Arial"/>
                <w:sz w:val="20"/>
                <w:szCs w:val="20"/>
              </w:rPr>
            </w:pPr>
            <w:r>
              <w:rPr>
                <w:rFonts w:ascii="Arial" w:eastAsia="Arial" w:hAnsi="Arial" w:cs="Arial"/>
                <w:sz w:val="20"/>
                <w:szCs w:val="20"/>
              </w:rPr>
              <w:t>(iii) 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Pr>
                <w:rFonts w:ascii="Arial" w:eastAsia="Arial" w:hAnsi="Arial" w:cs="Arial"/>
                <w:color w:val="FF0000"/>
                <w:sz w:val="20"/>
                <w:szCs w:val="20"/>
              </w:rPr>
              <w:t xml:space="preserve">  </w:t>
            </w:r>
            <w:r>
              <w:rPr>
                <w:rFonts w:ascii="Arial" w:eastAsia="Arial" w:hAnsi="Arial" w:cs="Arial"/>
                <w:sz w:val="20"/>
                <w:szCs w:val="20"/>
              </w:rPr>
              <w:t>Article 8.03.4.</w:t>
            </w:r>
          </w:p>
          <w:p w14:paraId="7CE81CA1" w14:textId="77777777" w:rsidR="000430AB" w:rsidRDefault="000430AB">
            <w:pPr>
              <w:spacing w:before="3" w:after="120" w:line="240" w:lineRule="auto"/>
              <w:jc w:val="both"/>
              <w:rPr>
                <w:rFonts w:ascii="Arial" w:eastAsia="Arial" w:hAnsi="Arial" w:cs="Arial"/>
                <w:sz w:val="20"/>
                <w:szCs w:val="20"/>
              </w:rPr>
            </w:pPr>
          </w:p>
          <w:p w14:paraId="6F9F5933" w14:textId="77777777" w:rsidR="000430AB" w:rsidRDefault="00000000">
            <w:pPr>
              <w:widowControl w:val="0"/>
              <w:tabs>
                <w:tab w:val="left" w:pos="1379"/>
                <w:tab w:val="left" w:pos="1380"/>
              </w:tabs>
              <w:spacing w:after="0" w:line="240" w:lineRule="auto"/>
              <w:jc w:val="both"/>
              <w:rPr>
                <w:rFonts w:ascii="Arial" w:eastAsia="Arial" w:hAnsi="Arial" w:cs="Arial"/>
                <w:sz w:val="20"/>
                <w:szCs w:val="20"/>
              </w:rPr>
            </w:pPr>
            <w:r>
              <w:rPr>
                <w:rFonts w:ascii="Arial" w:eastAsia="Arial" w:hAnsi="Arial" w:cs="Arial"/>
                <w:sz w:val="20"/>
                <w:szCs w:val="20"/>
              </w:rPr>
              <w:t xml:space="preserve">8.03.3Notwithstanding 8.02.1, 8.03.1 and 8.03.2, it is understood that the employer retains the right, in exceptional </w:t>
            </w:r>
            <w:r>
              <w:rPr>
                <w:rFonts w:ascii="Arial" w:eastAsia="Arial" w:hAnsi="Arial" w:cs="Arial"/>
                <w:sz w:val="20"/>
                <w:szCs w:val="20"/>
              </w:rPr>
              <w:lastRenderedPageBreak/>
              <w:t xml:space="preserve">circumstances, to discipline an employee for just cause without having first issued such a </w:t>
            </w:r>
            <w:r>
              <w:rPr>
                <w:rFonts w:ascii="Arial" w:eastAsia="Arial" w:hAnsi="Arial" w:cs="Arial"/>
                <w:b/>
                <w:sz w:val="20"/>
                <w:szCs w:val="20"/>
                <w:u w:val="single"/>
              </w:rPr>
              <w:t xml:space="preserve">Letter of Warning </w:t>
            </w:r>
            <w:r>
              <w:rPr>
                <w:rFonts w:ascii="Arial" w:eastAsia="Arial" w:hAnsi="Arial" w:cs="Arial"/>
                <w:strike/>
                <w:sz w:val="20"/>
                <w:szCs w:val="20"/>
              </w:rPr>
              <w:t>written warning</w:t>
            </w:r>
            <w:r>
              <w:rPr>
                <w:rFonts w:ascii="Arial" w:eastAsia="Arial" w:hAnsi="Arial" w:cs="Arial"/>
                <w:sz w:val="20"/>
                <w:szCs w:val="20"/>
              </w:rPr>
              <w:t xml:space="preserve">, subject to Articles 6 and 7 and to the procedures outlined below. </w:t>
            </w:r>
          </w:p>
          <w:p w14:paraId="4F2DFE60" w14:textId="77777777" w:rsidR="000430AB" w:rsidRDefault="000430AB">
            <w:pPr>
              <w:spacing w:before="6" w:after="120" w:line="240" w:lineRule="auto"/>
              <w:jc w:val="both"/>
              <w:rPr>
                <w:rFonts w:ascii="Arial" w:eastAsia="Arial" w:hAnsi="Arial" w:cs="Arial"/>
                <w:sz w:val="20"/>
                <w:szCs w:val="20"/>
              </w:rPr>
            </w:pPr>
          </w:p>
          <w:p w14:paraId="328484AA" w14:textId="77777777" w:rsidR="000430AB" w:rsidRDefault="00000000">
            <w:pPr>
              <w:widowControl w:val="0"/>
              <w:tabs>
                <w:tab w:val="left" w:pos="1379"/>
                <w:tab w:val="left" w:pos="1380"/>
              </w:tabs>
              <w:spacing w:after="0" w:line="240" w:lineRule="auto"/>
              <w:jc w:val="both"/>
              <w:rPr>
                <w:rFonts w:ascii="Arial" w:eastAsia="Arial" w:hAnsi="Arial" w:cs="Arial"/>
                <w:sz w:val="20"/>
                <w:szCs w:val="20"/>
              </w:rPr>
            </w:pPr>
            <w:r>
              <w:rPr>
                <w:rFonts w:ascii="Arial" w:eastAsia="Arial" w:hAnsi="Arial" w:cs="Arial"/>
                <w:sz w:val="20"/>
                <w:szCs w:val="20"/>
              </w:rPr>
              <w:t>8.03.4 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20E234CB" w14:textId="77777777" w:rsidR="000430AB" w:rsidRDefault="000430AB">
            <w:pPr>
              <w:spacing w:after="120" w:line="240" w:lineRule="auto"/>
              <w:jc w:val="both"/>
              <w:rPr>
                <w:rFonts w:ascii="Arial" w:eastAsia="Arial" w:hAnsi="Arial" w:cs="Arial"/>
                <w:sz w:val="20"/>
                <w:szCs w:val="20"/>
              </w:rPr>
            </w:pPr>
          </w:p>
          <w:p w14:paraId="21100AB8" w14:textId="77777777" w:rsidR="000430AB" w:rsidRDefault="00000000">
            <w:pPr>
              <w:widowControl w:val="0"/>
              <w:tabs>
                <w:tab w:val="left" w:pos="1379"/>
                <w:tab w:val="left" w:pos="1380"/>
              </w:tabs>
              <w:spacing w:before="92" w:after="0" w:line="240" w:lineRule="auto"/>
              <w:jc w:val="both"/>
              <w:rPr>
                <w:rFonts w:ascii="Arial" w:eastAsia="Arial" w:hAnsi="Arial" w:cs="Arial"/>
                <w:sz w:val="20"/>
                <w:szCs w:val="20"/>
              </w:rPr>
            </w:pPr>
            <w:r>
              <w:rPr>
                <w:rFonts w:ascii="Arial" w:eastAsia="Arial" w:hAnsi="Arial" w:cs="Arial"/>
                <w:sz w:val="20"/>
                <w:szCs w:val="20"/>
              </w:rPr>
              <w:t>8.04.1 STEP THREE: DISCIPLINE MEETING</w:t>
            </w:r>
          </w:p>
          <w:p w14:paraId="7F77E671" w14:textId="77777777" w:rsidR="000430AB" w:rsidRDefault="00000000">
            <w:pPr>
              <w:spacing w:after="120" w:line="240" w:lineRule="auto"/>
              <w:jc w:val="both"/>
              <w:rPr>
                <w:rFonts w:ascii="Arial" w:eastAsia="Arial" w:hAnsi="Arial" w:cs="Arial"/>
                <w:sz w:val="20"/>
                <w:szCs w:val="20"/>
              </w:rPr>
            </w:pPr>
            <w:r>
              <w:rPr>
                <w:rFonts w:ascii="Arial" w:eastAsia="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 allegations.</w:t>
            </w:r>
          </w:p>
          <w:p w14:paraId="35D086B2" w14:textId="77777777" w:rsidR="000430AB" w:rsidRDefault="00000000">
            <w:pPr>
              <w:spacing w:after="120" w:line="240" w:lineRule="auto"/>
              <w:jc w:val="both"/>
              <w:rPr>
                <w:rFonts w:ascii="Arial" w:eastAsia="Arial" w:hAnsi="Arial" w:cs="Arial"/>
                <w:sz w:val="20"/>
                <w:szCs w:val="20"/>
              </w:rPr>
            </w:pPr>
            <w:r>
              <w:rPr>
                <w:rFonts w:ascii="Arial" w:eastAsia="Arial" w:hAnsi="Arial" w:cs="Arial"/>
                <w:sz w:val="20"/>
                <w:szCs w:val="20"/>
              </w:rPr>
              <w:t>8.04.2 NOTIFICATION OF ACTION</w:t>
            </w:r>
          </w:p>
          <w:p w14:paraId="1BCC2811" w14:textId="77777777" w:rsidR="000430AB" w:rsidRDefault="00000000">
            <w:pPr>
              <w:spacing w:before="95" w:after="120" w:line="240" w:lineRule="auto"/>
              <w:jc w:val="both"/>
              <w:rPr>
                <w:rFonts w:ascii="Arial" w:eastAsia="Arial" w:hAnsi="Arial" w:cs="Arial"/>
                <w:sz w:val="20"/>
                <w:szCs w:val="20"/>
              </w:rPr>
            </w:pPr>
            <w:r>
              <w:rPr>
                <w:rFonts w:ascii="Arial" w:eastAsia="Arial" w:hAnsi="Arial" w:cs="Arial"/>
                <w:sz w:val="20"/>
                <w:szCs w:val="20"/>
              </w:rPr>
              <w:t>The Dean or designate:</w:t>
            </w:r>
          </w:p>
          <w:p w14:paraId="0229E002" w14:textId="77777777" w:rsidR="000430AB" w:rsidRDefault="00000000">
            <w:pPr>
              <w:widowControl w:val="0"/>
              <w:tabs>
                <w:tab w:val="left" w:pos="1741"/>
              </w:tabs>
              <w:spacing w:before="101" w:after="0" w:line="240" w:lineRule="auto"/>
              <w:jc w:val="both"/>
              <w:rPr>
                <w:rFonts w:ascii="Arial" w:eastAsia="Arial" w:hAnsi="Arial" w:cs="Arial"/>
                <w:sz w:val="20"/>
                <w:szCs w:val="20"/>
              </w:rPr>
            </w:pPr>
            <w:r>
              <w:rPr>
                <w:rFonts w:ascii="Arial" w:eastAsia="Arial" w:hAnsi="Arial" w:cs="Arial"/>
                <w:sz w:val="20"/>
                <w:szCs w:val="20"/>
              </w:rPr>
              <w:t xml:space="preserve">(i) shall within fourteen days of such meeting advise the employee in writing, with a copy to the union, of their decision, and shall include the reasons for such decision if </w:t>
            </w:r>
            <w:r>
              <w:rPr>
                <w:rFonts w:ascii="Arial" w:eastAsia="Arial" w:hAnsi="Arial" w:cs="Arial"/>
                <w:sz w:val="20"/>
                <w:szCs w:val="20"/>
              </w:rPr>
              <w:lastRenderedPageBreak/>
              <w:t>disciplinary action is to be taken;</w:t>
            </w:r>
          </w:p>
          <w:p w14:paraId="1B835950" w14:textId="77777777" w:rsidR="000430AB" w:rsidRDefault="00000000">
            <w:pPr>
              <w:widowControl w:val="0"/>
              <w:tabs>
                <w:tab w:val="left" w:pos="1740"/>
              </w:tabs>
              <w:spacing w:before="99" w:after="0" w:line="240" w:lineRule="auto"/>
              <w:jc w:val="both"/>
              <w:rPr>
                <w:rFonts w:ascii="Arial" w:eastAsia="Arial" w:hAnsi="Arial" w:cs="Arial"/>
                <w:sz w:val="20"/>
                <w:szCs w:val="20"/>
              </w:rPr>
            </w:pPr>
            <w:r>
              <w:rPr>
                <w:rFonts w:ascii="Arial" w:eastAsia="Arial" w:hAnsi="Arial" w:cs="Arial"/>
                <w:sz w:val="20"/>
                <w:szCs w:val="20"/>
              </w:rPr>
              <w:t>(ii) shall, where the discharge or the suspension without pay of the employee is being considered, delay the imposition of discipline for seven calendar days (pro-rated for the sessions other than fall/winter, but not fewer than three working days), on request from the union and/or the employee.</w:t>
            </w:r>
          </w:p>
          <w:p w14:paraId="19060877" w14:textId="77777777" w:rsidR="000430AB" w:rsidRDefault="000430AB">
            <w:pPr>
              <w:spacing w:before="6" w:after="120" w:line="240" w:lineRule="auto"/>
              <w:jc w:val="both"/>
              <w:rPr>
                <w:rFonts w:ascii="Arial" w:eastAsia="Arial" w:hAnsi="Arial" w:cs="Arial"/>
                <w:sz w:val="20"/>
                <w:szCs w:val="20"/>
              </w:rPr>
            </w:pPr>
          </w:p>
          <w:p w14:paraId="177F82C4" w14:textId="77777777" w:rsidR="000430AB" w:rsidRDefault="00000000">
            <w:pPr>
              <w:widowControl w:val="0"/>
              <w:tabs>
                <w:tab w:val="left" w:pos="1379"/>
                <w:tab w:val="left" w:pos="1380"/>
              </w:tabs>
              <w:spacing w:before="3" w:after="0" w:line="240" w:lineRule="auto"/>
              <w:jc w:val="both"/>
              <w:rPr>
                <w:rFonts w:ascii="Arial" w:eastAsia="Arial" w:hAnsi="Arial" w:cs="Arial"/>
                <w:sz w:val="20"/>
                <w:szCs w:val="20"/>
              </w:rPr>
            </w:pPr>
            <w:r>
              <w:rPr>
                <w:rFonts w:ascii="Arial" w:eastAsia="Arial" w:hAnsi="Arial" w:cs="Arial"/>
                <w:sz w:val="20"/>
                <w:szCs w:val="20"/>
              </w:rPr>
              <w:t>8.05 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 pay.</w:t>
            </w:r>
          </w:p>
          <w:p w14:paraId="11C86243" w14:textId="77777777" w:rsidR="000430AB" w:rsidRDefault="000430AB">
            <w:pPr>
              <w:widowControl w:val="0"/>
              <w:tabs>
                <w:tab w:val="left" w:pos="1379"/>
                <w:tab w:val="left" w:pos="1380"/>
              </w:tabs>
              <w:spacing w:before="3" w:after="0" w:line="240" w:lineRule="auto"/>
              <w:jc w:val="both"/>
              <w:rPr>
                <w:rFonts w:ascii="Arial" w:eastAsia="Arial" w:hAnsi="Arial" w:cs="Arial"/>
                <w:sz w:val="20"/>
                <w:szCs w:val="20"/>
              </w:rPr>
            </w:pPr>
          </w:p>
          <w:p w14:paraId="4F6E5BA3" w14:textId="77777777" w:rsidR="000430AB" w:rsidRDefault="00000000">
            <w:pPr>
              <w:widowControl w:val="0"/>
              <w:tabs>
                <w:tab w:val="left" w:pos="1379"/>
                <w:tab w:val="left" w:pos="1380"/>
              </w:tabs>
              <w:spacing w:before="1" w:after="0" w:line="240" w:lineRule="auto"/>
              <w:jc w:val="both"/>
              <w:rPr>
                <w:rFonts w:ascii="Arial" w:eastAsia="Arial" w:hAnsi="Arial" w:cs="Arial"/>
                <w:sz w:val="20"/>
                <w:szCs w:val="20"/>
              </w:rPr>
            </w:pPr>
            <w:r>
              <w:rPr>
                <w:rFonts w:ascii="Arial" w:eastAsia="Arial" w:hAnsi="Arial" w:cs="Arial"/>
                <w:sz w:val="20"/>
                <w:szCs w:val="20"/>
              </w:rPr>
              <w:t>8.06 Notwithstanding 8.03.4, any discipline or warning shall not be used against an employee after a period of twenty-four months from the date of the warning or discipline.</w:t>
            </w:r>
          </w:p>
          <w:p w14:paraId="57BE5800" w14:textId="77777777" w:rsidR="000430AB" w:rsidRDefault="000430AB">
            <w:pPr>
              <w:spacing w:before="4" w:after="120" w:line="240" w:lineRule="auto"/>
              <w:jc w:val="both"/>
              <w:rPr>
                <w:rFonts w:ascii="Arial" w:eastAsia="Arial" w:hAnsi="Arial" w:cs="Arial"/>
                <w:sz w:val="20"/>
                <w:szCs w:val="20"/>
              </w:rPr>
            </w:pPr>
          </w:p>
          <w:p w14:paraId="3C42E565" w14:textId="77777777" w:rsidR="000430AB" w:rsidRDefault="00000000">
            <w:pPr>
              <w:widowControl w:val="0"/>
              <w:tabs>
                <w:tab w:val="left" w:pos="1379"/>
                <w:tab w:val="left" w:pos="1380"/>
              </w:tabs>
              <w:spacing w:after="0" w:line="240" w:lineRule="auto"/>
              <w:jc w:val="both"/>
              <w:rPr>
                <w:rFonts w:ascii="Arial" w:eastAsia="Arial" w:hAnsi="Arial" w:cs="Arial"/>
                <w:sz w:val="20"/>
                <w:szCs w:val="20"/>
              </w:rPr>
            </w:pPr>
            <w:r>
              <w:rPr>
                <w:rFonts w:ascii="Arial" w:eastAsia="Arial" w:hAnsi="Arial" w:cs="Arial"/>
                <w:sz w:val="20"/>
                <w:szCs w:val="20"/>
              </w:rPr>
              <w:t xml:space="preserve">8.07 </w:t>
            </w:r>
            <w:r>
              <w:rPr>
                <w:rFonts w:ascii="Arial" w:eastAsia="Arial" w:hAnsi="Arial" w:cs="Arial"/>
                <w:strike/>
                <w:sz w:val="20"/>
                <w:szCs w:val="20"/>
              </w:rPr>
              <w:t>If the employee wishes to grieve their discipline, when the disciplinary action is not a discharge, the grievance may be initiated at Step Three</w:t>
            </w:r>
            <w:r>
              <w:rPr>
                <w:rFonts w:ascii="Arial" w:eastAsia="Arial" w:hAnsi="Arial" w:cs="Arial"/>
                <w:sz w:val="20"/>
                <w:szCs w:val="20"/>
              </w:rPr>
              <w:t xml:space="preserve">. </w:t>
            </w:r>
            <w:r>
              <w:rPr>
                <w:rFonts w:ascii="Arial" w:eastAsia="Arial" w:hAnsi="Arial" w:cs="Arial"/>
                <w:b/>
                <w:sz w:val="20"/>
                <w:szCs w:val="20"/>
                <w:u w:val="single"/>
              </w:rPr>
              <w:t>If an employee</w:t>
            </w:r>
            <w:r>
              <w:rPr>
                <w:rFonts w:ascii="Arial" w:eastAsia="Arial" w:hAnsi="Arial" w:cs="Arial"/>
                <w:sz w:val="20"/>
                <w:szCs w:val="20"/>
              </w:rPr>
              <w:t xml:space="preserve"> </w:t>
            </w:r>
            <w:r>
              <w:rPr>
                <w:rFonts w:ascii="Arial" w:eastAsia="Arial" w:hAnsi="Arial" w:cs="Arial"/>
                <w:strike/>
                <w:sz w:val="20"/>
                <w:szCs w:val="20"/>
              </w:rPr>
              <w:t>they</w:t>
            </w:r>
            <w:r>
              <w:rPr>
                <w:rFonts w:ascii="Arial" w:eastAsia="Arial" w:hAnsi="Arial" w:cs="Arial"/>
                <w:sz w:val="20"/>
                <w:szCs w:val="20"/>
              </w:rPr>
              <w:t xml:space="preserve"> wish</w:t>
            </w:r>
            <w:r>
              <w:rPr>
                <w:rFonts w:ascii="Arial" w:eastAsia="Arial" w:hAnsi="Arial" w:cs="Arial"/>
                <w:b/>
                <w:sz w:val="20"/>
                <w:szCs w:val="20"/>
                <w:u w:val="single"/>
              </w:rPr>
              <w:t>es</w:t>
            </w:r>
            <w:r>
              <w:rPr>
                <w:rFonts w:ascii="Arial" w:eastAsia="Arial" w:hAnsi="Arial" w:cs="Arial"/>
                <w:sz w:val="20"/>
                <w:szCs w:val="20"/>
              </w:rPr>
              <w:t xml:space="preserve"> to grieve their </w:t>
            </w:r>
            <w:r>
              <w:rPr>
                <w:rFonts w:ascii="Arial" w:eastAsia="Arial" w:hAnsi="Arial" w:cs="Arial"/>
                <w:b/>
                <w:sz w:val="20"/>
                <w:szCs w:val="20"/>
                <w:u w:val="single"/>
              </w:rPr>
              <w:t>discipline or</w:t>
            </w:r>
            <w:r>
              <w:rPr>
                <w:rFonts w:ascii="Arial" w:eastAsia="Arial" w:hAnsi="Arial" w:cs="Arial"/>
                <w:sz w:val="20"/>
                <w:szCs w:val="20"/>
              </w:rPr>
              <w:t xml:space="preserve"> discharge, it </w:t>
            </w:r>
            <w:r>
              <w:rPr>
                <w:rFonts w:ascii="Arial" w:eastAsia="Arial" w:hAnsi="Arial" w:cs="Arial"/>
                <w:strike/>
                <w:sz w:val="20"/>
                <w:szCs w:val="20"/>
              </w:rPr>
              <w:t>may</w:t>
            </w:r>
            <w:r>
              <w:rPr>
                <w:rFonts w:ascii="Arial" w:eastAsia="Arial" w:hAnsi="Arial" w:cs="Arial"/>
                <w:sz w:val="20"/>
                <w:szCs w:val="20"/>
              </w:rPr>
              <w:t xml:space="preserve"> </w:t>
            </w:r>
            <w:r>
              <w:rPr>
                <w:rFonts w:ascii="Arial" w:eastAsia="Arial" w:hAnsi="Arial" w:cs="Arial"/>
                <w:b/>
                <w:sz w:val="20"/>
                <w:szCs w:val="20"/>
                <w:u w:val="single"/>
              </w:rPr>
              <w:t>shall</w:t>
            </w:r>
            <w:r>
              <w:rPr>
                <w:rFonts w:ascii="Arial" w:eastAsia="Arial" w:hAnsi="Arial" w:cs="Arial"/>
                <w:sz w:val="20"/>
                <w:szCs w:val="20"/>
              </w:rPr>
              <w:t xml:space="preserve"> be initiated directly at Step </w:t>
            </w:r>
            <w:r>
              <w:rPr>
                <w:rFonts w:ascii="Arial" w:eastAsia="Arial" w:hAnsi="Arial" w:cs="Arial"/>
                <w:strike/>
                <w:sz w:val="20"/>
                <w:szCs w:val="20"/>
              </w:rPr>
              <w:t xml:space="preserve">Four </w:t>
            </w:r>
            <w:r>
              <w:rPr>
                <w:rFonts w:ascii="Arial" w:eastAsia="Arial" w:hAnsi="Arial" w:cs="Arial"/>
                <w:b/>
                <w:sz w:val="20"/>
                <w:szCs w:val="20"/>
                <w:u w:val="single"/>
              </w:rPr>
              <w:t>Two</w:t>
            </w:r>
            <w:r>
              <w:rPr>
                <w:rFonts w:ascii="Arial" w:eastAsia="Arial" w:hAnsi="Arial" w:cs="Arial"/>
                <w:sz w:val="20"/>
                <w:szCs w:val="20"/>
              </w:rPr>
              <w:t>. In either case, the grievance shall be presented within fourteen calendar days of the date of the letter provided for in 8.04.2 (i).</w:t>
            </w:r>
          </w:p>
          <w:p w14:paraId="6D673505" w14:textId="77777777" w:rsidR="000430AB" w:rsidRDefault="000430AB">
            <w:pPr>
              <w:spacing w:before="5" w:after="120" w:line="240" w:lineRule="auto"/>
              <w:jc w:val="both"/>
              <w:rPr>
                <w:rFonts w:ascii="Arial" w:eastAsia="Arial" w:hAnsi="Arial" w:cs="Arial"/>
                <w:sz w:val="20"/>
                <w:szCs w:val="20"/>
              </w:rPr>
            </w:pPr>
          </w:p>
          <w:p w14:paraId="2B69FF26" w14:textId="77777777" w:rsidR="000430AB" w:rsidRDefault="00000000">
            <w:pPr>
              <w:widowControl w:val="0"/>
              <w:tabs>
                <w:tab w:val="left" w:pos="1379"/>
                <w:tab w:val="left" w:pos="1380"/>
              </w:tabs>
              <w:spacing w:before="1" w:after="0" w:line="240" w:lineRule="auto"/>
              <w:jc w:val="both"/>
              <w:rPr>
                <w:rFonts w:ascii="Arial" w:eastAsia="Arial" w:hAnsi="Arial" w:cs="Arial"/>
                <w:sz w:val="20"/>
                <w:szCs w:val="20"/>
              </w:rPr>
            </w:pPr>
            <w:r>
              <w:rPr>
                <w:rFonts w:ascii="Arial" w:eastAsia="Arial" w:hAnsi="Arial" w:cs="Arial"/>
                <w:sz w:val="20"/>
                <w:szCs w:val="20"/>
              </w:rPr>
              <w:t xml:space="preserve">8.08 Any of the time allowances set out in this article may be extended if mutually agreed to in writing by the employer and the union. Such agreement shall not be </w:t>
            </w:r>
            <w:r>
              <w:rPr>
                <w:rFonts w:ascii="Arial" w:eastAsia="Arial" w:hAnsi="Arial" w:cs="Arial"/>
                <w:sz w:val="20"/>
                <w:szCs w:val="20"/>
              </w:rPr>
              <w:lastRenderedPageBreak/>
              <w:t>unreasonably withheld by either party.</w:t>
            </w:r>
          </w:p>
          <w:p w14:paraId="1C6E11B9" w14:textId="77777777" w:rsidR="000430AB" w:rsidRDefault="000430AB">
            <w:pPr>
              <w:spacing w:before="4" w:after="120" w:line="240" w:lineRule="auto"/>
              <w:jc w:val="both"/>
              <w:rPr>
                <w:rFonts w:ascii="Arial" w:eastAsia="Arial" w:hAnsi="Arial" w:cs="Arial"/>
                <w:sz w:val="20"/>
                <w:szCs w:val="20"/>
              </w:rPr>
            </w:pPr>
          </w:p>
          <w:p w14:paraId="45AAB388" w14:textId="77777777" w:rsidR="000430AB" w:rsidRDefault="00000000">
            <w:pPr>
              <w:widowControl w:val="0"/>
              <w:tabs>
                <w:tab w:val="left" w:pos="851"/>
              </w:tabs>
              <w:spacing w:after="0" w:line="240" w:lineRule="auto"/>
              <w:jc w:val="both"/>
              <w:rPr>
                <w:rFonts w:ascii="Arial" w:eastAsia="Arial" w:hAnsi="Arial" w:cs="Arial"/>
                <w:sz w:val="20"/>
                <w:szCs w:val="20"/>
              </w:rPr>
            </w:pPr>
            <w:r>
              <w:rPr>
                <w:rFonts w:ascii="Arial" w:eastAsia="Arial" w:hAnsi="Arial" w:cs="Arial"/>
                <w:sz w:val="20"/>
                <w:szCs w:val="20"/>
              </w:rPr>
              <w:t xml:space="preserve">8.08.1 (i) No bargaining unit member in a supervisory capacity will invoke the disciplinary provisions of this collective agreement on any other bargaining unit member employee. The member in a supervisory capacity shall refer all complaints in which discipline may be </w:t>
            </w:r>
            <w:r>
              <w:rPr>
                <w:rFonts w:ascii="Arial" w:eastAsia="Arial" w:hAnsi="Arial" w:cs="Arial"/>
                <w:strike/>
                <w:sz w:val="20"/>
                <w:szCs w:val="20"/>
              </w:rPr>
              <w:t>indicated</w:t>
            </w:r>
            <w:r>
              <w:rPr>
                <w:rFonts w:ascii="Arial" w:eastAsia="Arial" w:hAnsi="Arial" w:cs="Arial"/>
                <w:sz w:val="20"/>
                <w:szCs w:val="20"/>
              </w:rPr>
              <w:t xml:space="preserve"> </w:t>
            </w:r>
            <w:r>
              <w:rPr>
                <w:rFonts w:ascii="Arial" w:eastAsia="Arial" w:hAnsi="Arial" w:cs="Arial"/>
                <w:b/>
                <w:sz w:val="20"/>
                <w:szCs w:val="20"/>
                <w:u w:val="single"/>
              </w:rPr>
              <w:t>warranted</w:t>
            </w:r>
            <w:r>
              <w:rPr>
                <w:rFonts w:ascii="Arial" w:eastAsia="Arial" w:hAnsi="Arial" w:cs="Arial"/>
                <w:sz w:val="20"/>
                <w:szCs w:val="20"/>
              </w:rPr>
              <w:t xml:space="preserve"> to their immediate supervisor (e.g., the Chair). The employer retains the right to interview the member prior to proceeding further.</w:t>
            </w:r>
          </w:p>
          <w:p w14:paraId="40B653A1" w14:textId="77777777" w:rsidR="000430AB" w:rsidRDefault="00000000">
            <w:pPr>
              <w:widowControl w:val="0"/>
              <w:spacing w:before="92" w:after="0" w:line="240" w:lineRule="auto"/>
              <w:jc w:val="both"/>
              <w:rPr>
                <w:rFonts w:ascii="Arial" w:eastAsia="Arial" w:hAnsi="Arial" w:cs="Arial"/>
                <w:sz w:val="20"/>
                <w:szCs w:val="20"/>
              </w:rPr>
            </w:pPr>
            <w:r>
              <w:rPr>
                <w:rFonts w:ascii="Arial" w:eastAsia="Arial" w:hAnsi="Arial" w:cs="Arial"/>
                <w:sz w:val="20"/>
                <w:szCs w:val="20"/>
              </w:rPr>
              <w:t>(ii) No bargaining unit member in a supervisory capacity shall be required to attend pre-disciplinary (per 8.03.1) or disciplinary (per 8.04.1) hearings.</w:t>
            </w:r>
          </w:p>
          <w:p w14:paraId="2DB31E8E" w14:textId="77777777" w:rsidR="000430AB" w:rsidRDefault="00000000">
            <w:pPr>
              <w:widowControl w:val="0"/>
              <w:spacing w:before="92" w:after="0" w:line="240" w:lineRule="auto"/>
              <w:jc w:val="both"/>
              <w:rPr>
                <w:rFonts w:ascii="Arial" w:eastAsia="Arial" w:hAnsi="Arial" w:cs="Arial"/>
                <w:sz w:val="20"/>
                <w:szCs w:val="20"/>
              </w:rPr>
            </w:pPr>
            <w:r>
              <w:rPr>
                <w:rFonts w:ascii="Arial" w:eastAsia="Arial" w:hAnsi="Arial" w:cs="Arial"/>
                <w:sz w:val="20"/>
                <w:szCs w:val="20"/>
              </w:rPr>
              <w:t>(iii) 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4BA809F9" w14:textId="77777777" w:rsidR="000430AB" w:rsidRDefault="00000000">
            <w:pPr>
              <w:widowControl w:val="0"/>
              <w:spacing w:before="100" w:after="0" w:line="240" w:lineRule="auto"/>
              <w:jc w:val="both"/>
              <w:rPr>
                <w:rFonts w:ascii="Arial" w:eastAsia="Arial" w:hAnsi="Arial" w:cs="Arial"/>
                <w:sz w:val="20"/>
                <w:szCs w:val="20"/>
              </w:rPr>
            </w:pPr>
            <w:r>
              <w:rPr>
                <w:rFonts w:ascii="Arial" w:eastAsia="Arial" w:hAnsi="Arial" w:cs="Arial"/>
                <w:sz w:val="20"/>
                <w:szCs w:val="20"/>
              </w:rPr>
              <w:t>(iv) No bargaining unit member in a supervisory capacity shall suffer any penalty in their employment or academic standing for exercising their rights under this article.</w:t>
            </w:r>
          </w:p>
          <w:p w14:paraId="08936DE0" w14:textId="77777777" w:rsidR="000430AB" w:rsidRDefault="000430AB">
            <w:pPr>
              <w:spacing w:after="0" w:line="240" w:lineRule="auto"/>
              <w:rPr>
                <w:rFonts w:ascii="Arial" w:eastAsia="Arial" w:hAnsi="Arial" w:cs="Arial"/>
                <w:sz w:val="20"/>
                <w:szCs w:val="20"/>
              </w:rPr>
            </w:pPr>
          </w:p>
          <w:p w14:paraId="1AEAEABE"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[July 31, 2023, appendix attached to article 8]</w:t>
            </w:r>
          </w:p>
          <w:p w14:paraId="413C2FA0" w14:textId="77777777" w:rsidR="000430AB" w:rsidRDefault="00000000">
            <w:pPr>
              <w:spacing w:before="79" w:after="0" w:line="240" w:lineRule="auto"/>
              <w:jc w:val="center"/>
              <w:rPr>
                <w:rFonts w:ascii="Arial" w:eastAsia="Arial" w:hAnsi="Arial" w:cs="Arial"/>
                <w:sz w:val="20"/>
                <w:szCs w:val="20"/>
              </w:rPr>
            </w:pPr>
            <w:r>
              <w:rPr>
                <w:rFonts w:ascii="Arial" w:eastAsia="Arial" w:hAnsi="Arial" w:cs="Arial"/>
                <w:color w:val="231F20"/>
                <w:sz w:val="20"/>
                <w:szCs w:val="20"/>
              </w:rPr>
              <w:t>APPENDIX C LETTERHEAD</w:t>
            </w:r>
          </w:p>
          <w:p w14:paraId="3CFBD43C" w14:textId="77777777" w:rsidR="000430AB" w:rsidRDefault="000430AB">
            <w:pPr>
              <w:spacing w:before="8" w:after="0" w:line="240" w:lineRule="auto"/>
              <w:rPr>
                <w:rFonts w:ascii="Arial" w:eastAsia="Arial" w:hAnsi="Arial" w:cs="Arial"/>
                <w:b/>
                <w:sz w:val="20"/>
                <w:szCs w:val="20"/>
              </w:rPr>
            </w:pPr>
          </w:p>
          <w:p w14:paraId="2409C3BC" w14:textId="77777777" w:rsidR="000430AB" w:rsidRDefault="00000000">
            <w:pPr>
              <w:spacing w:before="93" w:after="0" w:line="240" w:lineRule="auto"/>
              <w:rPr>
                <w:rFonts w:ascii="Arial" w:eastAsia="Arial" w:hAnsi="Arial" w:cs="Arial"/>
                <w:sz w:val="20"/>
                <w:szCs w:val="20"/>
              </w:rPr>
            </w:pPr>
            <w:r>
              <w:rPr>
                <w:rFonts w:ascii="Arial" w:eastAsia="Arial" w:hAnsi="Arial" w:cs="Arial"/>
                <w:color w:val="231F20"/>
                <w:sz w:val="20"/>
                <w:szCs w:val="20"/>
              </w:rPr>
              <w:t>(Date) Dear</w:t>
            </w:r>
          </w:p>
          <w:p w14:paraId="25A6D725" w14:textId="77777777" w:rsidR="000430AB" w:rsidRDefault="00000000">
            <w:pPr>
              <w:tabs>
                <w:tab w:val="left" w:pos="1105"/>
                <w:tab w:val="left" w:pos="2189"/>
                <w:tab w:val="left" w:pos="2284"/>
                <w:tab w:val="left" w:pos="3449"/>
                <w:tab w:val="left" w:pos="5120"/>
              </w:tabs>
              <w:spacing w:before="6" w:after="0" w:line="240" w:lineRule="auto"/>
              <w:jc w:val="both"/>
              <w:rPr>
                <w:rFonts w:ascii="Arial" w:eastAsia="Arial" w:hAnsi="Arial" w:cs="Arial"/>
                <w:sz w:val="20"/>
                <w:szCs w:val="20"/>
              </w:rPr>
            </w:pPr>
            <w:r>
              <w:rPr>
                <w:rFonts w:ascii="Arial" w:eastAsia="Arial" w:hAnsi="Arial" w:cs="Arial"/>
                <w:color w:val="231F20"/>
                <w:sz w:val="20"/>
                <w:szCs w:val="20"/>
              </w:rPr>
              <w:t>I am writing this letter</w:t>
            </w:r>
            <w:r>
              <w:rPr>
                <w:rFonts w:ascii="Arial" w:eastAsia="Arial" w:hAnsi="Arial" w:cs="Arial"/>
                <w:sz w:val="20"/>
                <w:szCs w:val="20"/>
              </w:rPr>
              <w:t xml:space="preserve"> pursuant to Article 8 of the CUPE 3903 collective agreement to inform you of a [series of] </w:t>
            </w:r>
            <w:r>
              <w:rPr>
                <w:rFonts w:ascii="Arial" w:eastAsia="Arial" w:hAnsi="Arial" w:cs="Arial"/>
                <w:sz w:val="20"/>
                <w:szCs w:val="20"/>
              </w:rPr>
              <w:lastRenderedPageBreak/>
              <w:t>complaint(s)</w:t>
            </w:r>
            <w:r>
              <w:rPr>
                <w:rFonts w:ascii="Arial" w:eastAsia="Arial" w:hAnsi="Arial" w:cs="Arial"/>
                <w:b/>
                <w:sz w:val="20"/>
                <w:szCs w:val="20"/>
                <w:u w:val="single"/>
              </w:rPr>
              <w:t>/concerns</w:t>
            </w:r>
            <w:r>
              <w:rPr>
                <w:rFonts w:ascii="Arial" w:eastAsia="Arial" w:hAnsi="Arial" w:cs="Arial"/>
                <w:sz w:val="20"/>
                <w:szCs w:val="20"/>
              </w:rPr>
              <w:t xml:space="preserve"> filed with this office respecting your performance and conduct as</w:t>
            </w:r>
            <w:r>
              <w:rPr>
                <w:rFonts w:ascii="Arial" w:eastAsia="Arial" w:hAnsi="Arial" w:cs="Arial"/>
                <w:sz w:val="20"/>
                <w:szCs w:val="20"/>
              </w:rPr>
              <w:tab/>
            </w:r>
            <w:r>
              <w:rPr>
                <w:rFonts w:ascii="Arial" w:eastAsia="Arial" w:hAnsi="Arial" w:cs="Arial"/>
                <w:i/>
                <w:sz w:val="20"/>
                <w:szCs w:val="20"/>
              </w:rPr>
              <w:t>(Position)</w:t>
            </w:r>
            <w:r>
              <w:rPr>
                <w:rFonts w:ascii="Arial" w:eastAsia="Arial" w:hAnsi="Arial" w:cs="Arial"/>
                <w:i/>
                <w:sz w:val="20"/>
                <w:szCs w:val="20"/>
              </w:rPr>
              <w:tab/>
            </w:r>
            <w:r>
              <w:rPr>
                <w:rFonts w:ascii="Arial" w:eastAsia="Arial" w:hAnsi="Arial" w:cs="Arial"/>
                <w:sz w:val="20"/>
                <w:szCs w:val="20"/>
              </w:rPr>
              <w:t>in the course</w:t>
            </w:r>
            <w:r>
              <w:rPr>
                <w:rFonts w:ascii="Arial" w:eastAsia="Arial" w:hAnsi="Arial" w:cs="Arial"/>
                <w:sz w:val="20"/>
                <w:szCs w:val="20"/>
              </w:rPr>
              <w:tab/>
            </w:r>
            <w:r>
              <w:rPr>
                <w:rFonts w:ascii="Arial" w:eastAsia="Arial" w:hAnsi="Arial" w:cs="Arial"/>
                <w:i/>
                <w:sz w:val="20"/>
                <w:szCs w:val="20"/>
              </w:rPr>
              <w:t xml:space="preserve">(Number &amp; Title) </w:t>
            </w:r>
            <w:r>
              <w:rPr>
                <w:rFonts w:ascii="Arial" w:eastAsia="Arial" w:hAnsi="Arial" w:cs="Arial"/>
                <w:sz w:val="20"/>
                <w:szCs w:val="20"/>
              </w:rPr>
              <w:t>in the</w:t>
            </w:r>
            <w:r>
              <w:rPr>
                <w:rFonts w:ascii="Arial" w:eastAsia="Arial" w:hAnsi="Arial" w:cs="Arial"/>
                <w:sz w:val="20"/>
                <w:szCs w:val="20"/>
              </w:rPr>
              <w:tab/>
            </w:r>
            <w:r>
              <w:rPr>
                <w:rFonts w:ascii="Arial" w:eastAsia="Arial" w:hAnsi="Arial" w:cs="Arial"/>
                <w:i/>
                <w:sz w:val="20"/>
                <w:szCs w:val="20"/>
              </w:rPr>
              <w:t xml:space="preserve">(Specify) </w:t>
            </w:r>
            <w:r>
              <w:rPr>
                <w:rFonts w:ascii="Arial" w:eastAsia="Arial" w:hAnsi="Arial" w:cs="Arial"/>
                <w:sz w:val="20"/>
                <w:szCs w:val="20"/>
              </w:rPr>
              <w:t>academic session.</w:t>
            </w:r>
          </w:p>
          <w:p w14:paraId="0C9863BC" w14:textId="77777777" w:rsidR="000430AB" w:rsidRDefault="000430AB">
            <w:pPr>
              <w:spacing w:before="8" w:after="0" w:line="240" w:lineRule="auto"/>
              <w:rPr>
                <w:rFonts w:ascii="Arial" w:eastAsia="Arial" w:hAnsi="Arial" w:cs="Arial"/>
                <w:sz w:val="20"/>
                <w:szCs w:val="20"/>
              </w:rPr>
            </w:pPr>
          </w:p>
          <w:p w14:paraId="4D36ED1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trike/>
                <w:sz w:val="20"/>
                <w:szCs w:val="20"/>
              </w:rPr>
              <w:t xml:space="preserve">allegations contained in the </w:t>
            </w:r>
            <w:r>
              <w:rPr>
                <w:rFonts w:ascii="Arial" w:eastAsia="Arial" w:hAnsi="Arial" w:cs="Arial"/>
                <w:sz w:val="20"/>
                <w:szCs w:val="20"/>
              </w:rPr>
              <w:t>complaint(s)</w:t>
            </w:r>
            <w:r>
              <w:rPr>
                <w:rFonts w:ascii="Arial" w:eastAsia="Arial" w:hAnsi="Arial" w:cs="Arial"/>
                <w:b/>
                <w:sz w:val="20"/>
                <w:szCs w:val="20"/>
                <w:u w:val="single"/>
              </w:rPr>
              <w:t xml:space="preserve">/concerns </w:t>
            </w:r>
            <w:r>
              <w:rPr>
                <w:rFonts w:ascii="Arial" w:eastAsia="Arial" w:hAnsi="Arial" w:cs="Arial"/>
                <w:sz w:val="20"/>
                <w:szCs w:val="20"/>
              </w:rPr>
              <w:t>are summarized as follows:</w:t>
            </w:r>
          </w:p>
          <w:p w14:paraId="4F32D510" w14:textId="77777777" w:rsidR="000430AB" w:rsidRDefault="000430AB">
            <w:pPr>
              <w:spacing w:before="2" w:after="0" w:line="240" w:lineRule="auto"/>
              <w:rPr>
                <w:rFonts w:ascii="Arial" w:eastAsia="Arial" w:hAnsi="Arial" w:cs="Arial"/>
                <w:sz w:val="20"/>
                <w:szCs w:val="20"/>
              </w:rPr>
            </w:pPr>
          </w:p>
          <w:p w14:paraId="6C249FC0" w14:textId="77777777" w:rsidR="000430AB" w:rsidRDefault="00000000">
            <w:pPr>
              <w:tabs>
                <w:tab w:val="left" w:pos="1224"/>
                <w:tab w:val="left" w:pos="2752"/>
              </w:tabs>
              <w:spacing w:after="0" w:line="240" w:lineRule="auto"/>
              <w:jc w:val="both"/>
              <w:rPr>
                <w:rFonts w:ascii="Arial" w:eastAsia="Arial" w:hAnsi="Arial" w:cs="Arial"/>
                <w:sz w:val="20"/>
                <w:szCs w:val="20"/>
              </w:rPr>
            </w:pPr>
            <w:r>
              <w:rPr>
                <w:rFonts w:ascii="Arial" w:eastAsia="Arial" w:hAnsi="Arial" w:cs="Arial"/>
                <w:sz w:val="20"/>
                <w:szCs w:val="20"/>
              </w:rPr>
              <w:t xml:space="preserve">In accordance with Article 8, I am scheduling a meeting to discuss this matter with you for      </w:t>
            </w:r>
            <w:r>
              <w:rPr>
                <w:rFonts w:ascii="Arial" w:eastAsia="Arial" w:hAnsi="Arial" w:cs="Arial"/>
                <w:i/>
                <w:sz w:val="20"/>
                <w:szCs w:val="20"/>
              </w:rPr>
              <w:t xml:space="preserve">(Date)       </w:t>
            </w:r>
            <w:r>
              <w:rPr>
                <w:rFonts w:ascii="Arial" w:eastAsia="Arial" w:hAnsi="Arial" w:cs="Arial"/>
                <w:sz w:val="20"/>
                <w:szCs w:val="20"/>
              </w:rPr>
              <w:t>20</w:t>
            </w:r>
            <w:r>
              <w:rPr>
                <w:rFonts w:ascii="Arial" w:eastAsia="Arial" w:hAnsi="Arial" w:cs="Arial"/>
                <w:sz w:val="20"/>
                <w:szCs w:val="20"/>
                <w:u w:val="single"/>
              </w:rPr>
              <w:t xml:space="preserve">      </w:t>
            </w:r>
            <w:r>
              <w:rPr>
                <w:rFonts w:ascii="Arial" w:eastAsia="Arial" w:hAnsi="Arial" w:cs="Arial"/>
                <w:sz w:val="20"/>
                <w:szCs w:val="20"/>
              </w:rPr>
              <w:t xml:space="preserve"> at       </w:t>
            </w:r>
            <w:r>
              <w:rPr>
                <w:rFonts w:ascii="Arial" w:eastAsia="Arial" w:hAnsi="Arial" w:cs="Arial"/>
                <w:i/>
                <w:sz w:val="20"/>
                <w:szCs w:val="20"/>
              </w:rPr>
              <w:t xml:space="preserve">(time)       </w:t>
            </w:r>
            <w:r>
              <w:rPr>
                <w:rFonts w:ascii="Arial" w:eastAsia="Arial" w:hAnsi="Arial" w:cs="Arial"/>
                <w:sz w:val="20"/>
                <w:szCs w:val="20"/>
              </w:rPr>
              <w:t xml:space="preserve">a.m./p.m. in room   </w:t>
            </w:r>
            <w:r>
              <w:rPr>
                <w:rFonts w:ascii="Arial" w:eastAsia="Arial" w:hAnsi="Arial" w:cs="Arial"/>
                <w:i/>
                <w:sz w:val="20"/>
                <w:szCs w:val="20"/>
              </w:rPr>
              <w:t xml:space="preserve">(Number &amp; Building) </w:t>
            </w:r>
            <w:r>
              <w:rPr>
                <w:rFonts w:ascii="Arial" w:eastAsia="Arial" w:hAnsi="Arial" w:cs="Arial"/>
                <w:sz w:val="20"/>
                <w:szCs w:val="20"/>
              </w:rPr>
              <w:t>. If it is not convenient for you to attend at this time, please contact my office immediately at</w:t>
            </w:r>
            <w:r>
              <w:rPr>
                <w:rFonts w:ascii="Arial" w:eastAsia="Arial" w:hAnsi="Arial" w:cs="Arial"/>
                <w:sz w:val="20"/>
                <w:szCs w:val="20"/>
              </w:rPr>
              <w:tab/>
            </w:r>
            <w:r>
              <w:rPr>
                <w:rFonts w:ascii="Arial" w:eastAsia="Arial" w:hAnsi="Arial" w:cs="Arial"/>
                <w:i/>
                <w:sz w:val="20"/>
                <w:szCs w:val="20"/>
              </w:rPr>
              <w:t>(Telephone #)</w:t>
            </w:r>
            <w:r>
              <w:rPr>
                <w:rFonts w:ascii="Arial" w:eastAsia="Arial" w:hAnsi="Arial" w:cs="Arial"/>
                <w:i/>
                <w:sz w:val="20"/>
                <w:szCs w:val="20"/>
              </w:rPr>
              <w:tab/>
            </w:r>
            <w:r>
              <w:rPr>
                <w:rFonts w:ascii="Arial" w:eastAsia="Arial" w:hAnsi="Arial" w:cs="Arial"/>
                <w:sz w:val="20"/>
                <w:szCs w:val="20"/>
              </w:rPr>
              <w:t>to arrange an alternative time.</w:t>
            </w:r>
          </w:p>
          <w:p w14:paraId="541179E4" w14:textId="77777777" w:rsidR="000430AB" w:rsidRDefault="000430AB">
            <w:pPr>
              <w:spacing w:before="1" w:after="0" w:line="240" w:lineRule="auto"/>
              <w:rPr>
                <w:rFonts w:ascii="Arial" w:eastAsia="Arial" w:hAnsi="Arial" w:cs="Arial"/>
                <w:sz w:val="20"/>
                <w:szCs w:val="20"/>
              </w:rPr>
            </w:pPr>
          </w:p>
          <w:p w14:paraId="3D7E044F" w14:textId="77777777" w:rsidR="000430AB" w:rsidRDefault="00000000">
            <w:pPr>
              <w:spacing w:before="1" w:after="0" w:line="240" w:lineRule="auto"/>
              <w:jc w:val="both"/>
              <w:rPr>
                <w:rFonts w:ascii="Arial" w:eastAsia="Arial" w:hAnsi="Arial" w:cs="Arial"/>
                <w:sz w:val="20"/>
                <w:szCs w:val="20"/>
              </w:rPr>
            </w:pPr>
            <w:r>
              <w:rPr>
                <w:rFonts w:ascii="Arial" w:eastAsia="Arial" w:hAnsi="Arial" w:cs="Arial"/>
                <w:sz w:val="20"/>
                <w:szCs w:val="20"/>
              </w:rPr>
              <w:t>Normally, if you fail to attend such a meeting without reasonable cause, you implicitly waive the opportunity to discuss the substance of the complaint(s)</w:t>
            </w:r>
            <w:r>
              <w:rPr>
                <w:rFonts w:ascii="Arial" w:eastAsia="Arial" w:hAnsi="Arial" w:cs="Arial"/>
                <w:b/>
                <w:sz w:val="20"/>
                <w:szCs w:val="20"/>
                <w:u w:val="single"/>
              </w:rPr>
              <w:t>/concerns</w:t>
            </w:r>
            <w:r>
              <w:rPr>
                <w:rFonts w:ascii="Arial" w:eastAsia="Arial" w:hAnsi="Arial" w:cs="Arial"/>
                <w:sz w:val="20"/>
                <w:szCs w:val="20"/>
              </w:rPr>
              <w:t>.</w:t>
            </w:r>
          </w:p>
          <w:p w14:paraId="2678146E" w14:textId="77777777" w:rsidR="000430AB" w:rsidRDefault="000430AB">
            <w:pPr>
              <w:spacing w:before="2" w:after="0" w:line="240" w:lineRule="auto"/>
              <w:rPr>
                <w:rFonts w:ascii="Arial" w:eastAsia="Arial" w:hAnsi="Arial" w:cs="Arial"/>
                <w:sz w:val="20"/>
                <w:szCs w:val="20"/>
              </w:rPr>
            </w:pPr>
          </w:p>
          <w:p w14:paraId="67B48F9C" w14:textId="77777777" w:rsidR="000430AB" w:rsidRDefault="00000000">
            <w:pPr>
              <w:spacing w:before="1" w:after="0" w:line="240" w:lineRule="auto"/>
              <w:jc w:val="both"/>
              <w:rPr>
                <w:rFonts w:ascii="Arial" w:eastAsia="Arial" w:hAnsi="Arial" w:cs="Arial"/>
                <w:sz w:val="20"/>
                <w:szCs w:val="20"/>
              </w:rPr>
            </w:pPr>
            <w:r>
              <w:rPr>
                <w:rFonts w:ascii="Arial" w:eastAsia="Arial" w:hAnsi="Arial" w:cs="Arial"/>
                <w:sz w:val="20"/>
                <w:szCs w:val="20"/>
              </w:rPr>
              <w:t>Should you not attend and if in my judgement further action is warranted, I shall have no option but to proceed without benefit of your input. If you do not plan on attending a meeting to discuss the matter, I would appreciate notice as soon as possible.</w:t>
            </w:r>
          </w:p>
          <w:p w14:paraId="14F630BC" w14:textId="77777777" w:rsidR="000430AB" w:rsidRDefault="000430AB">
            <w:pPr>
              <w:spacing w:before="1" w:after="0" w:line="240" w:lineRule="auto"/>
              <w:rPr>
                <w:rFonts w:ascii="Arial" w:eastAsia="Arial" w:hAnsi="Arial" w:cs="Arial"/>
                <w:sz w:val="20"/>
                <w:szCs w:val="20"/>
              </w:rPr>
            </w:pPr>
          </w:p>
          <w:p w14:paraId="43B866B3" w14:textId="77777777" w:rsidR="000430AB" w:rsidRDefault="00000000">
            <w:pPr>
              <w:spacing w:before="1" w:after="0" w:line="240" w:lineRule="auto"/>
              <w:jc w:val="both"/>
              <w:rPr>
                <w:rFonts w:ascii="Arial" w:eastAsia="Arial" w:hAnsi="Arial" w:cs="Arial"/>
                <w:sz w:val="20"/>
                <w:szCs w:val="20"/>
              </w:rPr>
            </w:pPr>
            <w:r>
              <w:rPr>
                <w:rFonts w:ascii="Arial" w:eastAsia="Arial" w:hAnsi="Arial" w:cs="Arial"/>
                <w:color w:val="231F20"/>
                <w:sz w:val="20"/>
                <w:szCs w:val="20"/>
              </w:rPr>
              <w:t>You are entitled to have a union representative present at this meeting, and a copy of this letter has been sent to CUPE 3903.</w:t>
            </w:r>
          </w:p>
          <w:p w14:paraId="1448C908" w14:textId="77777777" w:rsidR="000430AB" w:rsidRDefault="000430AB">
            <w:pPr>
              <w:spacing w:before="9" w:after="0" w:line="240" w:lineRule="auto"/>
              <w:rPr>
                <w:rFonts w:ascii="Arial" w:eastAsia="Arial" w:hAnsi="Arial" w:cs="Arial"/>
                <w:sz w:val="20"/>
                <w:szCs w:val="20"/>
              </w:rPr>
            </w:pPr>
          </w:p>
          <w:p w14:paraId="4754EFE1" w14:textId="77777777" w:rsidR="000430AB" w:rsidRDefault="00000000">
            <w:pPr>
              <w:spacing w:after="0" w:line="240" w:lineRule="auto"/>
              <w:rPr>
                <w:rFonts w:ascii="Arial" w:eastAsia="Arial" w:hAnsi="Arial" w:cs="Arial"/>
                <w:sz w:val="20"/>
                <w:szCs w:val="20"/>
              </w:rPr>
            </w:pPr>
            <w:r>
              <w:rPr>
                <w:rFonts w:ascii="Arial" w:eastAsia="Arial" w:hAnsi="Arial" w:cs="Arial"/>
                <w:color w:val="231F20"/>
                <w:sz w:val="20"/>
                <w:szCs w:val="20"/>
              </w:rPr>
              <w:t>Sincerely</w:t>
            </w:r>
          </w:p>
          <w:p w14:paraId="20835884" w14:textId="77777777" w:rsidR="000430AB" w:rsidRDefault="000430AB">
            <w:pPr>
              <w:spacing w:after="0" w:line="240" w:lineRule="auto"/>
              <w:rPr>
                <w:rFonts w:ascii="Arial" w:eastAsia="Arial" w:hAnsi="Arial" w:cs="Arial"/>
                <w:sz w:val="20"/>
                <w:szCs w:val="20"/>
              </w:rPr>
            </w:pPr>
          </w:p>
          <w:p w14:paraId="69E78842" w14:textId="77777777" w:rsidR="000430AB" w:rsidRDefault="000430AB">
            <w:pPr>
              <w:spacing w:after="0" w:line="240" w:lineRule="auto"/>
              <w:rPr>
                <w:rFonts w:ascii="Arial" w:eastAsia="Arial" w:hAnsi="Arial" w:cs="Arial"/>
                <w:sz w:val="20"/>
                <w:szCs w:val="20"/>
              </w:rPr>
            </w:pPr>
          </w:p>
          <w:p w14:paraId="726330AD" w14:textId="77777777" w:rsidR="000430AB" w:rsidRDefault="00000000">
            <w:pPr>
              <w:spacing w:before="138" w:after="0" w:line="240" w:lineRule="auto"/>
              <w:rPr>
                <w:rFonts w:ascii="Arial" w:eastAsia="Arial" w:hAnsi="Arial" w:cs="Arial"/>
                <w:sz w:val="20"/>
                <w:szCs w:val="20"/>
              </w:rPr>
            </w:pPr>
            <w:r>
              <w:rPr>
                <w:rFonts w:ascii="Arial" w:eastAsia="Arial" w:hAnsi="Arial" w:cs="Arial"/>
                <w:color w:val="231F20"/>
                <w:sz w:val="20"/>
                <w:szCs w:val="20"/>
              </w:rPr>
              <w:lastRenderedPageBreak/>
              <w:t>Dean/Director/Chair/Designate, (Hiring Unit)</w:t>
            </w:r>
          </w:p>
          <w:p w14:paraId="624F61D8" w14:textId="77777777" w:rsidR="000430AB" w:rsidRDefault="000430AB">
            <w:pPr>
              <w:spacing w:before="9" w:after="0" w:line="240" w:lineRule="auto"/>
              <w:rPr>
                <w:rFonts w:ascii="Arial" w:eastAsia="Arial" w:hAnsi="Arial" w:cs="Arial"/>
                <w:sz w:val="20"/>
                <w:szCs w:val="20"/>
              </w:rPr>
            </w:pPr>
          </w:p>
          <w:p w14:paraId="1A698532" w14:textId="77777777" w:rsidR="000430AB" w:rsidRDefault="00000000">
            <w:pPr>
              <w:spacing w:after="0" w:line="240" w:lineRule="auto"/>
              <w:rPr>
                <w:rFonts w:ascii="Arial" w:eastAsia="Arial" w:hAnsi="Arial" w:cs="Arial"/>
                <w:sz w:val="20"/>
                <w:szCs w:val="20"/>
              </w:rPr>
            </w:pPr>
            <w:r>
              <w:rPr>
                <w:rFonts w:ascii="Arial" w:eastAsia="Arial" w:hAnsi="Arial" w:cs="Arial"/>
                <w:color w:val="231F20"/>
                <w:sz w:val="20"/>
                <w:szCs w:val="20"/>
              </w:rPr>
              <w:t>c.c. CUPE 3903, Suite 116 Atkinson</w:t>
            </w:r>
          </w:p>
        </w:tc>
      </w:tr>
    </w:tbl>
    <w:p w14:paraId="517DABB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vertAlign w:val="superscript"/>
        </w:rPr>
        <w:lastRenderedPageBreak/>
        <w:footnoteReference w:id="1"/>
      </w:r>
    </w:p>
    <w:tbl>
      <w:tblPr>
        <w:tblStyle w:val="a3"/>
        <w:tblpPr w:leftFromText="180" w:rightFromText="180" w:topFromText="180" w:bottomFromText="180" w:vertAnchor="text"/>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939"/>
        <w:gridCol w:w="3545"/>
        <w:gridCol w:w="1410"/>
        <w:gridCol w:w="4005"/>
        <w:gridCol w:w="4110"/>
      </w:tblGrid>
      <w:tr w:rsidR="000430AB" w14:paraId="5532376C" w14:textId="77777777">
        <w:tc>
          <w:tcPr>
            <w:tcW w:w="14669"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D31A921" w14:textId="77777777" w:rsidR="000430AB" w:rsidRDefault="00000000">
            <w:pPr>
              <w:pStyle w:val="Heading1"/>
              <w:rPr>
                <w:rFonts w:ascii="Arial" w:eastAsia="Arial" w:hAnsi="Arial" w:cs="Arial"/>
              </w:rPr>
            </w:pPr>
            <w:bookmarkStart w:id="34" w:name="_emv0epikhj8e" w:colFirst="0" w:colLast="0"/>
            <w:bookmarkEnd w:id="34"/>
            <w:r>
              <w:rPr>
                <w:rFonts w:ascii="Arial" w:eastAsia="Arial" w:hAnsi="Arial" w:cs="Arial"/>
              </w:rPr>
              <w:lastRenderedPageBreak/>
              <w:t>MULTI-UNIT PROPOSALS (non-monetary)</w:t>
            </w:r>
          </w:p>
        </w:tc>
      </w:tr>
      <w:tr w:rsidR="000430AB" w14:paraId="74073A47" w14:textId="77777777">
        <w:tc>
          <w:tcPr>
            <w:tcW w:w="660" w:type="dxa"/>
          </w:tcPr>
          <w:p w14:paraId="0284FB50"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9CDB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56197"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D9741"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605157"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D16FA"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1622A174"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4539E3E" w14:textId="77777777" w:rsidR="000430AB" w:rsidRDefault="000430AB">
            <w:pPr>
              <w:spacing w:after="0" w:line="240" w:lineRule="auto"/>
              <w:rPr>
                <w:rFonts w:ascii="Arial" w:eastAsia="Arial" w:hAnsi="Arial" w:cs="Arial"/>
                <w:sz w:val="20"/>
                <w:szCs w:val="20"/>
              </w:rPr>
            </w:pPr>
          </w:p>
          <w:p w14:paraId="26EA924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0FFB95C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15.26</w:t>
            </w:r>
          </w:p>
          <w:p w14:paraId="41ACB14E" w14:textId="77777777" w:rsidR="000430AB" w:rsidRDefault="00000000">
            <w:pPr>
              <w:spacing w:after="0" w:line="240" w:lineRule="auto"/>
              <w:rPr>
                <w:rFonts w:ascii="Arial" w:eastAsia="Arial" w:hAnsi="Arial" w:cs="Arial"/>
                <w:b/>
                <w:sz w:val="20"/>
                <w:szCs w:val="20"/>
              </w:rPr>
            </w:pPr>
            <w:r>
              <w:rPr>
                <w:rFonts w:ascii="Arial" w:eastAsia="Arial" w:hAnsi="Arial" w:cs="Arial"/>
                <w:sz w:val="20"/>
                <w:szCs w:val="20"/>
              </w:rPr>
              <w:t>U2 15.28</w:t>
            </w:r>
          </w:p>
        </w:tc>
        <w:tc>
          <w:tcPr>
            <w:tcW w:w="3545" w:type="dxa"/>
            <w:shd w:val="clear" w:color="auto" w:fill="FCE5CD"/>
          </w:tcPr>
          <w:p w14:paraId="191ACCE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Employees shall have a continuation of work email access and library services access for a period of twelve months following the completion of their contract. Email access and library services access may be discontinued following the completion of the one year term of access </w:t>
            </w:r>
          </w:p>
          <w:p w14:paraId="3433DCBD" w14:textId="77777777" w:rsidR="000430AB" w:rsidRDefault="000430AB">
            <w:pPr>
              <w:spacing w:after="0" w:line="240" w:lineRule="auto"/>
              <w:rPr>
                <w:rFonts w:ascii="Arial" w:eastAsia="Arial" w:hAnsi="Arial" w:cs="Arial"/>
                <w:sz w:val="20"/>
                <w:szCs w:val="20"/>
              </w:rPr>
            </w:pPr>
          </w:p>
          <w:p w14:paraId="44A80D2F" w14:textId="77777777" w:rsidR="000430AB" w:rsidRDefault="000430AB">
            <w:pPr>
              <w:spacing w:after="0" w:line="240" w:lineRule="auto"/>
              <w:rPr>
                <w:rFonts w:ascii="Arial" w:eastAsia="Arial" w:hAnsi="Arial" w:cs="Arial"/>
                <w:sz w:val="20"/>
                <w:szCs w:val="20"/>
              </w:rPr>
            </w:pPr>
          </w:p>
        </w:tc>
        <w:tc>
          <w:tcPr>
            <w:tcW w:w="1410" w:type="dxa"/>
            <w:shd w:val="clear" w:color="auto" w:fill="FCE5CD"/>
          </w:tcPr>
          <w:p w14:paraId="7E0EABB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Continuation of email and library services following completion of contract</w:t>
            </w:r>
          </w:p>
        </w:tc>
        <w:tc>
          <w:tcPr>
            <w:tcW w:w="4005" w:type="dxa"/>
            <w:shd w:val="clear" w:color="auto" w:fill="FCE5CD"/>
          </w:tcPr>
          <w:p w14:paraId="13DDD3E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4016677C" w14:textId="77777777" w:rsidR="000430AB" w:rsidRDefault="000430AB">
            <w:pPr>
              <w:spacing w:after="0" w:line="240" w:lineRule="auto"/>
              <w:rPr>
                <w:rFonts w:ascii="Arial" w:eastAsia="Arial" w:hAnsi="Arial" w:cs="Arial"/>
                <w:sz w:val="20"/>
                <w:szCs w:val="20"/>
              </w:rPr>
            </w:pPr>
          </w:p>
          <w:p w14:paraId="368CC67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highlight w:val="yellow"/>
              </w:rPr>
              <w:t>Employees shall have a continuation of work email services following the completion of their contract.</w:t>
            </w:r>
            <w:r>
              <w:rPr>
                <w:rFonts w:ascii="Arial" w:eastAsia="Arial" w:hAnsi="Arial" w:cs="Arial"/>
                <w:sz w:val="20"/>
                <w:szCs w:val="20"/>
              </w:rPr>
              <w:t xml:space="preserve"> </w:t>
            </w:r>
            <w:r>
              <w:rPr>
                <w:rFonts w:ascii="Arial" w:eastAsia="Arial" w:hAnsi="Arial" w:cs="Arial"/>
                <w:strike/>
                <w:sz w:val="20"/>
                <w:szCs w:val="20"/>
              </w:rPr>
              <w:t>and</w:t>
            </w:r>
            <w:r>
              <w:rPr>
                <w:rFonts w:ascii="Arial" w:eastAsia="Arial" w:hAnsi="Arial" w:cs="Arial"/>
                <w:sz w:val="20"/>
                <w:szCs w:val="20"/>
              </w:rPr>
              <w:t xml:space="preserve"> </w:t>
            </w:r>
            <w:r>
              <w:rPr>
                <w:rFonts w:ascii="Arial" w:eastAsia="Arial" w:hAnsi="Arial" w:cs="Arial"/>
                <w:b/>
                <w:sz w:val="20"/>
                <w:szCs w:val="20"/>
                <w:u w:val="single"/>
              </w:rPr>
              <w:t>Employees shall have</w:t>
            </w:r>
            <w:r>
              <w:rPr>
                <w:rFonts w:ascii="Arial" w:eastAsia="Arial" w:hAnsi="Arial" w:cs="Arial"/>
                <w:sz w:val="20"/>
                <w:szCs w:val="20"/>
                <w:u w:val="single"/>
              </w:rPr>
              <w:t xml:space="preserve"> </w:t>
            </w:r>
            <w:r>
              <w:rPr>
                <w:rFonts w:ascii="Arial" w:eastAsia="Arial" w:hAnsi="Arial" w:cs="Arial"/>
                <w:b/>
                <w:sz w:val="20"/>
                <w:szCs w:val="20"/>
                <w:u w:val="single"/>
              </w:rPr>
              <w:t>a continuation of</w:t>
            </w:r>
            <w:r>
              <w:rPr>
                <w:rFonts w:ascii="Arial" w:eastAsia="Arial" w:hAnsi="Arial" w:cs="Arial"/>
                <w:sz w:val="20"/>
                <w:szCs w:val="20"/>
              </w:rPr>
              <w:t xml:space="preserve"> library services access for a period of </w:t>
            </w:r>
            <w:r>
              <w:rPr>
                <w:rFonts w:ascii="Arial" w:eastAsia="Arial" w:hAnsi="Arial" w:cs="Arial"/>
                <w:b/>
                <w:sz w:val="20"/>
                <w:szCs w:val="20"/>
                <w:u w:val="single"/>
              </w:rPr>
              <w:t>at least</w:t>
            </w:r>
            <w:r>
              <w:rPr>
                <w:rFonts w:ascii="Arial" w:eastAsia="Arial" w:hAnsi="Arial" w:cs="Arial"/>
                <w:sz w:val="20"/>
                <w:szCs w:val="20"/>
              </w:rPr>
              <w:t xml:space="preserve"> </w:t>
            </w:r>
            <w:r>
              <w:rPr>
                <w:rFonts w:ascii="Arial" w:eastAsia="Arial" w:hAnsi="Arial" w:cs="Arial"/>
                <w:b/>
                <w:sz w:val="20"/>
                <w:szCs w:val="20"/>
                <w:u w:val="single"/>
              </w:rPr>
              <w:t>thirty-six</w:t>
            </w:r>
            <w:r>
              <w:rPr>
                <w:rFonts w:ascii="Arial" w:eastAsia="Arial" w:hAnsi="Arial" w:cs="Arial"/>
                <w:sz w:val="20"/>
                <w:szCs w:val="20"/>
              </w:rPr>
              <w:t xml:space="preserve"> </w:t>
            </w:r>
            <w:r>
              <w:rPr>
                <w:rFonts w:ascii="Arial" w:eastAsia="Arial" w:hAnsi="Arial" w:cs="Arial"/>
                <w:strike/>
                <w:sz w:val="20"/>
                <w:szCs w:val="20"/>
              </w:rPr>
              <w:t xml:space="preserve">twelve </w:t>
            </w:r>
            <w:r>
              <w:rPr>
                <w:rFonts w:ascii="Arial" w:eastAsia="Arial" w:hAnsi="Arial" w:cs="Arial"/>
                <w:sz w:val="20"/>
                <w:szCs w:val="20"/>
              </w:rPr>
              <w:t xml:space="preserve">months following the completion of their contract. </w:t>
            </w:r>
            <w:r>
              <w:rPr>
                <w:rFonts w:ascii="Arial" w:eastAsia="Arial" w:hAnsi="Arial" w:cs="Arial"/>
                <w:strike/>
                <w:sz w:val="20"/>
                <w:szCs w:val="20"/>
              </w:rPr>
              <w:t>Email access and library</w:t>
            </w:r>
            <w:r>
              <w:rPr>
                <w:rFonts w:ascii="Arial" w:eastAsia="Arial" w:hAnsi="Arial" w:cs="Arial"/>
                <w:sz w:val="20"/>
                <w:szCs w:val="20"/>
              </w:rPr>
              <w:t xml:space="preserve"> </w:t>
            </w:r>
            <w:r>
              <w:rPr>
                <w:rFonts w:ascii="Arial" w:eastAsia="Arial" w:hAnsi="Arial" w:cs="Arial"/>
                <w:b/>
                <w:sz w:val="20"/>
                <w:szCs w:val="20"/>
                <w:u w:val="single"/>
              </w:rPr>
              <w:t>Library</w:t>
            </w:r>
            <w:r>
              <w:rPr>
                <w:rFonts w:ascii="Arial" w:eastAsia="Arial" w:hAnsi="Arial" w:cs="Arial"/>
                <w:sz w:val="20"/>
                <w:szCs w:val="20"/>
              </w:rPr>
              <w:t xml:space="preserve"> services access may be discontinued following the completion of the </w:t>
            </w:r>
            <w:r>
              <w:rPr>
                <w:rFonts w:ascii="Arial" w:eastAsia="Arial" w:hAnsi="Arial" w:cs="Arial"/>
                <w:strike/>
                <w:sz w:val="20"/>
                <w:szCs w:val="20"/>
              </w:rPr>
              <w:t>one year</w:t>
            </w:r>
            <w:r>
              <w:rPr>
                <w:rFonts w:ascii="Arial" w:eastAsia="Arial" w:hAnsi="Arial" w:cs="Arial"/>
                <w:sz w:val="20"/>
                <w:szCs w:val="20"/>
              </w:rPr>
              <w:t xml:space="preserve"> </w:t>
            </w:r>
            <w:r>
              <w:rPr>
                <w:rFonts w:ascii="Arial" w:eastAsia="Arial" w:hAnsi="Arial" w:cs="Arial"/>
                <w:b/>
                <w:sz w:val="20"/>
                <w:szCs w:val="20"/>
                <w:u w:val="single"/>
              </w:rPr>
              <w:t>three-year</w:t>
            </w:r>
            <w:r>
              <w:rPr>
                <w:rFonts w:ascii="Arial" w:eastAsia="Arial" w:hAnsi="Arial" w:cs="Arial"/>
                <w:sz w:val="20"/>
                <w:szCs w:val="20"/>
              </w:rPr>
              <w:t xml:space="preserve"> term of access. </w:t>
            </w:r>
          </w:p>
          <w:p w14:paraId="51A72CA2" w14:textId="77777777" w:rsidR="000430AB" w:rsidRDefault="000430AB">
            <w:pPr>
              <w:spacing w:after="0" w:line="240" w:lineRule="auto"/>
              <w:rPr>
                <w:rFonts w:ascii="Arial" w:eastAsia="Arial" w:hAnsi="Arial" w:cs="Arial"/>
                <w:sz w:val="20"/>
                <w:szCs w:val="20"/>
              </w:rPr>
            </w:pPr>
          </w:p>
          <w:p w14:paraId="1568156D" w14:textId="77777777" w:rsidR="000430AB" w:rsidRDefault="000430AB">
            <w:pPr>
              <w:spacing w:after="0" w:line="240" w:lineRule="auto"/>
              <w:rPr>
                <w:rFonts w:ascii="Arial" w:eastAsia="Arial" w:hAnsi="Arial" w:cs="Arial"/>
                <w:b/>
                <w:sz w:val="20"/>
                <w:szCs w:val="20"/>
                <w:u w:val="single"/>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50AB084" w14:textId="77777777" w:rsidR="000430AB" w:rsidRDefault="000430AB">
            <w:pPr>
              <w:widowControl w:val="0"/>
              <w:spacing w:after="0" w:line="240" w:lineRule="auto"/>
              <w:rPr>
                <w:rFonts w:ascii="Arial" w:eastAsia="Arial" w:hAnsi="Arial" w:cs="Arial"/>
                <w:sz w:val="20"/>
                <w:szCs w:val="20"/>
              </w:rPr>
            </w:pPr>
          </w:p>
        </w:tc>
      </w:tr>
      <w:tr w:rsidR="000430AB" w14:paraId="08E62284"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998AF63"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018D576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10.04.4</w:t>
            </w:r>
          </w:p>
          <w:p w14:paraId="265F26F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10.04.2</w:t>
            </w:r>
          </w:p>
        </w:tc>
        <w:tc>
          <w:tcPr>
            <w:tcW w:w="3545" w:type="dxa"/>
            <w:shd w:val="clear" w:color="auto" w:fill="FCE5CD"/>
          </w:tcPr>
          <w:p w14:paraId="2B65D68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TUTOR 3</w:t>
            </w:r>
            <w:r>
              <w:rPr>
                <w:rFonts w:ascii="Arial" w:eastAsia="Arial" w:hAnsi="Arial" w:cs="Arial"/>
                <w:sz w:val="20"/>
                <w:szCs w:val="20"/>
              </w:rPr>
              <w:t>” shall be defined as an individual who marks and grades students’ work, and who may perform related duties such as consultation with students and invigilation, but who is not assigned principal responsibility for the design and/or presentation of a course or for the conduct of tutorial groups.</w:t>
            </w:r>
          </w:p>
        </w:tc>
        <w:tc>
          <w:tcPr>
            <w:tcW w:w="1410" w:type="dxa"/>
            <w:shd w:val="clear" w:color="auto" w:fill="FCE5CD"/>
          </w:tcPr>
          <w:p w14:paraId="7CE4ACE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Clarifying  Tutor 3 workload, hours, and remuneration</w:t>
            </w:r>
          </w:p>
        </w:tc>
        <w:tc>
          <w:tcPr>
            <w:tcW w:w="4005" w:type="dxa"/>
            <w:shd w:val="clear" w:color="auto" w:fill="FCE5CD"/>
          </w:tcPr>
          <w:p w14:paraId="6BC9517F"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2548733E" w14:textId="77777777" w:rsidR="000430AB" w:rsidRDefault="000430AB">
            <w:pPr>
              <w:spacing w:after="0" w:line="240" w:lineRule="auto"/>
              <w:rPr>
                <w:rFonts w:ascii="Arial" w:eastAsia="Arial" w:hAnsi="Arial" w:cs="Arial"/>
                <w:sz w:val="20"/>
                <w:szCs w:val="20"/>
              </w:rPr>
            </w:pPr>
          </w:p>
          <w:p w14:paraId="6779DFF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TUTOR 3</w:t>
            </w:r>
            <w:r>
              <w:rPr>
                <w:rFonts w:ascii="Arial" w:eastAsia="Arial" w:hAnsi="Arial" w:cs="Arial"/>
                <w:sz w:val="20"/>
                <w:szCs w:val="20"/>
              </w:rPr>
              <w:t xml:space="preserve">” shall be defined as an individual who marks and grades students’ </w:t>
            </w:r>
            <w:r>
              <w:rPr>
                <w:rFonts w:ascii="Arial" w:eastAsia="Arial" w:hAnsi="Arial" w:cs="Arial"/>
                <w:b/>
                <w:sz w:val="20"/>
                <w:szCs w:val="20"/>
                <w:u w:val="single"/>
              </w:rPr>
              <w:t xml:space="preserve">submitted assignments and exams </w:t>
            </w:r>
            <w:r>
              <w:rPr>
                <w:rFonts w:ascii="Arial" w:eastAsia="Arial" w:hAnsi="Arial" w:cs="Arial"/>
                <w:strike/>
                <w:sz w:val="20"/>
                <w:szCs w:val="20"/>
              </w:rPr>
              <w:t xml:space="preserve">work, </w:t>
            </w:r>
            <w:r>
              <w:rPr>
                <w:rFonts w:ascii="Arial" w:eastAsia="Arial" w:hAnsi="Arial" w:cs="Arial"/>
                <w:sz w:val="20"/>
                <w:szCs w:val="20"/>
              </w:rPr>
              <w:t xml:space="preserve">and who may perform </w:t>
            </w:r>
            <w:r>
              <w:rPr>
                <w:rFonts w:ascii="Arial" w:eastAsia="Arial" w:hAnsi="Arial" w:cs="Arial"/>
                <w:strike/>
                <w:sz w:val="20"/>
                <w:szCs w:val="20"/>
              </w:rPr>
              <w:t xml:space="preserve">related </w:t>
            </w:r>
            <w:r>
              <w:rPr>
                <w:rFonts w:ascii="Arial" w:eastAsia="Arial" w:hAnsi="Arial" w:cs="Arial"/>
                <w:sz w:val="20"/>
                <w:szCs w:val="20"/>
              </w:rPr>
              <w:t xml:space="preserve">duties </w:t>
            </w:r>
            <w:r>
              <w:rPr>
                <w:rFonts w:ascii="Arial" w:eastAsia="Arial" w:hAnsi="Arial" w:cs="Arial"/>
                <w:b/>
                <w:sz w:val="20"/>
                <w:szCs w:val="20"/>
                <w:u w:val="single"/>
              </w:rPr>
              <w:t xml:space="preserve">directly related to that marking/grading, </w:t>
            </w:r>
            <w:r>
              <w:rPr>
                <w:rFonts w:ascii="Arial" w:eastAsia="Arial" w:hAnsi="Arial" w:cs="Arial"/>
                <w:sz w:val="20"/>
                <w:szCs w:val="20"/>
              </w:rPr>
              <w:t>such as consultation with students and invigilation, but who is not assigned principal responsibility for the design and/or presentation of a course or for the conduct of tutorial groups</w:t>
            </w:r>
            <w:r>
              <w:rPr>
                <w:rFonts w:ascii="Arial" w:eastAsia="Arial" w:hAnsi="Arial" w:cs="Arial"/>
                <w:b/>
                <w:sz w:val="20"/>
                <w:szCs w:val="20"/>
                <w:u w:val="single"/>
              </w:rPr>
              <w:t xml:space="preserve"> and is not the primary point of contract for students</w:t>
            </w:r>
            <w:r>
              <w:rPr>
                <w:rFonts w:ascii="Arial" w:eastAsia="Arial" w:hAnsi="Arial" w:cs="Arial"/>
                <w:sz w:val="20"/>
                <w:szCs w:val="20"/>
                <w:u w:val="single"/>
              </w:rPr>
              <w:t xml:space="preserve">. </w:t>
            </w:r>
            <w:r>
              <w:rPr>
                <w:rFonts w:ascii="Arial" w:eastAsia="Arial" w:hAnsi="Arial" w:cs="Arial"/>
                <w:b/>
                <w:sz w:val="20"/>
                <w:szCs w:val="20"/>
                <w:u w:val="single"/>
              </w:rPr>
              <w:t>Tutor 3 hours of work shall be determined in accordance with the terms and conditions for marker grader assistance set out in 16.05.1, 16.05.2, and 16.05.3</w:t>
            </w:r>
            <w:r>
              <w:rPr>
                <w:rFonts w:ascii="Arial" w:eastAsia="Arial" w:hAnsi="Arial" w:cs="Arial"/>
                <w:sz w:val="20"/>
                <w:szCs w:val="20"/>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992341D" w14:textId="77777777" w:rsidR="000430AB" w:rsidRDefault="000430AB">
            <w:pPr>
              <w:widowControl w:val="0"/>
              <w:spacing w:after="0" w:line="240" w:lineRule="auto"/>
              <w:rPr>
                <w:rFonts w:ascii="Arial" w:eastAsia="Arial" w:hAnsi="Arial" w:cs="Arial"/>
                <w:sz w:val="20"/>
                <w:szCs w:val="20"/>
              </w:rPr>
            </w:pPr>
          </w:p>
        </w:tc>
      </w:tr>
      <w:tr w:rsidR="000430AB" w14:paraId="26F176F5"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FC6DD9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0B30008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12.16 FOUN</w:t>
            </w:r>
            <w:r>
              <w:rPr>
                <w:rFonts w:ascii="Arial" w:eastAsia="Arial" w:hAnsi="Arial" w:cs="Arial"/>
                <w:sz w:val="20"/>
                <w:szCs w:val="20"/>
              </w:rPr>
              <w:lastRenderedPageBreak/>
              <w:t xml:space="preserve">DATIONS COURSE DESIGN POSITIONS </w:t>
            </w:r>
          </w:p>
          <w:p w14:paraId="4B916C66" w14:textId="77777777" w:rsidR="000430AB" w:rsidRDefault="000430AB">
            <w:pPr>
              <w:spacing w:after="0" w:line="240" w:lineRule="auto"/>
              <w:rPr>
                <w:rFonts w:ascii="Arial" w:eastAsia="Arial" w:hAnsi="Arial" w:cs="Arial"/>
                <w:sz w:val="20"/>
                <w:szCs w:val="20"/>
              </w:rPr>
            </w:pPr>
          </w:p>
        </w:tc>
        <w:tc>
          <w:tcPr>
            <w:tcW w:w="3545" w:type="dxa"/>
            <w:shd w:val="clear" w:color="auto" w:fill="FCE5CD"/>
          </w:tcPr>
          <w:p w14:paraId="24F85CB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12.16.5 Effective September 1, 1999 1000-level Foundations tutorials will have a trigger set at 25 and an upper </w:t>
            </w:r>
            <w:r>
              <w:rPr>
                <w:rFonts w:ascii="Arial" w:eastAsia="Arial" w:hAnsi="Arial" w:cs="Arial"/>
                <w:sz w:val="20"/>
                <w:szCs w:val="20"/>
              </w:rPr>
              <w:lastRenderedPageBreak/>
              <w:t>class size limit of 28. 2000-level Foundations tutorials will have a trigger set at 28 and an upper class size limit of 31.</w:t>
            </w:r>
          </w:p>
          <w:p w14:paraId="6709EC9D" w14:textId="77777777" w:rsidR="000430AB" w:rsidRDefault="000430AB">
            <w:pPr>
              <w:spacing w:after="0" w:line="240" w:lineRule="auto"/>
              <w:rPr>
                <w:rFonts w:ascii="Arial" w:eastAsia="Arial" w:hAnsi="Arial" w:cs="Arial"/>
                <w:sz w:val="20"/>
                <w:szCs w:val="20"/>
              </w:rPr>
            </w:pPr>
          </w:p>
          <w:p w14:paraId="02C720D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12.16.6 Normally, the size of 1000-level Foundations tutorials shall not exceed 25 at the November 1 count, and the size of 2000-level Foundations tutorials shall not exceed 28 at the November 1 count.</w:t>
            </w:r>
          </w:p>
        </w:tc>
        <w:tc>
          <w:tcPr>
            <w:tcW w:w="1410" w:type="dxa"/>
            <w:shd w:val="clear" w:color="auto" w:fill="FCE5CD"/>
          </w:tcPr>
          <w:p w14:paraId="2C43E83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Adjusts tutorial class-size triggers </w:t>
            </w:r>
            <w:r>
              <w:rPr>
                <w:rFonts w:ascii="Arial" w:eastAsia="Arial" w:hAnsi="Arial" w:cs="Arial"/>
                <w:sz w:val="20"/>
                <w:szCs w:val="20"/>
              </w:rPr>
              <w:lastRenderedPageBreak/>
              <w:t>and limits for foundation courses.</w:t>
            </w:r>
          </w:p>
        </w:tc>
        <w:tc>
          <w:tcPr>
            <w:tcW w:w="4005" w:type="dxa"/>
            <w:shd w:val="clear" w:color="auto" w:fill="FCE5CD"/>
          </w:tcPr>
          <w:p w14:paraId="442F84F5"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lastRenderedPageBreak/>
              <w:t>[November 7, 2023]</w:t>
            </w:r>
          </w:p>
          <w:p w14:paraId="6E0C7DB9" w14:textId="77777777" w:rsidR="000430AB" w:rsidRDefault="000430AB">
            <w:pPr>
              <w:spacing w:after="0" w:line="240" w:lineRule="auto"/>
              <w:rPr>
                <w:rFonts w:ascii="Arial" w:eastAsia="Arial" w:hAnsi="Arial" w:cs="Arial"/>
                <w:sz w:val="20"/>
                <w:szCs w:val="20"/>
              </w:rPr>
            </w:pPr>
          </w:p>
          <w:p w14:paraId="7040106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12.16.5 Effective September 1, </w:t>
            </w:r>
            <w:r>
              <w:rPr>
                <w:rFonts w:ascii="Arial" w:eastAsia="Arial" w:hAnsi="Arial" w:cs="Arial"/>
                <w:b/>
                <w:sz w:val="20"/>
                <w:szCs w:val="20"/>
              </w:rPr>
              <w:t>2024</w:t>
            </w:r>
            <w:r>
              <w:rPr>
                <w:rFonts w:ascii="Arial" w:eastAsia="Arial" w:hAnsi="Arial" w:cs="Arial"/>
                <w:strike/>
                <w:sz w:val="20"/>
                <w:szCs w:val="20"/>
              </w:rPr>
              <w:t>1999</w:t>
            </w:r>
            <w:r>
              <w:rPr>
                <w:rFonts w:ascii="Arial" w:eastAsia="Arial" w:hAnsi="Arial" w:cs="Arial"/>
                <w:sz w:val="20"/>
                <w:szCs w:val="20"/>
              </w:rPr>
              <w:t xml:space="preserve"> 1000-level Foundations tutorials will have a trigger set at </w:t>
            </w:r>
            <w:r>
              <w:rPr>
                <w:rFonts w:ascii="Arial" w:eastAsia="Arial" w:hAnsi="Arial" w:cs="Arial"/>
                <w:b/>
                <w:sz w:val="20"/>
                <w:szCs w:val="20"/>
                <w:u w:val="single"/>
              </w:rPr>
              <w:t>20</w:t>
            </w:r>
            <w:r>
              <w:rPr>
                <w:rFonts w:ascii="Arial" w:eastAsia="Arial" w:hAnsi="Arial" w:cs="Arial"/>
                <w:strike/>
                <w:sz w:val="20"/>
                <w:szCs w:val="20"/>
              </w:rPr>
              <w:t>25</w:t>
            </w:r>
            <w:r>
              <w:rPr>
                <w:rFonts w:ascii="Arial" w:eastAsia="Arial" w:hAnsi="Arial" w:cs="Arial"/>
                <w:sz w:val="20"/>
                <w:szCs w:val="20"/>
              </w:rPr>
              <w:t xml:space="preserve"> and an upper class size limit of </w:t>
            </w:r>
            <w:r>
              <w:rPr>
                <w:rFonts w:ascii="Arial" w:eastAsia="Arial" w:hAnsi="Arial" w:cs="Arial"/>
                <w:b/>
                <w:sz w:val="20"/>
                <w:szCs w:val="20"/>
                <w:u w:val="single"/>
              </w:rPr>
              <w:t>23</w:t>
            </w:r>
            <w:r>
              <w:rPr>
                <w:rFonts w:ascii="Arial" w:eastAsia="Arial" w:hAnsi="Arial" w:cs="Arial"/>
                <w:strike/>
                <w:sz w:val="20"/>
                <w:szCs w:val="20"/>
              </w:rPr>
              <w:t>28</w:t>
            </w:r>
            <w:r>
              <w:rPr>
                <w:rFonts w:ascii="Arial" w:eastAsia="Arial" w:hAnsi="Arial" w:cs="Arial"/>
                <w:sz w:val="20"/>
                <w:szCs w:val="20"/>
              </w:rPr>
              <w:t xml:space="preserve">. 2000-level Foundations tutorials will have a trigger set at </w:t>
            </w:r>
            <w:r>
              <w:rPr>
                <w:rFonts w:ascii="Arial" w:eastAsia="Arial" w:hAnsi="Arial" w:cs="Arial"/>
                <w:b/>
                <w:sz w:val="20"/>
                <w:szCs w:val="20"/>
                <w:u w:val="single"/>
              </w:rPr>
              <w:t>26</w:t>
            </w:r>
            <w:r>
              <w:rPr>
                <w:rFonts w:ascii="Arial" w:eastAsia="Arial" w:hAnsi="Arial" w:cs="Arial"/>
                <w:strike/>
                <w:sz w:val="20"/>
                <w:szCs w:val="20"/>
              </w:rPr>
              <w:t>28</w:t>
            </w:r>
            <w:r>
              <w:rPr>
                <w:rFonts w:ascii="Arial" w:eastAsia="Arial" w:hAnsi="Arial" w:cs="Arial"/>
                <w:sz w:val="20"/>
                <w:szCs w:val="20"/>
              </w:rPr>
              <w:t xml:space="preserve"> and an upper class size limit of </w:t>
            </w:r>
            <w:r>
              <w:rPr>
                <w:rFonts w:ascii="Arial" w:eastAsia="Arial" w:hAnsi="Arial" w:cs="Arial"/>
                <w:b/>
                <w:sz w:val="20"/>
                <w:szCs w:val="20"/>
                <w:u w:val="single"/>
              </w:rPr>
              <w:t>28</w:t>
            </w:r>
            <w:r>
              <w:rPr>
                <w:rFonts w:ascii="Arial" w:eastAsia="Arial" w:hAnsi="Arial" w:cs="Arial"/>
                <w:strike/>
                <w:sz w:val="20"/>
                <w:szCs w:val="20"/>
              </w:rPr>
              <w:t>31</w:t>
            </w:r>
            <w:r>
              <w:rPr>
                <w:rFonts w:ascii="Arial" w:eastAsia="Arial" w:hAnsi="Arial" w:cs="Arial"/>
                <w:sz w:val="20"/>
                <w:szCs w:val="20"/>
              </w:rPr>
              <w:t>.</w:t>
            </w:r>
          </w:p>
          <w:p w14:paraId="64C306ED" w14:textId="77777777" w:rsidR="000430AB" w:rsidRDefault="000430AB">
            <w:pPr>
              <w:spacing w:after="0" w:line="240" w:lineRule="auto"/>
              <w:rPr>
                <w:rFonts w:ascii="Arial" w:eastAsia="Arial" w:hAnsi="Arial" w:cs="Arial"/>
                <w:sz w:val="20"/>
                <w:szCs w:val="20"/>
              </w:rPr>
            </w:pPr>
          </w:p>
          <w:p w14:paraId="28EDB08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12.16.6 Normally, the size of 1000-level Foundations tutorials shall not exceed </w:t>
            </w:r>
            <w:r>
              <w:rPr>
                <w:rFonts w:ascii="Arial" w:eastAsia="Arial" w:hAnsi="Arial" w:cs="Arial"/>
                <w:b/>
                <w:sz w:val="20"/>
                <w:szCs w:val="20"/>
                <w:u w:val="single"/>
              </w:rPr>
              <w:t>20</w:t>
            </w:r>
            <w:r>
              <w:rPr>
                <w:rFonts w:ascii="Arial" w:eastAsia="Arial" w:hAnsi="Arial" w:cs="Arial"/>
                <w:strike/>
                <w:sz w:val="20"/>
                <w:szCs w:val="20"/>
              </w:rPr>
              <w:t>25</w:t>
            </w:r>
            <w:r>
              <w:rPr>
                <w:rFonts w:ascii="Arial" w:eastAsia="Arial" w:hAnsi="Arial" w:cs="Arial"/>
                <w:sz w:val="20"/>
                <w:szCs w:val="20"/>
              </w:rPr>
              <w:t xml:space="preserve"> at the November 1 count, and the size of 2000-level Foundations tutorials shall not exceed </w:t>
            </w:r>
            <w:r>
              <w:rPr>
                <w:rFonts w:ascii="Arial" w:eastAsia="Arial" w:hAnsi="Arial" w:cs="Arial"/>
                <w:b/>
                <w:sz w:val="20"/>
                <w:szCs w:val="20"/>
                <w:u w:val="single"/>
              </w:rPr>
              <w:t>23</w:t>
            </w:r>
            <w:r>
              <w:rPr>
                <w:rFonts w:ascii="Arial" w:eastAsia="Arial" w:hAnsi="Arial" w:cs="Arial"/>
                <w:strike/>
                <w:sz w:val="20"/>
                <w:szCs w:val="20"/>
              </w:rPr>
              <w:t>28</w:t>
            </w:r>
            <w:r>
              <w:rPr>
                <w:rFonts w:ascii="Arial" w:eastAsia="Arial" w:hAnsi="Arial" w:cs="Arial"/>
                <w:sz w:val="20"/>
                <w:szCs w:val="20"/>
              </w:rPr>
              <w:t xml:space="preserve"> at the November 1 count.</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19908C0" w14:textId="77777777" w:rsidR="000430AB" w:rsidRDefault="000430AB">
            <w:pPr>
              <w:widowControl w:val="0"/>
              <w:spacing w:after="0" w:line="240" w:lineRule="auto"/>
              <w:rPr>
                <w:rFonts w:ascii="Arial" w:eastAsia="Arial" w:hAnsi="Arial" w:cs="Arial"/>
                <w:sz w:val="20"/>
                <w:szCs w:val="20"/>
              </w:rPr>
            </w:pPr>
          </w:p>
        </w:tc>
      </w:tr>
      <w:tr w:rsidR="000430AB" w14:paraId="4AF760D8"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86D5A3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362BA9B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16 – CLASS SIZES</w:t>
            </w:r>
          </w:p>
          <w:p w14:paraId="441A4C89" w14:textId="77777777" w:rsidR="000430AB" w:rsidRDefault="000430AB">
            <w:pPr>
              <w:spacing w:after="0" w:line="240" w:lineRule="auto"/>
              <w:rPr>
                <w:rFonts w:ascii="Arial" w:eastAsia="Arial" w:hAnsi="Arial" w:cs="Arial"/>
                <w:sz w:val="20"/>
                <w:szCs w:val="20"/>
              </w:rPr>
            </w:pPr>
          </w:p>
          <w:p w14:paraId="3FF6FE0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16.05</w:t>
            </w:r>
          </w:p>
          <w:p w14:paraId="017D5A9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16.05</w:t>
            </w:r>
          </w:p>
        </w:tc>
        <w:tc>
          <w:tcPr>
            <w:tcW w:w="3545" w:type="dxa"/>
            <w:shd w:val="clear" w:color="auto" w:fill="FCE5CD"/>
          </w:tcPr>
          <w:p w14:paraId="410853B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16.05.1 With respect to teaching groups in which students are formally enrolled:</w:t>
            </w:r>
          </w:p>
          <w:p w14:paraId="777FF0DD" w14:textId="77777777" w:rsidR="000430AB" w:rsidRDefault="000430AB">
            <w:pPr>
              <w:spacing w:after="0" w:line="240" w:lineRule="auto"/>
              <w:rPr>
                <w:rFonts w:ascii="Arial" w:eastAsia="Arial" w:hAnsi="Arial" w:cs="Arial"/>
                <w:sz w:val="20"/>
                <w:szCs w:val="20"/>
              </w:rPr>
            </w:pPr>
          </w:p>
          <w:p w14:paraId="024836B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Assistance shall be assigned and/or additional compensation paid in the form of marker/grader assistance at the rate of ten hours for each block of three students, or portion thereof, exceeding:</w:t>
            </w:r>
          </w:p>
          <w:p w14:paraId="2768AC15" w14:textId="77777777" w:rsidR="000430AB" w:rsidRDefault="000430AB">
            <w:pPr>
              <w:spacing w:after="0" w:line="240" w:lineRule="auto"/>
              <w:rPr>
                <w:rFonts w:ascii="Arial" w:eastAsia="Arial" w:hAnsi="Arial" w:cs="Arial"/>
                <w:sz w:val="20"/>
                <w:szCs w:val="20"/>
              </w:rPr>
            </w:pPr>
          </w:p>
          <w:p w14:paraId="759E56A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(a): twenty-five for a one-hour group, thirty for a one-and-one-half hour or two-hour group;</w:t>
            </w:r>
          </w:p>
          <w:p w14:paraId="567032C4" w14:textId="77777777" w:rsidR="000430AB" w:rsidRDefault="000430AB">
            <w:pPr>
              <w:spacing w:after="0" w:line="240" w:lineRule="auto"/>
              <w:rPr>
                <w:rFonts w:ascii="Arial" w:eastAsia="Arial" w:hAnsi="Arial" w:cs="Arial"/>
                <w:sz w:val="20"/>
                <w:szCs w:val="20"/>
              </w:rPr>
            </w:pPr>
          </w:p>
          <w:p w14:paraId="2958761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(b): forty;</w:t>
            </w:r>
          </w:p>
          <w:p w14:paraId="41B68DD2" w14:textId="77777777" w:rsidR="000430AB" w:rsidRDefault="000430AB">
            <w:pPr>
              <w:spacing w:after="0" w:line="240" w:lineRule="auto"/>
              <w:rPr>
                <w:rFonts w:ascii="Arial" w:eastAsia="Arial" w:hAnsi="Arial" w:cs="Arial"/>
                <w:sz w:val="20"/>
                <w:szCs w:val="20"/>
              </w:rPr>
            </w:pPr>
          </w:p>
          <w:p w14:paraId="136B7FB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Assistance shall be assigned and/or additional compensation paid in the form of marker/grader assistance at the rate of eleven hours for eachblock of 3 students, or portion thereof, exceeding:</w:t>
            </w:r>
          </w:p>
          <w:p w14:paraId="1E105652" w14:textId="77777777" w:rsidR="000430AB" w:rsidRDefault="000430AB">
            <w:pPr>
              <w:spacing w:after="0" w:line="240" w:lineRule="auto"/>
              <w:rPr>
                <w:rFonts w:ascii="Arial" w:eastAsia="Arial" w:hAnsi="Arial" w:cs="Arial"/>
                <w:sz w:val="20"/>
                <w:szCs w:val="20"/>
              </w:rPr>
            </w:pPr>
          </w:p>
          <w:p w14:paraId="73CC476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First year 9-credit Foundations tutorials (g): twenty-five</w:t>
            </w:r>
          </w:p>
          <w:p w14:paraId="7EDC1C6C" w14:textId="77777777" w:rsidR="000430AB" w:rsidRDefault="000430AB">
            <w:pPr>
              <w:spacing w:after="0" w:line="240" w:lineRule="auto"/>
              <w:rPr>
                <w:rFonts w:ascii="Arial" w:eastAsia="Arial" w:hAnsi="Arial" w:cs="Arial"/>
                <w:sz w:val="20"/>
                <w:szCs w:val="20"/>
              </w:rPr>
            </w:pPr>
          </w:p>
          <w:p w14:paraId="5D3B4B8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Second year 9-credit foundations tutorials (h): twenty-eight</w:t>
            </w:r>
          </w:p>
          <w:p w14:paraId="46CE44DA" w14:textId="77777777" w:rsidR="000430AB" w:rsidRDefault="000430AB">
            <w:pPr>
              <w:spacing w:after="0" w:line="240" w:lineRule="auto"/>
              <w:rPr>
                <w:rFonts w:ascii="Arial" w:eastAsia="Arial" w:hAnsi="Arial" w:cs="Arial"/>
                <w:sz w:val="20"/>
                <w:szCs w:val="20"/>
              </w:rPr>
            </w:pPr>
          </w:p>
          <w:p w14:paraId="723436D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582983B1" w14:textId="77777777" w:rsidR="000430AB" w:rsidRDefault="000430AB">
            <w:pPr>
              <w:spacing w:after="0" w:line="240" w:lineRule="auto"/>
              <w:rPr>
                <w:rFonts w:ascii="Arial" w:eastAsia="Arial" w:hAnsi="Arial" w:cs="Arial"/>
                <w:sz w:val="20"/>
                <w:szCs w:val="20"/>
              </w:rPr>
            </w:pPr>
          </w:p>
          <w:p w14:paraId="4BADFB2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16.05.3 (i) It is understood that the figures specified in 16.05.1(i) are not intended to represent norms in class size;</w:t>
            </w:r>
          </w:p>
          <w:p w14:paraId="6C8A2AC4" w14:textId="77777777" w:rsidR="000430AB" w:rsidRDefault="000430AB">
            <w:pPr>
              <w:spacing w:after="0" w:line="240" w:lineRule="auto"/>
              <w:rPr>
                <w:rFonts w:ascii="Arial" w:eastAsia="Arial" w:hAnsi="Arial" w:cs="Arial"/>
                <w:sz w:val="20"/>
                <w:szCs w:val="20"/>
              </w:rPr>
            </w:pPr>
          </w:p>
          <w:p w14:paraId="0B97823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In any event, enrolments shall not exceed:</w:t>
            </w:r>
          </w:p>
          <w:p w14:paraId="4E6C1A5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(a): thirty for a one-hour group, thirty-six for a one-and-one-half hour or two-hour group;</w:t>
            </w:r>
          </w:p>
          <w:p w14:paraId="243ADC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(b): fifty;</w:t>
            </w:r>
          </w:p>
          <w:p w14:paraId="0138B82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(c): fifteen for a two-hour or three-hour group;</w:t>
            </w:r>
          </w:p>
          <w:p w14:paraId="77FE434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(d): thirty per Tutor 2;</w:t>
            </w:r>
          </w:p>
          <w:p w14:paraId="7068E09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(e): thirty;</w:t>
            </w:r>
          </w:p>
          <w:p w14:paraId="027C598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First year 9-credit Foundations tutorials (g): twenty-eight</w:t>
            </w:r>
          </w:p>
          <w:p w14:paraId="77830F5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Second year 9-credit Foundations tutorials (h): thirty-one</w:t>
            </w:r>
          </w:p>
          <w:p w14:paraId="79F17100" w14:textId="77777777" w:rsidR="000430AB" w:rsidRDefault="000430AB">
            <w:pPr>
              <w:spacing w:after="0" w:line="240" w:lineRule="auto"/>
              <w:rPr>
                <w:rFonts w:ascii="Arial" w:eastAsia="Arial" w:hAnsi="Arial" w:cs="Arial"/>
                <w:sz w:val="20"/>
                <w:szCs w:val="20"/>
              </w:rPr>
            </w:pPr>
          </w:p>
        </w:tc>
        <w:tc>
          <w:tcPr>
            <w:tcW w:w="1410" w:type="dxa"/>
            <w:shd w:val="clear" w:color="auto" w:fill="FCE5CD"/>
          </w:tcPr>
          <w:p w14:paraId="3E88F45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Adjusts tutorial class-size limits &amp; triggers  </w:t>
            </w:r>
          </w:p>
        </w:tc>
        <w:tc>
          <w:tcPr>
            <w:tcW w:w="4005" w:type="dxa"/>
            <w:shd w:val="clear" w:color="auto" w:fill="FCE5CD"/>
          </w:tcPr>
          <w:p w14:paraId="27120093"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t>[November 7, 2023]</w:t>
            </w:r>
          </w:p>
          <w:p w14:paraId="78ACDADF" w14:textId="77777777" w:rsidR="000430AB" w:rsidRDefault="000430AB">
            <w:pPr>
              <w:spacing w:after="0" w:line="240" w:lineRule="auto"/>
              <w:rPr>
                <w:rFonts w:ascii="Arial" w:eastAsia="Arial" w:hAnsi="Arial" w:cs="Arial"/>
                <w:sz w:val="20"/>
                <w:szCs w:val="20"/>
              </w:rPr>
            </w:pPr>
          </w:p>
          <w:p w14:paraId="1A55843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16.05.1 With respect to teaching groups in which students are formally enrolled:</w:t>
            </w:r>
          </w:p>
          <w:p w14:paraId="5DBD03EC" w14:textId="77777777" w:rsidR="000430AB" w:rsidRDefault="000430AB">
            <w:pPr>
              <w:spacing w:after="0" w:line="240" w:lineRule="auto"/>
              <w:rPr>
                <w:rFonts w:ascii="Arial" w:eastAsia="Arial" w:hAnsi="Arial" w:cs="Arial"/>
                <w:sz w:val="20"/>
                <w:szCs w:val="20"/>
              </w:rPr>
            </w:pPr>
          </w:p>
          <w:p w14:paraId="374C507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Assistance shall be assigned and/or additional compensation paid in the form of marker/grader assistance at the rate of ten hours for each block of three students, or portion thereof, exceeding:</w:t>
            </w:r>
          </w:p>
          <w:p w14:paraId="05B70BD8" w14:textId="77777777" w:rsidR="000430AB" w:rsidRDefault="000430AB">
            <w:pPr>
              <w:spacing w:after="0" w:line="240" w:lineRule="auto"/>
              <w:rPr>
                <w:rFonts w:ascii="Arial" w:eastAsia="Arial" w:hAnsi="Arial" w:cs="Arial"/>
                <w:sz w:val="20"/>
                <w:szCs w:val="20"/>
              </w:rPr>
            </w:pPr>
          </w:p>
          <w:p w14:paraId="5A4E1C8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Teaching Group (a): </w:t>
            </w:r>
            <w:r>
              <w:rPr>
                <w:rFonts w:ascii="Arial" w:eastAsia="Arial" w:hAnsi="Arial" w:cs="Arial"/>
                <w:b/>
                <w:sz w:val="20"/>
                <w:szCs w:val="20"/>
                <w:u w:val="single"/>
              </w:rPr>
              <w:t xml:space="preserve">twenty </w:t>
            </w:r>
            <w:r>
              <w:rPr>
                <w:rFonts w:ascii="Arial" w:eastAsia="Arial" w:hAnsi="Arial" w:cs="Arial"/>
                <w:strike/>
                <w:sz w:val="20"/>
                <w:szCs w:val="20"/>
              </w:rPr>
              <w:t>twenty-five</w:t>
            </w:r>
            <w:r>
              <w:rPr>
                <w:rFonts w:ascii="Arial" w:eastAsia="Arial" w:hAnsi="Arial" w:cs="Arial"/>
                <w:sz w:val="20"/>
                <w:szCs w:val="20"/>
              </w:rPr>
              <w:t xml:space="preserve"> for a one-hour group, </w:t>
            </w:r>
            <w:r>
              <w:rPr>
                <w:rFonts w:ascii="Arial" w:eastAsia="Arial" w:hAnsi="Arial" w:cs="Arial"/>
                <w:b/>
                <w:sz w:val="20"/>
                <w:szCs w:val="20"/>
                <w:u w:val="single"/>
              </w:rPr>
              <w:t xml:space="preserve">twenty-five </w:t>
            </w:r>
            <w:r>
              <w:rPr>
                <w:rFonts w:ascii="Arial" w:eastAsia="Arial" w:hAnsi="Arial" w:cs="Arial"/>
                <w:strike/>
                <w:sz w:val="20"/>
                <w:szCs w:val="20"/>
              </w:rPr>
              <w:t>thirty</w:t>
            </w:r>
            <w:r>
              <w:rPr>
                <w:rFonts w:ascii="Arial" w:eastAsia="Arial" w:hAnsi="Arial" w:cs="Arial"/>
                <w:sz w:val="20"/>
                <w:szCs w:val="20"/>
              </w:rPr>
              <w:t xml:space="preserve"> for a one-and-one-half hour or two-hour group;</w:t>
            </w:r>
          </w:p>
          <w:p w14:paraId="01AA718B" w14:textId="77777777" w:rsidR="000430AB" w:rsidRDefault="000430AB">
            <w:pPr>
              <w:spacing w:after="0" w:line="240" w:lineRule="auto"/>
              <w:rPr>
                <w:rFonts w:ascii="Arial" w:eastAsia="Arial" w:hAnsi="Arial" w:cs="Arial"/>
                <w:sz w:val="20"/>
                <w:szCs w:val="20"/>
              </w:rPr>
            </w:pPr>
          </w:p>
          <w:p w14:paraId="02D2A1F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Teaching Group (b): </w:t>
            </w:r>
            <w:r>
              <w:rPr>
                <w:rFonts w:ascii="Arial" w:eastAsia="Arial" w:hAnsi="Arial" w:cs="Arial"/>
                <w:b/>
                <w:sz w:val="20"/>
                <w:szCs w:val="20"/>
                <w:u w:val="single"/>
              </w:rPr>
              <w:t xml:space="preserve">thirty-five </w:t>
            </w:r>
            <w:r>
              <w:rPr>
                <w:rFonts w:ascii="Arial" w:eastAsia="Arial" w:hAnsi="Arial" w:cs="Arial"/>
                <w:strike/>
                <w:sz w:val="20"/>
                <w:szCs w:val="20"/>
              </w:rPr>
              <w:t>forty</w:t>
            </w:r>
            <w:r>
              <w:rPr>
                <w:rFonts w:ascii="Arial" w:eastAsia="Arial" w:hAnsi="Arial" w:cs="Arial"/>
                <w:sz w:val="20"/>
                <w:szCs w:val="20"/>
              </w:rPr>
              <w:t>;</w:t>
            </w:r>
          </w:p>
          <w:p w14:paraId="659B2FC2" w14:textId="77777777" w:rsidR="000430AB" w:rsidRDefault="000430AB">
            <w:pPr>
              <w:spacing w:after="0" w:line="240" w:lineRule="auto"/>
              <w:rPr>
                <w:rFonts w:ascii="Arial" w:eastAsia="Arial" w:hAnsi="Arial" w:cs="Arial"/>
                <w:sz w:val="20"/>
                <w:szCs w:val="20"/>
              </w:rPr>
            </w:pPr>
          </w:p>
          <w:p w14:paraId="0D83FF7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Assistance shall be assigned and/or additional compensation paid in the form of marker/grader assistance at the rate of eleven hours for eachblock of 3 students, or portion thereof, exceeding:</w:t>
            </w:r>
          </w:p>
          <w:p w14:paraId="1BEC29D6" w14:textId="77777777" w:rsidR="000430AB" w:rsidRDefault="000430AB">
            <w:pPr>
              <w:spacing w:after="0" w:line="240" w:lineRule="auto"/>
              <w:rPr>
                <w:rFonts w:ascii="Arial" w:eastAsia="Arial" w:hAnsi="Arial" w:cs="Arial"/>
                <w:sz w:val="20"/>
                <w:szCs w:val="20"/>
              </w:rPr>
            </w:pPr>
          </w:p>
          <w:p w14:paraId="4E0DB3A9"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 xml:space="preserve">First year 9-credit Foundations tutorials (g): </w:t>
            </w:r>
            <w:r>
              <w:rPr>
                <w:rFonts w:ascii="Arial" w:eastAsia="Arial" w:hAnsi="Arial" w:cs="Arial"/>
                <w:b/>
                <w:sz w:val="20"/>
                <w:szCs w:val="20"/>
                <w:u w:val="single"/>
              </w:rPr>
              <w:t xml:space="preserve">twenty </w:t>
            </w:r>
            <w:r>
              <w:rPr>
                <w:rFonts w:ascii="Arial" w:eastAsia="Arial" w:hAnsi="Arial" w:cs="Arial"/>
                <w:strike/>
                <w:sz w:val="20"/>
                <w:szCs w:val="20"/>
              </w:rPr>
              <w:t>twenty-five</w:t>
            </w:r>
          </w:p>
          <w:p w14:paraId="7EB227B8" w14:textId="77777777" w:rsidR="000430AB" w:rsidRDefault="000430AB">
            <w:pPr>
              <w:spacing w:after="0" w:line="240" w:lineRule="auto"/>
              <w:rPr>
                <w:rFonts w:ascii="Arial" w:eastAsia="Arial" w:hAnsi="Arial" w:cs="Arial"/>
                <w:sz w:val="20"/>
                <w:szCs w:val="20"/>
              </w:rPr>
            </w:pPr>
          </w:p>
          <w:p w14:paraId="13AAA912"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lastRenderedPageBreak/>
              <w:t xml:space="preserve">Second year 9-credit foundations tutorials (h): </w:t>
            </w:r>
            <w:r>
              <w:rPr>
                <w:rFonts w:ascii="Arial" w:eastAsia="Arial" w:hAnsi="Arial" w:cs="Arial"/>
                <w:b/>
                <w:sz w:val="20"/>
                <w:szCs w:val="20"/>
                <w:u w:val="single"/>
              </w:rPr>
              <w:t xml:space="preserve">twenty-three </w:t>
            </w:r>
            <w:r>
              <w:rPr>
                <w:rFonts w:ascii="Arial" w:eastAsia="Arial" w:hAnsi="Arial" w:cs="Arial"/>
                <w:strike/>
                <w:sz w:val="20"/>
                <w:szCs w:val="20"/>
              </w:rPr>
              <w:t>twenty-eight</w:t>
            </w:r>
          </w:p>
          <w:p w14:paraId="1524C852" w14:textId="77777777" w:rsidR="000430AB" w:rsidRDefault="000430AB">
            <w:pPr>
              <w:spacing w:after="0" w:line="240" w:lineRule="auto"/>
              <w:rPr>
                <w:rFonts w:ascii="Arial" w:eastAsia="Arial" w:hAnsi="Arial" w:cs="Arial"/>
                <w:strike/>
                <w:sz w:val="20"/>
                <w:szCs w:val="20"/>
              </w:rPr>
            </w:pPr>
          </w:p>
          <w:p w14:paraId="3F25AEC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23AF02F4" w14:textId="77777777" w:rsidR="000430AB" w:rsidRDefault="000430AB">
            <w:pPr>
              <w:spacing w:after="0" w:line="240" w:lineRule="auto"/>
              <w:rPr>
                <w:rFonts w:ascii="Arial" w:eastAsia="Arial" w:hAnsi="Arial" w:cs="Arial"/>
                <w:sz w:val="20"/>
                <w:szCs w:val="20"/>
              </w:rPr>
            </w:pPr>
          </w:p>
          <w:p w14:paraId="0C110B6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16.05.3 (i) It is understood that the figures specified in 16.05.1(i) are not intended to represent norms in class size;</w:t>
            </w:r>
          </w:p>
          <w:p w14:paraId="04EE5FAF" w14:textId="77777777" w:rsidR="000430AB" w:rsidRDefault="000430AB">
            <w:pPr>
              <w:spacing w:after="0" w:line="240" w:lineRule="auto"/>
              <w:rPr>
                <w:rFonts w:ascii="Arial" w:eastAsia="Arial" w:hAnsi="Arial" w:cs="Arial"/>
                <w:sz w:val="20"/>
                <w:szCs w:val="20"/>
              </w:rPr>
            </w:pPr>
          </w:p>
          <w:p w14:paraId="47D96F1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In any event, enrolments shall not exceed:</w:t>
            </w:r>
          </w:p>
          <w:p w14:paraId="7B87161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(a): thirty for a one-hour group, thirty-six for a one-and-one-half hour or two-hour group;</w:t>
            </w:r>
          </w:p>
          <w:p w14:paraId="0866BF8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(b): fifty;</w:t>
            </w:r>
          </w:p>
          <w:p w14:paraId="68CD813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(c): fifteen for a two-hour or three-hour group;</w:t>
            </w:r>
          </w:p>
          <w:p w14:paraId="2EE3148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(d): thirty per Tutor 2;</w:t>
            </w:r>
          </w:p>
          <w:p w14:paraId="5896D74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Teaching Group (e): thirty;</w:t>
            </w:r>
          </w:p>
          <w:p w14:paraId="2DCCC782"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 xml:space="preserve">• First year 9-credit Foundations tutorials (g): </w:t>
            </w:r>
            <w:r>
              <w:rPr>
                <w:rFonts w:ascii="Arial" w:eastAsia="Arial" w:hAnsi="Arial" w:cs="Arial"/>
                <w:b/>
                <w:sz w:val="20"/>
                <w:szCs w:val="20"/>
                <w:u w:val="single"/>
              </w:rPr>
              <w:t xml:space="preserve">twenty-three </w:t>
            </w:r>
            <w:r>
              <w:rPr>
                <w:rFonts w:ascii="Arial" w:eastAsia="Arial" w:hAnsi="Arial" w:cs="Arial"/>
                <w:strike/>
                <w:sz w:val="20"/>
                <w:szCs w:val="20"/>
              </w:rPr>
              <w:t>twenty-eight</w:t>
            </w:r>
          </w:p>
          <w:p w14:paraId="240E9979"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 xml:space="preserve">• Second year 9-credit Foundations tutorials (h): </w:t>
            </w:r>
            <w:r>
              <w:rPr>
                <w:rFonts w:ascii="Arial" w:eastAsia="Arial" w:hAnsi="Arial" w:cs="Arial"/>
                <w:b/>
                <w:sz w:val="20"/>
                <w:szCs w:val="20"/>
                <w:u w:val="single"/>
              </w:rPr>
              <w:t xml:space="preserve">twenty-six </w:t>
            </w:r>
            <w:r>
              <w:rPr>
                <w:rFonts w:ascii="Arial" w:eastAsia="Arial" w:hAnsi="Arial" w:cs="Arial"/>
                <w:strike/>
                <w:sz w:val="20"/>
                <w:szCs w:val="20"/>
              </w:rPr>
              <w:t>thirty-one</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F22893A" w14:textId="77777777" w:rsidR="000430AB" w:rsidRDefault="000430AB">
            <w:pPr>
              <w:widowControl w:val="0"/>
              <w:spacing w:after="0" w:line="240" w:lineRule="auto"/>
              <w:rPr>
                <w:rFonts w:ascii="Arial" w:eastAsia="Arial" w:hAnsi="Arial" w:cs="Arial"/>
                <w:sz w:val="20"/>
                <w:szCs w:val="20"/>
              </w:rPr>
            </w:pPr>
          </w:p>
        </w:tc>
      </w:tr>
    </w:tbl>
    <w:p w14:paraId="0F4B1218" w14:textId="77777777" w:rsidR="000430AB" w:rsidRDefault="000430AB">
      <w:pPr>
        <w:widowControl w:val="0"/>
        <w:spacing w:after="0" w:line="240" w:lineRule="auto"/>
        <w:rPr>
          <w:rFonts w:ascii="Arial" w:eastAsia="Arial" w:hAnsi="Arial" w:cs="Arial"/>
          <w:sz w:val="20"/>
          <w:szCs w:val="20"/>
        </w:rPr>
      </w:pPr>
    </w:p>
    <w:p w14:paraId="4E01CB1B" w14:textId="77777777" w:rsidR="000430AB" w:rsidRDefault="000430AB">
      <w:pPr>
        <w:widowControl w:val="0"/>
        <w:spacing w:after="0" w:line="240" w:lineRule="auto"/>
        <w:rPr>
          <w:rFonts w:ascii="Arial" w:eastAsia="Arial" w:hAnsi="Arial" w:cs="Arial"/>
          <w:sz w:val="20"/>
          <w:szCs w:val="20"/>
        </w:rPr>
      </w:pPr>
    </w:p>
    <w:tbl>
      <w:tblPr>
        <w:tblStyle w:val="a4"/>
        <w:tblpPr w:leftFromText="180" w:rightFromText="180" w:topFromText="180" w:bottomFromText="180" w:vertAnchor="text"/>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939"/>
        <w:gridCol w:w="3545"/>
        <w:gridCol w:w="1410"/>
        <w:gridCol w:w="4005"/>
        <w:gridCol w:w="4110"/>
      </w:tblGrid>
      <w:tr w:rsidR="000430AB" w14:paraId="79016C4F" w14:textId="77777777">
        <w:tc>
          <w:tcPr>
            <w:tcW w:w="14669"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5D9A0FA" w14:textId="77777777" w:rsidR="000430AB" w:rsidRDefault="00000000">
            <w:pPr>
              <w:pStyle w:val="Heading1"/>
              <w:rPr>
                <w:rFonts w:ascii="Arial" w:eastAsia="Arial" w:hAnsi="Arial" w:cs="Arial"/>
              </w:rPr>
            </w:pPr>
            <w:bookmarkStart w:id="35" w:name="_3r38wa89aepe" w:colFirst="0" w:colLast="0"/>
            <w:bookmarkEnd w:id="35"/>
            <w:r>
              <w:rPr>
                <w:rFonts w:ascii="Arial" w:eastAsia="Arial" w:hAnsi="Arial" w:cs="Arial"/>
              </w:rPr>
              <w:lastRenderedPageBreak/>
              <w:t>UNIT 1 PROPOSALS</w:t>
            </w:r>
          </w:p>
        </w:tc>
      </w:tr>
      <w:tr w:rsidR="000430AB" w14:paraId="1CC564BB" w14:textId="77777777">
        <w:tc>
          <w:tcPr>
            <w:tcW w:w="660" w:type="dxa"/>
          </w:tcPr>
          <w:p w14:paraId="46A51C91"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5C8E8"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94B24"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047C4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2034E4"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9CFCA"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79624F51"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BB6266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75ED5B9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10.02  Workload</w:t>
            </w:r>
          </w:p>
        </w:tc>
        <w:tc>
          <w:tcPr>
            <w:tcW w:w="3545" w:type="dxa"/>
            <w:shd w:val="clear" w:color="auto" w:fill="FCE5CD"/>
          </w:tcPr>
          <w:p w14:paraId="2DE0C0C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10.02.4</w:t>
            </w:r>
          </w:p>
          <w:p w14:paraId="22512A74" w14:textId="77777777" w:rsidR="000430AB" w:rsidRDefault="000430AB">
            <w:pPr>
              <w:spacing w:after="0" w:line="240" w:lineRule="auto"/>
              <w:rPr>
                <w:rFonts w:ascii="Arial" w:eastAsia="Arial" w:hAnsi="Arial" w:cs="Arial"/>
                <w:sz w:val="20"/>
                <w:szCs w:val="20"/>
              </w:rPr>
            </w:pPr>
          </w:p>
          <w:p w14:paraId="1ED65D8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Since the course supervisor is primarily responsible for assigning reasonable duties and responsibilities, allocating sufficient hours, and ensuring that the assigned duties and responsibilities of the assistantship can be completed within the time allocated:</w:t>
            </w:r>
          </w:p>
          <w:p w14:paraId="20CF2FDB" w14:textId="77777777" w:rsidR="000430AB" w:rsidRDefault="000430AB">
            <w:pPr>
              <w:spacing w:after="0" w:line="240" w:lineRule="auto"/>
              <w:rPr>
                <w:rFonts w:ascii="Arial" w:eastAsia="Arial" w:hAnsi="Arial" w:cs="Arial"/>
                <w:sz w:val="20"/>
                <w:szCs w:val="20"/>
              </w:rPr>
            </w:pPr>
          </w:p>
          <w:p w14:paraId="476BAB4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As soon as possible after the start of the appointment, and, normally, no later than the end of September, the course supervisor shall assign and discuss the duties and responsibilities and the reasonable pacing of the work assigned, 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14:paraId="089721B5" w14:textId="77777777" w:rsidR="000430AB" w:rsidRDefault="000430AB">
            <w:pPr>
              <w:spacing w:after="0" w:line="240" w:lineRule="auto"/>
              <w:rPr>
                <w:rFonts w:ascii="Arial" w:eastAsia="Arial" w:hAnsi="Arial" w:cs="Arial"/>
                <w:sz w:val="20"/>
                <w:szCs w:val="20"/>
              </w:rPr>
            </w:pPr>
          </w:p>
          <w:p w14:paraId="28F4DED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5515BFE3" w14:textId="77777777" w:rsidR="000430AB" w:rsidRDefault="000430AB">
            <w:pPr>
              <w:spacing w:after="0" w:line="240" w:lineRule="auto"/>
              <w:rPr>
                <w:rFonts w:ascii="Arial" w:eastAsia="Arial" w:hAnsi="Arial" w:cs="Arial"/>
                <w:sz w:val="20"/>
                <w:szCs w:val="20"/>
              </w:rPr>
            </w:pPr>
          </w:p>
          <w:p w14:paraId="3E6F42E1"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lastRenderedPageBreak/>
              <w:t>10.02.7</w:t>
            </w:r>
          </w:p>
          <w:p w14:paraId="4D657C4B" w14:textId="77777777" w:rsidR="000430AB" w:rsidRDefault="000430AB">
            <w:pPr>
              <w:spacing w:after="0" w:line="240" w:lineRule="auto"/>
              <w:rPr>
                <w:rFonts w:ascii="Arial" w:eastAsia="Arial" w:hAnsi="Arial" w:cs="Arial"/>
                <w:b/>
                <w:sz w:val="20"/>
                <w:szCs w:val="20"/>
                <w:u w:val="single"/>
              </w:rPr>
            </w:pPr>
          </w:p>
          <w:p w14:paraId="495E18D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Where not in conflict with centralized administrative deadlines*, such as the final date for submitting grades, Unit 1 employees will not be required to fulfil marking/grading obligations for a period of</w:t>
            </w:r>
            <w:r>
              <w:rPr>
                <w:rFonts w:ascii="Arial" w:eastAsia="Arial" w:hAnsi="Arial" w:cs="Arial"/>
                <w:b/>
                <w:sz w:val="20"/>
                <w:szCs w:val="20"/>
              </w:rPr>
              <w:t xml:space="preserve"> </w:t>
            </w:r>
            <w:r>
              <w:rPr>
                <w:rFonts w:ascii="Arial" w:eastAsia="Arial" w:hAnsi="Arial" w:cs="Arial"/>
                <w:sz w:val="20"/>
                <w:szCs w:val="20"/>
              </w:rPr>
              <w:t>five calendar days immediately prior to a dissertation or thesis (or major paper equivalent) defense, or a major paper deadline in a graduate course or a comprehensive examination or the equivalent degree requirement in programs not requiring comprehensive examinations or presentation at academic conferences Further, where not in conflict with centralized administrative deadlines, Unit 1 employees will not be required to submit grades for a period of three days immediately following the fore noted events/activities It is understood that it is the responsibility of the employee to notify the hiring unit of their intention to exercise this entitlement.</w:t>
            </w:r>
          </w:p>
        </w:tc>
        <w:tc>
          <w:tcPr>
            <w:tcW w:w="1410" w:type="dxa"/>
            <w:shd w:val="clear" w:color="auto" w:fill="FCE5CD"/>
          </w:tcPr>
          <w:p w14:paraId="39EB066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Changes:</w:t>
            </w:r>
          </w:p>
          <w:p w14:paraId="0860AC21" w14:textId="77777777" w:rsidR="000430AB" w:rsidRDefault="000430AB">
            <w:pPr>
              <w:spacing w:after="0" w:line="240" w:lineRule="auto"/>
              <w:rPr>
                <w:rFonts w:ascii="Arial" w:eastAsia="Arial" w:hAnsi="Arial" w:cs="Arial"/>
                <w:sz w:val="20"/>
                <w:szCs w:val="20"/>
              </w:rPr>
            </w:pPr>
          </w:p>
          <w:p w14:paraId="7FB82F3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 Add a minimum turnaround time of 14 days for grading assignments, tests, and exams</w:t>
            </w:r>
          </w:p>
          <w:p w14:paraId="57F98C1B" w14:textId="77777777" w:rsidR="000430AB" w:rsidRDefault="000430AB">
            <w:pPr>
              <w:spacing w:after="0" w:line="240" w:lineRule="auto"/>
              <w:rPr>
                <w:rFonts w:ascii="Arial" w:eastAsia="Arial" w:hAnsi="Arial" w:cs="Arial"/>
                <w:sz w:val="20"/>
                <w:szCs w:val="20"/>
              </w:rPr>
            </w:pPr>
          </w:p>
          <w:p w14:paraId="1B80CA3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2) Include 14-day minimum turnaround time as one of the matters that must be addressed as part of the discussion of TA duties and responsibilities that results in the Workload Form.</w:t>
            </w:r>
          </w:p>
          <w:p w14:paraId="36D9803C" w14:textId="77777777" w:rsidR="000430AB" w:rsidRDefault="000430AB">
            <w:pPr>
              <w:spacing w:after="0" w:line="240" w:lineRule="auto"/>
              <w:rPr>
                <w:rFonts w:ascii="Arial" w:eastAsia="Arial" w:hAnsi="Arial" w:cs="Arial"/>
                <w:sz w:val="20"/>
                <w:szCs w:val="20"/>
              </w:rPr>
            </w:pPr>
          </w:p>
        </w:tc>
        <w:tc>
          <w:tcPr>
            <w:tcW w:w="4005" w:type="dxa"/>
            <w:shd w:val="clear" w:color="auto" w:fill="FCE5CD"/>
          </w:tcPr>
          <w:p w14:paraId="51194DBF" w14:textId="77777777" w:rsidR="000430AB" w:rsidRDefault="00000000">
            <w:pPr>
              <w:spacing w:after="0" w:line="240" w:lineRule="auto"/>
              <w:rPr>
                <w:rFonts w:ascii="Arial" w:eastAsia="Arial" w:hAnsi="Arial" w:cs="Arial"/>
                <w:i/>
                <w:sz w:val="20"/>
                <w:szCs w:val="20"/>
              </w:rPr>
            </w:pPr>
            <w:r>
              <w:rPr>
                <w:rFonts w:ascii="Arial" w:eastAsia="Arial" w:hAnsi="Arial" w:cs="Arial"/>
                <w:b/>
                <w:i/>
                <w:sz w:val="20"/>
                <w:szCs w:val="20"/>
              </w:rPr>
              <w:t>[November 7, 2023]</w:t>
            </w:r>
          </w:p>
          <w:p w14:paraId="52C86AF5" w14:textId="77777777" w:rsidR="000430AB" w:rsidRDefault="000430AB">
            <w:pPr>
              <w:spacing w:after="0" w:line="240" w:lineRule="auto"/>
              <w:rPr>
                <w:rFonts w:ascii="Arial" w:eastAsia="Arial" w:hAnsi="Arial" w:cs="Arial"/>
                <w:i/>
                <w:sz w:val="20"/>
                <w:szCs w:val="20"/>
              </w:rPr>
            </w:pPr>
          </w:p>
          <w:p w14:paraId="6DBC194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10.02.4</w:t>
            </w:r>
          </w:p>
          <w:p w14:paraId="6422EF04" w14:textId="77777777" w:rsidR="000430AB" w:rsidRDefault="000430AB">
            <w:pPr>
              <w:spacing w:after="0" w:line="240" w:lineRule="auto"/>
              <w:rPr>
                <w:rFonts w:ascii="Arial" w:eastAsia="Arial" w:hAnsi="Arial" w:cs="Arial"/>
                <w:sz w:val="20"/>
                <w:szCs w:val="20"/>
              </w:rPr>
            </w:pPr>
          </w:p>
          <w:p w14:paraId="2B38631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Since the course supervisor is primarily responsible for assigning reasonable duties and responsibilities, allocating sufficient hours, and ensuring that the assigned duties and responsibilities of the assistantship can be completed within the time allocated:</w:t>
            </w:r>
          </w:p>
          <w:p w14:paraId="2D3D4B42" w14:textId="77777777" w:rsidR="000430AB" w:rsidRDefault="000430AB">
            <w:pPr>
              <w:spacing w:after="0" w:line="240" w:lineRule="auto"/>
              <w:rPr>
                <w:rFonts w:ascii="Arial" w:eastAsia="Arial" w:hAnsi="Arial" w:cs="Arial"/>
                <w:sz w:val="20"/>
                <w:szCs w:val="20"/>
              </w:rPr>
            </w:pPr>
          </w:p>
          <w:p w14:paraId="237CF2C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As soon as possible after the start of the appointment, and, normally, no later than the end of September, the course supervisor shall assign and discuss the duties and responsibilities and the reasonable pacing of the work assigned, taking into consideration the normal sessional fluctuation and patterns of work, of the appointment, in as much detail as practicable, with the teaching assistant. </w:t>
            </w:r>
            <w:r>
              <w:rPr>
                <w:rFonts w:ascii="Arial" w:eastAsia="Arial" w:hAnsi="Arial" w:cs="Arial"/>
                <w:b/>
                <w:sz w:val="20"/>
                <w:szCs w:val="20"/>
                <w:u w:val="single"/>
              </w:rPr>
              <w:t xml:space="preserve">As part of the discussion of the duties and responsibilities of the teaching assistant, the course supervisor and the teaching assistant shall discuss how important course dates (such as assignment due dates and dates of tests and exams) correspond to centralized administrative deadlines (such as the final date for submitting grades). The course supervisor and teaching assistant will agree upon a reasonable pacing of work that allows, where not in conflict with centralized administrative deadlines, for a </w:t>
            </w:r>
            <w:r>
              <w:rPr>
                <w:rFonts w:ascii="Arial" w:eastAsia="Arial" w:hAnsi="Arial" w:cs="Arial"/>
                <w:b/>
                <w:sz w:val="20"/>
                <w:szCs w:val="20"/>
                <w:u w:val="single"/>
              </w:rPr>
              <w:lastRenderedPageBreak/>
              <w:t xml:space="preserve">minimum turnaround time of fourteen (14) calendar days from the date that a teaching assistant receives an assignment (or a date of a test or exam) and the teaching assistant’s grading deadline. </w:t>
            </w:r>
            <w:r>
              <w:rPr>
                <w:rFonts w:ascii="Arial" w:eastAsia="Arial" w:hAnsi="Arial" w:cs="Arial"/>
                <w:strike/>
                <w:sz w:val="20"/>
                <w:szCs w:val="20"/>
              </w:rPr>
              <w:t xml:space="preserve">This discussion, </w:t>
            </w:r>
            <w:r>
              <w:rPr>
                <w:rFonts w:ascii="Arial" w:eastAsia="Arial" w:hAnsi="Arial" w:cs="Arial"/>
                <w:b/>
                <w:sz w:val="20"/>
                <w:szCs w:val="20"/>
                <w:u w:val="single"/>
              </w:rPr>
              <w:t>The discussion of duties and responsibilities</w:t>
            </w:r>
            <w:r>
              <w:rPr>
                <w:rFonts w:ascii="Arial" w:eastAsia="Arial" w:hAnsi="Arial" w:cs="Arial"/>
                <w:sz w:val="20"/>
                <w:szCs w:val="20"/>
              </w:rPr>
              <w:t>,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14:paraId="0B7A80EE" w14:textId="77777777" w:rsidR="000430AB" w:rsidRDefault="000430AB">
            <w:pPr>
              <w:spacing w:after="0" w:line="240" w:lineRule="auto"/>
              <w:rPr>
                <w:rFonts w:ascii="Arial" w:eastAsia="Arial" w:hAnsi="Arial" w:cs="Arial"/>
                <w:sz w:val="20"/>
                <w:szCs w:val="20"/>
              </w:rPr>
            </w:pPr>
          </w:p>
          <w:p w14:paraId="75B0EC9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1F727884" w14:textId="77777777" w:rsidR="000430AB" w:rsidRDefault="000430AB">
            <w:pPr>
              <w:spacing w:after="0" w:line="240" w:lineRule="auto"/>
              <w:rPr>
                <w:rFonts w:ascii="Arial" w:eastAsia="Arial" w:hAnsi="Arial" w:cs="Arial"/>
                <w:sz w:val="20"/>
                <w:szCs w:val="20"/>
              </w:rPr>
            </w:pPr>
          </w:p>
          <w:p w14:paraId="058610E3"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10.02.7</w:t>
            </w:r>
          </w:p>
          <w:p w14:paraId="03427909" w14:textId="77777777" w:rsidR="000430AB" w:rsidRDefault="000430AB">
            <w:pPr>
              <w:spacing w:after="0" w:line="240" w:lineRule="auto"/>
              <w:rPr>
                <w:rFonts w:ascii="Arial" w:eastAsia="Arial" w:hAnsi="Arial" w:cs="Arial"/>
                <w:b/>
                <w:sz w:val="20"/>
                <w:szCs w:val="20"/>
                <w:u w:val="single"/>
              </w:rPr>
            </w:pPr>
          </w:p>
          <w:p w14:paraId="2829F3F6"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Where not in conflict with centralized administrative deadlines*, such as the final date for submitting grades, Unit 1 employees will have a minimum turnaround time of fourteen (14) calendar days from the date an assignment is received to the date of the grading deadline. Similarly, Unit 1 employees will have a minimum turnaround time of fourteen (14) calendar days from the date of a test or exam to the date of the grading deadline.</w:t>
            </w:r>
            <w:r>
              <w:rPr>
                <w:rFonts w:ascii="Arial" w:eastAsia="Arial" w:hAnsi="Arial" w:cs="Arial"/>
                <w:sz w:val="20"/>
                <w:szCs w:val="20"/>
              </w:rPr>
              <w:t xml:space="preserve"> Where not in conflict with centralized administrative deadlines*, such as the final date for submitting grades, Unit 1 employees will not be required to fulfil marking/grading obligations for a period of</w:t>
            </w:r>
            <w:r>
              <w:rPr>
                <w:rFonts w:ascii="Arial" w:eastAsia="Arial" w:hAnsi="Arial" w:cs="Arial"/>
                <w:b/>
                <w:sz w:val="20"/>
                <w:szCs w:val="20"/>
              </w:rPr>
              <w:t xml:space="preserve"> </w:t>
            </w:r>
            <w:r>
              <w:rPr>
                <w:rFonts w:ascii="Arial" w:eastAsia="Arial" w:hAnsi="Arial" w:cs="Arial"/>
                <w:sz w:val="20"/>
                <w:szCs w:val="20"/>
              </w:rPr>
              <w:t xml:space="preserve">five calendar days immediately prior to a dissertation or </w:t>
            </w:r>
            <w:r>
              <w:rPr>
                <w:rFonts w:ascii="Arial" w:eastAsia="Arial" w:hAnsi="Arial" w:cs="Arial"/>
                <w:sz w:val="20"/>
                <w:szCs w:val="20"/>
              </w:rPr>
              <w:lastRenderedPageBreak/>
              <w:t>thesis (or major paper equivalent) defense, or a major paper deadline in a graduate course or a comprehensive examination or the equivalent degree requirement in programs not requiring comprehensive examinations or presentation at academic conferences Further, where not in conflict with centralized administrative deadlines, Unit 1 employees will not be required to submit grades for a period of three days immediately following the fore noted events/activities It is understood that it is the responsibility of the employee to notify the hiring unit of their intention to exercise this entitlement.</w:t>
            </w:r>
          </w:p>
          <w:p w14:paraId="6C80E5DB" w14:textId="77777777" w:rsidR="000430AB" w:rsidRDefault="000430AB">
            <w:pPr>
              <w:spacing w:after="0" w:line="240" w:lineRule="auto"/>
              <w:rPr>
                <w:rFonts w:ascii="Arial" w:eastAsia="Arial" w:hAnsi="Arial" w:cs="Arial"/>
                <w:b/>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7FEE9F6" w14:textId="77777777" w:rsidR="000430AB" w:rsidRDefault="000430AB">
            <w:pPr>
              <w:widowControl w:val="0"/>
              <w:spacing w:after="0" w:line="240" w:lineRule="auto"/>
              <w:rPr>
                <w:rFonts w:ascii="Arial" w:eastAsia="Arial" w:hAnsi="Arial" w:cs="Arial"/>
                <w:sz w:val="20"/>
                <w:szCs w:val="20"/>
              </w:rPr>
            </w:pPr>
          </w:p>
        </w:tc>
      </w:tr>
      <w:tr w:rsidR="000430AB" w14:paraId="1732DB7A"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B89C52B"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7F5DEE4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w:t>
            </w:r>
          </w:p>
          <w:p w14:paraId="518B8DC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12.03 PRIORITY POOL</w:t>
            </w:r>
          </w:p>
        </w:tc>
        <w:tc>
          <w:tcPr>
            <w:tcW w:w="3545" w:type="dxa"/>
            <w:shd w:val="clear" w:color="auto" w:fill="FCE5CD"/>
          </w:tcPr>
          <w:p w14:paraId="71CA357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 02 1, to a maximum of one full teaching assistantship in any academic year. </w:t>
            </w:r>
          </w:p>
          <w:p w14:paraId="75734A29" w14:textId="77777777" w:rsidR="000430AB" w:rsidRDefault="000430AB">
            <w:pPr>
              <w:spacing w:after="0" w:line="240" w:lineRule="auto"/>
              <w:rPr>
                <w:rFonts w:ascii="Arial" w:eastAsia="Arial" w:hAnsi="Arial" w:cs="Arial"/>
                <w:sz w:val="20"/>
                <w:szCs w:val="20"/>
              </w:rPr>
            </w:pPr>
          </w:p>
          <w:p w14:paraId="62F0FED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 </w:t>
            </w:r>
          </w:p>
          <w:p w14:paraId="526DEA0E" w14:textId="77777777" w:rsidR="000430AB" w:rsidRDefault="000430AB">
            <w:pPr>
              <w:spacing w:after="0" w:line="240" w:lineRule="auto"/>
              <w:rPr>
                <w:rFonts w:ascii="Arial" w:eastAsia="Arial" w:hAnsi="Arial" w:cs="Arial"/>
                <w:sz w:val="20"/>
                <w:szCs w:val="20"/>
              </w:rPr>
            </w:pPr>
          </w:p>
          <w:p w14:paraId="5DB8F46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 </w:t>
            </w:r>
          </w:p>
          <w:p w14:paraId="1B84DAAD" w14:textId="77777777" w:rsidR="000430AB" w:rsidRDefault="000430AB">
            <w:pPr>
              <w:spacing w:after="0" w:line="240" w:lineRule="auto"/>
              <w:rPr>
                <w:rFonts w:ascii="Arial" w:eastAsia="Arial" w:hAnsi="Arial" w:cs="Arial"/>
                <w:sz w:val="20"/>
                <w:szCs w:val="20"/>
              </w:rPr>
            </w:pPr>
          </w:p>
          <w:p w14:paraId="52C5EEB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 </w:t>
            </w:r>
          </w:p>
        </w:tc>
        <w:tc>
          <w:tcPr>
            <w:tcW w:w="1410" w:type="dxa"/>
            <w:shd w:val="clear" w:color="auto" w:fill="FCE5CD"/>
          </w:tcPr>
          <w:p w14:paraId="0E63FAD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Changes:</w:t>
            </w:r>
          </w:p>
          <w:p w14:paraId="2C99BB9B" w14:textId="77777777" w:rsidR="000430AB" w:rsidRDefault="000430AB">
            <w:pPr>
              <w:spacing w:after="0" w:line="240" w:lineRule="auto"/>
              <w:rPr>
                <w:rFonts w:ascii="Arial" w:eastAsia="Arial" w:hAnsi="Arial" w:cs="Arial"/>
                <w:sz w:val="20"/>
                <w:szCs w:val="20"/>
              </w:rPr>
            </w:pPr>
          </w:p>
          <w:p w14:paraId="20BEEC1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 Raises the threshold at which priority pool members shall be allocated one-half of a full TAship versus a full TAship to $50,000</w:t>
            </w:r>
          </w:p>
          <w:p w14:paraId="5773424F" w14:textId="77777777" w:rsidR="000430AB" w:rsidRDefault="000430AB">
            <w:pPr>
              <w:spacing w:after="0" w:line="240" w:lineRule="auto"/>
              <w:rPr>
                <w:rFonts w:ascii="Arial" w:eastAsia="Arial" w:hAnsi="Arial" w:cs="Arial"/>
                <w:sz w:val="20"/>
                <w:szCs w:val="20"/>
              </w:rPr>
            </w:pPr>
          </w:p>
          <w:p w14:paraId="7BC3AD6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2) Ensures that accepting scholarships and awards does not remove members </w:t>
            </w:r>
            <w:r>
              <w:rPr>
                <w:rFonts w:ascii="Arial" w:eastAsia="Arial" w:hAnsi="Arial" w:cs="Arial"/>
                <w:sz w:val="20"/>
                <w:szCs w:val="20"/>
              </w:rPr>
              <w:lastRenderedPageBreak/>
              <w:t>from the priority pool or bargaining unit</w:t>
            </w:r>
          </w:p>
          <w:p w14:paraId="1CDF7CE5" w14:textId="77777777" w:rsidR="000430AB" w:rsidRDefault="000430AB">
            <w:pPr>
              <w:spacing w:after="0" w:line="240" w:lineRule="auto"/>
              <w:rPr>
                <w:rFonts w:ascii="Arial" w:eastAsia="Arial" w:hAnsi="Arial" w:cs="Arial"/>
                <w:sz w:val="20"/>
                <w:szCs w:val="20"/>
              </w:rPr>
            </w:pPr>
          </w:p>
        </w:tc>
        <w:tc>
          <w:tcPr>
            <w:tcW w:w="4005" w:type="dxa"/>
            <w:shd w:val="clear" w:color="auto" w:fill="FCE5CD"/>
          </w:tcPr>
          <w:p w14:paraId="44C70D12"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lastRenderedPageBreak/>
              <w:t>[November 7, 2023]</w:t>
            </w:r>
          </w:p>
          <w:p w14:paraId="234D4801" w14:textId="77777777" w:rsidR="000430AB" w:rsidRDefault="000430AB">
            <w:pPr>
              <w:spacing w:after="0" w:line="240" w:lineRule="auto"/>
              <w:rPr>
                <w:rFonts w:ascii="Arial" w:eastAsia="Arial" w:hAnsi="Arial" w:cs="Arial"/>
                <w:sz w:val="20"/>
                <w:szCs w:val="20"/>
              </w:rPr>
            </w:pPr>
          </w:p>
          <w:p w14:paraId="66D0076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 02 1, to a maximum of one full teaching assistantship in any academic year. </w:t>
            </w:r>
          </w:p>
          <w:p w14:paraId="55B81D35" w14:textId="77777777" w:rsidR="000430AB" w:rsidRDefault="000430AB">
            <w:pPr>
              <w:spacing w:after="0" w:line="240" w:lineRule="auto"/>
              <w:rPr>
                <w:rFonts w:ascii="Arial" w:eastAsia="Arial" w:hAnsi="Arial" w:cs="Arial"/>
                <w:sz w:val="20"/>
                <w:szCs w:val="20"/>
              </w:rPr>
            </w:pPr>
          </w:p>
          <w:p w14:paraId="1345559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NOTE: Priority per (i) entitles a qualified full‑time Ph.D. student to a maximum of </w:t>
            </w:r>
            <w:r>
              <w:rPr>
                <w:rFonts w:ascii="Arial" w:eastAsia="Arial" w:hAnsi="Arial" w:cs="Arial"/>
                <w:sz w:val="20"/>
                <w:szCs w:val="20"/>
              </w:rPr>
              <w:lastRenderedPageBreak/>
              <w:t xml:space="preserve">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 </w:t>
            </w:r>
          </w:p>
          <w:p w14:paraId="65F16BCD" w14:textId="77777777" w:rsidR="000430AB" w:rsidRDefault="000430AB">
            <w:pPr>
              <w:spacing w:after="0" w:line="240" w:lineRule="auto"/>
              <w:rPr>
                <w:rFonts w:ascii="Arial" w:eastAsia="Arial" w:hAnsi="Arial" w:cs="Arial"/>
                <w:sz w:val="20"/>
                <w:szCs w:val="20"/>
              </w:rPr>
            </w:pPr>
          </w:p>
          <w:p w14:paraId="79C1918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 </w:t>
            </w:r>
          </w:p>
          <w:p w14:paraId="11F8E421" w14:textId="77777777" w:rsidR="000430AB" w:rsidRDefault="000430AB">
            <w:pPr>
              <w:spacing w:after="0" w:line="240" w:lineRule="auto"/>
              <w:rPr>
                <w:rFonts w:ascii="Arial" w:eastAsia="Arial" w:hAnsi="Arial" w:cs="Arial"/>
                <w:sz w:val="20"/>
                <w:szCs w:val="20"/>
              </w:rPr>
            </w:pPr>
          </w:p>
          <w:p w14:paraId="145471A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(iii) Students whose total income from fellowships and/or scholarships is equal to or greater than </w:t>
            </w:r>
            <w:r>
              <w:rPr>
                <w:rFonts w:ascii="Arial" w:eastAsia="Arial" w:hAnsi="Arial" w:cs="Arial"/>
                <w:strike/>
                <w:sz w:val="20"/>
                <w:szCs w:val="20"/>
              </w:rPr>
              <w:t>the value of a full Ontario Graduate Scholarship</w:t>
            </w:r>
            <w:r>
              <w:rPr>
                <w:rFonts w:ascii="Arial" w:eastAsia="Arial" w:hAnsi="Arial" w:cs="Arial"/>
                <w:sz w:val="20"/>
                <w:szCs w:val="20"/>
              </w:rPr>
              <w:t xml:space="preserve"> </w:t>
            </w:r>
            <w:r>
              <w:rPr>
                <w:rFonts w:ascii="Arial" w:eastAsia="Arial" w:hAnsi="Arial" w:cs="Arial"/>
                <w:b/>
                <w:sz w:val="20"/>
                <w:szCs w:val="20"/>
                <w:u w:val="single"/>
              </w:rPr>
              <w:t>$50,000</w:t>
            </w:r>
            <w:r>
              <w:rPr>
                <w:rFonts w:ascii="Arial" w:eastAsia="Arial" w:hAnsi="Arial" w:cs="Arial"/>
                <w:sz w:val="20"/>
                <w:szCs w:val="20"/>
              </w:rPr>
              <w:t xml:space="preserve"> and who are within the priority pool described above shall be allocated at least one‑half of a full teaching assistantship or equivalent. </w:t>
            </w:r>
          </w:p>
          <w:p w14:paraId="0699A95B" w14:textId="77777777" w:rsidR="000430AB" w:rsidRDefault="000430AB">
            <w:pPr>
              <w:spacing w:after="0" w:line="240" w:lineRule="auto"/>
              <w:rPr>
                <w:rFonts w:ascii="Arial" w:eastAsia="Arial" w:hAnsi="Arial" w:cs="Arial"/>
                <w:sz w:val="20"/>
                <w:szCs w:val="20"/>
              </w:rPr>
            </w:pPr>
          </w:p>
          <w:p w14:paraId="5002C1AE"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 xml:space="preserve">(iv) Members cannot be removed from the priority pool or from the bargaining unit by virtue of accepting an award, whether a York University scholarship (such as the Susan Mann Dissertation Scholarship or the Provost Dissertation Scholarship) or a major external award. No award administered by York University may require, as per the award’s terms and conditions or any other condition of accepting the award, a member to relinquish their </w:t>
            </w:r>
            <w:r>
              <w:rPr>
                <w:rFonts w:ascii="Arial" w:eastAsia="Arial" w:hAnsi="Arial" w:cs="Arial"/>
                <w:b/>
                <w:sz w:val="20"/>
                <w:szCs w:val="20"/>
                <w:u w:val="single"/>
              </w:rPr>
              <w:lastRenderedPageBreak/>
              <w:t xml:space="preserve">membership in the bargaining unit, their priority pool status, or their status as a full-time student. </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4CCFDD7" w14:textId="77777777" w:rsidR="000430AB" w:rsidRDefault="000430AB">
            <w:pPr>
              <w:widowControl w:val="0"/>
              <w:spacing w:after="0" w:line="240" w:lineRule="auto"/>
              <w:rPr>
                <w:rFonts w:ascii="Arial" w:eastAsia="Arial" w:hAnsi="Arial" w:cs="Arial"/>
                <w:sz w:val="20"/>
                <w:szCs w:val="20"/>
              </w:rPr>
            </w:pPr>
          </w:p>
        </w:tc>
      </w:tr>
      <w:tr w:rsidR="000430AB" w14:paraId="46DDA5D0"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51A9DE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392884C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U1 ARTICLE 14 – ACADEMIC FREEDOM</w:t>
            </w:r>
          </w:p>
        </w:tc>
        <w:tc>
          <w:tcPr>
            <w:tcW w:w="3545" w:type="dxa"/>
            <w:shd w:val="clear" w:color="auto" w:fill="FCE5CD"/>
          </w:tcPr>
          <w:p w14:paraId="627B9D2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14.01 </w:t>
            </w:r>
          </w:p>
          <w:p w14:paraId="3B49354A" w14:textId="77777777" w:rsidR="000430AB" w:rsidRDefault="000430AB">
            <w:pPr>
              <w:spacing w:after="0" w:line="240" w:lineRule="auto"/>
              <w:rPr>
                <w:rFonts w:ascii="Arial" w:eastAsia="Arial" w:hAnsi="Arial" w:cs="Arial"/>
                <w:sz w:val="20"/>
                <w:szCs w:val="20"/>
              </w:rPr>
            </w:pPr>
          </w:p>
          <w:p w14:paraId="028E3A58"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(i) All employees who are primarily responsible for the content and/or presentation of a course shall be accorded academic freedom in the design, shaping of course content, methodology, and/or presentation of that course. All other employees shall be accorded academic freedom as appropriate to the position held and its duties and responsibilities. </w:t>
            </w:r>
          </w:p>
        </w:tc>
        <w:tc>
          <w:tcPr>
            <w:tcW w:w="1410" w:type="dxa"/>
            <w:shd w:val="clear" w:color="auto" w:fill="FCE5CD"/>
          </w:tcPr>
          <w:p w14:paraId="2560E90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Changes:</w:t>
            </w:r>
          </w:p>
          <w:p w14:paraId="11D7BD8F" w14:textId="77777777" w:rsidR="000430AB" w:rsidRDefault="000430AB">
            <w:pPr>
              <w:spacing w:after="0" w:line="240" w:lineRule="auto"/>
              <w:rPr>
                <w:rFonts w:ascii="Arial" w:eastAsia="Arial" w:hAnsi="Arial" w:cs="Arial"/>
                <w:sz w:val="20"/>
                <w:szCs w:val="20"/>
              </w:rPr>
            </w:pPr>
          </w:p>
          <w:p w14:paraId="1C8FDA8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 Includes “mode of delivery” as part of academic freedom</w:t>
            </w:r>
          </w:p>
          <w:p w14:paraId="55BF8D77" w14:textId="77777777" w:rsidR="000430AB" w:rsidRDefault="000430AB">
            <w:pPr>
              <w:spacing w:after="0" w:line="240" w:lineRule="auto"/>
              <w:rPr>
                <w:rFonts w:ascii="Arial" w:eastAsia="Arial" w:hAnsi="Arial" w:cs="Arial"/>
                <w:sz w:val="20"/>
                <w:szCs w:val="20"/>
              </w:rPr>
            </w:pPr>
          </w:p>
          <w:p w14:paraId="30A2E3F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2) Gives members the right to determine the mode of delivery of a course and of other duties such as office hours</w:t>
            </w:r>
          </w:p>
        </w:tc>
        <w:tc>
          <w:tcPr>
            <w:tcW w:w="4005" w:type="dxa"/>
            <w:shd w:val="clear" w:color="auto" w:fill="FCE5CD"/>
          </w:tcPr>
          <w:p w14:paraId="740FB35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14.01 </w:t>
            </w:r>
          </w:p>
          <w:p w14:paraId="195F4D06" w14:textId="77777777" w:rsidR="000430AB" w:rsidRDefault="000430AB">
            <w:pPr>
              <w:spacing w:after="0" w:line="240" w:lineRule="auto"/>
              <w:rPr>
                <w:rFonts w:ascii="Arial" w:eastAsia="Arial" w:hAnsi="Arial" w:cs="Arial"/>
                <w:sz w:val="20"/>
                <w:szCs w:val="20"/>
              </w:rPr>
            </w:pPr>
          </w:p>
          <w:p w14:paraId="781A98CC"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(i) All employees who are primarily responsible for the content and/or presentation of a course shall be accorded academic freedom in the design, shaping of course content, methodology, and/or presentation of that course</w:t>
            </w:r>
            <w:r>
              <w:rPr>
                <w:rFonts w:ascii="Arial" w:eastAsia="Arial" w:hAnsi="Arial" w:cs="Arial"/>
                <w:b/>
                <w:sz w:val="20"/>
                <w:szCs w:val="20"/>
                <w:u w:val="single"/>
              </w:rPr>
              <w:t xml:space="preserve"> (including the mode of delivery of the course)</w:t>
            </w:r>
            <w:r>
              <w:rPr>
                <w:rFonts w:ascii="Arial" w:eastAsia="Arial" w:hAnsi="Arial" w:cs="Arial"/>
                <w:sz w:val="20"/>
                <w:szCs w:val="20"/>
              </w:rPr>
              <w:t xml:space="preserve">. All other employees shall be accorded academic freedom as appropriate to the position held and its duties and responsibilities. </w:t>
            </w:r>
            <w:r>
              <w:rPr>
                <w:rFonts w:ascii="Arial" w:eastAsia="Arial" w:hAnsi="Arial" w:cs="Arial"/>
                <w:b/>
                <w:sz w:val="20"/>
                <w:szCs w:val="20"/>
                <w:u w:val="single"/>
              </w:rPr>
              <w:t xml:space="preserve">Where it is not specifically mandated by the format of a course, a member has the right to determine the mode of delivery of their other duties (including, but not limited to, office hours). </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F64BE1A" w14:textId="77777777" w:rsidR="000430AB" w:rsidRDefault="000430AB">
            <w:pPr>
              <w:widowControl w:val="0"/>
              <w:spacing w:after="0" w:line="240" w:lineRule="auto"/>
              <w:rPr>
                <w:rFonts w:ascii="Arial" w:eastAsia="Arial" w:hAnsi="Arial" w:cs="Arial"/>
                <w:sz w:val="20"/>
                <w:szCs w:val="20"/>
              </w:rPr>
            </w:pPr>
          </w:p>
        </w:tc>
      </w:tr>
      <w:tr w:rsidR="000430AB" w14:paraId="46A4966F" w14:textId="77777777">
        <w:tc>
          <w:tcPr>
            <w:tcW w:w="66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02F0982"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39" w:type="dxa"/>
            <w:shd w:val="clear" w:color="auto" w:fill="FCE5CD"/>
          </w:tcPr>
          <w:p w14:paraId="678C9E1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15 – General</w:t>
            </w:r>
          </w:p>
          <w:p w14:paraId="189A88DE" w14:textId="77777777" w:rsidR="000430AB" w:rsidRDefault="000430AB">
            <w:pPr>
              <w:spacing w:after="0" w:line="240" w:lineRule="auto"/>
              <w:rPr>
                <w:rFonts w:ascii="Arial" w:eastAsia="Arial" w:hAnsi="Arial" w:cs="Arial"/>
                <w:sz w:val="20"/>
                <w:szCs w:val="20"/>
              </w:rPr>
            </w:pPr>
          </w:p>
        </w:tc>
        <w:tc>
          <w:tcPr>
            <w:tcW w:w="3545" w:type="dxa"/>
            <w:shd w:val="clear" w:color="auto" w:fill="FCE5CD"/>
          </w:tcPr>
          <w:p w14:paraId="7B816750" w14:textId="77777777" w:rsidR="000430AB" w:rsidRDefault="00000000">
            <w:pPr>
              <w:spacing w:after="0" w:line="276" w:lineRule="auto"/>
              <w:rPr>
                <w:rFonts w:ascii="Arial" w:eastAsia="Arial" w:hAnsi="Arial" w:cs="Arial"/>
                <w:sz w:val="20"/>
                <w:szCs w:val="20"/>
              </w:rPr>
            </w:pPr>
            <w:r>
              <w:rPr>
                <w:rFonts w:ascii="Arial" w:eastAsia="Arial" w:hAnsi="Arial" w:cs="Arial"/>
                <w:sz w:val="20"/>
                <w:szCs w:val="20"/>
              </w:rPr>
              <w:t>15.23 (Intellectual Property)</w:t>
            </w:r>
          </w:p>
          <w:p w14:paraId="2E6570E2" w14:textId="77777777" w:rsidR="000430AB" w:rsidRDefault="000430AB">
            <w:pPr>
              <w:spacing w:after="0" w:line="276" w:lineRule="auto"/>
              <w:rPr>
                <w:rFonts w:ascii="Arial" w:eastAsia="Arial" w:hAnsi="Arial" w:cs="Arial"/>
                <w:sz w:val="20"/>
                <w:szCs w:val="20"/>
              </w:rPr>
            </w:pPr>
          </w:p>
          <w:p w14:paraId="04A85B82" w14:textId="77777777" w:rsidR="000430AB" w:rsidRDefault="00000000">
            <w:pPr>
              <w:spacing w:after="0" w:line="276" w:lineRule="auto"/>
              <w:rPr>
                <w:rFonts w:ascii="Arial" w:eastAsia="Arial" w:hAnsi="Arial" w:cs="Arial"/>
                <w:sz w:val="20"/>
                <w:szCs w:val="20"/>
              </w:rPr>
            </w:pPr>
            <w:r>
              <w:rPr>
                <w:rFonts w:ascii="Arial" w:eastAsia="Arial" w:hAnsi="Arial" w:cs="Arial"/>
                <w:sz w:val="20"/>
                <w:szCs w:val="20"/>
              </w:rPr>
              <w:t>Members are entitled to receive full and proper acknowledgement for their contribution to original research and other creative output in accordance with the Faculty of Graduate Studies Intellectual Property Policy.</w:t>
            </w:r>
            <w:r>
              <w:rPr>
                <w:rFonts w:ascii="Arial" w:eastAsia="Arial" w:hAnsi="Arial" w:cs="Arial"/>
                <w:b/>
                <w:sz w:val="20"/>
                <w:szCs w:val="20"/>
                <w:u w:val="single"/>
              </w:rPr>
              <w:t xml:space="preserve"> </w:t>
            </w:r>
          </w:p>
        </w:tc>
        <w:tc>
          <w:tcPr>
            <w:tcW w:w="1410" w:type="dxa"/>
            <w:shd w:val="clear" w:color="auto" w:fill="FCE5CD"/>
          </w:tcPr>
          <w:p w14:paraId="49CB2FB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Provides examples of “other creative output” for which members are entitled full and proper acknowledgement </w:t>
            </w:r>
          </w:p>
          <w:p w14:paraId="12F16C40" w14:textId="77777777" w:rsidR="000430AB" w:rsidRDefault="000430AB">
            <w:pPr>
              <w:spacing w:after="0" w:line="240" w:lineRule="auto"/>
              <w:rPr>
                <w:rFonts w:ascii="Arial" w:eastAsia="Arial" w:hAnsi="Arial" w:cs="Arial"/>
                <w:sz w:val="20"/>
                <w:szCs w:val="20"/>
              </w:rPr>
            </w:pPr>
          </w:p>
        </w:tc>
        <w:tc>
          <w:tcPr>
            <w:tcW w:w="4005" w:type="dxa"/>
            <w:shd w:val="clear" w:color="auto" w:fill="FCE5CD"/>
          </w:tcPr>
          <w:p w14:paraId="52D289A6"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t>[November 7, 2023]</w:t>
            </w:r>
          </w:p>
          <w:p w14:paraId="71F77A32" w14:textId="77777777" w:rsidR="000430AB" w:rsidRDefault="000430AB">
            <w:pPr>
              <w:spacing w:after="0" w:line="240" w:lineRule="auto"/>
              <w:rPr>
                <w:rFonts w:ascii="Arial" w:eastAsia="Arial" w:hAnsi="Arial" w:cs="Arial"/>
                <w:sz w:val="20"/>
                <w:szCs w:val="20"/>
              </w:rPr>
            </w:pPr>
          </w:p>
          <w:p w14:paraId="3E17C8A6" w14:textId="77777777" w:rsidR="000430AB" w:rsidRDefault="00000000">
            <w:pPr>
              <w:spacing w:after="0" w:line="276" w:lineRule="auto"/>
              <w:rPr>
                <w:rFonts w:ascii="Arial" w:eastAsia="Arial" w:hAnsi="Arial" w:cs="Arial"/>
                <w:sz w:val="20"/>
                <w:szCs w:val="20"/>
              </w:rPr>
            </w:pPr>
            <w:r>
              <w:rPr>
                <w:rFonts w:ascii="Arial" w:eastAsia="Arial" w:hAnsi="Arial" w:cs="Arial"/>
                <w:sz w:val="20"/>
                <w:szCs w:val="20"/>
              </w:rPr>
              <w:t>15.23 (Intellectual Property)</w:t>
            </w:r>
          </w:p>
          <w:p w14:paraId="31796524" w14:textId="77777777" w:rsidR="000430AB" w:rsidRDefault="000430AB">
            <w:pPr>
              <w:spacing w:after="0" w:line="276" w:lineRule="auto"/>
              <w:rPr>
                <w:rFonts w:ascii="Arial" w:eastAsia="Arial" w:hAnsi="Arial" w:cs="Arial"/>
                <w:sz w:val="20"/>
                <w:szCs w:val="20"/>
              </w:rPr>
            </w:pPr>
          </w:p>
          <w:p w14:paraId="1929F1F1" w14:textId="77777777" w:rsidR="000430AB" w:rsidRDefault="00000000">
            <w:pPr>
              <w:spacing w:after="0" w:line="276" w:lineRule="auto"/>
              <w:rPr>
                <w:rFonts w:ascii="Arial" w:eastAsia="Arial" w:hAnsi="Arial" w:cs="Arial"/>
                <w:sz w:val="20"/>
                <w:szCs w:val="20"/>
              </w:rPr>
            </w:pPr>
            <w:r>
              <w:rPr>
                <w:rFonts w:ascii="Arial" w:eastAsia="Arial" w:hAnsi="Arial" w:cs="Arial"/>
                <w:sz w:val="20"/>
                <w:szCs w:val="20"/>
              </w:rPr>
              <w:t xml:space="preserve">Members are entitled to receive full and proper acknowledgement for their contribution to original research and other creative output in accordance with the Faculty of Graduate Studies Intellectual Property Policy. </w:t>
            </w:r>
            <w:r>
              <w:rPr>
                <w:rFonts w:ascii="Arial" w:eastAsia="Arial" w:hAnsi="Arial" w:cs="Arial"/>
                <w:b/>
                <w:sz w:val="20"/>
                <w:szCs w:val="20"/>
                <w:u w:val="single"/>
              </w:rPr>
              <w:t xml:space="preserve">Examples of “other creative output” include, but are not limited to, slide presentations (e.g., PowerPoint, Google Slides), multimedia educational content, </w:t>
            </w:r>
            <w:r>
              <w:rPr>
                <w:rFonts w:ascii="Arial" w:eastAsia="Arial" w:hAnsi="Arial" w:cs="Arial"/>
                <w:b/>
                <w:sz w:val="20"/>
                <w:szCs w:val="20"/>
                <w:u w:val="single"/>
              </w:rPr>
              <w:lastRenderedPageBreak/>
              <w:t xml:space="preserve">textual, visual, video, and/or audio-based teaching materials. </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933788C" w14:textId="77777777" w:rsidR="000430AB" w:rsidRDefault="000430AB">
            <w:pPr>
              <w:widowControl w:val="0"/>
              <w:spacing w:after="0" w:line="240" w:lineRule="auto"/>
              <w:rPr>
                <w:rFonts w:ascii="Arial" w:eastAsia="Arial" w:hAnsi="Arial" w:cs="Arial"/>
                <w:sz w:val="20"/>
                <w:szCs w:val="20"/>
              </w:rPr>
            </w:pPr>
          </w:p>
        </w:tc>
      </w:tr>
      <w:tr w:rsidR="000430AB" w14:paraId="38939342" w14:textId="77777777">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BF8AA" w14:textId="77777777" w:rsidR="000430AB" w:rsidRDefault="000430AB">
            <w:pPr>
              <w:spacing w:after="0" w:line="240" w:lineRule="auto"/>
              <w:rPr>
                <w:rFonts w:ascii="Arial" w:eastAsia="Arial" w:hAnsi="Arial" w:cs="Arial"/>
                <w:sz w:val="20"/>
                <w:szCs w:val="20"/>
              </w:rPr>
            </w:pPr>
          </w:p>
        </w:tc>
        <w:tc>
          <w:tcPr>
            <w:tcW w:w="939" w:type="dxa"/>
            <w:shd w:val="clear" w:color="auto" w:fill="auto"/>
          </w:tcPr>
          <w:p w14:paraId="38EF7184" w14:textId="77777777" w:rsidR="000430AB" w:rsidRDefault="000430AB">
            <w:pPr>
              <w:spacing w:after="0" w:line="240" w:lineRule="auto"/>
              <w:rPr>
                <w:rFonts w:ascii="Arial" w:eastAsia="Arial" w:hAnsi="Arial" w:cs="Arial"/>
                <w:sz w:val="20"/>
                <w:szCs w:val="20"/>
              </w:rPr>
            </w:pPr>
          </w:p>
        </w:tc>
        <w:tc>
          <w:tcPr>
            <w:tcW w:w="3545" w:type="dxa"/>
            <w:shd w:val="clear" w:color="auto" w:fill="auto"/>
          </w:tcPr>
          <w:p w14:paraId="54E2B409" w14:textId="77777777" w:rsidR="000430AB" w:rsidRDefault="000430AB">
            <w:pPr>
              <w:spacing w:after="0" w:line="240" w:lineRule="auto"/>
              <w:rPr>
                <w:rFonts w:ascii="Arial" w:eastAsia="Arial" w:hAnsi="Arial" w:cs="Arial"/>
                <w:sz w:val="20"/>
                <w:szCs w:val="20"/>
              </w:rPr>
            </w:pPr>
          </w:p>
        </w:tc>
        <w:tc>
          <w:tcPr>
            <w:tcW w:w="1410" w:type="dxa"/>
            <w:shd w:val="clear" w:color="auto" w:fill="auto"/>
          </w:tcPr>
          <w:p w14:paraId="1821AA5E" w14:textId="77777777" w:rsidR="000430AB" w:rsidRDefault="000430AB">
            <w:pPr>
              <w:spacing w:after="0" w:line="240" w:lineRule="auto"/>
              <w:rPr>
                <w:rFonts w:ascii="Arial" w:eastAsia="Arial" w:hAnsi="Arial" w:cs="Arial"/>
                <w:sz w:val="20"/>
                <w:szCs w:val="20"/>
              </w:rPr>
            </w:pPr>
          </w:p>
        </w:tc>
        <w:tc>
          <w:tcPr>
            <w:tcW w:w="4005" w:type="dxa"/>
            <w:shd w:val="clear" w:color="auto" w:fill="auto"/>
          </w:tcPr>
          <w:p w14:paraId="5E919D9B" w14:textId="77777777" w:rsidR="000430AB" w:rsidRDefault="000430AB">
            <w:pPr>
              <w:spacing w:after="0" w:line="240" w:lineRule="auto"/>
              <w:rPr>
                <w:rFonts w:ascii="Arial" w:eastAsia="Arial" w:hAnsi="Arial" w:cs="Arial"/>
                <w:b/>
                <w:sz w:val="20"/>
                <w:szCs w:val="20"/>
                <w:u w:val="single"/>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82BC3" w14:textId="77777777" w:rsidR="000430AB" w:rsidRDefault="000430AB">
            <w:pPr>
              <w:widowControl w:val="0"/>
              <w:spacing w:after="0" w:line="240" w:lineRule="auto"/>
              <w:rPr>
                <w:rFonts w:ascii="Arial" w:eastAsia="Arial" w:hAnsi="Arial" w:cs="Arial"/>
                <w:sz w:val="20"/>
                <w:szCs w:val="20"/>
              </w:rPr>
            </w:pPr>
          </w:p>
        </w:tc>
      </w:tr>
    </w:tbl>
    <w:p w14:paraId="10852664" w14:textId="77777777" w:rsidR="000430AB" w:rsidRDefault="000430AB">
      <w:pPr>
        <w:widowControl w:val="0"/>
        <w:spacing w:after="0" w:line="240" w:lineRule="auto"/>
        <w:rPr>
          <w:rFonts w:ascii="Arial" w:eastAsia="Arial" w:hAnsi="Arial" w:cs="Arial"/>
          <w:sz w:val="20"/>
          <w:szCs w:val="20"/>
        </w:rPr>
      </w:pPr>
    </w:p>
    <w:p w14:paraId="5F1E94E1" w14:textId="77777777" w:rsidR="000430AB" w:rsidRDefault="000430AB">
      <w:pPr>
        <w:widowControl w:val="0"/>
        <w:spacing w:after="0" w:line="240" w:lineRule="auto"/>
        <w:rPr>
          <w:rFonts w:ascii="Arial" w:eastAsia="Arial" w:hAnsi="Arial" w:cs="Arial"/>
          <w:sz w:val="20"/>
          <w:szCs w:val="20"/>
        </w:rPr>
      </w:pPr>
    </w:p>
    <w:p w14:paraId="334271AD" w14:textId="77777777" w:rsidR="000430AB" w:rsidRDefault="000430AB">
      <w:pPr>
        <w:widowControl w:val="0"/>
        <w:spacing w:after="0" w:line="240" w:lineRule="auto"/>
        <w:rPr>
          <w:rFonts w:ascii="Arial" w:eastAsia="Arial" w:hAnsi="Arial" w:cs="Arial"/>
          <w:sz w:val="20"/>
          <w:szCs w:val="20"/>
        </w:rPr>
      </w:pPr>
    </w:p>
    <w:tbl>
      <w:tblPr>
        <w:tblStyle w:val="a5"/>
        <w:tblpPr w:leftFromText="180" w:rightFromText="180" w:topFromText="180" w:bottomFromText="180" w:vertAnchor="text"/>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75"/>
        <w:gridCol w:w="3575"/>
        <w:gridCol w:w="1375"/>
        <w:gridCol w:w="4005"/>
        <w:gridCol w:w="4110"/>
      </w:tblGrid>
      <w:tr w:rsidR="000430AB" w14:paraId="54A91F13" w14:textId="77777777">
        <w:tc>
          <w:tcPr>
            <w:tcW w:w="14670"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70FCFF1" w14:textId="77777777" w:rsidR="000430AB" w:rsidRDefault="00000000">
            <w:pPr>
              <w:pStyle w:val="Heading1"/>
              <w:rPr>
                <w:rFonts w:ascii="Arial" w:eastAsia="Arial" w:hAnsi="Arial" w:cs="Arial"/>
              </w:rPr>
            </w:pPr>
            <w:bookmarkStart w:id="36" w:name="_7oaqcdlaevmk" w:colFirst="0" w:colLast="0"/>
            <w:bookmarkEnd w:id="36"/>
            <w:r>
              <w:rPr>
                <w:rFonts w:ascii="Arial" w:eastAsia="Arial" w:hAnsi="Arial" w:cs="Arial"/>
              </w:rPr>
              <w:lastRenderedPageBreak/>
              <w:t>UNIT 2 PROPOSALS</w:t>
            </w:r>
          </w:p>
        </w:tc>
      </w:tr>
      <w:tr w:rsidR="000430AB" w14:paraId="6FA68438" w14:textId="77777777">
        <w:tc>
          <w:tcPr>
            <w:tcW w:w="630" w:type="dxa"/>
          </w:tcPr>
          <w:p w14:paraId="771A0386"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633E6"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1E0EF"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1F1D9F"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02CB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8014AF"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04587F41"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22B41EA"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308CABA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10.01</w:t>
            </w:r>
          </w:p>
          <w:p w14:paraId="1FA263B0" w14:textId="77777777" w:rsidR="000430AB" w:rsidRDefault="000430AB">
            <w:pPr>
              <w:spacing w:after="0" w:line="240" w:lineRule="auto"/>
              <w:rPr>
                <w:rFonts w:ascii="Arial" w:eastAsia="Arial" w:hAnsi="Arial" w:cs="Arial"/>
                <w:sz w:val="20"/>
                <w:szCs w:val="20"/>
              </w:rPr>
            </w:pPr>
          </w:p>
          <w:p w14:paraId="33D722FE"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WORKLOAD</w:t>
            </w:r>
          </w:p>
        </w:tc>
        <w:tc>
          <w:tcPr>
            <w:tcW w:w="3575" w:type="dxa"/>
            <w:shd w:val="clear" w:color="auto" w:fill="FCE5CD"/>
          </w:tcPr>
          <w:p w14:paraId="5F662BC2"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10.01</w:t>
            </w:r>
            <w:r>
              <w:rPr>
                <w:rFonts w:ascii="Arial" w:eastAsia="Arial" w:hAnsi="Arial" w:cs="Arial"/>
                <w:sz w:val="20"/>
                <w:szCs w:val="20"/>
              </w:rPr>
              <w:t xml:space="preserve"> 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w:t>
            </w:r>
          </w:p>
          <w:p w14:paraId="6DA9A83C" w14:textId="77777777" w:rsidR="000430AB" w:rsidRDefault="000430AB">
            <w:pPr>
              <w:spacing w:after="0" w:line="240" w:lineRule="auto"/>
              <w:rPr>
                <w:rFonts w:ascii="Arial" w:eastAsia="Arial" w:hAnsi="Arial" w:cs="Arial"/>
                <w:sz w:val="20"/>
                <w:szCs w:val="20"/>
              </w:rPr>
            </w:pPr>
          </w:p>
        </w:tc>
        <w:tc>
          <w:tcPr>
            <w:tcW w:w="1375" w:type="dxa"/>
            <w:shd w:val="clear" w:color="auto" w:fill="FCE5CD"/>
          </w:tcPr>
          <w:p w14:paraId="20A8022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Adds workload maximums and procedures to the CA for Type 1 and Type 2 positions</w:t>
            </w:r>
          </w:p>
        </w:tc>
        <w:tc>
          <w:tcPr>
            <w:tcW w:w="4005" w:type="dxa"/>
            <w:shd w:val="clear" w:color="auto" w:fill="FCE5CD"/>
          </w:tcPr>
          <w:p w14:paraId="6868664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08282A74" w14:textId="77777777" w:rsidR="000430AB" w:rsidRDefault="000430AB">
            <w:pPr>
              <w:spacing w:after="0" w:line="240" w:lineRule="auto"/>
              <w:rPr>
                <w:rFonts w:ascii="Arial" w:eastAsia="Arial" w:hAnsi="Arial" w:cs="Arial"/>
                <w:b/>
                <w:i/>
                <w:sz w:val="20"/>
                <w:szCs w:val="20"/>
              </w:rPr>
            </w:pPr>
          </w:p>
          <w:p w14:paraId="07F15F4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10.01 WORKLOAD</w:t>
            </w:r>
          </w:p>
          <w:p w14:paraId="51E04CE1" w14:textId="77777777" w:rsidR="000430AB" w:rsidRDefault="00000000">
            <w:pPr>
              <w:spacing w:after="0" w:line="240" w:lineRule="auto"/>
              <w:rPr>
                <w:rFonts w:ascii="Arial" w:eastAsia="Arial" w:hAnsi="Arial" w:cs="Arial"/>
                <w:b/>
                <w:sz w:val="20"/>
                <w:szCs w:val="20"/>
                <w:highlight w:val="yellow"/>
                <w:u w:val="single"/>
              </w:rPr>
            </w:pPr>
            <w:r>
              <w:rPr>
                <w:rFonts w:ascii="Arial" w:eastAsia="Arial" w:hAnsi="Arial" w:cs="Arial"/>
                <w:b/>
                <w:sz w:val="20"/>
                <w:szCs w:val="20"/>
                <w:highlight w:val="yellow"/>
                <w:u w:val="single"/>
              </w:rPr>
              <w:t xml:space="preserve"> </w:t>
            </w:r>
          </w:p>
          <w:p w14:paraId="24F22EC7"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10.01.1</w:t>
            </w:r>
            <w:r>
              <w:rPr>
                <w:rFonts w:ascii="Arial" w:eastAsia="Arial" w:hAnsi="Arial" w:cs="Arial"/>
                <w:strike/>
                <w:sz w:val="20"/>
                <w:szCs w:val="20"/>
              </w:rPr>
              <w:t>10.01</w:t>
            </w:r>
            <w:r>
              <w:rPr>
                <w:rFonts w:ascii="Arial" w:eastAsia="Arial" w:hAnsi="Arial" w:cs="Arial"/>
                <w:sz w:val="20"/>
                <w:szCs w:val="20"/>
              </w:rPr>
              <w:t xml:space="preserve"> 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 </w:t>
            </w:r>
            <w:r>
              <w:rPr>
                <w:rFonts w:ascii="Arial" w:eastAsia="Arial" w:hAnsi="Arial" w:cs="Arial"/>
                <w:b/>
                <w:sz w:val="20"/>
                <w:szCs w:val="20"/>
                <w:u w:val="single"/>
              </w:rPr>
              <w:t>The parties agree that in carrying out the following workload provisions, the objective of members of the bargaining unit and hiring units and/or course supervisors is to avoid overwork.</w:t>
            </w:r>
          </w:p>
          <w:p w14:paraId="79F9565D" w14:textId="77777777" w:rsidR="000430AB" w:rsidRDefault="000430AB">
            <w:pPr>
              <w:spacing w:after="0" w:line="240" w:lineRule="auto"/>
              <w:rPr>
                <w:rFonts w:ascii="Arial" w:eastAsia="Arial" w:hAnsi="Arial" w:cs="Arial"/>
                <w:sz w:val="20"/>
                <w:szCs w:val="20"/>
              </w:rPr>
            </w:pPr>
          </w:p>
          <w:p w14:paraId="6D73385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10.01.2 Type 1 Positions:</w:t>
            </w:r>
          </w:p>
          <w:p w14:paraId="7844C2CF" w14:textId="77777777" w:rsidR="000430AB" w:rsidRDefault="000430AB">
            <w:pPr>
              <w:spacing w:after="0" w:line="240" w:lineRule="auto"/>
              <w:rPr>
                <w:rFonts w:ascii="Arial" w:eastAsia="Arial" w:hAnsi="Arial" w:cs="Arial"/>
                <w:b/>
                <w:sz w:val="20"/>
                <w:szCs w:val="20"/>
                <w:highlight w:val="yellow"/>
                <w:u w:val="single"/>
              </w:rPr>
            </w:pPr>
          </w:p>
          <w:p w14:paraId="00F2666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 The expected workload of an appointment to a Type 1 position shall be no more than 405 hours. Expected workloads shall be adjusted proportionally if a fractional appointment is made.</w:t>
            </w:r>
          </w:p>
          <w:p w14:paraId="6E4E4F5B" w14:textId="77777777" w:rsidR="000430AB" w:rsidRDefault="000430AB">
            <w:pPr>
              <w:spacing w:after="0" w:line="240" w:lineRule="auto"/>
              <w:rPr>
                <w:rFonts w:ascii="Arial" w:eastAsia="Arial" w:hAnsi="Arial" w:cs="Arial"/>
                <w:b/>
                <w:sz w:val="20"/>
                <w:szCs w:val="20"/>
                <w:u w:val="single"/>
              </w:rPr>
            </w:pPr>
          </w:p>
          <w:p w14:paraId="4D475823" w14:textId="77777777" w:rsidR="000430AB" w:rsidRDefault="00000000">
            <w:pPr>
              <w:spacing w:after="0" w:line="240" w:lineRule="auto"/>
              <w:rPr>
                <w:rFonts w:ascii="Arial" w:eastAsia="Arial" w:hAnsi="Arial" w:cs="Arial"/>
                <w:b/>
                <w:sz w:val="20"/>
                <w:szCs w:val="20"/>
                <w:highlight w:val="yellow"/>
                <w:u w:val="single"/>
              </w:rPr>
            </w:pPr>
            <w:r>
              <w:rPr>
                <w:rFonts w:ascii="Arial" w:eastAsia="Arial" w:hAnsi="Arial" w:cs="Arial"/>
                <w:b/>
                <w:sz w:val="20"/>
                <w:szCs w:val="20"/>
                <w:u w:val="single"/>
              </w:rPr>
              <w:t xml:space="preserve">(ii) All work required to be performed by a bargaining unit member in the fulfillment of the duties expected of a Type 1 appointment shall be included in the hours noted above in (i). This work may include, but is not limited to, </w:t>
            </w:r>
            <w:r>
              <w:rPr>
                <w:rFonts w:ascii="Arial" w:eastAsia="Arial" w:hAnsi="Arial" w:cs="Arial"/>
                <w:b/>
                <w:sz w:val="20"/>
                <w:szCs w:val="20"/>
                <w:u w:val="single"/>
              </w:rPr>
              <w:lastRenderedPageBreak/>
              <w:t>preparation of a course syllabus, preparation for classes, preparation of written or audio-visual materials, attending lectures, teaching,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w:t>
            </w:r>
            <w:r>
              <w:rPr>
                <w:rFonts w:ascii="Arial" w:eastAsia="Arial" w:hAnsi="Arial" w:cs="Arial"/>
                <w:b/>
                <w:sz w:val="20"/>
                <w:szCs w:val="20"/>
                <w:highlight w:val="yellow"/>
                <w:u w:val="single"/>
              </w:rPr>
              <w:t>, and participation in joint union-university committees.</w:t>
            </w:r>
          </w:p>
          <w:p w14:paraId="450D0251" w14:textId="77777777" w:rsidR="000430AB" w:rsidRDefault="000430AB">
            <w:pPr>
              <w:spacing w:after="0" w:line="240" w:lineRule="auto"/>
              <w:rPr>
                <w:rFonts w:ascii="Arial" w:eastAsia="Arial" w:hAnsi="Arial" w:cs="Arial"/>
                <w:b/>
                <w:sz w:val="20"/>
                <w:szCs w:val="20"/>
                <w:u w:val="single"/>
              </w:rPr>
            </w:pPr>
          </w:p>
          <w:p w14:paraId="1F1EC1D5"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(iii) Since bargaining unit member is primarily responsible for assigning themselves reasonable duties and responsibilities, allocating sufficient hours, and ensuring that the assigned duties and responsibilities of the Type 1 position can be completed within the time allocated:</w:t>
            </w:r>
          </w:p>
          <w:p w14:paraId="79FECB2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3EC3F7D9"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(a) As soon as possible after the start of the appointment, and, normally, no later than the end of the first calendar month of the course (e.g., end of September for full-year and fall courses and end of January for winter courses), the bargaining unit member shall, in as much detail as practicable, allocate sufficient and reasonable time for the various duties and responsibilities. The workload allocation shall be confirmed in writing by the bargaining unit member with a copy sent to the </w:t>
            </w:r>
            <w:r>
              <w:rPr>
                <w:rFonts w:ascii="Arial" w:eastAsia="Arial" w:hAnsi="Arial" w:cs="Arial"/>
                <w:b/>
                <w:sz w:val="20"/>
                <w:szCs w:val="20"/>
                <w:u w:val="single"/>
              </w:rPr>
              <w:lastRenderedPageBreak/>
              <w:t xml:space="preserve">hiring unit Chair/Director and to the union. This written confirmation shall hereafter be referred to as the Workload Form. (See Appendix </w:t>
            </w:r>
            <w:r>
              <w:rPr>
                <w:rFonts w:ascii="Arial" w:eastAsia="Arial" w:hAnsi="Arial" w:cs="Arial"/>
                <w:b/>
                <w:sz w:val="20"/>
                <w:szCs w:val="20"/>
                <w:highlight w:val="yellow"/>
                <w:u w:val="single"/>
              </w:rPr>
              <w:t>XXX</w:t>
            </w:r>
            <w:r>
              <w:rPr>
                <w:rFonts w:ascii="Arial" w:eastAsia="Arial" w:hAnsi="Arial" w:cs="Arial"/>
                <w:b/>
                <w:sz w:val="20"/>
                <w:szCs w:val="20"/>
                <w:u w:val="single"/>
              </w:rPr>
              <w:t xml:space="preserve"> Workload Form for Unit 2 Type 1 Positions.)</w:t>
            </w:r>
          </w:p>
          <w:p w14:paraId="7F081C84"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 </w:t>
            </w:r>
          </w:p>
          <w:p w14:paraId="753AE83D"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(b) By the end of January for fall/winter courses or as soon after the mid-point of the course as practicable, the bargaining unit member will assess whether the remaining duties and responsibilities can be completed within the hours allocated and without exceeding the maximum workload set out in 10.02.2(i). This assessment shall be confirmed in writing with a copy of the Workload Form send to the hiring unit Chair/Director and to the union. Where the assessment indicates that overwork has occurred or is likely to occur, the bargaining unit member and hiring unit Chair/Director shall meet, with a union representative present if the member so wishes, and, where appropriate, shall attempt to find a mutually acceptable remedy.</w:t>
            </w:r>
          </w:p>
          <w:p w14:paraId="6FEC68C3"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 </w:t>
            </w:r>
          </w:p>
          <w:p w14:paraId="5B7C03BD"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(c) Notwithstanding (b) above, as soon as a bargaining unit member becomes aware, or reasonably ought to have been </w:t>
            </w:r>
            <w:r>
              <w:rPr>
                <w:rFonts w:ascii="Arial" w:eastAsia="Arial" w:hAnsi="Arial" w:cs="Arial"/>
                <w:b/>
                <w:sz w:val="20"/>
                <w:szCs w:val="20"/>
                <w:u w:val="single"/>
              </w:rPr>
              <w:lastRenderedPageBreak/>
              <w:t>aware, that the hours in 10.01.2(i) may be exceeded, normally they shall request in writing a meeting with the hiring unit Chair/Director to discuss possible overwork. The Chair/Director and bargaining unit member shall meet, with a union representative present if the member so wishes, and, where appropriate, attempt to find a mutually acceptable remedy.</w:t>
            </w:r>
          </w:p>
          <w:p w14:paraId="3FA85016"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 </w:t>
            </w:r>
          </w:p>
          <w:p w14:paraId="37154172"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(d) An acceptable remedy in a discussion as per (b) or (c) above, is compensation for additional hours worked, provided that the Dean or their designate approves such compensation.</w:t>
            </w:r>
          </w:p>
          <w:p w14:paraId="457C8A01" w14:textId="77777777" w:rsidR="000430AB" w:rsidRDefault="000430AB">
            <w:pPr>
              <w:spacing w:after="0" w:line="240" w:lineRule="auto"/>
              <w:rPr>
                <w:rFonts w:ascii="Arial" w:eastAsia="Arial" w:hAnsi="Arial" w:cs="Arial"/>
                <w:b/>
                <w:sz w:val="20"/>
                <w:szCs w:val="20"/>
                <w:u w:val="single"/>
              </w:rPr>
            </w:pPr>
          </w:p>
          <w:p w14:paraId="55C72F2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10.01.3 Type 2 Positions:</w:t>
            </w:r>
          </w:p>
          <w:p w14:paraId="55694030" w14:textId="77777777" w:rsidR="000430AB" w:rsidRDefault="000430AB">
            <w:pPr>
              <w:spacing w:after="0" w:line="240" w:lineRule="auto"/>
              <w:rPr>
                <w:rFonts w:ascii="Arial" w:eastAsia="Arial" w:hAnsi="Arial" w:cs="Arial"/>
                <w:b/>
                <w:sz w:val="20"/>
                <w:szCs w:val="20"/>
                <w:u w:val="single"/>
              </w:rPr>
            </w:pPr>
          </w:p>
          <w:p w14:paraId="41D05AC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 The expected workload of an appointment to a Type 2 position shall be no more one-third of the workload for a Type 1 position, or 135 hours for each Type 2 appointment. Expected workloads shall be adjusted proportionally if a fractional appointment is made.</w:t>
            </w:r>
          </w:p>
          <w:p w14:paraId="7137B9B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01DBB1FE"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(ii) For Type 2 positions, all work assigned and/or approved by the course supervisor shall be included in the hours noted above. This work may include, but is not limited to, preparation for classes, preparation of written or audio-visual materials, </w:t>
            </w:r>
            <w:r>
              <w:rPr>
                <w:rFonts w:ascii="Arial" w:eastAsia="Arial" w:hAnsi="Arial" w:cs="Arial"/>
                <w:b/>
                <w:sz w:val="20"/>
                <w:szCs w:val="20"/>
                <w:highlight w:val="yellow"/>
                <w:u w:val="single"/>
              </w:rPr>
              <w:lastRenderedPageBreak/>
              <w:t>attending lectures, leading discussions</w:t>
            </w:r>
            <w:r>
              <w:rPr>
                <w:rFonts w:ascii="Arial" w:eastAsia="Arial" w:hAnsi="Arial" w:cs="Arial"/>
                <w:b/>
                <w:sz w:val="20"/>
                <w:szCs w:val="20"/>
                <w:u w:val="single"/>
              </w:rPr>
              <w:t xml:space="preserve">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p>
          <w:p w14:paraId="644805F5"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3A197A0C"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(iii) Since the course supervisor/director is primarily responsible for assigning reasonable duties and responsibilities, allocating sufficient hours, and ensuring that the assigned duties and responsibilities of the Tutor or Instructor can be completed within the time allocated:</w:t>
            </w:r>
          </w:p>
          <w:p w14:paraId="7E6BFA5E"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0F70EA74"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(a) As soon as possible after the start of the appointment, and, normally, no later than the end of the first calendar month of the course (e.g., end of September for full-year and fall courses and end of January for winter courses), the course supervisor shall assign and discuss the duties and responsibilities and the reasonable pacing of the work assigned, taking into consideration the normal sessional fluctuation and patterns of work, of the appointment, in as much detail as practicable, with the Tutor or Instructor. As part of the discussion of the duties and </w:t>
            </w:r>
            <w:r>
              <w:rPr>
                <w:rFonts w:ascii="Arial" w:eastAsia="Arial" w:hAnsi="Arial" w:cs="Arial"/>
                <w:b/>
                <w:sz w:val="20"/>
                <w:szCs w:val="20"/>
                <w:u w:val="single"/>
              </w:rPr>
              <w:lastRenderedPageBreak/>
              <w:t xml:space="preserve">responsibilities of the Tutor or Instructor, the course supervisor and the Tutor or Instructor shall discuss how important course dates (such as assignment due dates and dates of tests and exams) correspond to centralized administrative deadlines (such as the final date for submitting grades). The course supervisor and Tutor or Instructor will agree upon a reasonable pacing of work that allows, where not in conflict with centralized administrative deadlines, for a minimum turnaround time of fourteen (14) calendar days from the date that the Tutor or Instructor receives an assignment (or a date of a test or exam) and the Tutor or Instructor’s grading deadline. This discussion of duties and responsibilities, including the allocation of time for the various duties and responsibilities, shall be confirmed in writing to the Tutor or Instructor by the course supervisor with a copy sent to the hiring unit Chair and to the union within fourteen (14) calendar days of the meeting. This written confirmation shall hereafter be referred to as the Workload Form. (See Appendix </w:t>
            </w:r>
            <w:r>
              <w:rPr>
                <w:rFonts w:ascii="Arial" w:eastAsia="Arial" w:hAnsi="Arial" w:cs="Arial"/>
                <w:b/>
                <w:sz w:val="20"/>
                <w:szCs w:val="20"/>
                <w:highlight w:val="yellow"/>
                <w:u w:val="single"/>
              </w:rPr>
              <w:t>XXY</w:t>
            </w:r>
            <w:r>
              <w:rPr>
                <w:rFonts w:ascii="Arial" w:eastAsia="Arial" w:hAnsi="Arial" w:cs="Arial"/>
                <w:b/>
                <w:sz w:val="20"/>
                <w:szCs w:val="20"/>
                <w:u w:val="single"/>
              </w:rPr>
              <w:t xml:space="preserve"> Workload Form for Unit 2 Type 2 Positions.)</w:t>
            </w:r>
          </w:p>
          <w:p w14:paraId="79DF12D1"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 </w:t>
            </w:r>
          </w:p>
          <w:p w14:paraId="7DE1E258"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lastRenderedPageBreak/>
              <w:t>(b) By the end of January for fall/winter courses or as soon after the mid-point of the course as practicable, the course supervisor shall again discuss the assigned duties and responsibilities with the Tutor or Instructor to assess whether the remaining duties and responsibilities can be completed within the hours allocated. The discussion and assessment shall be confirmed in writing to the Tutor or Instructor by the course supervisor, with a copy to the hiring unit Chair/Director and to the union within fourteen (14) calendar days of the meeting. Where the assessment indicates that overwork has occurred or is likely to occur, the course supervisor and Tutor or Instructor shall meet, with a union representative present if the Tutor/Instructor so wishes, and, where appropriate, shall attempt to find a mutually acceptable remedy.</w:t>
            </w:r>
          </w:p>
          <w:p w14:paraId="5DB544ED" w14:textId="77777777" w:rsidR="000430AB" w:rsidRDefault="000430AB">
            <w:pPr>
              <w:spacing w:after="0" w:line="240" w:lineRule="auto"/>
              <w:ind w:left="720"/>
              <w:rPr>
                <w:rFonts w:ascii="Arial" w:eastAsia="Arial" w:hAnsi="Arial" w:cs="Arial"/>
                <w:b/>
                <w:sz w:val="20"/>
                <w:szCs w:val="20"/>
                <w:u w:val="single"/>
              </w:rPr>
            </w:pPr>
          </w:p>
          <w:p w14:paraId="0E2214CA"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(c) Where the course supervisor fails to discharge their responsibilities per (a) and (b) above, work performed by the Tutor or Instructor up to the time a workload meeting is held shall normally be deemed to have been assigned and/or </w:t>
            </w:r>
            <w:r>
              <w:rPr>
                <w:rFonts w:ascii="Arial" w:eastAsia="Arial" w:hAnsi="Arial" w:cs="Arial"/>
                <w:b/>
                <w:sz w:val="20"/>
                <w:szCs w:val="20"/>
                <w:u w:val="single"/>
              </w:rPr>
              <w:lastRenderedPageBreak/>
              <w:t>approved by the course supervisor.</w:t>
            </w:r>
          </w:p>
          <w:p w14:paraId="4C8430F2" w14:textId="77777777" w:rsidR="000430AB" w:rsidRDefault="000430AB">
            <w:pPr>
              <w:spacing w:after="0" w:line="240" w:lineRule="auto"/>
              <w:rPr>
                <w:rFonts w:ascii="Arial" w:eastAsia="Arial" w:hAnsi="Arial" w:cs="Arial"/>
                <w:b/>
                <w:sz w:val="20"/>
                <w:szCs w:val="20"/>
                <w:highlight w:val="yellow"/>
                <w:u w:val="single"/>
              </w:rPr>
            </w:pPr>
          </w:p>
          <w:p w14:paraId="06568A2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(iv)  Since the Tutor or Instructor is primarily responsible for ensuring that the assigned duties and responsibilities of the position are completed within the time allocated:</w:t>
            </w:r>
          </w:p>
          <w:p w14:paraId="40FEFCFE"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113C7BA9"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(a) Notwithstanding 10.01.3(iii), as soon as the Tutor or Instructor becomes aware, or reasonably ought to have been aware, that the hours in 10.01.3(i) may be exceeded, normally they shall request in writing a meeting with the course supervisor, or in exceptional circumstances shall request in writing a meeting with the hiring unit Chair/Director, to discuss possible overwork. The course supervisor or Chair/Director and Tutor or Instructor shall meet, with a union representative present if the teaching assistant so wishes, and, where appropriate, attempt to find a mutually acceptable remedy.</w:t>
            </w:r>
          </w:p>
          <w:p w14:paraId="5860BEA3"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 xml:space="preserve"> </w:t>
            </w:r>
          </w:p>
          <w:p w14:paraId="127E4E8E"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(b) An acceptable remedy in a discussion as per 10.01.3(iii)(b) or 10.01.3(iv)(a) above, is compensation for additional hours worked, provided that the Dean or their designate approves such compensation.</w:t>
            </w:r>
          </w:p>
          <w:p w14:paraId="1298612D" w14:textId="77777777" w:rsidR="000430AB" w:rsidRDefault="00000000">
            <w:pPr>
              <w:spacing w:after="0" w:line="240" w:lineRule="auto"/>
              <w:rPr>
                <w:rFonts w:ascii="Arial" w:eastAsia="Arial" w:hAnsi="Arial" w:cs="Arial"/>
                <w:b/>
                <w:sz w:val="20"/>
                <w:szCs w:val="20"/>
                <w:highlight w:val="yellow"/>
                <w:u w:val="single"/>
              </w:rPr>
            </w:pPr>
            <w:r>
              <w:rPr>
                <w:rFonts w:ascii="Arial" w:eastAsia="Arial" w:hAnsi="Arial" w:cs="Arial"/>
                <w:b/>
                <w:sz w:val="20"/>
                <w:szCs w:val="20"/>
                <w:highlight w:val="yellow"/>
                <w:u w:val="single"/>
              </w:rPr>
              <w:t xml:space="preserve"> </w:t>
            </w:r>
          </w:p>
          <w:p w14:paraId="7AD4A8AD"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lastRenderedPageBreak/>
              <w:t>(v) Where the Tutor or Instructor or the union believes that the workload provisions of the collective agreement have not been fulfilled or where a mutually acceptable remedy is not found, they normally shall inform the Chair/Director of the workload concerns. The Chair/Director shall within seven days of the receipt of the notice consult with the responsible union representative(s) and, if appropriate, the Tutor or Instructor and shall attempt to find an acceptable remedy. Normally, the Chair/Director shall have fourteen days from the receipt of the notice to resolve the matter.</w:t>
            </w:r>
          </w:p>
          <w:p w14:paraId="4B57F0EE"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07C2AC8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10.01.4 (i) Where, upon completion of the procedures specified in Article 10.01.2 and 10.01.3, the matter is not satisfactorily resolved, grievances alleging violations of the workload provision of Articles 10.01.2 and 10.01.3 shall normally proceed to </w:t>
            </w:r>
            <w:r>
              <w:rPr>
                <w:rFonts w:ascii="Arial" w:eastAsia="Arial" w:hAnsi="Arial" w:cs="Arial"/>
                <w:b/>
                <w:sz w:val="20"/>
                <w:szCs w:val="20"/>
                <w:highlight w:val="yellow"/>
                <w:u w:val="single"/>
              </w:rPr>
              <w:t>Step 3</w:t>
            </w:r>
            <w:r>
              <w:rPr>
                <w:rFonts w:ascii="Arial" w:eastAsia="Arial" w:hAnsi="Arial" w:cs="Arial"/>
                <w:b/>
                <w:sz w:val="20"/>
                <w:szCs w:val="20"/>
                <w:u w:val="single"/>
              </w:rPr>
              <w:t>.</w:t>
            </w:r>
          </w:p>
          <w:p w14:paraId="5260CD18"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66A8F1B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(ii) In exceptional circumstances, on application by the union indicating such exceptional circumstances, grievances alleging violations of Articles 10.01.2 and 10.01.3 may be processed according to the expedited grievance procedure in Article 6.15.</w:t>
            </w:r>
          </w:p>
          <w:p w14:paraId="7A4D540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039CFE3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(iv) Notwithstanding 10.01.4 (i) and (ii) above, an acceptable remedy of a grievance alleging overwork is compensation for additional hours worked at the Overwork Rate in 10.04.1.</w:t>
            </w:r>
          </w:p>
          <w:p w14:paraId="38D03E18" w14:textId="77777777" w:rsidR="000430AB" w:rsidRDefault="000430AB">
            <w:pPr>
              <w:spacing w:after="0" w:line="240" w:lineRule="auto"/>
              <w:rPr>
                <w:rFonts w:ascii="Arial" w:eastAsia="Arial" w:hAnsi="Arial" w:cs="Arial"/>
                <w:sz w:val="20"/>
                <w:szCs w:val="20"/>
              </w:rPr>
            </w:pPr>
          </w:p>
          <w:p w14:paraId="27EB039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7DF4E49B" w14:textId="77777777" w:rsidR="000430AB" w:rsidRDefault="000430AB">
            <w:pPr>
              <w:spacing w:after="0" w:line="240" w:lineRule="auto"/>
              <w:rPr>
                <w:rFonts w:ascii="Arial" w:eastAsia="Arial" w:hAnsi="Arial" w:cs="Arial"/>
                <w:sz w:val="20"/>
                <w:szCs w:val="20"/>
              </w:rPr>
            </w:pPr>
          </w:p>
          <w:p w14:paraId="36F3161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10.04.1 SALARY RATES</w:t>
            </w:r>
          </w:p>
          <w:p w14:paraId="26A2DC34" w14:textId="77777777" w:rsidR="000430AB" w:rsidRDefault="000430AB">
            <w:pPr>
              <w:spacing w:after="0" w:line="240" w:lineRule="auto"/>
              <w:rPr>
                <w:rFonts w:ascii="Arial" w:eastAsia="Arial" w:hAnsi="Arial" w:cs="Arial"/>
                <w:sz w:val="20"/>
                <w:szCs w:val="20"/>
              </w:rPr>
            </w:pPr>
          </w:p>
          <w:p w14:paraId="50E66FB0"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w:t>
            </w:r>
            <w:r>
              <w:rPr>
                <w:rFonts w:ascii="Arial" w:eastAsia="Arial" w:hAnsi="Arial" w:cs="Arial"/>
                <w:b/>
                <w:i/>
                <w:sz w:val="20"/>
                <w:szCs w:val="20"/>
                <w:highlight w:val="yellow"/>
              </w:rPr>
              <w:t>...insert after the CHART</w:t>
            </w:r>
            <w:r>
              <w:rPr>
                <w:rFonts w:ascii="Arial" w:eastAsia="Arial" w:hAnsi="Arial" w:cs="Arial"/>
                <w:b/>
                <w:i/>
                <w:sz w:val="20"/>
                <w:szCs w:val="20"/>
              </w:rPr>
              <w:t>]</w:t>
            </w:r>
          </w:p>
          <w:p w14:paraId="335780A4" w14:textId="77777777" w:rsidR="000430AB" w:rsidRDefault="000430AB">
            <w:pPr>
              <w:spacing w:after="0" w:line="240" w:lineRule="auto"/>
              <w:rPr>
                <w:rFonts w:ascii="Arial" w:eastAsia="Arial" w:hAnsi="Arial" w:cs="Arial"/>
                <w:sz w:val="20"/>
                <w:szCs w:val="20"/>
              </w:rPr>
            </w:pPr>
          </w:p>
          <w:p w14:paraId="3EEED4E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The overwork rate shall apply to Article 10.01.3(ii); Article 10.01.7(iv); and Article 12.21 APPOINTMENT DATES.</w:t>
            </w:r>
          </w:p>
          <w:p w14:paraId="6B6AFDD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0298B2A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370A046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16571666"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 xml:space="preserve">12.24 </w:t>
            </w:r>
            <w:r>
              <w:rPr>
                <w:rFonts w:ascii="Arial" w:eastAsia="Arial" w:hAnsi="Arial" w:cs="Arial"/>
                <w:b/>
                <w:sz w:val="20"/>
                <w:szCs w:val="20"/>
                <w:u w:val="single"/>
              </w:rPr>
              <w:t>CONFLICTING MARKING/GRADING OBLIGATIONS</w:t>
            </w:r>
            <w:r>
              <w:rPr>
                <w:rFonts w:ascii="Arial" w:eastAsia="Arial" w:hAnsi="Arial" w:cs="Arial"/>
                <w:sz w:val="20"/>
                <w:szCs w:val="20"/>
              </w:rPr>
              <w:t xml:space="preserve"> </w:t>
            </w:r>
            <w:r>
              <w:rPr>
                <w:rFonts w:ascii="Arial" w:eastAsia="Arial" w:hAnsi="Arial" w:cs="Arial"/>
                <w:strike/>
                <w:sz w:val="20"/>
                <w:szCs w:val="20"/>
              </w:rPr>
              <w:t>Workload</w:t>
            </w:r>
          </w:p>
          <w:p w14:paraId="2602F5A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Where not in conflict with centralized administrative deadlines, such as the final date for submitting grades, hiring units will provide reasonable accommodation to Unit 2 employees who encounter significant conflicting marking/grading obligations.</w:t>
            </w:r>
          </w:p>
          <w:p w14:paraId="5A972D7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74B8C6C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6FAE0313" w14:textId="77777777" w:rsidR="000430AB" w:rsidRDefault="000430AB">
            <w:pPr>
              <w:spacing w:after="0" w:line="240" w:lineRule="auto"/>
              <w:rPr>
                <w:rFonts w:ascii="Arial" w:eastAsia="Arial" w:hAnsi="Arial" w:cs="Arial"/>
                <w:sz w:val="20"/>
                <w:szCs w:val="20"/>
              </w:rPr>
            </w:pPr>
          </w:p>
          <w:p w14:paraId="01B8E0D3" w14:textId="77777777" w:rsidR="000430AB" w:rsidRDefault="00000000">
            <w:pPr>
              <w:spacing w:after="0" w:line="240" w:lineRule="auto"/>
              <w:rPr>
                <w:rFonts w:ascii="Arial" w:eastAsia="Arial" w:hAnsi="Arial" w:cs="Arial"/>
                <w:b/>
                <w:i/>
                <w:sz w:val="20"/>
                <w:szCs w:val="20"/>
                <w:highlight w:val="yellow"/>
              </w:rPr>
            </w:pPr>
            <w:r>
              <w:rPr>
                <w:rFonts w:ascii="Arial" w:eastAsia="Arial" w:hAnsi="Arial" w:cs="Arial"/>
                <w:b/>
                <w:i/>
                <w:sz w:val="20"/>
                <w:szCs w:val="20"/>
                <w:highlight w:val="yellow"/>
              </w:rPr>
              <w:t>[*See attachments below for Appendices XXX &amp; XXY containing Workload forms for Type 1 and Type 2 positions, respectively]</w:t>
            </w:r>
            <w:r>
              <w:rPr>
                <w:rFonts w:ascii="Arial" w:eastAsia="Arial" w:hAnsi="Arial" w:cs="Arial"/>
                <w:b/>
                <w:i/>
                <w:sz w:val="20"/>
                <w:szCs w:val="20"/>
                <w:highlight w:val="yellow"/>
              </w:rPr>
              <w:br/>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C95A7F0" w14:textId="77777777" w:rsidR="000430AB" w:rsidRDefault="000430AB">
            <w:pPr>
              <w:widowControl w:val="0"/>
              <w:spacing w:after="0" w:line="240" w:lineRule="auto"/>
              <w:rPr>
                <w:rFonts w:ascii="Arial" w:eastAsia="Arial" w:hAnsi="Arial" w:cs="Arial"/>
                <w:sz w:val="20"/>
                <w:szCs w:val="20"/>
              </w:rPr>
            </w:pPr>
          </w:p>
        </w:tc>
      </w:tr>
      <w:tr w:rsidR="000430AB" w14:paraId="384DDD0C"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2169BA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485E5AF7"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10.04.7</w:t>
            </w:r>
          </w:p>
          <w:p w14:paraId="66D494E3" w14:textId="77777777" w:rsidR="000430AB" w:rsidRDefault="000430AB">
            <w:pPr>
              <w:spacing w:after="0" w:line="240" w:lineRule="auto"/>
              <w:rPr>
                <w:rFonts w:ascii="Arial" w:eastAsia="Arial" w:hAnsi="Arial" w:cs="Arial"/>
                <w:b/>
                <w:sz w:val="20"/>
                <w:szCs w:val="20"/>
              </w:rPr>
            </w:pPr>
          </w:p>
          <w:p w14:paraId="0460BC88"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[NEW enrollment cancellation </w:t>
            </w:r>
            <w:r>
              <w:rPr>
                <w:rFonts w:ascii="Arial" w:eastAsia="Arial" w:hAnsi="Arial" w:cs="Arial"/>
                <w:b/>
                <w:sz w:val="20"/>
                <w:szCs w:val="20"/>
              </w:rPr>
              <w:lastRenderedPageBreak/>
              <w:t>fee for Music Tutors]</w:t>
            </w:r>
          </w:p>
        </w:tc>
        <w:tc>
          <w:tcPr>
            <w:tcW w:w="3575" w:type="dxa"/>
            <w:shd w:val="clear" w:color="auto" w:fill="FCE5CD"/>
          </w:tcPr>
          <w:p w14:paraId="0E2D6EBF"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lastRenderedPageBreak/>
              <w:t>[</w:t>
            </w:r>
            <w:r>
              <w:rPr>
                <w:rFonts w:ascii="Arial" w:eastAsia="Arial" w:hAnsi="Arial" w:cs="Arial"/>
                <w:b/>
                <w:sz w:val="20"/>
                <w:szCs w:val="20"/>
                <w:u w:val="single"/>
              </w:rPr>
              <w:t>New</w:t>
            </w:r>
            <w:r>
              <w:rPr>
                <w:rFonts w:ascii="Arial" w:eastAsia="Arial" w:hAnsi="Arial" w:cs="Arial"/>
                <w:b/>
                <w:sz w:val="20"/>
                <w:szCs w:val="20"/>
              </w:rPr>
              <w:t>]</w:t>
            </w:r>
          </w:p>
        </w:tc>
        <w:tc>
          <w:tcPr>
            <w:tcW w:w="1375" w:type="dxa"/>
            <w:shd w:val="clear" w:color="auto" w:fill="FCE5CD"/>
          </w:tcPr>
          <w:p w14:paraId="7FFE57D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Add cancellation fee/minimum guarantee for Music Tutors when no hours </w:t>
            </w:r>
            <w:r>
              <w:rPr>
                <w:rFonts w:ascii="Arial" w:eastAsia="Arial" w:hAnsi="Arial" w:cs="Arial"/>
                <w:sz w:val="20"/>
                <w:szCs w:val="20"/>
              </w:rPr>
              <w:lastRenderedPageBreak/>
              <w:t>become available after written offer is signed</w:t>
            </w:r>
          </w:p>
          <w:p w14:paraId="5B7CFE17" w14:textId="77777777" w:rsidR="000430AB" w:rsidRDefault="000430AB">
            <w:pPr>
              <w:spacing w:after="0" w:line="240" w:lineRule="auto"/>
              <w:rPr>
                <w:rFonts w:ascii="Arial" w:eastAsia="Arial" w:hAnsi="Arial" w:cs="Arial"/>
                <w:sz w:val="20"/>
                <w:szCs w:val="20"/>
                <w:highlight w:val="yellow"/>
              </w:rPr>
            </w:pPr>
          </w:p>
        </w:tc>
        <w:tc>
          <w:tcPr>
            <w:tcW w:w="4005" w:type="dxa"/>
            <w:tcBorders>
              <w:right w:val="single" w:sz="8" w:space="0" w:color="000000"/>
            </w:tcBorders>
            <w:shd w:val="clear" w:color="auto" w:fill="FCE5CD"/>
            <w:tcMar>
              <w:top w:w="100" w:type="dxa"/>
              <w:left w:w="100" w:type="dxa"/>
              <w:bottom w:w="100" w:type="dxa"/>
              <w:right w:w="100" w:type="dxa"/>
            </w:tcMar>
          </w:tcPr>
          <w:p w14:paraId="652CA586"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[November 7, 2023]</w:t>
            </w:r>
          </w:p>
          <w:p w14:paraId="7CD6F877" w14:textId="77777777" w:rsidR="000430AB" w:rsidRDefault="000430AB">
            <w:pPr>
              <w:spacing w:after="0" w:line="240" w:lineRule="auto"/>
              <w:rPr>
                <w:rFonts w:ascii="Arial" w:eastAsia="Arial" w:hAnsi="Arial" w:cs="Arial"/>
                <w:b/>
                <w:sz w:val="20"/>
                <w:szCs w:val="20"/>
                <w:u w:val="single"/>
              </w:rPr>
            </w:pPr>
          </w:p>
          <w:p w14:paraId="5E06F7EC"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10.04.7 If a Music Tutor does not receive at least 5 hours of work after a written offer is signed, then a cancellation payment will apply. The Music Tutor shall be paid at the Tutor 3 </w:t>
            </w:r>
            <w:r>
              <w:rPr>
                <w:rFonts w:ascii="Arial" w:eastAsia="Arial" w:hAnsi="Arial" w:cs="Arial"/>
                <w:b/>
                <w:sz w:val="20"/>
                <w:szCs w:val="20"/>
                <w:u w:val="single"/>
              </w:rPr>
              <w:lastRenderedPageBreak/>
              <w:t xml:space="preserve">rate for the difference between hours worked and the 5 hours. For example a Music Tutor works 1 hour they will receive 4 hours of cancellation payment at the Tutor 3 rate. </w:t>
            </w:r>
          </w:p>
          <w:p w14:paraId="4C61FAF7" w14:textId="77777777" w:rsidR="000430AB" w:rsidRDefault="000430AB">
            <w:pPr>
              <w:spacing w:after="0" w:line="240" w:lineRule="auto"/>
              <w:rPr>
                <w:rFonts w:ascii="Arial" w:eastAsia="Arial" w:hAnsi="Arial" w:cs="Arial"/>
                <w:sz w:val="20"/>
                <w:szCs w:val="20"/>
                <w:highlight w:val="yellow"/>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5E5B496" w14:textId="77777777" w:rsidR="000430AB" w:rsidRDefault="000430AB">
            <w:pPr>
              <w:widowControl w:val="0"/>
              <w:spacing w:after="0" w:line="240" w:lineRule="auto"/>
              <w:rPr>
                <w:rFonts w:ascii="Arial" w:eastAsia="Arial" w:hAnsi="Arial" w:cs="Arial"/>
                <w:sz w:val="20"/>
                <w:szCs w:val="20"/>
              </w:rPr>
            </w:pPr>
          </w:p>
        </w:tc>
      </w:tr>
      <w:tr w:rsidR="000430AB" w14:paraId="6B3CB551"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E25E72F"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2F22B70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11.01.3</w:t>
            </w:r>
          </w:p>
          <w:p w14:paraId="61D4C09D" w14:textId="77777777" w:rsidR="000430AB" w:rsidRDefault="000430AB">
            <w:pPr>
              <w:spacing w:after="0" w:line="240" w:lineRule="auto"/>
              <w:rPr>
                <w:rFonts w:ascii="Arial" w:eastAsia="Arial" w:hAnsi="Arial" w:cs="Arial"/>
                <w:sz w:val="20"/>
                <w:szCs w:val="20"/>
              </w:rPr>
            </w:pPr>
          </w:p>
          <w:p w14:paraId="39EE39E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POSTINGS</w:t>
            </w:r>
          </w:p>
        </w:tc>
        <w:tc>
          <w:tcPr>
            <w:tcW w:w="3575" w:type="dxa"/>
            <w:shd w:val="clear" w:color="auto" w:fill="FCE5CD"/>
          </w:tcPr>
          <w:p w14:paraId="033017D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11.01.3 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tc>
        <w:tc>
          <w:tcPr>
            <w:tcW w:w="1375" w:type="dxa"/>
            <w:shd w:val="clear" w:color="auto" w:fill="FCE5CD"/>
          </w:tcPr>
          <w:p w14:paraId="670FE43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Clarify the term “reasonably connected to the duties of the position” as not necessarily being an exact analog for the narrow requirements of the posting.</w:t>
            </w:r>
          </w:p>
        </w:tc>
        <w:tc>
          <w:tcPr>
            <w:tcW w:w="4005" w:type="dxa"/>
            <w:shd w:val="clear" w:color="auto" w:fill="FCE5CD"/>
          </w:tcPr>
          <w:p w14:paraId="67B383B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6CD059D1" w14:textId="77777777" w:rsidR="000430AB" w:rsidRDefault="000430AB">
            <w:pPr>
              <w:spacing w:after="0" w:line="240" w:lineRule="auto"/>
              <w:rPr>
                <w:rFonts w:ascii="Arial" w:eastAsia="Arial" w:hAnsi="Arial" w:cs="Arial"/>
                <w:sz w:val="20"/>
                <w:szCs w:val="20"/>
              </w:rPr>
            </w:pPr>
          </w:p>
          <w:p w14:paraId="1012A76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11.01.3 The qualifications posted for all positions in the bargaining unit must be reasonable and demonstrably relevant to the posted position, including in cases where tutor positions are posted in Unit 1 and Unit 2. In the Department of Nursing, qualifications set with respect to current practice will be reasonably connected to the duties of the position. </w:t>
            </w:r>
          </w:p>
          <w:p w14:paraId="36ADEE38" w14:textId="77777777" w:rsidR="000430AB" w:rsidRDefault="000430AB">
            <w:pPr>
              <w:spacing w:after="0" w:line="240" w:lineRule="auto"/>
              <w:rPr>
                <w:rFonts w:ascii="Arial" w:eastAsia="Arial" w:hAnsi="Arial" w:cs="Arial"/>
                <w:sz w:val="20"/>
                <w:szCs w:val="20"/>
              </w:rPr>
            </w:pPr>
          </w:p>
          <w:p w14:paraId="4998AA38"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Note for clarity: “reasonably connected” means falling within a general category of clinical practice. For example: medical-surgical, acute care, mental health, public health, etc.</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0C6F1F3" w14:textId="77777777" w:rsidR="000430AB" w:rsidRDefault="000430AB">
            <w:pPr>
              <w:widowControl w:val="0"/>
              <w:spacing w:after="0" w:line="240" w:lineRule="auto"/>
              <w:rPr>
                <w:rFonts w:ascii="Arial" w:eastAsia="Arial" w:hAnsi="Arial" w:cs="Arial"/>
                <w:sz w:val="20"/>
                <w:szCs w:val="20"/>
              </w:rPr>
            </w:pPr>
          </w:p>
        </w:tc>
      </w:tr>
      <w:tr w:rsidR="000430AB" w14:paraId="3005FF05"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1304CD8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3A4E797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12.04.1 (v), 12.05, and LOU Priority for Racialized and Indigenous Candidates</w:t>
            </w:r>
          </w:p>
          <w:p w14:paraId="6F96522C" w14:textId="77777777" w:rsidR="000430AB" w:rsidRDefault="000430AB">
            <w:pPr>
              <w:spacing w:after="0" w:line="240" w:lineRule="auto"/>
              <w:rPr>
                <w:rFonts w:ascii="Arial" w:eastAsia="Arial" w:hAnsi="Arial" w:cs="Arial"/>
                <w:sz w:val="20"/>
                <w:szCs w:val="20"/>
              </w:rPr>
            </w:pPr>
          </w:p>
          <w:p w14:paraId="74DB4590"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lastRenderedPageBreak/>
              <w:t xml:space="preserve">APPOINMTMENTS CAP </w:t>
            </w:r>
          </w:p>
        </w:tc>
        <w:tc>
          <w:tcPr>
            <w:tcW w:w="3575" w:type="dxa"/>
            <w:shd w:val="clear" w:color="auto" w:fill="FCE5CD"/>
          </w:tcPr>
          <w:p w14:paraId="1B088E9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w:t>
            </w:r>
          </w:p>
          <w:p w14:paraId="3252F24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Employer will provide a report on the performance of the cap to the Labour Management Committee in March and June of each year.</w:t>
            </w:r>
          </w:p>
          <w:p w14:paraId="332542D8" w14:textId="77777777" w:rsidR="000430AB" w:rsidRDefault="000430AB">
            <w:pPr>
              <w:spacing w:after="0" w:line="240" w:lineRule="auto"/>
              <w:rPr>
                <w:rFonts w:ascii="Arial" w:eastAsia="Arial" w:hAnsi="Arial" w:cs="Arial"/>
                <w:sz w:val="20"/>
                <w:szCs w:val="20"/>
              </w:rPr>
            </w:pPr>
          </w:p>
          <w:p w14:paraId="3782230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16866CC2" w14:textId="77777777" w:rsidR="000430AB" w:rsidRDefault="000430AB">
            <w:pPr>
              <w:spacing w:after="0" w:line="240" w:lineRule="auto"/>
              <w:rPr>
                <w:rFonts w:ascii="Arial" w:eastAsia="Arial" w:hAnsi="Arial" w:cs="Arial"/>
                <w:sz w:val="20"/>
                <w:szCs w:val="20"/>
              </w:rPr>
            </w:pPr>
          </w:p>
          <w:p w14:paraId="3E06FE3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12.05 INCUMBENCY</w:t>
            </w:r>
          </w:p>
          <w:p w14:paraId="2D5305C8" w14:textId="77777777" w:rsidR="000430AB" w:rsidRDefault="000430AB">
            <w:pPr>
              <w:spacing w:after="0" w:line="240" w:lineRule="auto"/>
              <w:rPr>
                <w:rFonts w:ascii="Arial" w:eastAsia="Arial" w:hAnsi="Arial" w:cs="Arial"/>
                <w:sz w:val="20"/>
                <w:szCs w:val="20"/>
              </w:rPr>
            </w:pPr>
          </w:p>
          <w:p w14:paraId="65118AE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6D0B3B3A" w14:textId="77777777" w:rsidR="000430AB" w:rsidRDefault="000430AB">
            <w:pPr>
              <w:spacing w:after="0" w:line="240" w:lineRule="auto"/>
              <w:rPr>
                <w:rFonts w:ascii="Arial" w:eastAsia="Arial" w:hAnsi="Arial" w:cs="Arial"/>
                <w:sz w:val="20"/>
                <w:szCs w:val="20"/>
              </w:rPr>
            </w:pPr>
          </w:p>
          <w:p w14:paraId="62EC027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12.10.1 Experience gained for appointments held while a full-time graduate student</w:t>
            </w:r>
          </w:p>
          <w:p w14:paraId="1326E2A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employee in Unit 1 shall count as applicable prior experience as defined in</w:t>
            </w:r>
          </w:p>
          <w:p w14:paraId="55D1D13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12.02.2, including executive service, per Article 15.08.3. Except where</w:t>
            </w:r>
          </w:p>
          <w:p w14:paraId="6D5446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provisions of Article 12.05.2 apply, a candidate for their first appointment to a</w:t>
            </w:r>
          </w:p>
          <w:p w14:paraId="55144D3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position in Unit 2 must clearly establish, per Article 12.02.1, their competence</w:t>
            </w:r>
          </w:p>
          <w:p w14:paraId="06E2106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and ability to perform the duties and responsibilities of the position.</w:t>
            </w:r>
          </w:p>
          <w:p w14:paraId="299C9484" w14:textId="77777777" w:rsidR="000430AB" w:rsidRDefault="000430AB">
            <w:pPr>
              <w:spacing w:after="0" w:line="240" w:lineRule="auto"/>
              <w:rPr>
                <w:rFonts w:ascii="Arial" w:eastAsia="Arial" w:hAnsi="Arial" w:cs="Arial"/>
                <w:sz w:val="20"/>
                <w:szCs w:val="20"/>
              </w:rPr>
            </w:pPr>
          </w:p>
          <w:p w14:paraId="76FA55E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7CBE89D5" w14:textId="77777777" w:rsidR="000430AB" w:rsidRDefault="000430AB">
            <w:pPr>
              <w:spacing w:after="0" w:line="240" w:lineRule="auto"/>
              <w:rPr>
                <w:rFonts w:ascii="Arial" w:eastAsia="Arial" w:hAnsi="Arial" w:cs="Arial"/>
                <w:sz w:val="20"/>
                <w:szCs w:val="20"/>
              </w:rPr>
            </w:pPr>
          </w:p>
          <w:p w14:paraId="34BAA77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LETTER OF UNDERSTANING</w:t>
            </w:r>
          </w:p>
          <w:p w14:paraId="77B665A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PRIORITY FOR INDIGENOUS OR RACIALIZED CANDIDATES –</w:t>
            </w:r>
          </w:p>
          <w:p w14:paraId="2B669C1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12.04.1</w:t>
            </w:r>
          </w:p>
          <w:p w14:paraId="1A7E47AB" w14:textId="77777777" w:rsidR="000430AB" w:rsidRDefault="000430AB">
            <w:pPr>
              <w:spacing w:after="0" w:line="240" w:lineRule="auto"/>
              <w:rPr>
                <w:rFonts w:ascii="Arial" w:eastAsia="Arial" w:hAnsi="Arial" w:cs="Arial"/>
                <w:sz w:val="20"/>
                <w:szCs w:val="20"/>
              </w:rPr>
            </w:pPr>
          </w:p>
          <w:p w14:paraId="7990188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2809CFBB" w14:textId="77777777" w:rsidR="000430AB" w:rsidRDefault="000430AB">
            <w:pPr>
              <w:spacing w:after="0" w:line="240" w:lineRule="auto"/>
              <w:rPr>
                <w:rFonts w:ascii="Arial" w:eastAsia="Arial" w:hAnsi="Arial" w:cs="Arial"/>
                <w:sz w:val="20"/>
                <w:szCs w:val="20"/>
              </w:rPr>
            </w:pPr>
          </w:p>
          <w:p w14:paraId="1B7306F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 (b) The Payment will not occur where it results in the Senior Employee being paid</w:t>
            </w:r>
          </w:p>
          <w:p w14:paraId="26DDDC0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above the rate equivalent to the limits on appointments outlined in 12.04.1(v) in the academic year in which these circumstances occur.</w:t>
            </w:r>
          </w:p>
          <w:p w14:paraId="284F1D9D" w14:textId="77777777" w:rsidR="000430AB" w:rsidRDefault="000430AB">
            <w:pPr>
              <w:spacing w:after="0" w:line="240" w:lineRule="auto"/>
              <w:rPr>
                <w:rFonts w:ascii="Arial" w:eastAsia="Arial" w:hAnsi="Arial" w:cs="Arial"/>
                <w:sz w:val="20"/>
                <w:szCs w:val="20"/>
              </w:rPr>
            </w:pPr>
          </w:p>
        </w:tc>
        <w:tc>
          <w:tcPr>
            <w:tcW w:w="1375" w:type="dxa"/>
            <w:shd w:val="clear" w:color="auto" w:fill="FCE5CD"/>
          </w:tcPr>
          <w:p w14:paraId="7E2FC96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Makes the appointments cap easier to find in the CA by separating the cap language from 12.04.1(v) where it falls under the Long Service Override. </w:t>
            </w:r>
            <w:r>
              <w:rPr>
                <w:rFonts w:ascii="Arial" w:eastAsia="Arial" w:hAnsi="Arial" w:cs="Arial"/>
                <w:sz w:val="20"/>
                <w:szCs w:val="20"/>
              </w:rPr>
              <w:lastRenderedPageBreak/>
              <w:t xml:space="preserve">(Also fixes an error in numbering of 12.05–12.06 and ensures consistent references throughout CA. </w:t>
            </w:r>
          </w:p>
          <w:p w14:paraId="0A4F600C" w14:textId="77777777" w:rsidR="000430AB" w:rsidRDefault="000430AB">
            <w:pPr>
              <w:spacing w:after="0" w:line="240" w:lineRule="auto"/>
              <w:rPr>
                <w:rFonts w:ascii="Arial" w:eastAsia="Arial" w:hAnsi="Arial" w:cs="Arial"/>
                <w:sz w:val="20"/>
                <w:szCs w:val="20"/>
              </w:rPr>
            </w:pPr>
          </w:p>
          <w:p w14:paraId="2224732B"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**Does not change the cap language at all.**</w:t>
            </w:r>
          </w:p>
        </w:tc>
        <w:tc>
          <w:tcPr>
            <w:tcW w:w="4005" w:type="dxa"/>
            <w:tcBorders>
              <w:right w:val="single" w:sz="8" w:space="0" w:color="000000"/>
            </w:tcBorders>
            <w:shd w:val="clear" w:color="auto" w:fill="FCE5CD"/>
            <w:tcMar>
              <w:top w:w="100" w:type="dxa"/>
              <w:left w:w="100" w:type="dxa"/>
              <w:bottom w:w="100" w:type="dxa"/>
              <w:right w:w="100" w:type="dxa"/>
            </w:tcMar>
          </w:tcPr>
          <w:p w14:paraId="6B63050C"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[November 7, 2023]</w:t>
            </w:r>
          </w:p>
          <w:p w14:paraId="50C581B0" w14:textId="77777777" w:rsidR="000430AB" w:rsidRDefault="000430AB">
            <w:pPr>
              <w:spacing w:after="0" w:line="240" w:lineRule="auto"/>
              <w:rPr>
                <w:rFonts w:ascii="Arial" w:eastAsia="Arial" w:hAnsi="Arial" w:cs="Arial"/>
                <w:strike/>
                <w:sz w:val="20"/>
                <w:szCs w:val="20"/>
              </w:rPr>
            </w:pPr>
          </w:p>
          <w:p w14:paraId="440D1F2B"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12.04.1 (v) 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w:t>
            </w:r>
          </w:p>
          <w:p w14:paraId="4671937B"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lastRenderedPageBreak/>
              <w:t>Employer will provide a report on the performance of the cap to the Labour Management Committee in March and June of each year.</w:t>
            </w:r>
          </w:p>
          <w:p w14:paraId="0E33ADE1" w14:textId="77777777" w:rsidR="000430AB" w:rsidRDefault="000430AB">
            <w:pPr>
              <w:spacing w:after="0" w:line="240" w:lineRule="auto"/>
              <w:rPr>
                <w:rFonts w:ascii="Arial" w:eastAsia="Arial" w:hAnsi="Arial" w:cs="Arial"/>
                <w:sz w:val="20"/>
                <w:szCs w:val="20"/>
              </w:rPr>
            </w:pPr>
          </w:p>
          <w:p w14:paraId="6FA23C3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3DEC317E" w14:textId="77777777" w:rsidR="000430AB" w:rsidRDefault="000430AB">
            <w:pPr>
              <w:spacing w:after="0" w:line="240" w:lineRule="auto"/>
              <w:rPr>
                <w:rFonts w:ascii="Arial" w:eastAsia="Arial" w:hAnsi="Arial" w:cs="Arial"/>
                <w:sz w:val="20"/>
                <w:szCs w:val="20"/>
              </w:rPr>
            </w:pPr>
          </w:p>
          <w:p w14:paraId="293374D5"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12.05 </w:t>
            </w:r>
            <w:r>
              <w:rPr>
                <w:rFonts w:ascii="Arial" w:eastAsia="Arial" w:hAnsi="Arial" w:cs="Arial"/>
                <w:b/>
                <w:sz w:val="20"/>
                <w:szCs w:val="20"/>
                <w:u w:val="single"/>
              </w:rPr>
              <w:t>APPOINTMENTS CAP</w:t>
            </w:r>
          </w:p>
          <w:p w14:paraId="3615E2DA"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INCUMBENCY</w:t>
            </w:r>
          </w:p>
          <w:p w14:paraId="00AC8603" w14:textId="77777777" w:rsidR="000430AB" w:rsidRDefault="000430AB">
            <w:pPr>
              <w:spacing w:after="0" w:line="240" w:lineRule="auto"/>
              <w:rPr>
                <w:rFonts w:ascii="Arial" w:eastAsia="Arial" w:hAnsi="Arial" w:cs="Arial"/>
                <w:b/>
                <w:sz w:val="20"/>
                <w:szCs w:val="20"/>
                <w:u w:val="single"/>
              </w:rPr>
            </w:pPr>
          </w:p>
          <w:p w14:paraId="759DD922"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14:paraId="439FE876" w14:textId="77777777" w:rsidR="000430AB" w:rsidRDefault="000430AB">
            <w:pPr>
              <w:spacing w:after="0" w:line="240" w:lineRule="auto"/>
              <w:rPr>
                <w:rFonts w:ascii="Arial" w:eastAsia="Arial" w:hAnsi="Arial" w:cs="Arial"/>
                <w:b/>
                <w:sz w:val="20"/>
                <w:szCs w:val="20"/>
                <w:u w:val="single"/>
              </w:rPr>
            </w:pPr>
          </w:p>
          <w:p w14:paraId="68A5C684"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12.06 INCUMBENCY</w:t>
            </w:r>
          </w:p>
          <w:p w14:paraId="3ABD9304" w14:textId="77777777" w:rsidR="000430AB" w:rsidRDefault="000430AB">
            <w:pPr>
              <w:spacing w:after="0" w:line="240" w:lineRule="auto"/>
              <w:rPr>
                <w:rFonts w:ascii="Arial" w:eastAsia="Arial" w:hAnsi="Arial" w:cs="Arial"/>
                <w:b/>
                <w:sz w:val="20"/>
                <w:szCs w:val="20"/>
                <w:u w:val="single"/>
              </w:rPr>
            </w:pPr>
          </w:p>
          <w:p w14:paraId="15BDCAD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2D1C1B8F" w14:textId="77777777" w:rsidR="000430AB" w:rsidRDefault="000430AB">
            <w:pPr>
              <w:spacing w:after="0" w:line="240" w:lineRule="auto"/>
              <w:rPr>
                <w:rFonts w:ascii="Arial" w:eastAsia="Arial" w:hAnsi="Arial" w:cs="Arial"/>
                <w:sz w:val="20"/>
                <w:szCs w:val="20"/>
              </w:rPr>
            </w:pPr>
          </w:p>
          <w:p w14:paraId="2A5A1B4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12.10.1 Experience gained for appointments held while a full-time graduate student</w:t>
            </w:r>
          </w:p>
          <w:p w14:paraId="5DD58D4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employee in Unit 1 shall count as applicable prior experience as defined in</w:t>
            </w:r>
          </w:p>
          <w:p w14:paraId="649A64E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12.02.2, including executive service, per Article 15.08.3. Except where</w:t>
            </w:r>
          </w:p>
          <w:p w14:paraId="121E49B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provisions of Article </w:t>
            </w:r>
            <w:r>
              <w:rPr>
                <w:rFonts w:ascii="Arial" w:eastAsia="Arial" w:hAnsi="Arial" w:cs="Arial"/>
                <w:strike/>
                <w:sz w:val="20"/>
                <w:szCs w:val="20"/>
              </w:rPr>
              <w:t>12.05.2</w:t>
            </w:r>
            <w:r>
              <w:rPr>
                <w:rFonts w:ascii="Arial" w:eastAsia="Arial" w:hAnsi="Arial" w:cs="Arial"/>
                <w:b/>
                <w:sz w:val="20"/>
                <w:szCs w:val="20"/>
                <w:u w:val="single"/>
              </w:rPr>
              <w:t>12.06.2</w:t>
            </w:r>
            <w:r>
              <w:rPr>
                <w:rFonts w:ascii="Arial" w:eastAsia="Arial" w:hAnsi="Arial" w:cs="Arial"/>
                <w:sz w:val="20"/>
                <w:szCs w:val="20"/>
              </w:rPr>
              <w:t xml:space="preserve"> apply, a candidate for their first appointment to a</w:t>
            </w:r>
          </w:p>
          <w:p w14:paraId="2EFEA9C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position in Unit 2 must clearly establish, per Article 12.02.1, their competence</w:t>
            </w:r>
          </w:p>
          <w:p w14:paraId="7AC3146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and ability to perform the duties and responsibilities of the position.</w:t>
            </w:r>
          </w:p>
          <w:p w14:paraId="28F26B3E" w14:textId="77777777" w:rsidR="000430AB" w:rsidRDefault="000430AB">
            <w:pPr>
              <w:spacing w:after="0" w:line="240" w:lineRule="auto"/>
              <w:rPr>
                <w:rFonts w:ascii="Arial" w:eastAsia="Arial" w:hAnsi="Arial" w:cs="Arial"/>
                <w:b/>
                <w:sz w:val="20"/>
                <w:szCs w:val="20"/>
                <w:u w:val="single"/>
              </w:rPr>
            </w:pPr>
          </w:p>
          <w:p w14:paraId="7708E96F" w14:textId="77777777" w:rsidR="000430AB" w:rsidRDefault="00000000">
            <w:pPr>
              <w:spacing w:after="0" w:line="240" w:lineRule="auto"/>
              <w:rPr>
                <w:rFonts w:ascii="Arial" w:eastAsia="Arial" w:hAnsi="Arial" w:cs="Arial"/>
                <w:sz w:val="20"/>
                <w:szCs w:val="20"/>
                <w:u w:val="single"/>
              </w:rPr>
            </w:pPr>
            <w:r>
              <w:rPr>
                <w:rFonts w:ascii="Arial" w:eastAsia="Arial" w:hAnsi="Arial" w:cs="Arial"/>
                <w:sz w:val="20"/>
                <w:szCs w:val="20"/>
                <w:u w:val="single"/>
              </w:rPr>
              <w:t>[...]</w:t>
            </w:r>
          </w:p>
          <w:p w14:paraId="2BF04535" w14:textId="77777777" w:rsidR="000430AB" w:rsidRDefault="000430AB">
            <w:pPr>
              <w:spacing w:after="0" w:line="240" w:lineRule="auto"/>
              <w:rPr>
                <w:rFonts w:ascii="Arial" w:eastAsia="Arial" w:hAnsi="Arial" w:cs="Arial"/>
                <w:b/>
                <w:sz w:val="20"/>
                <w:szCs w:val="20"/>
                <w:u w:val="single"/>
              </w:rPr>
            </w:pPr>
          </w:p>
          <w:p w14:paraId="3B9BBBB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LETTER OF UNDERSTANDING</w:t>
            </w:r>
          </w:p>
          <w:p w14:paraId="607D8E4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PRIORITY FOR INDIGENOUS OR RACIALIZED CANDIDATES –</w:t>
            </w:r>
          </w:p>
          <w:p w14:paraId="4BC762F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12.04.1</w:t>
            </w:r>
          </w:p>
          <w:p w14:paraId="3B2BF079" w14:textId="77777777" w:rsidR="000430AB" w:rsidRDefault="000430AB">
            <w:pPr>
              <w:spacing w:after="0" w:line="240" w:lineRule="auto"/>
              <w:rPr>
                <w:rFonts w:ascii="Arial" w:eastAsia="Arial" w:hAnsi="Arial" w:cs="Arial"/>
                <w:sz w:val="20"/>
                <w:szCs w:val="20"/>
              </w:rPr>
            </w:pPr>
          </w:p>
          <w:p w14:paraId="1FB536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06076FA5" w14:textId="77777777" w:rsidR="000430AB" w:rsidRDefault="000430AB">
            <w:pPr>
              <w:spacing w:after="0" w:line="240" w:lineRule="auto"/>
              <w:rPr>
                <w:rFonts w:ascii="Arial" w:eastAsia="Arial" w:hAnsi="Arial" w:cs="Arial"/>
                <w:sz w:val="20"/>
                <w:szCs w:val="20"/>
              </w:rPr>
            </w:pPr>
          </w:p>
          <w:p w14:paraId="6652C3D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 (b) The Payment will not occur where it results in the Senior Employee being paid</w:t>
            </w:r>
          </w:p>
          <w:p w14:paraId="1030D499"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above the rate equivalent to the limits on appointments outlined in </w:t>
            </w:r>
            <w:r>
              <w:rPr>
                <w:rFonts w:ascii="Arial" w:eastAsia="Arial" w:hAnsi="Arial" w:cs="Arial"/>
                <w:strike/>
                <w:sz w:val="20"/>
                <w:szCs w:val="20"/>
              </w:rPr>
              <w:t>12.04.1(v)</w:t>
            </w:r>
            <w:r>
              <w:rPr>
                <w:rFonts w:ascii="Arial" w:eastAsia="Arial" w:hAnsi="Arial" w:cs="Arial"/>
                <w:b/>
                <w:sz w:val="20"/>
                <w:szCs w:val="20"/>
                <w:u w:val="single"/>
              </w:rPr>
              <w:t xml:space="preserve">12.05 </w:t>
            </w:r>
            <w:r>
              <w:rPr>
                <w:rFonts w:ascii="Arial" w:eastAsia="Arial" w:hAnsi="Arial" w:cs="Arial"/>
                <w:sz w:val="20"/>
                <w:szCs w:val="20"/>
              </w:rPr>
              <w:t>in the academic year in which these circumstances occur.</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C58A6DB" w14:textId="77777777" w:rsidR="000430AB" w:rsidRDefault="000430AB">
            <w:pPr>
              <w:widowControl w:val="0"/>
              <w:spacing w:after="0" w:line="240" w:lineRule="auto"/>
              <w:rPr>
                <w:rFonts w:ascii="Arial" w:eastAsia="Arial" w:hAnsi="Arial" w:cs="Arial"/>
                <w:sz w:val="20"/>
                <w:szCs w:val="20"/>
              </w:rPr>
            </w:pPr>
          </w:p>
        </w:tc>
      </w:tr>
      <w:tr w:rsidR="000430AB" w14:paraId="4419A3E3"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1152606"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5360B1C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12.19 APPOINTMENT INFORMATION</w:t>
            </w:r>
          </w:p>
        </w:tc>
        <w:tc>
          <w:tcPr>
            <w:tcW w:w="3575" w:type="dxa"/>
            <w:shd w:val="clear" w:color="auto" w:fill="FCE5CD"/>
          </w:tcPr>
          <w:p w14:paraId="3F9049C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and any other non- confidential information that was the basis of the appointment or recommended appointment. The Employer will respond to the query within ten calendar days of the receipt of the query.</w:t>
            </w:r>
          </w:p>
        </w:tc>
        <w:tc>
          <w:tcPr>
            <w:tcW w:w="1375" w:type="dxa"/>
            <w:shd w:val="clear" w:color="auto" w:fill="FCE5CD"/>
          </w:tcPr>
          <w:p w14:paraId="1D6C0DA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Work history as part of the query package, to avoid extra step/for ease of reference</w:t>
            </w:r>
          </w:p>
          <w:p w14:paraId="55545A6B" w14:textId="77777777" w:rsidR="000430AB" w:rsidRDefault="000430AB">
            <w:pPr>
              <w:spacing w:after="0" w:line="240" w:lineRule="auto"/>
              <w:rPr>
                <w:rFonts w:ascii="Arial" w:eastAsia="Arial" w:hAnsi="Arial" w:cs="Arial"/>
                <w:sz w:val="20"/>
                <w:szCs w:val="20"/>
              </w:rPr>
            </w:pPr>
          </w:p>
        </w:tc>
        <w:tc>
          <w:tcPr>
            <w:tcW w:w="4005" w:type="dxa"/>
            <w:tcBorders>
              <w:right w:val="single" w:sz="8" w:space="0" w:color="000000"/>
            </w:tcBorders>
            <w:shd w:val="clear" w:color="auto" w:fill="FCE5CD"/>
            <w:tcMar>
              <w:top w:w="100" w:type="dxa"/>
              <w:left w:w="100" w:type="dxa"/>
              <w:bottom w:w="100" w:type="dxa"/>
              <w:right w:w="100" w:type="dxa"/>
            </w:tcMar>
          </w:tcPr>
          <w:p w14:paraId="201D8ECB"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28FBC602" w14:textId="77777777" w:rsidR="000430AB" w:rsidRDefault="000430AB">
            <w:pPr>
              <w:spacing w:after="0" w:line="240" w:lineRule="auto"/>
              <w:rPr>
                <w:rFonts w:ascii="Arial" w:eastAsia="Arial" w:hAnsi="Arial" w:cs="Arial"/>
                <w:sz w:val="20"/>
                <w:szCs w:val="20"/>
              </w:rPr>
            </w:pPr>
          </w:p>
          <w:p w14:paraId="5DE8006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Pr>
                <w:rFonts w:ascii="Arial" w:eastAsia="Arial" w:hAnsi="Arial" w:cs="Arial"/>
                <w:b/>
                <w:sz w:val="20"/>
                <w:szCs w:val="20"/>
                <w:u w:val="single"/>
              </w:rPr>
              <w:t>their work history</w:t>
            </w:r>
            <w:r>
              <w:rPr>
                <w:rFonts w:ascii="Arial" w:eastAsia="Arial" w:hAnsi="Arial" w:cs="Arial"/>
                <w:sz w:val="20"/>
                <w:szCs w:val="20"/>
              </w:rPr>
              <w:t>, and any other non- confidential information that was the basis of the appointment or recommended appointment. The Employer will respond to the query within ten calendar days of the receipt of the query.</w:t>
            </w:r>
          </w:p>
          <w:p w14:paraId="28649323" w14:textId="77777777" w:rsidR="000430AB" w:rsidRDefault="000430AB">
            <w:pPr>
              <w:spacing w:after="0" w:line="240" w:lineRule="auto"/>
              <w:rPr>
                <w:rFonts w:ascii="Arial" w:eastAsia="Arial" w:hAnsi="Arial" w:cs="Arial"/>
                <w:b/>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56D7B22" w14:textId="77777777" w:rsidR="000430AB" w:rsidRDefault="000430AB">
            <w:pPr>
              <w:widowControl w:val="0"/>
              <w:spacing w:after="0" w:line="240" w:lineRule="auto"/>
              <w:rPr>
                <w:rFonts w:ascii="Arial" w:eastAsia="Arial" w:hAnsi="Arial" w:cs="Arial"/>
                <w:sz w:val="20"/>
                <w:szCs w:val="20"/>
              </w:rPr>
            </w:pPr>
          </w:p>
        </w:tc>
      </w:tr>
      <w:tr w:rsidR="000430AB" w14:paraId="4D4D21EE"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6B121D2"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746B2D6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12.22</w:t>
            </w:r>
          </w:p>
          <w:p w14:paraId="4EB9F0DB" w14:textId="77777777" w:rsidR="000430AB" w:rsidRDefault="000430AB">
            <w:pPr>
              <w:spacing w:after="0" w:line="240" w:lineRule="auto"/>
              <w:rPr>
                <w:rFonts w:ascii="Arial" w:eastAsia="Arial" w:hAnsi="Arial" w:cs="Arial"/>
                <w:sz w:val="20"/>
                <w:szCs w:val="20"/>
              </w:rPr>
            </w:pPr>
          </w:p>
          <w:p w14:paraId="4E59E7F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REQUEST TO DESIGN A COURSE</w:t>
            </w:r>
          </w:p>
        </w:tc>
        <w:tc>
          <w:tcPr>
            <w:tcW w:w="3575" w:type="dxa"/>
            <w:shd w:val="clear" w:color="auto" w:fill="FCE5CD"/>
          </w:tcPr>
          <w:p w14:paraId="6A2593F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If the course is new and is offered within 36 months of the approval required by Senate or if the course has been transformed and is offered within 36 months of completion of the transformation of the course into an on-line or blended course, the course designer will be appointed as the course director the first two times the course is offered within this period if the course is a full course and the first three times the course is offered within this period if the course is a half course, regardless of the provisions of Articles 11 and 12.</w:t>
            </w:r>
          </w:p>
        </w:tc>
        <w:tc>
          <w:tcPr>
            <w:tcW w:w="1375" w:type="dxa"/>
            <w:shd w:val="clear" w:color="auto" w:fill="FCE5CD"/>
          </w:tcPr>
          <w:p w14:paraId="3EAB9B9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Increase the incumbency period for members who have designed a new course.</w:t>
            </w:r>
          </w:p>
        </w:tc>
        <w:tc>
          <w:tcPr>
            <w:tcW w:w="4005" w:type="dxa"/>
            <w:shd w:val="clear" w:color="auto" w:fill="FCE5CD"/>
          </w:tcPr>
          <w:p w14:paraId="587CD6A8" w14:textId="77777777" w:rsidR="000430AB" w:rsidRDefault="00000000">
            <w:pPr>
              <w:spacing w:after="0" w:line="240" w:lineRule="auto"/>
              <w:rPr>
                <w:rFonts w:ascii="Arial" w:eastAsia="Arial" w:hAnsi="Arial" w:cs="Arial"/>
                <w:i/>
                <w:sz w:val="20"/>
                <w:szCs w:val="20"/>
              </w:rPr>
            </w:pPr>
            <w:r>
              <w:rPr>
                <w:rFonts w:ascii="Arial" w:eastAsia="Arial" w:hAnsi="Arial" w:cs="Arial"/>
                <w:b/>
                <w:i/>
                <w:sz w:val="20"/>
                <w:szCs w:val="20"/>
              </w:rPr>
              <w:t>[November 7, 2023]</w:t>
            </w:r>
          </w:p>
          <w:p w14:paraId="4843CCF6" w14:textId="77777777" w:rsidR="000430AB" w:rsidRDefault="000430AB">
            <w:pPr>
              <w:spacing w:after="0" w:line="240" w:lineRule="auto"/>
              <w:rPr>
                <w:rFonts w:ascii="Arial" w:eastAsia="Arial" w:hAnsi="Arial" w:cs="Arial"/>
                <w:i/>
                <w:sz w:val="20"/>
                <w:szCs w:val="20"/>
              </w:rPr>
            </w:pPr>
          </w:p>
          <w:p w14:paraId="6C1AE2B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If the course is new and is offered within </w:t>
            </w:r>
            <w:r>
              <w:rPr>
                <w:rFonts w:ascii="Arial" w:eastAsia="Arial" w:hAnsi="Arial" w:cs="Arial"/>
                <w:b/>
                <w:sz w:val="20"/>
                <w:szCs w:val="20"/>
                <w:u w:val="single"/>
              </w:rPr>
              <w:t>48</w:t>
            </w:r>
            <w:r>
              <w:rPr>
                <w:rFonts w:ascii="Arial" w:eastAsia="Arial" w:hAnsi="Arial" w:cs="Arial"/>
                <w:strike/>
                <w:sz w:val="20"/>
                <w:szCs w:val="20"/>
              </w:rPr>
              <w:t>36</w:t>
            </w:r>
            <w:r>
              <w:rPr>
                <w:rFonts w:ascii="Arial" w:eastAsia="Arial" w:hAnsi="Arial" w:cs="Arial"/>
                <w:sz w:val="20"/>
                <w:szCs w:val="20"/>
              </w:rPr>
              <w:t xml:space="preserve"> months of the approval required by Senate or if the course has been transformed and is offered within </w:t>
            </w:r>
            <w:r>
              <w:rPr>
                <w:rFonts w:ascii="Arial" w:eastAsia="Arial" w:hAnsi="Arial" w:cs="Arial"/>
                <w:b/>
                <w:sz w:val="20"/>
                <w:szCs w:val="20"/>
                <w:u w:val="single"/>
              </w:rPr>
              <w:t>48</w:t>
            </w:r>
            <w:r>
              <w:rPr>
                <w:rFonts w:ascii="Arial" w:eastAsia="Arial" w:hAnsi="Arial" w:cs="Arial"/>
                <w:strike/>
                <w:sz w:val="20"/>
                <w:szCs w:val="20"/>
              </w:rPr>
              <w:t>36</w:t>
            </w:r>
            <w:r>
              <w:rPr>
                <w:rFonts w:ascii="Arial" w:eastAsia="Arial" w:hAnsi="Arial" w:cs="Arial"/>
                <w:sz w:val="20"/>
                <w:szCs w:val="20"/>
              </w:rPr>
              <w:t xml:space="preserve"> months of completion of the transformation of the course into an on-line or blended course, the course designer will be appointed as the course director the first </w:t>
            </w:r>
            <w:r>
              <w:rPr>
                <w:rFonts w:ascii="Arial" w:eastAsia="Arial" w:hAnsi="Arial" w:cs="Arial"/>
                <w:b/>
                <w:sz w:val="20"/>
                <w:szCs w:val="20"/>
                <w:u w:val="single"/>
              </w:rPr>
              <w:t>three</w:t>
            </w:r>
            <w:r>
              <w:rPr>
                <w:rFonts w:ascii="Arial" w:eastAsia="Arial" w:hAnsi="Arial" w:cs="Arial"/>
                <w:strike/>
                <w:sz w:val="20"/>
                <w:szCs w:val="20"/>
              </w:rPr>
              <w:t>two</w:t>
            </w:r>
            <w:r>
              <w:rPr>
                <w:rFonts w:ascii="Arial" w:eastAsia="Arial" w:hAnsi="Arial" w:cs="Arial"/>
                <w:sz w:val="20"/>
                <w:szCs w:val="20"/>
              </w:rPr>
              <w:t xml:space="preserve"> times the course is offered within this period if the course is a full course and the first </w:t>
            </w:r>
            <w:r>
              <w:rPr>
                <w:rFonts w:ascii="Arial" w:eastAsia="Arial" w:hAnsi="Arial" w:cs="Arial"/>
                <w:b/>
                <w:sz w:val="20"/>
                <w:szCs w:val="20"/>
                <w:u w:val="single"/>
              </w:rPr>
              <w:t>four</w:t>
            </w:r>
            <w:r>
              <w:rPr>
                <w:rFonts w:ascii="Arial" w:eastAsia="Arial" w:hAnsi="Arial" w:cs="Arial"/>
                <w:strike/>
                <w:sz w:val="20"/>
                <w:szCs w:val="20"/>
              </w:rPr>
              <w:t>three</w:t>
            </w:r>
            <w:r>
              <w:rPr>
                <w:rFonts w:ascii="Arial" w:eastAsia="Arial" w:hAnsi="Arial" w:cs="Arial"/>
                <w:sz w:val="20"/>
                <w:szCs w:val="20"/>
              </w:rPr>
              <w:t xml:space="preserve"> times the course is offered within this period if the course is a half course, regardless of the provisions of Articles 11 and 12.</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E786F27" w14:textId="77777777" w:rsidR="000430AB" w:rsidRDefault="000430AB">
            <w:pPr>
              <w:widowControl w:val="0"/>
              <w:spacing w:after="0" w:line="240" w:lineRule="auto"/>
              <w:rPr>
                <w:rFonts w:ascii="Arial" w:eastAsia="Arial" w:hAnsi="Arial" w:cs="Arial"/>
                <w:sz w:val="20"/>
                <w:szCs w:val="20"/>
              </w:rPr>
            </w:pPr>
          </w:p>
        </w:tc>
      </w:tr>
      <w:tr w:rsidR="000430AB" w14:paraId="6FCF39F6"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31B7D7B"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70A99F3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U2 </w:t>
            </w:r>
          </w:p>
          <w:p w14:paraId="364ED2E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w:t>
            </w:r>
          </w:p>
          <w:p w14:paraId="08FDEFC4" w14:textId="77777777" w:rsidR="000430AB" w:rsidRDefault="000430AB">
            <w:pPr>
              <w:spacing w:after="0" w:line="240" w:lineRule="auto"/>
              <w:rPr>
                <w:rFonts w:ascii="Arial" w:eastAsia="Arial" w:hAnsi="Arial" w:cs="Arial"/>
                <w:sz w:val="20"/>
                <w:szCs w:val="20"/>
              </w:rPr>
            </w:pPr>
          </w:p>
          <w:p w14:paraId="10E3F1B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PARTICIPATION </w:t>
            </w:r>
          </w:p>
          <w:p w14:paraId="13BDE110" w14:textId="77777777" w:rsidR="000430AB" w:rsidRDefault="000430AB">
            <w:pPr>
              <w:spacing w:after="0" w:line="240" w:lineRule="auto"/>
              <w:rPr>
                <w:rFonts w:ascii="Arial" w:eastAsia="Arial" w:hAnsi="Arial" w:cs="Arial"/>
                <w:sz w:val="20"/>
                <w:szCs w:val="20"/>
              </w:rPr>
            </w:pPr>
          </w:p>
          <w:p w14:paraId="766FF0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(also affects</w:t>
            </w:r>
          </w:p>
          <w:p w14:paraId="3F7918A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12.07 APPLICABLE PRIOR EXPERIENCE)</w:t>
            </w:r>
          </w:p>
          <w:p w14:paraId="23B3463D" w14:textId="77777777" w:rsidR="000430AB" w:rsidRDefault="000430AB">
            <w:pPr>
              <w:spacing w:after="0" w:line="240" w:lineRule="auto"/>
              <w:rPr>
                <w:rFonts w:ascii="Arial" w:eastAsia="Arial" w:hAnsi="Arial" w:cs="Arial"/>
                <w:sz w:val="20"/>
                <w:szCs w:val="20"/>
              </w:rPr>
            </w:pPr>
          </w:p>
          <w:p w14:paraId="2F9A52E6" w14:textId="77777777" w:rsidR="000430AB" w:rsidRDefault="000430AB">
            <w:pPr>
              <w:spacing w:after="0" w:line="240" w:lineRule="auto"/>
              <w:rPr>
                <w:rFonts w:ascii="Arial" w:eastAsia="Arial" w:hAnsi="Arial" w:cs="Arial"/>
                <w:sz w:val="20"/>
                <w:szCs w:val="20"/>
              </w:rPr>
            </w:pPr>
          </w:p>
        </w:tc>
        <w:tc>
          <w:tcPr>
            <w:tcW w:w="3575" w:type="dxa"/>
            <w:shd w:val="clear" w:color="auto" w:fill="FCE5CD"/>
          </w:tcPr>
          <w:p w14:paraId="4E6B18F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12.07 APPLICABLE PRIOR EXPERIENCE</w:t>
            </w:r>
          </w:p>
          <w:p w14:paraId="7DAAC78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1BB463A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14:paraId="7260A6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00D3433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NOTE: A possible exception will be the addition of Participation credits, depending upon the agreement of the parties.</w:t>
            </w:r>
          </w:p>
          <w:p w14:paraId="43C68A65" w14:textId="77777777" w:rsidR="000430AB" w:rsidRDefault="000430AB">
            <w:pPr>
              <w:spacing w:after="0" w:line="240" w:lineRule="auto"/>
              <w:rPr>
                <w:rFonts w:ascii="Arial" w:eastAsia="Arial" w:hAnsi="Arial" w:cs="Arial"/>
                <w:sz w:val="20"/>
                <w:szCs w:val="20"/>
              </w:rPr>
            </w:pPr>
          </w:p>
          <w:p w14:paraId="32B8105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5A58DCFC" w14:textId="77777777" w:rsidR="000430AB" w:rsidRDefault="000430AB">
            <w:pPr>
              <w:spacing w:after="0" w:line="240" w:lineRule="auto"/>
              <w:rPr>
                <w:rFonts w:ascii="Arial" w:eastAsia="Arial" w:hAnsi="Arial" w:cs="Arial"/>
                <w:sz w:val="20"/>
                <w:szCs w:val="20"/>
              </w:rPr>
            </w:pPr>
          </w:p>
          <w:p w14:paraId="1E228C8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 – PARTICIPATION</w:t>
            </w:r>
          </w:p>
          <w:p w14:paraId="2E76273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05CAE20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15.10.1 The Parties agree that the valuable contributions made by CUPE 3903 members be recognized by incorporating them as fully as possible into the decision- making processes of the University.</w:t>
            </w:r>
          </w:p>
          <w:p w14:paraId="534D6B0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C10A30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15.10.2 The Employer agrees to recommend (and to use its best offices to persuade) Senate and the Faculty Councils in which CUPE 3903 Unit 2 members are employed to:</w:t>
            </w:r>
          </w:p>
          <w:p w14:paraId="054AD3B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22A9696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Amend the relevant Senate document(s) to clearly state that part-time faculty are eligible for election to Senate; and</w:t>
            </w:r>
          </w:p>
          <w:p w14:paraId="583D5E4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557673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Establish a process whereby a guaranteed minimum number of Senate seats elected by Faculty Councils will be filled by part-time 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 1993.</w:t>
            </w:r>
          </w:p>
          <w:p w14:paraId="451EBDF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76B37B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15.10.3 The Employer agrees to recommend to (and to use its best efforts to persuade) the appropriate </w:t>
            </w:r>
            <w:r>
              <w:rPr>
                <w:rFonts w:ascii="Arial" w:eastAsia="Arial" w:hAnsi="Arial" w:cs="Arial"/>
                <w:sz w:val="20"/>
                <w:szCs w:val="20"/>
              </w:rPr>
              <w:lastRenderedPageBreak/>
              <w:t>bodies that hiring units in which CUPE 3903 members work include in their Rules of Procedure provisions respecting the participation and privileges of Teaching Assistants and Contract Faculty including, but not limited to:</w:t>
            </w:r>
          </w:p>
          <w:p w14:paraId="7744AEF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attendance as voting members at meetings of the departments in which they are employed;</w:t>
            </w:r>
          </w:p>
          <w:p w14:paraId="20F9D50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service on the appropriate committees of the employing departments.</w:t>
            </w:r>
          </w:p>
          <w:p w14:paraId="2B6E8BD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AF8961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14:paraId="3DA202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0B5589D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Where the central administration establishes a Task Force, and the outcome of the deliberations of the Task Force could potentially or is likely to have a significant and direct impact on bargaining unit work, the employer agrees that at least one member of the Task Force will be a bargaining unit member selected from among the members of the </w:t>
            </w:r>
            <w:r>
              <w:rPr>
                <w:rFonts w:ascii="Arial" w:eastAsia="Arial" w:hAnsi="Arial" w:cs="Arial"/>
                <w:sz w:val="20"/>
                <w:szCs w:val="20"/>
              </w:rPr>
              <w:lastRenderedPageBreak/>
              <w:t xml:space="preserve">bargaining unit who have been regularly employed in such work. </w:t>
            </w:r>
          </w:p>
          <w:p w14:paraId="6B95F2F7" w14:textId="77777777" w:rsidR="000430AB" w:rsidRDefault="000430AB">
            <w:pPr>
              <w:spacing w:after="0" w:line="240" w:lineRule="auto"/>
              <w:rPr>
                <w:rFonts w:ascii="Arial" w:eastAsia="Arial" w:hAnsi="Arial" w:cs="Arial"/>
                <w:sz w:val="20"/>
                <w:szCs w:val="20"/>
              </w:rPr>
            </w:pPr>
          </w:p>
          <w:p w14:paraId="7296E33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2197ADFE" w14:textId="77777777" w:rsidR="000430AB" w:rsidRDefault="000430AB">
            <w:pPr>
              <w:spacing w:after="0" w:line="240" w:lineRule="auto"/>
              <w:rPr>
                <w:rFonts w:ascii="Arial" w:eastAsia="Arial" w:hAnsi="Arial" w:cs="Arial"/>
                <w:sz w:val="20"/>
                <w:szCs w:val="20"/>
              </w:rPr>
            </w:pPr>
          </w:p>
          <w:p w14:paraId="52FAAA3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15.10.5 EXPERIENCE CREDIT FOR PARTICIPATION</w:t>
            </w:r>
          </w:p>
          <w:p w14:paraId="7561AC2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F15D3F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The parties agree to develop a protocol for the awarding of APE credit for participation, taking into consideration the degree of such participation both in terms of time commitment involved and difficulty of the tasks performed.</w:t>
            </w:r>
          </w:p>
          <w:p w14:paraId="4370AFE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519D5B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The parties will consider whether such credit is Cap-exempt in whole or in part </w:t>
            </w:r>
          </w:p>
        </w:tc>
        <w:tc>
          <w:tcPr>
            <w:tcW w:w="1375" w:type="dxa"/>
            <w:shd w:val="clear" w:color="auto" w:fill="FCE5CD"/>
          </w:tcPr>
          <w:p w14:paraId="5B2987C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Add protocol for the awarding of APE credit for participation as both parties have previously agreed to do in 15.10.5.</w:t>
            </w:r>
          </w:p>
          <w:p w14:paraId="634BC300" w14:textId="77777777" w:rsidR="000430AB" w:rsidRDefault="000430AB">
            <w:pPr>
              <w:spacing w:after="0" w:line="240" w:lineRule="auto"/>
              <w:rPr>
                <w:rFonts w:ascii="Arial" w:eastAsia="Arial" w:hAnsi="Arial" w:cs="Arial"/>
                <w:sz w:val="20"/>
                <w:szCs w:val="20"/>
              </w:rPr>
            </w:pPr>
          </w:p>
        </w:tc>
        <w:tc>
          <w:tcPr>
            <w:tcW w:w="4005" w:type="dxa"/>
            <w:shd w:val="clear" w:color="auto" w:fill="FCE5CD"/>
          </w:tcPr>
          <w:p w14:paraId="6C84B6AE" w14:textId="77777777" w:rsidR="000430AB" w:rsidRDefault="00000000">
            <w:pPr>
              <w:spacing w:after="0" w:line="240" w:lineRule="auto"/>
              <w:rPr>
                <w:rFonts w:ascii="Arial" w:eastAsia="Arial" w:hAnsi="Arial" w:cs="Arial"/>
                <w:i/>
                <w:sz w:val="20"/>
                <w:szCs w:val="20"/>
              </w:rPr>
            </w:pPr>
            <w:r>
              <w:rPr>
                <w:rFonts w:ascii="Arial" w:eastAsia="Arial" w:hAnsi="Arial" w:cs="Arial"/>
                <w:b/>
                <w:i/>
                <w:sz w:val="20"/>
                <w:szCs w:val="20"/>
              </w:rPr>
              <w:t>[November 7, 2023]</w:t>
            </w:r>
          </w:p>
          <w:p w14:paraId="3A612FB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D6F64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12.07 APPLICABLE PRIOR EXPERIENCE</w:t>
            </w:r>
          </w:p>
          <w:p w14:paraId="7562179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F30CE0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Effective September 1, 1997 no employee shall accrue applicable prior experience credits of more than three Type 1 or equivalent positions in any academic year (1 September to 31 August). During the period 1 September 1988 to 1 September 1997 that limit is four. Prior to 1 September 1988 there is no limit.</w:t>
            </w:r>
          </w:p>
          <w:p w14:paraId="1E5BF2D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87F6929"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NOTE: A possible exception will be the addition of Participation credits, depending upon the agreement of the parties.</w:t>
            </w:r>
          </w:p>
          <w:p w14:paraId="5AF221EF"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160CB813"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 xml:space="preserve">(v) Applicable prior experience credit (to a maximum of 1.0 FCE (full-course equivalent)) earned for participation as </w:t>
            </w:r>
            <w:r>
              <w:rPr>
                <w:rFonts w:ascii="Arial" w:eastAsia="Arial" w:hAnsi="Arial" w:cs="Arial"/>
                <w:b/>
                <w:sz w:val="20"/>
                <w:szCs w:val="20"/>
                <w:u w:val="single"/>
              </w:rPr>
              <w:lastRenderedPageBreak/>
              <w:t>per 15.10.5 will be exempt from the limit established in 12.07 (iv).</w:t>
            </w:r>
          </w:p>
          <w:p w14:paraId="00FE7A1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D9F4968" w14:textId="77777777" w:rsidR="000430AB" w:rsidRDefault="00000000">
            <w:pPr>
              <w:spacing w:after="0" w:line="240" w:lineRule="auto"/>
              <w:rPr>
                <w:rFonts w:ascii="Arial" w:eastAsia="Arial" w:hAnsi="Arial" w:cs="Arial"/>
                <w:i/>
                <w:sz w:val="20"/>
                <w:szCs w:val="20"/>
              </w:rPr>
            </w:pPr>
            <w:r>
              <w:rPr>
                <w:rFonts w:ascii="Arial" w:eastAsia="Arial" w:hAnsi="Arial" w:cs="Arial"/>
                <w:sz w:val="20"/>
                <w:szCs w:val="20"/>
              </w:rPr>
              <w:t>[...]</w:t>
            </w:r>
          </w:p>
          <w:p w14:paraId="22CFEE5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1DF6DFC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 – PARTICIPATION</w:t>
            </w:r>
          </w:p>
          <w:p w14:paraId="22F30E1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617132F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15.10.1 The Parties agree that the valuable contributions made by CUPE 3903 members be recognized by incorporating them as fully as possible into the decision- making processes of the University.</w:t>
            </w:r>
          </w:p>
          <w:p w14:paraId="4EBC418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272AF3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15.10.2 The Employer agrees to recommend (and to use its best offices to persuade) Senate and the Faculty Councils in which CUPE 3903 Unit 2 members are employed to:</w:t>
            </w:r>
          </w:p>
          <w:p w14:paraId="35CD0B7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163E698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Amend the relevant Senate document(s) to clearly state that </w:t>
            </w:r>
            <w:r>
              <w:rPr>
                <w:rFonts w:ascii="Arial" w:eastAsia="Arial" w:hAnsi="Arial" w:cs="Arial"/>
                <w:b/>
                <w:sz w:val="20"/>
                <w:szCs w:val="20"/>
                <w:u w:val="single"/>
              </w:rPr>
              <w:t>members of the bargaining unit</w:t>
            </w:r>
            <w:r>
              <w:rPr>
                <w:rFonts w:ascii="Arial" w:eastAsia="Arial" w:hAnsi="Arial" w:cs="Arial"/>
                <w:strike/>
                <w:sz w:val="20"/>
                <w:szCs w:val="20"/>
              </w:rPr>
              <w:t>part-timefaculty</w:t>
            </w:r>
            <w:r>
              <w:rPr>
                <w:rFonts w:ascii="Arial" w:eastAsia="Arial" w:hAnsi="Arial" w:cs="Arial"/>
                <w:sz w:val="20"/>
                <w:szCs w:val="20"/>
              </w:rPr>
              <w:t xml:space="preserve"> are eligible for election to Senate; and</w:t>
            </w:r>
          </w:p>
          <w:p w14:paraId="7363B6A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3626D7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Establish a process whereby a guaranteed minimum number of Senate seats elected by Faculty Councils will be filled by </w:t>
            </w:r>
            <w:r>
              <w:rPr>
                <w:rFonts w:ascii="Arial" w:eastAsia="Arial" w:hAnsi="Arial" w:cs="Arial"/>
                <w:b/>
                <w:sz w:val="20"/>
                <w:szCs w:val="20"/>
                <w:u w:val="single"/>
              </w:rPr>
              <w:t>members of the bargaining unit</w:t>
            </w:r>
            <w:r>
              <w:rPr>
                <w:rFonts w:ascii="Arial" w:eastAsia="Arial" w:hAnsi="Arial" w:cs="Arial"/>
                <w:strike/>
                <w:sz w:val="20"/>
                <w:szCs w:val="20"/>
              </w:rPr>
              <w:t>part-time faculty members</w:t>
            </w:r>
            <w:r>
              <w:rPr>
                <w:rFonts w:ascii="Arial" w:eastAsia="Arial" w:hAnsi="Arial" w:cs="Arial"/>
                <w:sz w:val="20"/>
                <w:szCs w:val="20"/>
              </w:rPr>
              <w:t xml:space="preserve">.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w:t>
            </w:r>
            <w:r>
              <w:rPr>
                <w:rFonts w:ascii="Arial" w:eastAsia="Arial" w:hAnsi="Arial" w:cs="Arial"/>
                <w:sz w:val="20"/>
                <w:szCs w:val="20"/>
              </w:rPr>
              <w:lastRenderedPageBreak/>
              <w:t>It is intended that this process will produce its first Senators by August 31, 1993.</w:t>
            </w:r>
          </w:p>
          <w:p w14:paraId="020D8D5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CF46E7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15.10.3 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 to:</w:t>
            </w:r>
          </w:p>
          <w:p w14:paraId="283FA57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attendance as voting members at meetings of the departments in which they are employed;</w:t>
            </w:r>
          </w:p>
          <w:p w14:paraId="2CBC11A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service on the appropriate committees of the employing departments.</w:t>
            </w:r>
          </w:p>
          <w:p w14:paraId="45FE602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ABB974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14:paraId="19A65F5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1EA49ECB" w14:textId="77777777" w:rsidR="000430AB" w:rsidRDefault="00000000">
            <w:pPr>
              <w:spacing w:after="0" w:line="240" w:lineRule="auto"/>
              <w:rPr>
                <w:rFonts w:ascii="Arial" w:eastAsia="Arial" w:hAnsi="Arial" w:cs="Arial"/>
                <w:sz w:val="20"/>
                <w:szCs w:val="20"/>
                <w:highlight w:val="yellow"/>
              </w:rPr>
            </w:pPr>
            <w:r>
              <w:rPr>
                <w:rFonts w:ascii="Arial" w:eastAsia="Arial" w:hAnsi="Arial" w:cs="Arial"/>
                <w:sz w:val="20"/>
                <w:szCs w:val="20"/>
              </w:rPr>
              <w:t xml:space="preserve">Where the central administration establishes a Task Force </w:t>
            </w:r>
            <w:r>
              <w:rPr>
                <w:rFonts w:ascii="Arial" w:eastAsia="Arial" w:hAnsi="Arial" w:cs="Arial"/>
                <w:b/>
                <w:sz w:val="20"/>
                <w:szCs w:val="20"/>
                <w:u w:val="single"/>
              </w:rPr>
              <w:t xml:space="preserve">or other deliberative body or committee </w:t>
            </w:r>
            <w:r>
              <w:rPr>
                <w:rFonts w:ascii="Arial" w:eastAsia="Arial" w:hAnsi="Arial" w:cs="Arial"/>
                <w:strike/>
                <w:sz w:val="20"/>
                <w:szCs w:val="20"/>
              </w:rPr>
              <w:t xml:space="preserve">, </w:t>
            </w:r>
            <w:r>
              <w:rPr>
                <w:rFonts w:ascii="Arial" w:eastAsia="Arial" w:hAnsi="Arial" w:cs="Arial"/>
                <w:sz w:val="20"/>
                <w:szCs w:val="20"/>
              </w:rPr>
              <w:t xml:space="preserve">and the outcome of the deliberations of the Task Force </w:t>
            </w:r>
            <w:r>
              <w:rPr>
                <w:rFonts w:ascii="Arial" w:eastAsia="Arial" w:hAnsi="Arial" w:cs="Arial"/>
                <w:b/>
                <w:sz w:val="20"/>
                <w:szCs w:val="20"/>
                <w:u w:val="single"/>
              </w:rPr>
              <w:t xml:space="preserve">or other deliberative body or committee </w:t>
            </w:r>
            <w:r>
              <w:rPr>
                <w:rFonts w:ascii="Arial" w:eastAsia="Arial" w:hAnsi="Arial" w:cs="Arial"/>
                <w:sz w:val="20"/>
                <w:szCs w:val="20"/>
              </w:rPr>
              <w:t xml:space="preserve">could potentially or is likely to have a significant and direct impact on bargaining unit work, the employer agrees that at least one member of the Task </w:t>
            </w:r>
            <w:r>
              <w:rPr>
                <w:rFonts w:ascii="Arial" w:eastAsia="Arial" w:hAnsi="Arial" w:cs="Arial"/>
                <w:sz w:val="20"/>
                <w:szCs w:val="20"/>
              </w:rPr>
              <w:lastRenderedPageBreak/>
              <w:t xml:space="preserve">Force </w:t>
            </w:r>
            <w:r>
              <w:rPr>
                <w:rFonts w:ascii="Arial" w:eastAsia="Arial" w:hAnsi="Arial" w:cs="Arial"/>
                <w:b/>
                <w:sz w:val="20"/>
                <w:szCs w:val="20"/>
                <w:u w:val="single"/>
              </w:rPr>
              <w:t xml:space="preserve">or other deliberative body or committee </w:t>
            </w:r>
            <w:r>
              <w:rPr>
                <w:rFonts w:ascii="Arial" w:eastAsia="Arial" w:hAnsi="Arial" w:cs="Arial"/>
                <w:sz w:val="20"/>
                <w:szCs w:val="20"/>
              </w:rPr>
              <w:t xml:space="preserve">will be a bargaining unit member selected from among the members of the bargaining unit who have been regularly employed in such work. </w:t>
            </w:r>
            <w:r>
              <w:rPr>
                <w:rFonts w:ascii="Arial" w:eastAsia="Arial" w:hAnsi="Arial" w:cs="Arial"/>
                <w:b/>
                <w:sz w:val="20"/>
                <w:szCs w:val="20"/>
                <w:u w:val="single"/>
              </w:rPr>
              <w:t>Examples of such recent deliberative bodies include the President’s Community Safety Council, the Advisory Council on Black Inclusion, the Working Group on Individual and Systemic Racism within the Faculty of Health, the Artificial Intelligence and Society Task Force, and the Task Force on Sustainability Research.</w:t>
            </w:r>
          </w:p>
          <w:p w14:paraId="2C6C93D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C70342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578DE44E" w14:textId="77777777" w:rsidR="000430AB" w:rsidRDefault="000430AB">
            <w:pPr>
              <w:spacing w:after="0" w:line="240" w:lineRule="auto"/>
              <w:rPr>
                <w:rFonts w:ascii="Arial" w:eastAsia="Arial" w:hAnsi="Arial" w:cs="Arial"/>
                <w:sz w:val="20"/>
                <w:szCs w:val="20"/>
              </w:rPr>
            </w:pPr>
          </w:p>
          <w:p w14:paraId="797C754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15.10.5 EXPERIENCE CREDIT FOR PARTICIPATION</w:t>
            </w:r>
          </w:p>
          <w:p w14:paraId="36AB0E3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B4C1D87"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(i) The parties agree to develop a protocol for the awarding of APE credit for participation, taking into consideration the degree of such participation both in terms of time commitment involved and difficulty of the tasks performed.</w:t>
            </w:r>
          </w:p>
          <w:p w14:paraId="1215B8EF"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 xml:space="preserve"> </w:t>
            </w:r>
          </w:p>
          <w:p w14:paraId="66646A16"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 In recognition of their contributions to the governance of the University and to collegial academic and administrative activities, members of the CUPE 3903 Unit 2 bargaining unit will earn Applicable Prior Experience (APE) credit for participation on University committees including but not limited to the following:</w:t>
            </w:r>
          </w:p>
          <w:p w14:paraId="3546AFD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73D4FA36"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a)</w:t>
            </w:r>
            <w:r>
              <w:rPr>
                <w:rFonts w:ascii="Arial" w:eastAsia="Arial" w:hAnsi="Arial" w:cs="Arial"/>
                <w:sz w:val="20"/>
                <w:szCs w:val="20"/>
              </w:rPr>
              <w:tab/>
            </w:r>
            <w:r>
              <w:rPr>
                <w:rFonts w:ascii="Arial" w:eastAsia="Arial" w:hAnsi="Arial" w:cs="Arial"/>
                <w:b/>
                <w:sz w:val="20"/>
                <w:szCs w:val="20"/>
                <w:u w:val="single"/>
              </w:rPr>
              <w:t>participation on Senate and subcommittees of Senate;</w:t>
            </w:r>
          </w:p>
          <w:p w14:paraId="4C8FD66A"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lastRenderedPageBreak/>
              <w:t>b)</w:t>
            </w:r>
            <w:r>
              <w:rPr>
                <w:rFonts w:ascii="Arial" w:eastAsia="Arial" w:hAnsi="Arial" w:cs="Arial"/>
                <w:sz w:val="20"/>
                <w:szCs w:val="20"/>
              </w:rPr>
              <w:tab/>
            </w:r>
            <w:r>
              <w:rPr>
                <w:rFonts w:ascii="Arial" w:eastAsia="Arial" w:hAnsi="Arial" w:cs="Arial"/>
                <w:b/>
                <w:sz w:val="20"/>
                <w:szCs w:val="20"/>
                <w:u w:val="single"/>
              </w:rPr>
              <w:t>participation on Faculty, School or Departmental Councils and their subcommittees;</w:t>
            </w:r>
          </w:p>
          <w:p w14:paraId="45217075"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c)</w:t>
            </w:r>
            <w:r>
              <w:rPr>
                <w:rFonts w:ascii="Arial" w:eastAsia="Arial" w:hAnsi="Arial" w:cs="Arial"/>
                <w:sz w:val="20"/>
                <w:szCs w:val="20"/>
              </w:rPr>
              <w:tab/>
            </w:r>
            <w:r>
              <w:rPr>
                <w:rFonts w:ascii="Arial" w:eastAsia="Arial" w:hAnsi="Arial" w:cs="Arial"/>
                <w:b/>
                <w:sz w:val="20"/>
                <w:szCs w:val="20"/>
                <w:u w:val="single"/>
              </w:rPr>
              <w:t>participation in CUPE 3903 and its subcommittees;</w:t>
            </w:r>
          </w:p>
          <w:p w14:paraId="2EE40B14"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d)</w:t>
            </w:r>
            <w:r>
              <w:rPr>
                <w:rFonts w:ascii="Arial" w:eastAsia="Arial" w:hAnsi="Arial" w:cs="Arial"/>
                <w:sz w:val="20"/>
                <w:szCs w:val="20"/>
              </w:rPr>
              <w:tab/>
            </w:r>
            <w:r>
              <w:rPr>
                <w:rFonts w:ascii="Arial" w:eastAsia="Arial" w:hAnsi="Arial" w:cs="Arial"/>
                <w:b/>
                <w:sz w:val="20"/>
                <w:szCs w:val="20"/>
                <w:u w:val="single"/>
              </w:rPr>
              <w:t>participation in joint CUPE/Administration committees</w:t>
            </w:r>
          </w:p>
          <w:p w14:paraId="7D89B82F"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and activities</w:t>
            </w:r>
          </w:p>
          <w:p w14:paraId="276BCC93"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e)</w:t>
            </w:r>
            <w:r>
              <w:rPr>
                <w:rFonts w:ascii="Arial" w:eastAsia="Arial" w:hAnsi="Arial" w:cs="Arial"/>
                <w:sz w:val="20"/>
                <w:szCs w:val="20"/>
              </w:rPr>
              <w:tab/>
            </w:r>
            <w:r>
              <w:rPr>
                <w:rFonts w:ascii="Arial" w:eastAsia="Arial" w:hAnsi="Arial" w:cs="Arial"/>
                <w:b/>
                <w:sz w:val="20"/>
                <w:szCs w:val="20"/>
                <w:u w:val="single"/>
              </w:rPr>
              <w:t>participation in the governance and activities of the</w:t>
            </w:r>
          </w:p>
          <w:p w14:paraId="6D93F3A6"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Research Centres;</w:t>
            </w:r>
          </w:p>
          <w:p w14:paraId="5FF715BF"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f)</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u w:val="single"/>
              </w:rPr>
              <w:t>participation in such units as the Teaching Commons,</w:t>
            </w:r>
          </w:p>
          <w:p w14:paraId="250A368D"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and advising centres;</w:t>
            </w:r>
          </w:p>
          <w:p w14:paraId="13DB83DC"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g)</w:t>
            </w:r>
            <w:r>
              <w:rPr>
                <w:rFonts w:ascii="Arial" w:eastAsia="Arial" w:hAnsi="Arial" w:cs="Arial"/>
                <w:sz w:val="20"/>
                <w:szCs w:val="20"/>
              </w:rPr>
              <w:tab/>
            </w:r>
            <w:r>
              <w:rPr>
                <w:rFonts w:ascii="Arial" w:eastAsia="Arial" w:hAnsi="Arial" w:cs="Arial"/>
                <w:b/>
                <w:sz w:val="20"/>
                <w:szCs w:val="20"/>
                <w:u w:val="single"/>
              </w:rPr>
              <w:t>participation in deliberative and governance bodies of</w:t>
            </w:r>
          </w:p>
          <w:p w14:paraId="675E5115" w14:textId="77777777" w:rsidR="000430AB" w:rsidRDefault="00000000">
            <w:pPr>
              <w:spacing w:after="0" w:line="240" w:lineRule="auto"/>
              <w:ind w:left="720"/>
              <w:rPr>
                <w:rFonts w:ascii="Arial" w:eastAsia="Arial" w:hAnsi="Arial" w:cs="Arial"/>
                <w:b/>
                <w:sz w:val="20"/>
                <w:szCs w:val="20"/>
                <w:u w:val="single"/>
              </w:rPr>
            </w:pPr>
            <w:r>
              <w:rPr>
                <w:rFonts w:ascii="Arial" w:eastAsia="Arial" w:hAnsi="Arial" w:cs="Arial"/>
                <w:b/>
                <w:sz w:val="20"/>
                <w:szCs w:val="20"/>
                <w:u w:val="single"/>
              </w:rPr>
              <w:t>the Colleges;</w:t>
            </w:r>
          </w:p>
          <w:p w14:paraId="28597B61"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h)</w:t>
            </w:r>
            <w:r>
              <w:rPr>
                <w:rFonts w:ascii="Arial" w:eastAsia="Arial" w:hAnsi="Arial" w:cs="Arial"/>
                <w:sz w:val="20"/>
                <w:szCs w:val="20"/>
              </w:rPr>
              <w:tab/>
            </w:r>
            <w:r>
              <w:rPr>
                <w:rFonts w:ascii="Arial" w:eastAsia="Arial" w:hAnsi="Arial" w:cs="Arial"/>
                <w:b/>
                <w:sz w:val="20"/>
                <w:szCs w:val="20"/>
                <w:u w:val="single"/>
              </w:rPr>
              <w:t>participation in unit or Faculty level academic and administrative committees including but not limited to Executive, Academic Planning, Curriculum, Hiring, Affirmative Action, Program Review Committees, and Tenure and Promotion Committees;</w:t>
            </w:r>
          </w:p>
          <w:p w14:paraId="0BDF0F89"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u w:val="single"/>
              </w:rPr>
              <w:t>participation in University Advisory Committees and Task Forces;</w:t>
            </w:r>
          </w:p>
          <w:p w14:paraId="07639F57"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j)</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u w:val="single"/>
              </w:rPr>
              <w:t xml:space="preserve">service to organizations outside the University which is of an administrative nature, and not part of an employee’s research program, such as serving on review </w:t>
            </w:r>
            <w:r>
              <w:rPr>
                <w:rFonts w:ascii="Arial" w:eastAsia="Arial" w:hAnsi="Arial" w:cs="Arial"/>
                <w:b/>
                <w:sz w:val="20"/>
                <w:szCs w:val="20"/>
                <w:u w:val="single"/>
              </w:rPr>
              <w:lastRenderedPageBreak/>
              <w:t>committees for awards, grants, and scholarships;</w:t>
            </w:r>
          </w:p>
          <w:p w14:paraId="13E4724C"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k)</w:t>
            </w:r>
            <w:r>
              <w:rPr>
                <w:rFonts w:ascii="Arial" w:eastAsia="Arial" w:hAnsi="Arial" w:cs="Arial"/>
                <w:sz w:val="20"/>
                <w:szCs w:val="20"/>
              </w:rPr>
              <w:tab/>
            </w:r>
            <w:r>
              <w:rPr>
                <w:rFonts w:ascii="Arial" w:eastAsia="Arial" w:hAnsi="Arial" w:cs="Arial"/>
                <w:b/>
                <w:sz w:val="20"/>
                <w:szCs w:val="20"/>
                <w:u w:val="single"/>
              </w:rPr>
              <w:t>participation in University related development activities;</w:t>
            </w:r>
          </w:p>
          <w:p w14:paraId="3E018F19"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l)</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u w:val="single"/>
              </w:rPr>
              <w:t>service to the University community in support of Equity, Diversity, and Inclusion (EDI) initiatives and priorities;</w:t>
            </w:r>
          </w:p>
          <w:p w14:paraId="5CDB827B" w14:textId="77777777" w:rsidR="000430AB" w:rsidRDefault="00000000">
            <w:pPr>
              <w:spacing w:after="0" w:line="240" w:lineRule="auto"/>
              <w:ind w:left="1080" w:hanging="360"/>
              <w:rPr>
                <w:rFonts w:ascii="Arial" w:eastAsia="Arial" w:hAnsi="Arial" w:cs="Arial"/>
                <w:b/>
                <w:sz w:val="20"/>
                <w:szCs w:val="20"/>
                <w:u w:val="single"/>
              </w:rPr>
            </w:pPr>
            <w:r>
              <w:rPr>
                <w:rFonts w:ascii="Arial" w:eastAsia="Arial" w:hAnsi="Arial" w:cs="Arial"/>
                <w:b/>
                <w:sz w:val="20"/>
                <w:szCs w:val="20"/>
              </w:rPr>
              <w:t>m)</w:t>
            </w:r>
            <w:r>
              <w:rPr>
                <w:rFonts w:ascii="Arial" w:eastAsia="Arial" w:hAnsi="Arial" w:cs="Arial"/>
                <w:sz w:val="20"/>
                <w:szCs w:val="20"/>
              </w:rPr>
              <w:t xml:space="preserve">  </w:t>
            </w:r>
            <w:r>
              <w:rPr>
                <w:rFonts w:ascii="Arial" w:eastAsia="Arial" w:hAnsi="Arial" w:cs="Arial"/>
                <w:b/>
                <w:sz w:val="20"/>
                <w:szCs w:val="20"/>
                <w:u w:val="single"/>
              </w:rPr>
              <w:t>service to the external community (e.g., service to Aboriginal (Indigenous) communities) demonstrably relevant to the University’s academic priorities.</w:t>
            </w:r>
          </w:p>
          <w:p w14:paraId="6C297EB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0EEE86F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Service may include both service of a routine administrative nature, as well as service which contributes to the academic goals and governance of an employee’s hiring unit, Faculty, or the University as a whole.</w:t>
            </w:r>
          </w:p>
          <w:p w14:paraId="6FBBDDB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15365DC0"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(ii) </w:t>
            </w:r>
            <w:r>
              <w:rPr>
                <w:rFonts w:ascii="Arial" w:eastAsia="Arial" w:hAnsi="Arial" w:cs="Arial"/>
                <w:strike/>
                <w:sz w:val="20"/>
                <w:szCs w:val="20"/>
              </w:rPr>
              <w:t xml:space="preserve">The parties will consider whether such credit is Cap-exempt in whole or in part </w:t>
            </w:r>
            <w:r>
              <w:rPr>
                <w:rFonts w:ascii="Arial" w:eastAsia="Arial" w:hAnsi="Arial" w:cs="Arial"/>
                <w:b/>
                <w:sz w:val="20"/>
                <w:szCs w:val="20"/>
                <w:u w:val="single"/>
              </w:rPr>
              <w:t>In each contract year, members of the bargaining unit participating in committees as per article 15.10.5 (i) will earn APE credit based largely on the time commitment required by such participation.</w:t>
            </w:r>
          </w:p>
          <w:p w14:paraId="61B74A2B"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4FA52F08"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In each contract year, participation amounting to less than 62.5 hours of work will count as 0.33 FCE. Participation of more than 62.5 hours will count as 0.67 FCE.</w:t>
            </w:r>
          </w:p>
          <w:p w14:paraId="0F0A36D4"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15E60C3B"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lastRenderedPageBreak/>
              <w:t>In recognition of the fact that some committee work involves a higher degree of skill, labour, and/or commitment, participation on some committees may earn members more APE credit than the above guidelines (to a maximum of 1.0 FCE per contract year), as determined by the Labour-Management Committee.</w:t>
            </w:r>
          </w:p>
          <w:p w14:paraId="356FE32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206A90C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In each contract year, participation on any eligible equity-related committee, task force, or working group will count as 1.0 FCE.</w:t>
            </w:r>
          </w:p>
          <w:p w14:paraId="33413048"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66E61C0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The Labour-Management Committee will determine the number of hours allotted for work on each committee during a contract year. Prior to 1 September 2024, the union members of the LMC will bring to the LMC a non-exhaustive list of committees/working groups and suggested APE equivalents for each. Within four months of the completion and presentation of this list to the LMC, the LMC shall decide on the APE equivalents for each committee. The list will be updated as necessary to include eligible committees and other bodies existing as of but not included in the initial list and/or those created after the list’s approval. Additions to the list of eligible committees / working groups shall not be unreasonably denied.</w:t>
            </w:r>
          </w:p>
          <w:p w14:paraId="24CD817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 </w:t>
            </w:r>
          </w:p>
          <w:p w14:paraId="7AECC56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(iii) Applicable prior experience credits for participation shall be subject to the cap.</w:t>
            </w:r>
          </w:p>
          <w:p w14:paraId="685D5D46"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 xml:space="preserve"> </w:t>
            </w:r>
            <w:r>
              <w:rPr>
                <w:rFonts w:ascii="Arial" w:eastAsia="Arial" w:hAnsi="Arial" w:cs="Arial"/>
                <w:sz w:val="20"/>
                <w:szCs w:val="20"/>
              </w:rPr>
              <w:t xml:space="preserve"> </w:t>
            </w:r>
          </w:p>
          <w:p w14:paraId="60D03F70"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lastRenderedPageBreak/>
              <w:t xml:space="preserve">(iv) Members of the bargaining unit claiming experience credit for participation will report their participation, including the name of the committee(s), to the Employer electronically. </w:t>
            </w:r>
          </w:p>
          <w:p w14:paraId="301E92F1" w14:textId="77777777" w:rsidR="000430AB" w:rsidRDefault="000430AB">
            <w:pPr>
              <w:spacing w:after="0" w:line="240" w:lineRule="auto"/>
              <w:rPr>
                <w:rFonts w:ascii="Arial" w:eastAsia="Arial" w:hAnsi="Arial" w:cs="Arial"/>
                <w:b/>
                <w:sz w:val="20"/>
                <w:szCs w:val="20"/>
                <w:u w:val="single"/>
              </w:rPr>
            </w:pPr>
          </w:p>
          <w:p w14:paraId="1FF7E69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(v) On October 1 and June 1, the Employer will update the work histories of bargaining unit members who have reported their participation to include the experience credits in reports submitted since the last update and will provide a list of members receiving new experience credit, the committees they received credit for, and the total experience credit each member received.</w:t>
            </w:r>
          </w:p>
          <w:p w14:paraId="0455194D" w14:textId="77777777" w:rsidR="000430AB" w:rsidRDefault="000430AB">
            <w:pPr>
              <w:spacing w:after="0" w:line="240" w:lineRule="auto"/>
              <w:rPr>
                <w:rFonts w:ascii="Arial" w:eastAsia="Arial" w:hAnsi="Arial" w:cs="Arial"/>
                <w:b/>
                <w:i/>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FB86388" w14:textId="77777777" w:rsidR="000430AB" w:rsidRDefault="000430AB">
            <w:pPr>
              <w:widowControl w:val="0"/>
              <w:spacing w:after="0" w:line="240" w:lineRule="auto"/>
              <w:rPr>
                <w:rFonts w:ascii="Arial" w:eastAsia="Arial" w:hAnsi="Arial" w:cs="Arial"/>
                <w:sz w:val="20"/>
                <w:szCs w:val="20"/>
              </w:rPr>
            </w:pPr>
          </w:p>
        </w:tc>
      </w:tr>
      <w:tr w:rsidR="000430AB" w14:paraId="392FFD69"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BEF7F3C"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2DF11E2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15.13 TUITION WAIVER</w:t>
            </w:r>
          </w:p>
        </w:tc>
        <w:tc>
          <w:tcPr>
            <w:tcW w:w="3575" w:type="dxa"/>
            <w:shd w:val="clear" w:color="auto" w:fill="FCE5CD"/>
          </w:tcPr>
          <w:p w14:paraId="161E93A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Persons who have held at least three Type 1 positions or equivalent in the bargaining unit during the previous thirty-six months, including at least one position during the twelve-month period preceding application, shall be eligible during the subsequent twelve months for a tuition fee waiver for York University degree credit work, either at the graduate or undergraduate level, approved for a program to which they have been admitted. The limit to the tuition fee waiver in the twelve-month period is the maximum value of fees payable by a part-time student in the program in which they is enrolled. (See also Article 15.20 Tuition Costs Fund.) </w:t>
            </w:r>
          </w:p>
          <w:p w14:paraId="2E139DE7" w14:textId="77777777" w:rsidR="000430AB" w:rsidRDefault="000430AB">
            <w:pPr>
              <w:spacing w:after="0" w:line="240" w:lineRule="auto"/>
              <w:rPr>
                <w:rFonts w:ascii="Arial" w:eastAsia="Arial" w:hAnsi="Arial" w:cs="Arial"/>
                <w:sz w:val="20"/>
                <w:szCs w:val="20"/>
              </w:rPr>
            </w:pPr>
          </w:p>
        </w:tc>
        <w:tc>
          <w:tcPr>
            <w:tcW w:w="1375" w:type="dxa"/>
            <w:shd w:val="clear" w:color="auto" w:fill="FCE5CD"/>
          </w:tcPr>
          <w:p w14:paraId="419D62C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long-service low-intensity to 15.13 tuition waiver, to address long-serving members who don’t currently qualify</w:t>
            </w:r>
          </w:p>
        </w:tc>
        <w:tc>
          <w:tcPr>
            <w:tcW w:w="4005" w:type="dxa"/>
            <w:tcBorders>
              <w:right w:val="single" w:sz="8" w:space="0" w:color="000000"/>
            </w:tcBorders>
            <w:shd w:val="clear" w:color="auto" w:fill="FCE5CD"/>
            <w:tcMar>
              <w:top w:w="100" w:type="dxa"/>
              <w:left w:w="100" w:type="dxa"/>
              <w:bottom w:w="100" w:type="dxa"/>
              <w:right w:w="100" w:type="dxa"/>
            </w:tcMar>
          </w:tcPr>
          <w:p w14:paraId="4DE397E1"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2F466AEE" w14:textId="77777777" w:rsidR="000430AB" w:rsidRDefault="000430AB">
            <w:pPr>
              <w:spacing w:after="0" w:line="240" w:lineRule="auto"/>
              <w:rPr>
                <w:rFonts w:ascii="Arial" w:eastAsia="Arial" w:hAnsi="Arial" w:cs="Arial"/>
                <w:sz w:val="20"/>
                <w:szCs w:val="20"/>
              </w:rPr>
            </w:pPr>
          </w:p>
          <w:p w14:paraId="3B80FE4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Persons who have held at least three Type 1 positions or equivalent in the bargaining unit during the previous thirty-six months, including at least one position during the twelve-month period preceding application, </w:t>
            </w:r>
            <w:r>
              <w:rPr>
                <w:rFonts w:ascii="Arial" w:eastAsia="Arial" w:hAnsi="Arial" w:cs="Arial"/>
                <w:b/>
                <w:sz w:val="20"/>
                <w:szCs w:val="20"/>
                <w:u w:val="single"/>
              </w:rPr>
              <w:t>or persons with 15 or more years of service, including at least one appointment during the twelve-month period preceding application</w:t>
            </w:r>
            <w:r>
              <w:rPr>
                <w:rFonts w:ascii="Arial" w:eastAsia="Arial" w:hAnsi="Arial" w:cs="Arial"/>
                <w:sz w:val="20"/>
                <w:szCs w:val="20"/>
              </w:rPr>
              <w:t xml:space="preserve"> shall be eligible during the subsequent twelve months for a tuition fee waiver for York University degree credit work, either at the graduate or undergraduate level, approved for a program to which they have been admitted. The limit to the tuition fee waiver in the twelve-month period is the maximum value of fees payable by a part-time student in the program in which they is </w:t>
            </w:r>
            <w:r>
              <w:rPr>
                <w:rFonts w:ascii="Arial" w:eastAsia="Arial" w:hAnsi="Arial" w:cs="Arial"/>
                <w:sz w:val="20"/>
                <w:szCs w:val="20"/>
              </w:rPr>
              <w:lastRenderedPageBreak/>
              <w:t xml:space="preserve">enrolled. (See also Article 15.20 Tuition Costs Fund.) </w:t>
            </w:r>
          </w:p>
          <w:p w14:paraId="5EA7F77B" w14:textId="77777777" w:rsidR="000430AB" w:rsidRDefault="000430AB">
            <w:pPr>
              <w:spacing w:after="0" w:line="240" w:lineRule="auto"/>
              <w:rPr>
                <w:rFonts w:ascii="Arial" w:eastAsia="Arial" w:hAnsi="Arial" w:cs="Arial"/>
                <w:b/>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CCE1607" w14:textId="77777777" w:rsidR="000430AB" w:rsidRDefault="000430AB">
            <w:pPr>
              <w:widowControl w:val="0"/>
              <w:spacing w:after="0" w:line="240" w:lineRule="auto"/>
              <w:rPr>
                <w:rFonts w:ascii="Arial" w:eastAsia="Arial" w:hAnsi="Arial" w:cs="Arial"/>
                <w:sz w:val="20"/>
                <w:szCs w:val="20"/>
              </w:rPr>
            </w:pPr>
          </w:p>
        </w:tc>
      </w:tr>
      <w:tr w:rsidR="000430AB" w14:paraId="52F205E1"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1196A2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470A3F2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15.15 RESEARCH LEAVES</w:t>
            </w:r>
          </w:p>
        </w:tc>
        <w:tc>
          <w:tcPr>
            <w:tcW w:w="3575" w:type="dxa"/>
            <w:shd w:val="clear" w:color="auto" w:fill="FCE5CD"/>
          </w:tcPr>
          <w:p w14:paraId="6F264F2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 each year of the collective agreement 2020-2021, 2021-2022, and 2022-2023 an annual Research Leave Fund will be maintained at a value of the equivalent of 9 type 1 positions to provide up to three Research Leaves in each of those contract years for employees meeting the eligibility criteria for the Affirmative Action (“Conversion”) Pool. For one of the Research Leaves starting in 2012-13 priority will be given to assist an employee in the completion of their PhD. </w:t>
            </w:r>
          </w:p>
          <w:p w14:paraId="2BB6899E" w14:textId="77777777" w:rsidR="000430AB" w:rsidRDefault="000430AB">
            <w:pPr>
              <w:spacing w:after="0" w:line="240" w:lineRule="auto"/>
              <w:rPr>
                <w:rFonts w:ascii="Arial" w:eastAsia="Arial" w:hAnsi="Arial" w:cs="Arial"/>
                <w:sz w:val="20"/>
                <w:szCs w:val="20"/>
              </w:rPr>
            </w:pPr>
          </w:p>
        </w:tc>
        <w:tc>
          <w:tcPr>
            <w:tcW w:w="1375" w:type="dxa"/>
            <w:shd w:val="clear" w:color="auto" w:fill="FCE5CD"/>
          </w:tcPr>
          <w:p w14:paraId="14CA4A2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timelines &amp; dates for Research Leave letters &amp; decisions where there are currently none</w:t>
            </w:r>
          </w:p>
        </w:tc>
        <w:tc>
          <w:tcPr>
            <w:tcW w:w="4005" w:type="dxa"/>
            <w:tcBorders>
              <w:right w:val="single" w:sz="8" w:space="0" w:color="000000"/>
            </w:tcBorders>
            <w:shd w:val="clear" w:color="auto" w:fill="FCE5CD"/>
            <w:tcMar>
              <w:top w:w="100" w:type="dxa"/>
              <w:left w:w="100" w:type="dxa"/>
              <w:bottom w:w="100" w:type="dxa"/>
              <w:right w:w="100" w:type="dxa"/>
            </w:tcMar>
          </w:tcPr>
          <w:p w14:paraId="2F8B157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05C2DCD5" w14:textId="77777777" w:rsidR="000430AB" w:rsidRDefault="000430AB">
            <w:pPr>
              <w:spacing w:after="0" w:line="240" w:lineRule="auto"/>
              <w:rPr>
                <w:rFonts w:ascii="Arial" w:eastAsia="Arial" w:hAnsi="Arial" w:cs="Arial"/>
                <w:sz w:val="20"/>
                <w:szCs w:val="20"/>
              </w:rPr>
            </w:pPr>
          </w:p>
          <w:p w14:paraId="1F9E9B1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 each year of the collective agreement 2020-2021, 2021-2022, and 2022-2023 an annual Research Leave Fund will be maintained at a value of the equivalent of 9 type 1 positions to provide up to three Research Leaves in each of those contract years for employees meeting the eligibility criteria for the Affirmative Action (“Conversion”) Pool. </w:t>
            </w:r>
            <w:r>
              <w:rPr>
                <w:rFonts w:ascii="Arial" w:eastAsia="Arial" w:hAnsi="Arial" w:cs="Arial"/>
                <w:b/>
                <w:sz w:val="20"/>
                <w:szCs w:val="20"/>
                <w:u w:val="single"/>
              </w:rPr>
              <w:t>The Employer shall notify eligible bargaining unit members  of their eligibility in writing by November 1 of each year, and successful applicants will subsequently be notified by March 1</w:t>
            </w:r>
            <w:r>
              <w:rPr>
                <w:rFonts w:ascii="Arial" w:eastAsia="Arial" w:hAnsi="Arial" w:cs="Arial"/>
                <w:sz w:val="20"/>
                <w:szCs w:val="20"/>
              </w:rPr>
              <w:t xml:space="preserve">. For one of the Research Leaves starting in 2012-13 priority will be given to assist an employee in the completion of their PhD. </w:t>
            </w:r>
          </w:p>
          <w:p w14:paraId="22B1892B" w14:textId="77777777" w:rsidR="000430AB" w:rsidRDefault="000430AB">
            <w:pPr>
              <w:spacing w:after="0" w:line="240" w:lineRule="auto"/>
              <w:rPr>
                <w:rFonts w:ascii="Arial" w:eastAsia="Arial" w:hAnsi="Arial" w:cs="Arial"/>
                <w:b/>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FE8041A" w14:textId="77777777" w:rsidR="000430AB" w:rsidRDefault="000430AB">
            <w:pPr>
              <w:widowControl w:val="0"/>
              <w:spacing w:after="0" w:line="240" w:lineRule="auto"/>
              <w:rPr>
                <w:rFonts w:ascii="Arial" w:eastAsia="Arial" w:hAnsi="Arial" w:cs="Arial"/>
                <w:sz w:val="20"/>
                <w:szCs w:val="20"/>
              </w:rPr>
            </w:pPr>
          </w:p>
        </w:tc>
      </w:tr>
      <w:tr w:rsidR="000430AB" w14:paraId="1F73ED0F"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9D8579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6BA40C7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15.16 RESEARCH GRANTS FUND</w:t>
            </w:r>
          </w:p>
        </w:tc>
        <w:tc>
          <w:tcPr>
            <w:tcW w:w="3575" w:type="dxa"/>
            <w:shd w:val="clear" w:color="auto" w:fill="FCE5CD"/>
          </w:tcPr>
          <w:p w14:paraId="0F7E692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shall maintain a fund for the purpose of encouraging individual research and study and of defraying research costs incurred by members of the bargaining unit. Effective September 1, 2011 the amount allocated shall be $190,000. Any unspent monies shall remain in the Fund for future distribution.</w:t>
            </w:r>
          </w:p>
          <w:p w14:paraId="7F94BAAE" w14:textId="77777777" w:rsidR="000430AB" w:rsidRDefault="000430AB">
            <w:pPr>
              <w:spacing w:after="0" w:line="240" w:lineRule="auto"/>
              <w:rPr>
                <w:rFonts w:ascii="Arial" w:eastAsia="Arial" w:hAnsi="Arial" w:cs="Arial"/>
                <w:sz w:val="20"/>
                <w:szCs w:val="20"/>
              </w:rPr>
            </w:pPr>
          </w:p>
        </w:tc>
        <w:tc>
          <w:tcPr>
            <w:tcW w:w="1375" w:type="dxa"/>
            <w:shd w:val="clear" w:color="auto" w:fill="FCE5CD"/>
          </w:tcPr>
          <w:p w14:paraId="07CAAA4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Index Research Grants fund to salary increases, and add dates regarding letter &amp; decisions where there are none </w:t>
            </w:r>
          </w:p>
        </w:tc>
        <w:tc>
          <w:tcPr>
            <w:tcW w:w="4005" w:type="dxa"/>
            <w:tcBorders>
              <w:right w:val="single" w:sz="8" w:space="0" w:color="000000"/>
            </w:tcBorders>
            <w:shd w:val="clear" w:color="auto" w:fill="FCE5CD"/>
            <w:tcMar>
              <w:top w:w="100" w:type="dxa"/>
              <w:left w:w="100" w:type="dxa"/>
              <w:bottom w:w="100" w:type="dxa"/>
              <w:right w:w="100" w:type="dxa"/>
            </w:tcMar>
          </w:tcPr>
          <w:p w14:paraId="04F37CC7"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0C0691FF" w14:textId="77777777" w:rsidR="000430AB" w:rsidRDefault="000430AB">
            <w:pPr>
              <w:spacing w:after="0" w:line="240" w:lineRule="auto"/>
              <w:rPr>
                <w:rFonts w:ascii="Arial" w:eastAsia="Arial" w:hAnsi="Arial" w:cs="Arial"/>
                <w:sz w:val="20"/>
                <w:szCs w:val="20"/>
              </w:rPr>
            </w:pPr>
          </w:p>
          <w:p w14:paraId="731BA3D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 Employer shall maintain a fund for the purpose of encouraging individual research and study and of defraying research costs incurred by members of the bargaining unit. </w:t>
            </w:r>
            <w:r>
              <w:rPr>
                <w:rFonts w:ascii="Arial" w:eastAsia="Arial" w:hAnsi="Arial" w:cs="Arial"/>
                <w:b/>
                <w:sz w:val="20"/>
                <w:szCs w:val="20"/>
                <w:u w:val="single"/>
              </w:rPr>
              <w:t>The Employer shall notify eligible bargaining unit members  of their eligibility in writing by November 1 of each year, and successful applicants will subsequently be notified by March 1</w:t>
            </w:r>
            <w:r>
              <w:rPr>
                <w:rFonts w:ascii="Arial" w:eastAsia="Arial" w:hAnsi="Arial" w:cs="Arial"/>
                <w:sz w:val="20"/>
                <w:szCs w:val="20"/>
              </w:rPr>
              <w:t xml:space="preserve">. Effective September 1, 2011 the amount allocated shall be $190,000. </w:t>
            </w:r>
            <w:r>
              <w:rPr>
                <w:rFonts w:ascii="Arial" w:eastAsia="Arial" w:hAnsi="Arial" w:cs="Arial"/>
                <w:b/>
                <w:sz w:val="20"/>
                <w:szCs w:val="20"/>
                <w:u w:val="single"/>
              </w:rPr>
              <w:t xml:space="preserve">The fund shall be </w:t>
            </w:r>
            <w:r>
              <w:rPr>
                <w:rFonts w:ascii="Arial" w:eastAsia="Arial" w:hAnsi="Arial" w:cs="Arial"/>
                <w:b/>
                <w:sz w:val="20"/>
                <w:szCs w:val="20"/>
                <w:u w:val="single"/>
              </w:rPr>
              <w:lastRenderedPageBreak/>
              <w:t>indexed to increases in the course director rate.</w:t>
            </w:r>
            <w:r>
              <w:rPr>
                <w:rFonts w:ascii="Arial" w:eastAsia="Arial" w:hAnsi="Arial" w:cs="Arial"/>
                <w:sz w:val="20"/>
                <w:szCs w:val="20"/>
              </w:rPr>
              <w:t xml:space="preserve">  Any unspent monies shall remain in the Fund for future distribution.</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669AF3A" w14:textId="77777777" w:rsidR="000430AB" w:rsidRDefault="000430AB">
            <w:pPr>
              <w:widowControl w:val="0"/>
              <w:spacing w:after="0" w:line="240" w:lineRule="auto"/>
              <w:rPr>
                <w:rFonts w:ascii="Arial" w:eastAsia="Arial" w:hAnsi="Arial" w:cs="Arial"/>
                <w:sz w:val="20"/>
                <w:szCs w:val="20"/>
              </w:rPr>
            </w:pPr>
          </w:p>
        </w:tc>
      </w:tr>
      <w:tr w:rsidR="000430AB" w14:paraId="06CF34AB"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D5A19A3"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44965D1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15.17 CONFERENCE TRAVEL FUND</w:t>
            </w:r>
          </w:p>
          <w:p w14:paraId="577E94F2" w14:textId="77777777" w:rsidR="000430AB" w:rsidRDefault="000430AB">
            <w:pPr>
              <w:spacing w:after="0" w:line="240" w:lineRule="auto"/>
              <w:rPr>
                <w:rFonts w:ascii="Arial" w:eastAsia="Arial" w:hAnsi="Arial" w:cs="Arial"/>
                <w:sz w:val="20"/>
                <w:szCs w:val="20"/>
              </w:rPr>
            </w:pPr>
          </w:p>
        </w:tc>
        <w:tc>
          <w:tcPr>
            <w:tcW w:w="3575" w:type="dxa"/>
            <w:shd w:val="clear" w:color="auto" w:fill="FCE5CD"/>
          </w:tcPr>
          <w:p w14:paraId="2E24F45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shall maintain a Conference Travel Fund to support contract faculty members of the University attending scholarly/professional/artistic conferences. Effective September 1, 2011 the amount allocated to the Fund shall be $100,000 per contract year. Any unspent monies shall be retained in the Fund for future distribution</w:t>
            </w:r>
          </w:p>
          <w:p w14:paraId="5ABE5AB6" w14:textId="77777777" w:rsidR="000430AB" w:rsidRDefault="000430AB">
            <w:pPr>
              <w:spacing w:after="0" w:line="240" w:lineRule="auto"/>
              <w:rPr>
                <w:rFonts w:ascii="Arial" w:eastAsia="Arial" w:hAnsi="Arial" w:cs="Arial"/>
                <w:sz w:val="20"/>
                <w:szCs w:val="20"/>
              </w:rPr>
            </w:pPr>
          </w:p>
        </w:tc>
        <w:tc>
          <w:tcPr>
            <w:tcW w:w="1375" w:type="dxa"/>
            <w:shd w:val="clear" w:color="auto" w:fill="FCE5CD"/>
          </w:tcPr>
          <w:p w14:paraId="53AADF4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timeline &amp; dates for letters &amp; decisions where there are none</w:t>
            </w:r>
          </w:p>
          <w:p w14:paraId="5D451EA7" w14:textId="77777777" w:rsidR="000430AB" w:rsidRDefault="000430AB">
            <w:pPr>
              <w:spacing w:after="0" w:line="240" w:lineRule="auto"/>
              <w:rPr>
                <w:rFonts w:ascii="Arial" w:eastAsia="Arial" w:hAnsi="Arial" w:cs="Arial"/>
                <w:sz w:val="20"/>
                <w:szCs w:val="20"/>
              </w:rPr>
            </w:pPr>
          </w:p>
        </w:tc>
        <w:tc>
          <w:tcPr>
            <w:tcW w:w="4005" w:type="dxa"/>
            <w:tcBorders>
              <w:right w:val="single" w:sz="8" w:space="0" w:color="000000"/>
            </w:tcBorders>
            <w:shd w:val="clear" w:color="auto" w:fill="FCE5CD"/>
            <w:tcMar>
              <w:top w:w="100" w:type="dxa"/>
              <w:left w:w="100" w:type="dxa"/>
              <w:bottom w:w="100" w:type="dxa"/>
              <w:right w:w="100" w:type="dxa"/>
            </w:tcMar>
          </w:tcPr>
          <w:p w14:paraId="3FB5E7C7"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4089817A" w14:textId="77777777" w:rsidR="000430AB" w:rsidRDefault="000430AB">
            <w:pPr>
              <w:spacing w:after="0" w:line="240" w:lineRule="auto"/>
              <w:rPr>
                <w:rFonts w:ascii="Arial" w:eastAsia="Arial" w:hAnsi="Arial" w:cs="Arial"/>
                <w:sz w:val="20"/>
                <w:szCs w:val="20"/>
              </w:rPr>
            </w:pPr>
          </w:p>
          <w:p w14:paraId="76390A6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The Employer shall maintain a Conference Travel Fund to support contract faculty members of the University attending scholarly/professional/artistic conferences. </w:t>
            </w:r>
            <w:r>
              <w:rPr>
                <w:rFonts w:ascii="Arial" w:eastAsia="Arial" w:hAnsi="Arial" w:cs="Arial"/>
                <w:b/>
                <w:sz w:val="20"/>
                <w:szCs w:val="20"/>
                <w:u w:val="single"/>
              </w:rPr>
              <w:t>The Employer shall notify eligible bargaining unit members of their eligibility in writing by November 1 of each year, and successful applicants will subsequently be notified by March 1</w:t>
            </w:r>
            <w:r>
              <w:rPr>
                <w:rFonts w:ascii="Arial" w:eastAsia="Arial" w:hAnsi="Arial" w:cs="Arial"/>
                <w:sz w:val="20"/>
                <w:szCs w:val="20"/>
              </w:rPr>
              <w:t>. Effective September 1, 2011 the amount allocated to the Fund shall be $100,000 per contract year. Any unspent monies shall be retained in the Fund for future distribution</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550C62C" w14:textId="77777777" w:rsidR="000430AB" w:rsidRDefault="000430AB">
            <w:pPr>
              <w:widowControl w:val="0"/>
              <w:spacing w:after="0" w:line="240" w:lineRule="auto"/>
              <w:rPr>
                <w:rFonts w:ascii="Arial" w:eastAsia="Arial" w:hAnsi="Arial" w:cs="Arial"/>
                <w:sz w:val="20"/>
                <w:szCs w:val="20"/>
              </w:rPr>
            </w:pPr>
          </w:p>
        </w:tc>
      </w:tr>
      <w:tr w:rsidR="000430AB" w14:paraId="7486E558"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6243DD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47644F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15.21 PROFESSIONAL EXPENSE REIMBURSEMENT</w:t>
            </w:r>
          </w:p>
          <w:p w14:paraId="6E4B7DED" w14:textId="77777777" w:rsidR="000430AB" w:rsidRDefault="000430AB">
            <w:pPr>
              <w:spacing w:after="0" w:line="240" w:lineRule="auto"/>
              <w:rPr>
                <w:rFonts w:ascii="Arial" w:eastAsia="Arial" w:hAnsi="Arial" w:cs="Arial"/>
                <w:b/>
                <w:sz w:val="20"/>
                <w:szCs w:val="20"/>
              </w:rPr>
            </w:pPr>
          </w:p>
          <w:p w14:paraId="612ADA6B"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NEW - LoA on PER</w:t>
            </w:r>
          </w:p>
          <w:p w14:paraId="440A154F" w14:textId="77777777" w:rsidR="000430AB" w:rsidRDefault="000430AB">
            <w:pPr>
              <w:spacing w:after="0" w:line="240" w:lineRule="auto"/>
              <w:rPr>
                <w:rFonts w:ascii="Arial" w:eastAsia="Arial" w:hAnsi="Arial" w:cs="Arial"/>
                <w:sz w:val="20"/>
                <w:szCs w:val="20"/>
              </w:rPr>
            </w:pPr>
          </w:p>
        </w:tc>
        <w:tc>
          <w:tcPr>
            <w:tcW w:w="3575" w:type="dxa"/>
            <w:shd w:val="clear" w:color="auto" w:fill="FCE5CD"/>
          </w:tcPr>
          <w:p w14:paraId="51E05AC1"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[New LoA]</w:t>
            </w:r>
          </w:p>
        </w:tc>
        <w:tc>
          <w:tcPr>
            <w:tcW w:w="1375" w:type="dxa"/>
            <w:shd w:val="clear" w:color="auto" w:fill="FCE5CD"/>
          </w:tcPr>
          <w:p w14:paraId="27067CE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LoA on setting up PER balance online through Passport York account; current system creates undue delay in members having access to information</w:t>
            </w:r>
          </w:p>
          <w:p w14:paraId="3EF254C7" w14:textId="77777777" w:rsidR="000430AB" w:rsidRDefault="000430AB">
            <w:pPr>
              <w:spacing w:after="0" w:line="240" w:lineRule="auto"/>
              <w:rPr>
                <w:rFonts w:ascii="Arial" w:eastAsia="Arial" w:hAnsi="Arial" w:cs="Arial"/>
                <w:sz w:val="20"/>
                <w:szCs w:val="20"/>
              </w:rPr>
            </w:pPr>
          </w:p>
        </w:tc>
        <w:tc>
          <w:tcPr>
            <w:tcW w:w="4005" w:type="dxa"/>
            <w:tcBorders>
              <w:right w:val="single" w:sz="8" w:space="0" w:color="000000"/>
            </w:tcBorders>
            <w:shd w:val="clear" w:color="auto" w:fill="FCE5CD"/>
            <w:tcMar>
              <w:top w:w="100" w:type="dxa"/>
              <w:left w:w="100" w:type="dxa"/>
              <w:bottom w:w="100" w:type="dxa"/>
              <w:right w:w="100" w:type="dxa"/>
            </w:tcMar>
          </w:tcPr>
          <w:p w14:paraId="71AB2C3C"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4ECCE0BF" w14:textId="77777777" w:rsidR="000430AB" w:rsidRDefault="000430AB">
            <w:pPr>
              <w:spacing w:after="0" w:line="240" w:lineRule="auto"/>
              <w:rPr>
                <w:rFonts w:ascii="Arial" w:eastAsia="Arial" w:hAnsi="Arial" w:cs="Arial"/>
                <w:b/>
                <w:sz w:val="20"/>
                <w:szCs w:val="20"/>
                <w:u w:val="single"/>
              </w:rPr>
            </w:pPr>
          </w:p>
          <w:p w14:paraId="24D6EF42"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Letter of Agreement - The Employer agrees that before the expiry of the current Collective Agreement it will  implement an automated system to allow members to check the current balance of their accrued Professional Expense Reimbursement funds online</w:t>
            </w:r>
          </w:p>
          <w:p w14:paraId="64A571B8"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A088945" w14:textId="77777777" w:rsidR="000430AB" w:rsidRDefault="000430AB">
            <w:pPr>
              <w:widowControl w:val="0"/>
              <w:spacing w:after="0" w:line="240" w:lineRule="auto"/>
              <w:rPr>
                <w:rFonts w:ascii="Arial" w:eastAsia="Arial" w:hAnsi="Arial" w:cs="Arial"/>
                <w:sz w:val="20"/>
                <w:szCs w:val="20"/>
              </w:rPr>
            </w:pPr>
          </w:p>
        </w:tc>
      </w:tr>
      <w:tr w:rsidR="000430AB" w14:paraId="2E630EF8"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76195388"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44A67E4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15.22 TUITION WAIVER FOR SPOUSES AND DEPENDENTS</w:t>
            </w:r>
          </w:p>
        </w:tc>
        <w:tc>
          <w:tcPr>
            <w:tcW w:w="3575" w:type="dxa"/>
            <w:shd w:val="clear" w:color="auto" w:fill="FCE5CD"/>
          </w:tcPr>
          <w:p w14:paraId="4246EC4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Employees who, over the past three years, have held an average of 2.5 type 1 or equivalent positions per year will be eligible to apply for a waiver of the tuition fees for degree credit courses offered by York University on behalf of their spouse and dependent(s) at the domestic rate in accordance with the University’s Academic Fee Waiver Policy, which may change from time to time. For clarity, “dependent” is defined as any individual eligible to be claimed as a dependent for York University Benefits Plan purposes.”</w:t>
            </w:r>
          </w:p>
        </w:tc>
        <w:tc>
          <w:tcPr>
            <w:tcW w:w="1375" w:type="dxa"/>
            <w:shd w:val="clear" w:color="auto" w:fill="FCE5CD"/>
          </w:tcPr>
          <w:p w14:paraId="35E2C65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Add long-service, low intensity members currently excluded from dependent tuition waiver</w:t>
            </w:r>
          </w:p>
        </w:tc>
        <w:tc>
          <w:tcPr>
            <w:tcW w:w="4005" w:type="dxa"/>
            <w:tcBorders>
              <w:right w:val="single" w:sz="8" w:space="0" w:color="000000"/>
            </w:tcBorders>
            <w:shd w:val="clear" w:color="auto" w:fill="FCE5CD"/>
            <w:tcMar>
              <w:top w:w="100" w:type="dxa"/>
              <w:left w:w="100" w:type="dxa"/>
              <w:bottom w:w="100" w:type="dxa"/>
              <w:right w:w="100" w:type="dxa"/>
            </w:tcMar>
          </w:tcPr>
          <w:p w14:paraId="57DEF48E"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1F58D157" w14:textId="77777777" w:rsidR="000430AB" w:rsidRDefault="000430AB">
            <w:pPr>
              <w:spacing w:after="0" w:line="240" w:lineRule="auto"/>
              <w:rPr>
                <w:rFonts w:ascii="Arial" w:eastAsia="Arial" w:hAnsi="Arial" w:cs="Arial"/>
                <w:sz w:val="20"/>
                <w:szCs w:val="20"/>
              </w:rPr>
            </w:pPr>
          </w:p>
          <w:p w14:paraId="2D63C3B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Employees who, over the past three years, have held an average of 2.5 </w:t>
            </w:r>
            <w:r>
              <w:rPr>
                <w:rFonts w:ascii="Arial" w:eastAsia="Arial" w:hAnsi="Arial" w:cs="Arial"/>
                <w:b/>
                <w:sz w:val="20"/>
                <w:szCs w:val="20"/>
                <w:u w:val="single"/>
              </w:rPr>
              <w:t>T</w:t>
            </w:r>
            <w:r>
              <w:rPr>
                <w:rFonts w:ascii="Arial" w:eastAsia="Arial" w:hAnsi="Arial" w:cs="Arial"/>
                <w:sz w:val="20"/>
                <w:szCs w:val="20"/>
              </w:rPr>
              <w:t xml:space="preserve">ype 1 or equivalent positions per year, </w:t>
            </w:r>
            <w:r>
              <w:rPr>
                <w:rFonts w:ascii="Arial" w:eastAsia="Arial" w:hAnsi="Arial" w:cs="Arial"/>
                <w:b/>
                <w:sz w:val="20"/>
                <w:szCs w:val="20"/>
                <w:u w:val="single"/>
              </w:rPr>
              <w:t>or who have 15 or more years of service including at least one appointment during the twelve-month period preceding application</w:t>
            </w:r>
            <w:r>
              <w:rPr>
                <w:rFonts w:ascii="Arial" w:eastAsia="Arial" w:hAnsi="Arial" w:cs="Arial"/>
                <w:sz w:val="20"/>
                <w:szCs w:val="20"/>
              </w:rPr>
              <w:t xml:space="preserve"> will be eligible to apply for a waiver of the tuition fees for degree credit courses offered by York University on behalf of their spouse and dependent(s) at the domestic rate in accordance with the University’s Academic Fee Waiver Policy, which may change from time to time. For clarity, “dependent” is defined as any individual eligible to be claimed as a dependent for York University Benefits Plan purposes.”</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757CD12" w14:textId="77777777" w:rsidR="000430AB" w:rsidRDefault="000430AB">
            <w:pPr>
              <w:widowControl w:val="0"/>
              <w:spacing w:after="0" w:line="240" w:lineRule="auto"/>
              <w:rPr>
                <w:rFonts w:ascii="Arial" w:eastAsia="Arial" w:hAnsi="Arial" w:cs="Arial"/>
                <w:sz w:val="20"/>
                <w:szCs w:val="20"/>
              </w:rPr>
            </w:pPr>
          </w:p>
        </w:tc>
      </w:tr>
      <w:tr w:rsidR="000430AB" w14:paraId="0F460378"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29421B5C"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6820550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15.27</w:t>
            </w:r>
          </w:p>
          <w:p w14:paraId="3B6B387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POST-RETIRMENT BENEFITS</w:t>
            </w:r>
          </w:p>
        </w:tc>
        <w:tc>
          <w:tcPr>
            <w:tcW w:w="3575" w:type="dxa"/>
            <w:shd w:val="clear" w:color="auto" w:fill="FCE5CD"/>
          </w:tcPr>
          <w:p w14:paraId="1B61692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Employees who retire according to the terms of this article shall be accorded a continuation of email privileges, subject to availability.</w:t>
            </w:r>
          </w:p>
        </w:tc>
        <w:tc>
          <w:tcPr>
            <w:tcW w:w="1375" w:type="dxa"/>
            <w:shd w:val="clear" w:color="auto" w:fill="FCE5CD"/>
          </w:tcPr>
          <w:p w14:paraId="030A9FD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Improve post-retirement benefits language by</w:t>
            </w:r>
          </w:p>
          <w:p w14:paraId="49A2727D" w14:textId="77777777" w:rsidR="000430AB" w:rsidRDefault="000430AB">
            <w:pPr>
              <w:spacing w:after="0" w:line="240" w:lineRule="auto"/>
              <w:rPr>
                <w:rFonts w:ascii="Arial" w:eastAsia="Arial" w:hAnsi="Arial" w:cs="Arial"/>
                <w:sz w:val="20"/>
                <w:szCs w:val="20"/>
              </w:rPr>
            </w:pPr>
          </w:p>
          <w:p w14:paraId="780F03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 Switching Post-Retirement Benefits to the regular ASO plan</w:t>
            </w:r>
          </w:p>
          <w:p w14:paraId="7306FB8D" w14:textId="77777777" w:rsidR="000430AB" w:rsidRDefault="000430AB">
            <w:pPr>
              <w:spacing w:after="0" w:line="240" w:lineRule="auto"/>
              <w:rPr>
                <w:rFonts w:ascii="Arial" w:eastAsia="Arial" w:hAnsi="Arial" w:cs="Arial"/>
                <w:sz w:val="20"/>
                <w:szCs w:val="20"/>
              </w:rPr>
            </w:pPr>
          </w:p>
          <w:p w14:paraId="6DED4230" w14:textId="77777777" w:rsidR="000430AB" w:rsidRDefault="000430AB">
            <w:pPr>
              <w:spacing w:after="0" w:line="240" w:lineRule="auto"/>
              <w:rPr>
                <w:rFonts w:ascii="Arial" w:eastAsia="Arial" w:hAnsi="Arial" w:cs="Arial"/>
                <w:sz w:val="20"/>
                <w:szCs w:val="20"/>
              </w:rPr>
            </w:pPr>
          </w:p>
          <w:p w14:paraId="42110FE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2) reducing excessive notice required to retire to address </w:t>
            </w:r>
            <w:r>
              <w:rPr>
                <w:rFonts w:ascii="Arial" w:eastAsia="Arial" w:hAnsi="Arial" w:cs="Arial"/>
                <w:sz w:val="20"/>
                <w:szCs w:val="20"/>
              </w:rPr>
              <w:lastRenderedPageBreak/>
              <w:t>situations where member may opt to retire when they discover they don’t have work</w:t>
            </w:r>
          </w:p>
          <w:p w14:paraId="239C742D" w14:textId="77777777" w:rsidR="000430AB" w:rsidRDefault="000430AB">
            <w:pPr>
              <w:spacing w:after="0" w:line="240" w:lineRule="auto"/>
              <w:rPr>
                <w:rFonts w:ascii="Arial" w:eastAsia="Arial" w:hAnsi="Arial" w:cs="Arial"/>
                <w:sz w:val="20"/>
                <w:szCs w:val="20"/>
              </w:rPr>
            </w:pPr>
          </w:p>
          <w:p w14:paraId="4421B8F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3) providing for continuation of email &amp; library privileges for retirees</w:t>
            </w:r>
          </w:p>
        </w:tc>
        <w:tc>
          <w:tcPr>
            <w:tcW w:w="4005" w:type="dxa"/>
            <w:shd w:val="clear" w:color="auto" w:fill="FCE5CD"/>
          </w:tcPr>
          <w:p w14:paraId="5CC1B4AB"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[November 7, 2023]</w:t>
            </w:r>
          </w:p>
          <w:p w14:paraId="0E3CF544" w14:textId="77777777" w:rsidR="000430AB" w:rsidRDefault="000430AB">
            <w:pPr>
              <w:spacing w:after="0" w:line="240" w:lineRule="auto"/>
              <w:rPr>
                <w:rFonts w:ascii="Arial" w:eastAsia="Arial" w:hAnsi="Arial" w:cs="Arial"/>
                <w:sz w:val="20"/>
                <w:szCs w:val="20"/>
              </w:rPr>
            </w:pPr>
          </w:p>
          <w:p w14:paraId="5399EFD1"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 xml:space="preserve">The Employer agrees to provide post-retirement benefits coverage for Unit 2 members retiring after December 31, 2008, and their dependents at the time of retirement, defined for the purposes of post-retirement benefits only as the voluntary severance of the employment relationship with the University at or following the date on which the employee first became eligible to receive a monthly pension from the York University Pension Plan, in the form of </w:t>
            </w:r>
            <w:r>
              <w:rPr>
                <w:rFonts w:ascii="Arial" w:eastAsia="Arial" w:hAnsi="Arial" w:cs="Arial"/>
                <w:b/>
                <w:sz w:val="20"/>
                <w:szCs w:val="20"/>
                <w:u w:val="single"/>
              </w:rPr>
              <w:t>continuing enrollment in the existing ASO Dental, Vision, and Drug &amp; Paramedical Plans.</w:t>
            </w:r>
            <w:r>
              <w:rPr>
                <w:rFonts w:ascii="Arial" w:eastAsia="Arial" w:hAnsi="Arial" w:cs="Arial"/>
                <w:sz w:val="20"/>
                <w:szCs w:val="20"/>
              </w:rPr>
              <w:t xml:space="preserve"> </w:t>
            </w:r>
            <w:r>
              <w:rPr>
                <w:rFonts w:ascii="Arial" w:eastAsia="Arial" w:hAnsi="Arial" w:cs="Arial"/>
                <w:strike/>
                <w:sz w:val="20"/>
                <w:szCs w:val="20"/>
              </w:rPr>
              <w:t>a retiree health care spending account as follows:</w:t>
            </w:r>
          </w:p>
          <w:p w14:paraId="53921505" w14:textId="77777777" w:rsidR="000430AB" w:rsidRDefault="000430AB">
            <w:pPr>
              <w:spacing w:after="0" w:line="240" w:lineRule="auto"/>
              <w:rPr>
                <w:rFonts w:ascii="Arial" w:eastAsia="Arial" w:hAnsi="Arial" w:cs="Arial"/>
                <w:strike/>
                <w:sz w:val="20"/>
                <w:szCs w:val="20"/>
              </w:rPr>
            </w:pPr>
          </w:p>
          <w:p w14:paraId="263D3078"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lastRenderedPageBreak/>
              <w:t>a) each retiree’s health care spending account will have an annual limit of $1800 and $2000 effective January 1, 2022;</w:t>
            </w:r>
          </w:p>
          <w:p w14:paraId="1479224B" w14:textId="77777777" w:rsidR="000430AB" w:rsidRDefault="000430AB">
            <w:pPr>
              <w:spacing w:after="0" w:line="240" w:lineRule="auto"/>
              <w:ind w:left="720"/>
              <w:rPr>
                <w:rFonts w:ascii="Arial" w:eastAsia="Arial" w:hAnsi="Arial" w:cs="Arial"/>
                <w:strike/>
                <w:sz w:val="20"/>
                <w:szCs w:val="20"/>
              </w:rPr>
            </w:pPr>
          </w:p>
          <w:p w14:paraId="062561A7"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 xml:space="preserve">b) the total annual Employer contribution to cover post-retirement benefits over the term of this collective agreement is a maximum of $100,000 each year, and $111,000 effective May 1, 2022 and thereafter. Any unspent portion of the Employer’s annual contribution will be carried forward to the next year; </w:t>
            </w:r>
          </w:p>
          <w:p w14:paraId="6320054E" w14:textId="77777777" w:rsidR="000430AB" w:rsidRDefault="000430AB">
            <w:pPr>
              <w:spacing w:after="0" w:line="240" w:lineRule="auto"/>
              <w:rPr>
                <w:rFonts w:ascii="Arial" w:eastAsia="Arial" w:hAnsi="Arial" w:cs="Arial"/>
                <w:sz w:val="20"/>
                <w:szCs w:val="20"/>
              </w:rPr>
            </w:pPr>
          </w:p>
          <w:p w14:paraId="5E785FA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In order to be eligible for the post-retirement benefits the employee must:</w:t>
            </w:r>
          </w:p>
          <w:p w14:paraId="4AFB1742" w14:textId="77777777" w:rsidR="000430AB" w:rsidRDefault="000430AB">
            <w:pPr>
              <w:spacing w:after="0" w:line="240" w:lineRule="auto"/>
              <w:rPr>
                <w:rFonts w:ascii="Arial" w:eastAsia="Arial" w:hAnsi="Arial" w:cs="Arial"/>
                <w:sz w:val="20"/>
                <w:szCs w:val="20"/>
              </w:rPr>
            </w:pPr>
          </w:p>
          <w:p w14:paraId="1DB82DA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be enrolled in the York University Pension Plan;</w:t>
            </w:r>
          </w:p>
          <w:p w14:paraId="3DBBF7A5" w14:textId="77777777" w:rsidR="000430AB" w:rsidRDefault="000430AB">
            <w:pPr>
              <w:spacing w:after="0" w:line="240" w:lineRule="auto"/>
              <w:rPr>
                <w:rFonts w:ascii="Arial" w:eastAsia="Arial" w:hAnsi="Arial" w:cs="Arial"/>
                <w:sz w:val="20"/>
                <w:szCs w:val="20"/>
              </w:rPr>
            </w:pPr>
          </w:p>
          <w:p w14:paraId="6F185393"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b) provide  a  minimum of  </w:t>
            </w:r>
            <w:r>
              <w:rPr>
                <w:rFonts w:ascii="Arial" w:eastAsia="Arial" w:hAnsi="Arial" w:cs="Arial"/>
                <w:strike/>
                <w:sz w:val="20"/>
                <w:szCs w:val="20"/>
              </w:rPr>
              <w:t>three</w:t>
            </w:r>
            <w:r>
              <w:rPr>
                <w:rFonts w:ascii="Arial" w:eastAsia="Arial" w:hAnsi="Arial" w:cs="Arial"/>
                <w:sz w:val="20"/>
                <w:szCs w:val="20"/>
              </w:rPr>
              <w:t xml:space="preserve"> </w:t>
            </w:r>
            <w:r>
              <w:rPr>
                <w:rFonts w:ascii="Arial" w:eastAsia="Arial" w:hAnsi="Arial" w:cs="Arial"/>
                <w:b/>
                <w:sz w:val="20"/>
                <w:szCs w:val="20"/>
                <w:u w:val="single"/>
              </w:rPr>
              <w:t>one</w:t>
            </w:r>
            <w:r>
              <w:rPr>
                <w:rFonts w:ascii="Arial" w:eastAsia="Arial" w:hAnsi="Arial" w:cs="Arial"/>
                <w:sz w:val="20"/>
                <w:szCs w:val="20"/>
              </w:rPr>
              <w:t xml:space="preserve"> month  written  notice  to  Pensions and  Benefits that  they  are  retiring  and  permanently severing their employment relationship with the University in the Unit 2 bargaining unit.</w:t>
            </w:r>
            <w:r>
              <w:rPr>
                <w:rFonts w:ascii="Arial" w:eastAsia="Arial" w:hAnsi="Arial" w:cs="Arial"/>
                <w:b/>
                <w:sz w:val="20"/>
                <w:szCs w:val="20"/>
                <w:u w:val="single"/>
              </w:rPr>
              <w:t xml:space="preserve"> Such written notice will be deemed to have fulfilled their responsibilities should they wish and be otherwise eligible to receive Post-Retirement Benefits</w:t>
            </w:r>
          </w:p>
          <w:p w14:paraId="134B180E" w14:textId="77777777" w:rsidR="000430AB" w:rsidRDefault="000430AB">
            <w:pPr>
              <w:spacing w:after="0" w:line="240" w:lineRule="auto"/>
              <w:rPr>
                <w:rFonts w:ascii="Arial" w:eastAsia="Arial" w:hAnsi="Arial" w:cs="Arial"/>
                <w:sz w:val="20"/>
                <w:szCs w:val="20"/>
              </w:rPr>
            </w:pPr>
          </w:p>
          <w:p w14:paraId="42E688E8" w14:textId="77777777" w:rsidR="000430AB" w:rsidRDefault="000430AB">
            <w:pPr>
              <w:spacing w:after="0" w:line="240" w:lineRule="auto"/>
              <w:rPr>
                <w:rFonts w:ascii="Arial" w:eastAsia="Arial" w:hAnsi="Arial" w:cs="Arial"/>
                <w:sz w:val="20"/>
                <w:szCs w:val="20"/>
              </w:rPr>
            </w:pPr>
          </w:p>
          <w:p w14:paraId="211F127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 retire no later than 12 months following the end of their last unit 2</w:t>
            </w:r>
          </w:p>
          <w:p w14:paraId="4014EF9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contract; and</w:t>
            </w:r>
          </w:p>
          <w:p w14:paraId="7E387E2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br/>
              <w:t>d) elect to receive a monthly pension from the York University Pension Plan.</w:t>
            </w:r>
          </w:p>
          <w:p w14:paraId="584D43A9" w14:textId="77777777" w:rsidR="000430AB" w:rsidRDefault="000430AB">
            <w:pPr>
              <w:spacing w:after="0" w:line="240" w:lineRule="auto"/>
              <w:rPr>
                <w:rFonts w:ascii="Arial" w:eastAsia="Arial" w:hAnsi="Arial" w:cs="Arial"/>
                <w:sz w:val="20"/>
                <w:szCs w:val="20"/>
              </w:rPr>
            </w:pPr>
          </w:p>
          <w:p w14:paraId="272996F8"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Employees who retire according to the terms of this article shall be accorded a </w:t>
            </w:r>
            <w:r>
              <w:rPr>
                <w:rFonts w:ascii="Arial" w:eastAsia="Arial" w:hAnsi="Arial" w:cs="Arial"/>
                <w:sz w:val="20"/>
                <w:szCs w:val="20"/>
              </w:rPr>
              <w:lastRenderedPageBreak/>
              <w:t xml:space="preserve">continuation of email </w:t>
            </w:r>
            <w:r>
              <w:rPr>
                <w:rFonts w:ascii="Arial" w:eastAsia="Arial" w:hAnsi="Arial" w:cs="Arial"/>
                <w:b/>
                <w:sz w:val="20"/>
                <w:szCs w:val="20"/>
                <w:u w:val="single"/>
              </w:rPr>
              <w:t>and library</w:t>
            </w:r>
            <w:r>
              <w:rPr>
                <w:rFonts w:ascii="Arial" w:eastAsia="Arial" w:hAnsi="Arial" w:cs="Arial"/>
                <w:sz w:val="20"/>
                <w:szCs w:val="20"/>
              </w:rPr>
              <w:t xml:space="preserve"> privileges</w:t>
            </w:r>
            <w:r>
              <w:rPr>
                <w:rFonts w:ascii="Arial" w:eastAsia="Arial" w:hAnsi="Arial" w:cs="Arial"/>
                <w:strike/>
                <w:sz w:val="20"/>
                <w:szCs w:val="20"/>
              </w:rPr>
              <w:t>, subject to availability</w:t>
            </w:r>
            <w:r>
              <w:rPr>
                <w:rFonts w:ascii="Arial" w:eastAsia="Arial" w:hAnsi="Arial" w:cs="Arial"/>
                <w:sz w:val="20"/>
                <w:szCs w:val="20"/>
              </w:rPr>
              <w:t>.</w:t>
            </w:r>
          </w:p>
          <w:p w14:paraId="01916324"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419514A6" w14:textId="77777777" w:rsidR="000430AB" w:rsidRDefault="000430AB">
            <w:pPr>
              <w:widowControl w:val="0"/>
              <w:spacing w:after="0" w:line="240" w:lineRule="auto"/>
              <w:rPr>
                <w:rFonts w:ascii="Arial" w:eastAsia="Arial" w:hAnsi="Arial" w:cs="Arial"/>
                <w:sz w:val="20"/>
                <w:szCs w:val="20"/>
              </w:rPr>
            </w:pPr>
          </w:p>
        </w:tc>
      </w:tr>
      <w:tr w:rsidR="000430AB" w14:paraId="78037190"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BFFC566"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6E44935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24.02 TERM OF LSTAS AND COMPENSATION</w:t>
            </w:r>
          </w:p>
        </w:tc>
        <w:tc>
          <w:tcPr>
            <w:tcW w:w="3575" w:type="dxa"/>
            <w:shd w:val="clear" w:color="auto" w:fill="FCE5CD"/>
          </w:tcPr>
          <w:p w14:paraId="57D6A1F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LSTAs will be awarded for a three to five year period, depending on academic need and the recommendation of the hiring unit, and will consist of contract assignments comprising 3 full course equivalents and, subject to availability, up to 3.5 full course equivalents in each of the three to five years of the term, subject to the condition that the employee has incumbency in the additional 0.5 full course equivalent assignment or is qualified for and has taught the additional 0.5 FCE assignment 2 of the last 4 times it was offered. Effective September 1, 2014 compensation for these 3 or 3.5 full course equivalents will be the current applicable rate for the position plus an amount equivalent in value to 1/8th the rate of a type 1 position per full course equivalent.</w:t>
            </w:r>
          </w:p>
        </w:tc>
        <w:tc>
          <w:tcPr>
            <w:tcW w:w="1375" w:type="dxa"/>
            <w:shd w:val="clear" w:color="auto" w:fill="FCE5CD"/>
          </w:tcPr>
          <w:p w14:paraId="6011582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Add timeline for notifications of eligibility &amp; awards </w:t>
            </w:r>
          </w:p>
        </w:tc>
        <w:tc>
          <w:tcPr>
            <w:tcW w:w="4005" w:type="dxa"/>
            <w:tcBorders>
              <w:right w:val="single" w:sz="8" w:space="0" w:color="000000"/>
            </w:tcBorders>
            <w:shd w:val="clear" w:color="auto" w:fill="FCE5CD"/>
            <w:tcMar>
              <w:top w:w="100" w:type="dxa"/>
              <w:left w:w="100" w:type="dxa"/>
              <w:bottom w:w="100" w:type="dxa"/>
              <w:right w:w="100" w:type="dxa"/>
            </w:tcMar>
          </w:tcPr>
          <w:p w14:paraId="146EAF1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753F3182" w14:textId="77777777" w:rsidR="000430AB" w:rsidRDefault="000430AB">
            <w:pPr>
              <w:spacing w:after="0" w:line="240" w:lineRule="auto"/>
              <w:rPr>
                <w:rFonts w:ascii="Arial" w:eastAsia="Arial" w:hAnsi="Arial" w:cs="Arial"/>
                <w:sz w:val="20"/>
                <w:szCs w:val="20"/>
              </w:rPr>
            </w:pPr>
          </w:p>
          <w:p w14:paraId="145B3E9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LSTAs will be awarded for a three to five year period, depending on academic need and the recommendation of the hiring unit, and will consist of contract assignments comprising 3 full course equivalents and, subject to availability, up to 3.5 full course equivalents in each of the three to five years of the term, subject to the condition that the employee has incumbency in the additional 0.5 full course equivalent assignment or is qualified for and has taught the additional 0.5 FCE assignment 2 of the last 4 times it was offered. Effective September 1, 2014 compensation for these 3 or 3.5 full course equivalents will be the current applicable rate for the position plus an amount equivalent in value to 1/8th the rate of a type 1 position per full course equivalent.</w:t>
            </w:r>
            <w:r>
              <w:rPr>
                <w:rFonts w:ascii="Arial" w:eastAsia="Arial" w:hAnsi="Arial" w:cs="Arial"/>
                <w:b/>
                <w:sz w:val="20"/>
                <w:szCs w:val="20"/>
              </w:rPr>
              <w:t xml:space="preserve"> </w:t>
            </w:r>
            <w:r>
              <w:rPr>
                <w:rFonts w:ascii="Arial" w:eastAsia="Arial" w:hAnsi="Arial" w:cs="Arial"/>
                <w:b/>
                <w:sz w:val="20"/>
                <w:szCs w:val="20"/>
                <w:u w:val="single"/>
              </w:rPr>
              <w:t>The Employer shall notify eligible bargaining unit members of their eligibility in writing by November 1 of each year, and successful applicants will subsequently be notified by March 1</w:t>
            </w:r>
            <w:r>
              <w:rPr>
                <w:rFonts w:ascii="Arial" w:eastAsia="Arial" w:hAnsi="Arial" w:cs="Arial"/>
                <w:b/>
                <w:sz w:val="20"/>
                <w:szCs w:val="20"/>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B7DE694" w14:textId="77777777" w:rsidR="000430AB" w:rsidRDefault="000430AB">
            <w:pPr>
              <w:widowControl w:val="0"/>
              <w:spacing w:after="0" w:line="240" w:lineRule="auto"/>
              <w:rPr>
                <w:rFonts w:ascii="Arial" w:eastAsia="Arial" w:hAnsi="Arial" w:cs="Arial"/>
                <w:sz w:val="20"/>
                <w:szCs w:val="20"/>
              </w:rPr>
            </w:pPr>
          </w:p>
        </w:tc>
      </w:tr>
      <w:tr w:rsidR="000430AB" w14:paraId="79ECA109"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37288B30"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29707D3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U2 APPENDIX B:</w:t>
            </w:r>
          </w:p>
          <w:p w14:paraId="5B816DF7" w14:textId="77777777" w:rsidR="000430AB" w:rsidRDefault="000430AB">
            <w:pPr>
              <w:spacing w:after="0" w:line="240" w:lineRule="auto"/>
              <w:rPr>
                <w:rFonts w:ascii="Arial" w:eastAsia="Arial" w:hAnsi="Arial" w:cs="Arial"/>
                <w:sz w:val="20"/>
                <w:szCs w:val="20"/>
              </w:rPr>
            </w:pPr>
          </w:p>
          <w:p w14:paraId="0F6490A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YORK UNIVERSITY</w:t>
            </w:r>
          </w:p>
          <w:p w14:paraId="200DE3B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CONTRACT </w:t>
            </w:r>
            <w:r>
              <w:rPr>
                <w:rFonts w:ascii="Arial" w:eastAsia="Arial" w:hAnsi="Arial" w:cs="Arial"/>
                <w:sz w:val="20"/>
                <w:szCs w:val="20"/>
              </w:rPr>
              <w:lastRenderedPageBreak/>
              <w:t>TEACHING – OFFER OF APPOINTMENT</w:t>
            </w:r>
          </w:p>
        </w:tc>
        <w:tc>
          <w:tcPr>
            <w:tcW w:w="3575" w:type="dxa"/>
            <w:shd w:val="clear" w:color="auto" w:fill="FCE5CD"/>
          </w:tcPr>
          <w:p w14:paraId="4FE5617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w:t>
            </w:r>
          </w:p>
          <w:p w14:paraId="2DD8A304" w14:textId="77777777" w:rsidR="000430AB" w:rsidRDefault="000430AB">
            <w:pPr>
              <w:spacing w:after="0" w:line="240" w:lineRule="auto"/>
              <w:rPr>
                <w:rFonts w:ascii="Arial" w:eastAsia="Arial" w:hAnsi="Arial" w:cs="Arial"/>
                <w:sz w:val="20"/>
                <w:szCs w:val="20"/>
              </w:rPr>
            </w:pPr>
          </w:p>
          <w:p w14:paraId="6AF29E4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If No and if you accept this offer of appointment, and its terms pursuant to this agreement please complete, sign and promptly return the attached copy of this form to me within the timeframe set out in the collective agreement. If Yes, this offer cannot </w:t>
            </w:r>
            <w:r>
              <w:rPr>
                <w:rFonts w:ascii="Arial" w:eastAsia="Arial" w:hAnsi="Arial" w:cs="Arial"/>
                <w:sz w:val="20"/>
                <w:szCs w:val="20"/>
              </w:rPr>
              <w:lastRenderedPageBreak/>
              <w:t>be accepted by you A No answer is required for this contract to be valid and for you to be able to accept it.</w:t>
            </w:r>
          </w:p>
          <w:p w14:paraId="78AFE59B" w14:textId="77777777" w:rsidR="000430AB" w:rsidRDefault="000430AB">
            <w:pPr>
              <w:spacing w:after="0" w:line="240" w:lineRule="auto"/>
              <w:rPr>
                <w:rFonts w:ascii="Arial" w:eastAsia="Arial" w:hAnsi="Arial" w:cs="Arial"/>
                <w:sz w:val="20"/>
                <w:szCs w:val="20"/>
              </w:rPr>
            </w:pPr>
          </w:p>
          <w:p w14:paraId="0F08724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UNIVERSITY FACULTY RELATIONS</w:t>
            </w:r>
          </w:p>
          <w:p w14:paraId="521406B2" w14:textId="77777777" w:rsidR="000430AB" w:rsidRDefault="000430AB">
            <w:pPr>
              <w:spacing w:after="0" w:line="240" w:lineRule="auto"/>
              <w:rPr>
                <w:rFonts w:ascii="Arial" w:eastAsia="Arial" w:hAnsi="Arial" w:cs="Arial"/>
                <w:sz w:val="20"/>
                <w:szCs w:val="20"/>
              </w:rPr>
            </w:pPr>
          </w:p>
          <w:p w14:paraId="6551C7C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tc>
        <w:tc>
          <w:tcPr>
            <w:tcW w:w="1375" w:type="dxa"/>
            <w:shd w:val="clear" w:color="auto" w:fill="FCE5CD"/>
          </w:tcPr>
          <w:p w14:paraId="0D69494D" w14:textId="77777777" w:rsidR="000430AB" w:rsidRDefault="00000000">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lastRenderedPageBreak/>
              <w:t>Adding CD marker/grader support entitlement to letter of appointment</w:t>
            </w:r>
          </w:p>
        </w:tc>
        <w:tc>
          <w:tcPr>
            <w:tcW w:w="4005" w:type="dxa"/>
            <w:shd w:val="clear" w:color="auto" w:fill="FCE5CD"/>
          </w:tcPr>
          <w:p w14:paraId="1B2DD110"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t>[November 7, 2023]</w:t>
            </w:r>
          </w:p>
          <w:p w14:paraId="47BA0E3B" w14:textId="77777777" w:rsidR="000430AB" w:rsidRDefault="000430AB">
            <w:pPr>
              <w:spacing w:after="0" w:line="240" w:lineRule="auto"/>
              <w:rPr>
                <w:rFonts w:ascii="Arial" w:eastAsia="Arial" w:hAnsi="Arial" w:cs="Arial"/>
                <w:sz w:val="20"/>
                <w:szCs w:val="20"/>
              </w:rPr>
            </w:pPr>
          </w:p>
          <w:p w14:paraId="47C0C8D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49E5F763" w14:textId="77777777" w:rsidR="000430AB" w:rsidRDefault="000430AB">
            <w:pPr>
              <w:spacing w:after="0" w:line="240" w:lineRule="auto"/>
              <w:rPr>
                <w:rFonts w:ascii="Arial" w:eastAsia="Arial" w:hAnsi="Arial" w:cs="Arial"/>
                <w:sz w:val="20"/>
                <w:szCs w:val="20"/>
              </w:rPr>
            </w:pPr>
          </w:p>
          <w:p w14:paraId="1650608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If No and if you accept this offer of appointment, and its terms pursuant to this agreement please complete, sign and promptly return the attached copy of this form to me within the timeframe set out in </w:t>
            </w:r>
            <w:r>
              <w:rPr>
                <w:rFonts w:ascii="Arial" w:eastAsia="Arial" w:hAnsi="Arial" w:cs="Arial"/>
                <w:sz w:val="20"/>
                <w:szCs w:val="20"/>
              </w:rPr>
              <w:lastRenderedPageBreak/>
              <w:t>the collective agreement. If Yes, this offer cannot be accepted by you A No answer is required for this contract to be valid and for you to be able to accept it.</w:t>
            </w:r>
          </w:p>
          <w:p w14:paraId="2494643A" w14:textId="77777777" w:rsidR="000430AB" w:rsidRDefault="000430AB">
            <w:pPr>
              <w:spacing w:after="0" w:line="240" w:lineRule="auto"/>
              <w:rPr>
                <w:rFonts w:ascii="Arial" w:eastAsia="Arial" w:hAnsi="Arial" w:cs="Arial"/>
                <w:sz w:val="20"/>
                <w:szCs w:val="20"/>
              </w:rPr>
            </w:pPr>
          </w:p>
          <w:p w14:paraId="6BD5D398"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Please note: as per Articles 11.02.1, 16.02, 16.03, 16.05.1, 16.05.2, and 16.06.2 of the Unit 2 Collective Agreement, if your course enrollment for a Course Director (CD) position exceeds 50 students, you have the right to have a marker/grader assigned (or to receive marker/grader funds as additional compensation). Similarly, this assistance/compensation is triggered if your teaching group exceeds the maximums set out in 16.05.</w:t>
            </w:r>
          </w:p>
          <w:p w14:paraId="052355D9" w14:textId="77777777" w:rsidR="000430AB" w:rsidRDefault="000430AB">
            <w:pPr>
              <w:spacing w:after="0" w:line="240" w:lineRule="auto"/>
              <w:rPr>
                <w:rFonts w:ascii="Arial" w:eastAsia="Arial" w:hAnsi="Arial" w:cs="Arial"/>
                <w:sz w:val="20"/>
                <w:szCs w:val="20"/>
              </w:rPr>
            </w:pPr>
          </w:p>
          <w:p w14:paraId="37A1216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UNIVERSITY FACULTY RELATIONS</w:t>
            </w:r>
          </w:p>
          <w:p w14:paraId="3B8B2F68" w14:textId="77777777" w:rsidR="000430AB" w:rsidRDefault="000430AB">
            <w:pPr>
              <w:spacing w:after="0" w:line="240" w:lineRule="auto"/>
              <w:rPr>
                <w:rFonts w:ascii="Arial" w:eastAsia="Arial" w:hAnsi="Arial" w:cs="Arial"/>
                <w:sz w:val="20"/>
                <w:szCs w:val="20"/>
              </w:rPr>
            </w:pPr>
          </w:p>
          <w:p w14:paraId="65A66B1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t>
            </w:r>
          </w:p>
          <w:p w14:paraId="3C67480B" w14:textId="77777777" w:rsidR="000430AB" w:rsidRDefault="000430AB">
            <w:pPr>
              <w:spacing w:after="0" w:line="240" w:lineRule="auto"/>
              <w:rPr>
                <w:rFonts w:ascii="Arial" w:eastAsia="Arial" w:hAnsi="Arial" w:cs="Arial"/>
                <w:b/>
                <w:i/>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61439D0B" w14:textId="77777777" w:rsidR="000430AB" w:rsidRDefault="000430AB">
            <w:pPr>
              <w:widowControl w:val="0"/>
              <w:spacing w:after="0" w:line="240" w:lineRule="auto"/>
              <w:rPr>
                <w:rFonts w:ascii="Arial" w:eastAsia="Arial" w:hAnsi="Arial" w:cs="Arial"/>
                <w:sz w:val="20"/>
                <w:szCs w:val="20"/>
              </w:rPr>
            </w:pPr>
          </w:p>
        </w:tc>
      </w:tr>
      <w:tr w:rsidR="000430AB" w14:paraId="79627B84" w14:textId="77777777">
        <w:tc>
          <w:tcPr>
            <w:tcW w:w="63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05EAC1A5"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shd w:val="clear" w:color="auto" w:fill="FCE5CD"/>
          </w:tcPr>
          <w:p w14:paraId="1A1395A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Letter of Agreement: Proof of Practice </w:t>
            </w:r>
          </w:p>
        </w:tc>
        <w:tc>
          <w:tcPr>
            <w:tcW w:w="3575" w:type="dxa"/>
            <w:shd w:val="clear" w:color="auto" w:fill="FCE5CD"/>
          </w:tcPr>
          <w:p w14:paraId="7C612924"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[NEW]</w:t>
            </w:r>
          </w:p>
        </w:tc>
        <w:tc>
          <w:tcPr>
            <w:tcW w:w="1375" w:type="dxa"/>
            <w:shd w:val="clear" w:color="auto" w:fill="FCE5CD"/>
          </w:tcPr>
          <w:p w14:paraId="3674457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To reflect the Proof of Practice principles agreed to in 2012 grievance Memorandum of Settlement (MoS).</w:t>
            </w:r>
          </w:p>
        </w:tc>
        <w:tc>
          <w:tcPr>
            <w:tcW w:w="4005" w:type="dxa"/>
            <w:shd w:val="clear" w:color="auto" w:fill="FCE5CD"/>
          </w:tcPr>
          <w:p w14:paraId="259A862F"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[November 7, 2023]</w:t>
            </w:r>
          </w:p>
          <w:p w14:paraId="341A6E46" w14:textId="77777777" w:rsidR="000430AB" w:rsidRDefault="000430AB">
            <w:pPr>
              <w:spacing w:after="0" w:line="240" w:lineRule="auto"/>
              <w:rPr>
                <w:rFonts w:ascii="Arial" w:eastAsia="Arial" w:hAnsi="Arial" w:cs="Arial"/>
                <w:b/>
                <w:sz w:val="20"/>
                <w:szCs w:val="20"/>
                <w:u w:val="single"/>
              </w:rPr>
            </w:pPr>
          </w:p>
          <w:p w14:paraId="75054BEB"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LETTER OF AGREEMENT</w:t>
            </w:r>
          </w:p>
          <w:p w14:paraId="673E6410" w14:textId="77777777" w:rsidR="000430AB" w:rsidRDefault="000430AB">
            <w:pPr>
              <w:spacing w:after="0" w:line="240" w:lineRule="auto"/>
              <w:rPr>
                <w:rFonts w:ascii="Arial" w:eastAsia="Arial" w:hAnsi="Arial" w:cs="Arial"/>
                <w:b/>
                <w:sz w:val="20"/>
                <w:szCs w:val="20"/>
                <w:u w:val="single"/>
              </w:rPr>
            </w:pPr>
          </w:p>
          <w:p w14:paraId="5F91B704"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BETWEEN:</w:t>
            </w:r>
          </w:p>
          <w:p w14:paraId="7427024C" w14:textId="77777777" w:rsidR="000430AB" w:rsidRDefault="000430AB">
            <w:pPr>
              <w:spacing w:after="0" w:line="240" w:lineRule="auto"/>
              <w:rPr>
                <w:rFonts w:ascii="Arial" w:eastAsia="Arial" w:hAnsi="Arial" w:cs="Arial"/>
                <w:b/>
                <w:sz w:val="20"/>
                <w:szCs w:val="20"/>
                <w:u w:val="single"/>
              </w:rPr>
            </w:pPr>
          </w:p>
          <w:p w14:paraId="17900264"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CUPE3903</w:t>
            </w:r>
          </w:p>
          <w:p w14:paraId="0AB875A5" w14:textId="77777777" w:rsidR="000430AB" w:rsidRDefault="000430AB">
            <w:pPr>
              <w:spacing w:after="0" w:line="240" w:lineRule="auto"/>
              <w:rPr>
                <w:rFonts w:ascii="Arial" w:eastAsia="Arial" w:hAnsi="Arial" w:cs="Arial"/>
                <w:b/>
                <w:sz w:val="20"/>
                <w:szCs w:val="20"/>
                <w:u w:val="single"/>
              </w:rPr>
            </w:pPr>
          </w:p>
          <w:p w14:paraId="61860113"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("UNION")</w:t>
            </w:r>
          </w:p>
          <w:p w14:paraId="6CE41057" w14:textId="77777777" w:rsidR="000430AB" w:rsidRDefault="000430AB">
            <w:pPr>
              <w:spacing w:after="0" w:line="240" w:lineRule="auto"/>
              <w:rPr>
                <w:rFonts w:ascii="Arial" w:eastAsia="Arial" w:hAnsi="Arial" w:cs="Arial"/>
                <w:b/>
                <w:sz w:val="20"/>
                <w:szCs w:val="20"/>
                <w:u w:val="single"/>
              </w:rPr>
            </w:pPr>
          </w:p>
          <w:p w14:paraId="0453BCA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and</w:t>
            </w:r>
          </w:p>
          <w:p w14:paraId="1B797E2E" w14:textId="77777777" w:rsidR="000430AB" w:rsidRDefault="000430AB">
            <w:pPr>
              <w:spacing w:after="0" w:line="240" w:lineRule="auto"/>
              <w:rPr>
                <w:rFonts w:ascii="Arial" w:eastAsia="Arial" w:hAnsi="Arial" w:cs="Arial"/>
                <w:b/>
                <w:sz w:val="20"/>
                <w:szCs w:val="20"/>
                <w:u w:val="single"/>
              </w:rPr>
            </w:pPr>
          </w:p>
          <w:p w14:paraId="1EEA7BF0"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YORK UNIVERSITY</w:t>
            </w:r>
          </w:p>
          <w:p w14:paraId="24A155C5" w14:textId="77777777" w:rsidR="000430AB" w:rsidRDefault="000430AB">
            <w:pPr>
              <w:spacing w:after="0" w:line="240" w:lineRule="auto"/>
              <w:rPr>
                <w:rFonts w:ascii="Arial" w:eastAsia="Arial" w:hAnsi="Arial" w:cs="Arial"/>
                <w:b/>
                <w:sz w:val="20"/>
                <w:szCs w:val="20"/>
                <w:u w:val="single"/>
              </w:rPr>
            </w:pPr>
          </w:p>
          <w:p w14:paraId="5C642727"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("EMPLOYER")</w:t>
            </w:r>
          </w:p>
          <w:p w14:paraId="093EF30A" w14:textId="77777777" w:rsidR="000430AB" w:rsidRDefault="000430AB">
            <w:pPr>
              <w:spacing w:after="0" w:line="240" w:lineRule="auto"/>
              <w:rPr>
                <w:rFonts w:ascii="Arial" w:eastAsia="Arial" w:hAnsi="Arial" w:cs="Arial"/>
                <w:b/>
                <w:sz w:val="20"/>
                <w:szCs w:val="20"/>
                <w:u w:val="single"/>
              </w:rPr>
            </w:pPr>
          </w:p>
          <w:p w14:paraId="4EFE8160"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PROOF OF PRACTICE</w:t>
            </w:r>
          </w:p>
          <w:p w14:paraId="14B6294D" w14:textId="77777777" w:rsidR="000430AB" w:rsidRDefault="000430AB">
            <w:pPr>
              <w:spacing w:after="0" w:line="240" w:lineRule="auto"/>
              <w:rPr>
                <w:rFonts w:ascii="Arial" w:eastAsia="Arial" w:hAnsi="Arial" w:cs="Arial"/>
                <w:b/>
                <w:sz w:val="20"/>
                <w:szCs w:val="20"/>
                <w:u w:val="single"/>
              </w:rPr>
            </w:pPr>
          </w:p>
          <w:p w14:paraId="2B5B384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THE PARTIES AGREE as follows:</w:t>
            </w:r>
          </w:p>
          <w:p w14:paraId="6589E1D0" w14:textId="77777777" w:rsidR="000430AB" w:rsidRDefault="000430AB">
            <w:pPr>
              <w:spacing w:after="0" w:line="240" w:lineRule="auto"/>
              <w:rPr>
                <w:rFonts w:ascii="Arial" w:eastAsia="Arial" w:hAnsi="Arial" w:cs="Arial"/>
                <w:b/>
                <w:sz w:val="20"/>
                <w:szCs w:val="20"/>
                <w:u w:val="single"/>
              </w:rPr>
            </w:pPr>
          </w:p>
          <w:p w14:paraId="75A8DE5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1. There are eleven individuals whose CVs do not reflect current practice experience. These eleven will be grandparented going forward, and, while encouraged to obtain the required experience, will at the very least be expected to take the necessary steps to maintain competence of their nursing practice standards as reflected in the College of Nurses Professional Standards.</w:t>
            </w:r>
          </w:p>
          <w:p w14:paraId="6A66EAD9" w14:textId="77777777" w:rsidR="000430AB" w:rsidRDefault="000430AB">
            <w:pPr>
              <w:spacing w:after="0" w:line="240" w:lineRule="auto"/>
              <w:rPr>
                <w:rFonts w:ascii="Arial" w:eastAsia="Arial" w:hAnsi="Arial" w:cs="Arial"/>
                <w:b/>
                <w:sz w:val="20"/>
                <w:szCs w:val="20"/>
                <w:u w:val="single"/>
              </w:rPr>
            </w:pPr>
          </w:p>
          <w:p w14:paraId="094C840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2. The eleven individuals are: Sheila Burrows, Patricia Hynes, Lata Jain, Nancy Kozlowski, Jule Lindsay, Andrea Orgaovanyi, Shaina Janmohamed, John Remington, Suzanne Tinglin, Deborah Haynes, and Samdaye Ramdial.</w:t>
            </w:r>
          </w:p>
          <w:p w14:paraId="57723B1D" w14:textId="77777777" w:rsidR="000430AB" w:rsidRDefault="000430AB">
            <w:pPr>
              <w:spacing w:after="0" w:line="240" w:lineRule="auto"/>
              <w:rPr>
                <w:rFonts w:ascii="Arial" w:eastAsia="Arial" w:hAnsi="Arial" w:cs="Arial"/>
                <w:b/>
                <w:sz w:val="20"/>
                <w:szCs w:val="20"/>
                <w:u w:val="single"/>
              </w:rPr>
            </w:pPr>
          </w:p>
          <w:p w14:paraId="5452AC50"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3. All other applicants for Clinical Course Directorships will be expected to possess and/or maintain the currency component of the posted Required Qualifications.</w:t>
            </w:r>
          </w:p>
          <w:p w14:paraId="02A95EAB" w14:textId="77777777" w:rsidR="000430AB" w:rsidRDefault="000430AB">
            <w:pPr>
              <w:spacing w:after="0" w:line="240" w:lineRule="auto"/>
              <w:rPr>
                <w:rFonts w:ascii="Arial" w:eastAsia="Arial" w:hAnsi="Arial" w:cs="Arial"/>
                <w:b/>
                <w:sz w:val="20"/>
                <w:szCs w:val="20"/>
                <w:u w:val="single"/>
              </w:rPr>
            </w:pPr>
          </w:p>
          <w:p w14:paraId="36A18549"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4. 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w:t>
            </w:r>
            <w:r>
              <w:rPr>
                <w:rFonts w:ascii="Arial" w:eastAsia="Arial" w:hAnsi="Arial" w:cs="Arial"/>
                <w:b/>
                <w:sz w:val="20"/>
                <w:szCs w:val="20"/>
                <w:u w:val="single"/>
              </w:rPr>
              <w:lastRenderedPageBreak/>
              <w:t>steps to confirm or re-attain currency prior to the onset of the subsequent academic session.</w:t>
            </w:r>
          </w:p>
          <w:p w14:paraId="6D832014" w14:textId="77777777" w:rsidR="000430AB" w:rsidRDefault="000430AB">
            <w:pPr>
              <w:spacing w:after="0" w:line="240" w:lineRule="auto"/>
              <w:rPr>
                <w:rFonts w:ascii="Arial" w:eastAsia="Arial" w:hAnsi="Arial" w:cs="Arial"/>
                <w:b/>
                <w:sz w:val="20"/>
                <w:szCs w:val="20"/>
                <w:u w:val="single"/>
              </w:rPr>
            </w:pPr>
          </w:p>
        </w:tc>
        <w:tc>
          <w:tcPr>
            <w:tcW w:w="4110" w:type="dxa"/>
            <w:tcBorders>
              <w:top w:val="single" w:sz="4" w:space="0" w:color="000000"/>
              <w:left w:val="single" w:sz="4" w:space="0" w:color="000000"/>
              <w:bottom w:val="single" w:sz="4" w:space="0" w:color="000000"/>
              <w:right w:val="single" w:sz="4" w:space="0" w:color="000000"/>
            </w:tcBorders>
            <w:shd w:val="clear" w:color="auto" w:fill="FCE5CD"/>
            <w:tcMar>
              <w:top w:w="0" w:type="dxa"/>
              <w:left w:w="115" w:type="dxa"/>
              <w:bottom w:w="0" w:type="dxa"/>
              <w:right w:w="115" w:type="dxa"/>
            </w:tcMar>
          </w:tcPr>
          <w:p w14:paraId="5A7298F3" w14:textId="77777777" w:rsidR="000430AB" w:rsidRDefault="000430AB">
            <w:pPr>
              <w:widowControl w:val="0"/>
              <w:spacing w:after="0" w:line="240" w:lineRule="auto"/>
              <w:rPr>
                <w:rFonts w:ascii="Arial" w:eastAsia="Arial" w:hAnsi="Arial" w:cs="Arial"/>
                <w:sz w:val="20"/>
                <w:szCs w:val="20"/>
              </w:rPr>
            </w:pPr>
          </w:p>
        </w:tc>
      </w:tr>
      <w:tr w:rsidR="000430AB" w14:paraId="3219FF44"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95D9B" w14:textId="77777777" w:rsidR="000430AB" w:rsidRDefault="000430AB">
            <w:pPr>
              <w:spacing w:after="0" w:line="240" w:lineRule="auto"/>
              <w:rPr>
                <w:rFonts w:ascii="Arial" w:eastAsia="Arial" w:hAnsi="Arial" w:cs="Arial"/>
                <w:sz w:val="20"/>
                <w:szCs w:val="20"/>
              </w:rPr>
            </w:pPr>
          </w:p>
          <w:p w14:paraId="17F8D74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Pr>
          <w:p w14:paraId="4068969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LOU on Severance</w:t>
            </w:r>
          </w:p>
        </w:tc>
        <w:tc>
          <w:tcPr>
            <w:tcW w:w="3575" w:type="dxa"/>
            <w:tcBorders>
              <w:top w:val="single" w:sz="4" w:space="0" w:color="000000"/>
              <w:left w:val="single" w:sz="4" w:space="0" w:color="000000"/>
              <w:bottom w:val="single" w:sz="4" w:space="0" w:color="000000"/>
              <w:right w:val="single" w:sz="4" w:space="0" w:color="000000"/>
            </w:tcBorders>
          </w:tcPr>
          <w:p w14:paraId="0764FA3E"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rPr>
              <w:t>LETTER OF UNDERSTANDING SEVERANCE</w:t>
            </w:r>
          </w:p>
          <w:p w14:paraId="47E0CD87"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Upon application, an individual who meets the following criteria:</w:t>
            </w:r>
          </w:p>
          <w:p w14:paraId="163985F1"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 xml:space="preserve">• minimally, has applied per “normal” historical application profile and was available for appointment to those positions and was appointed to 50% or less of their average course load over that 10 year period. </w:t>
            </w:r>
          </w:p>
          <w:p w14:paraId="37D4367C"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 xml:space="preserve">• does not hold a full-time position at York University or elsewhere at the time of application for unit 2 work nor in the year preceding (not including persons on a leave of absence under Article 15.15, or as a CLA in YUFA): </w:t>
            </w:r>
          </w:p>
          <w:p w14:paraId="633AF4E8"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 has held at least an average of two Type 1 or equivalent positions per year over the last 10 years and has held at least one Type 1 or equivalent position in eight of the last 10 years immediately preceding the severance years.</w:t>
            </w:r>
          </w:p>
          <w:p w14:paraId="67D25B85"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shall receive 3/35 of the grid rate in the severance year for the position of course director for each year of service in which the employee held at least one Type 1 or equivalent position in the bargaining unit.</w:t>
            </w:r>
          </w:p>
          <w:p w14:paraId="0C0DE518" w14:textId="77777777" w:rsidR="000430AB" w:rsidRDefault="000430AB">
            <w:pPr>
              <w:pBdr>
                <w:top w:val="nil"/>
                <w:left w:val="nil"/>
                <w:bottom w:val="nil"/>
                <w:right w:val="nil"/>
                <w:between w:val="nil"/>
              </w:pBdr>
              <w:spacing w:after="0" w:line="240" w:lineRule="auto"/>
              <w:ind w:left="720" w:right="-360"/>
              <w:rPr>
                <w:rFonts w:ascii="Arial" w:eastAsia="Arial" w:hAnsi="Arial" w:cs="Arial"/>
                <w:sz w:val="20"/>
                <w:szCs w:val="20"/>
              </w:rPr>
            </w:pPr>
          </w:p>
        </w:tc>
        <w:tc>
          <w:tcPr>
            <w:tcW w:w="1375" w:type="dxa"/>
            <w:tcBorders>
              <w:top w:val="single" w:sz="4" w:space="0" w:color="000000"/>
              <w:left w:val="single" w:sz="4" w:space="0" w:color="000000"/>
              <w:bottom w:val="single" w:sz="4" w:space="0" w:color="000000"/>
              <w:right w:val="single" w:sz="4" w:space="0" w:color="000000"/>
            </w:tcBorders>
          </w:tcPr>
          <w:p w14:paraId="0C1A932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Limit detrimental effect of leaves on severance eligibility</w:t>
            </w:r>
          </w:p>
        </w:tc>
        <w:tc>
          <w:tcPr>
            <w:tcW w:w="4005" w:type="dxa"/>
            <w:tcBorders>
              <w:top w:val="single" w:sz="4" w:space="0" w:color="000000"/>
              <w:left w:val="single" w:sz="4" w:space="0" w:color="000000"/>
              <w:bottom w:val="single" w:sz="4" w:space="0" w:color="000000"/>
              <w:right w:val="single" w:sz="4" w:space="0" w:color="000000"/>
            </w:tcBorders>
          </w:tcPr>
          <w:p w14:paraId="728BF2F1"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[18 October 2023]</w:t>
            </w:r>
          </w:p>
          <w:p w14:paraId="7DF3F518" w14:textId="77777777" w:rsidR="000430AB" w:rsidRDefault="000430AB">
            <w:pPr>
              <w:spacing w:after="0" w:line="240" w:lineRule="auto"/>
              <w:rPr>
                <w:rFonts w:ascii="Arial" w:eastAsia="Arial" w:hAnsi="Arial" w:cs="Arial"/>
                <w:b/>
                <w:i/>
                <w:sz w:val="20"/>
                <w:szCs w:val="20"/>
              </w:rPr>
            </w:pPr>
          </w:p>
          <w:p w14:paraId="130E88FE"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rPr>
              <w:t>LETTER OF UNDERSTANDING SEVERANCE</w:t>
            </w:r>
          </w:p>
          <w:p w14:paraId="2FAA21B6"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Upon application, an individual who meets the following criteria:</w:t>
            </w:r>
          </w:p>
          <w:p w14:paraId="2CDC07C1"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 xml:space="preserve">• minimally, has applied per “normal” historical application profile and was available for appointment to those positions and was appointed to 50% or less of their average course load over that 10 year period. </w:t>
            </w:r>
          </w:p>
          <w:p w14:paraId="10223947"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 xml:space="preserve">• does not hold a full-time position at York University or elsewhere at the time of application for unit 2 work nor in the year preceding (not including persons on a leave of absence under Article 15.15, or as a CLA in YUFA): </w:t>
            </w:r>
          </w:p>
          <w:p w14:paraId="0BFC1B2F"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 has held at least an average of two Type 1 or equivalent positions per year over the last 10 years and has held at least one Type 1 or equivalent position in eight of the last 10 years immediately preceding the severance years.</w:t>
            </w:r>
          </w:p>
          <w:p w14:paraId="61AB8B00" w14:textId="77777777" w:rsidR="000430AB" w:rsidRDefault="00000000">
            <w:pPr>
              <w:spacing w:before="240" w:after="240" w:line="240" w:lineRule="auto"/>
              <w:rPr>
                <w:rFonts w:ascii="Arial" w:eastAsia="Arial" w:hAnsi="Arial" w:cs="Arial"/>
                <w:sz w:val="20"/>
                <w:szCs w:val="20"/>
              </w:rPr>
            </w:pPr>
            <w:r>
              <w:rPr>
                <w:rFonts w:ascii="Arial" w:eastAsia="Arial" w:hAnsi="Arial" w:cs="Arial"/>
                <w:sz w:val="20"/>
                <w:szCs w:val="20"/>
              </w:rPr>
              <w:t>shall receive 3/35 of the grid rate in the severance year for the position of course director for each year of service in which the employee held at least one Type 1 or equivalent position in the bargaining unit.</w:t>
            </w:r>
          </w:p>
          <w:p w14:paraId="0D00704C" w14:textId="77777777" w:rsidR="000430AB" w:rsidRDefault="00000000">
            <w:pPr>
              <w:spacing w:before="240" w:after="240" w:line="240" w:lineRule="auto"/>
              <w:rPr>
                <w:rFonts w:ascii="Arial" w:eastAsia="Arial" w:hAnsi="Arial" w:cs="Arial"/>
                <w:b/>
                <w:sz w:val="20"/>
                <w:szCs w:val="20"/>
                <w:u w:val="single"/>
              </w:rPr>
            </w:pPr>
            <w:r>
              <w:rPr>
                <w:rFonts w:ascii="Arial" w:eastAsia="Arial" w:hAnsi="Arial" w:cs="Arial"/>
                <w:b/>
                <w:sz w:val="20"/>
                <w:szCs w:val="20"/>
                <w:u w:val="single"/>
              </w:rPr>
              <w:lastRenderedPageBreak/>
              <w:t>For clarity, leaves of absences related to a Human Rights Code-based ground and/or the Employment Standards Act (“Protected Leaves of Absence”) taken during the 10 years immediately preceding the severance years will be expressly excluded from the 10-year term criteria.</w:t>
            </w:r>
          </w:p>
          <w:p w14:paraId="64E0B94C" w14:textId="77777777" w:rsidR="000430AB" w:rsidRDefault="00000000">
            <w:pPr>
              <w:spacing w:before="240" w:after="240" w:line="240" w:lineRule="auto"/>
              <w:rPr>
                <w:rFonts w:ascii="Arial" w:eastAsia="Arial" w:hAnsi="Arial" w:cs="Arial"/>
                <w:b/>
                <w:sz w:val="20"/>
                <w:szCs w:val="20"/>
              </w:rPr>
            </w:pPr>
            <w:r>
              <w:rPr>
                <w:rFonts w:ascii="Arial" w:eastAsia="Arial" w:hAnsi="Arial" w:cs="Arial"/>
                <w:b/>
                <w:sz w:val="20"/>
                <w:szCs w:val="20"/>
                <w:u w:val="single"/>
              </w:rPr>
              <w:t>Where an individual would meet the 10-year requirement but for their Protected Leaves of Absences, the period of their Protected Leaves of Absence will not disentitle the individual from becoming eligible for severance. Instead, the individual’s eligibility for severance shall be determined absent the duration of the Protected Leaves of Absence.</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18076" w14:textId="77777777" w:rsidR="000430AB" w:rsidRDefault="000430AB">
            <w:pPr>
              <w:widowControl w:val="0"/>
              <w:spacing w:after="0" w:line="240" w:lineRule="auto"/>
              <w:rPr>
                <w:rFonts w:ascii="Arial" w:eastAsia="Arial" w:hAnsi="Arial" w:cs="Arial"/>
                <w:sz w:val="20"/>
                <w:szCs w:val="20"/>
              </w:rPr>
            </w:pPr>
          </w:p>
        </w:tc>
      </w:tr>
    </w:tbl>
    <w:p w14:paraId="2A62A9B9" w14:textId="77777777" w:rsidR="000430AB" w:rsidRDefault="000430AB">
      <w:pPr>
        <w:widowControl w:val="0"/>
        <w:spacing w:after="0" w:line="240" w:lineRule="auto"/>
        <w:rPr>
          <w:rFonts w:ascii="Arial" w:eastAsia="Arial" w:hAnsi="Arial" w:cs="Arial"/>
          <w:sz w:val="20"/>
          <w:szCs w:val="20"/>
        </w:rPr>
      </w:pPr>
    </w:p>
    <w:p w14:paraId="2615E5C4"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[New: Appendices for U2 Workload Proposal Article 10.01 above]</w:t>
      </w:r>
    </w:p>
    <w:p w14:paraId="311C5597" w14:textId="77777777" w:rsidR="000430AB" w:rsidRDefault="000430AB">
      <w:pPr>
        <w:spacing w:after="0" w:line="240" w:lineRule="auto"/>
        <w:rPr>
          <w:rFonts w:ascii="Arial" w:eastAsia="Arial" w:hAnsi="Arial" w:cs="Arial"/>
          <w:b/>
          <w:i/>
          <w:sz w:val="20"/>
          <w:szCs w:val="20"/>
        </w:rPr>
      </w:pPr>
    </w:p>
    <w:p w14:paraId="270C3CFA" w14:textId="77777777" w:rsidR="000430AB" w:rsidRDefault="00000000">
      <w:pPr>
        <w:spacing w:after="0" w:line="240" w:lineRule="auto"/>
        <w:jc w:val="center"/>
        <w:rPr>
          <w:rFonts w:ascii="Arial" w:eastAsia="Arial" w:hAnsi="Arial" w:cs="Arial"/>
          <w:b/>
          <w:sz w:val="20"/>
          <w:szCs w:val="20"/>
          <w:highlight w:val="yellow"/>
        </w:rPr>
      </w:pPr>
      <w:r>
        <w:rPr>
          <w:rFonts w:ascii="Arial" w:eastAsia="Arial" w:hAnsi="Arial" w:cs="Arial"/>
          <w:b/>
          <w:sz w:val="20"/>
          <w:szCs w:val="20"/>
        </w:rPr>
        <w:t xml:space="preserve">APPENDIX </w:t>
      </w:r>
      <w:r>
        <w:rPr>
          <w:rFonts w:ascii="Arial" w:eastAsia="Arial" w:hAnsi="Arial" w:cs="Arial"/>
          <w:b/>
          <w:sz w:val="20"/>
          <w:szCs w:val="20"/>
          <w:highlight w:val="yellow"/>
        </w:rPr>
        <w:t>XXX</w:t>
      </w:r>
    </w:p>
    <w:p w14:paraId="1B8C025D"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WORKLOAD FORM FOR UNIT 2 TYPE 1 POSITIONS</w:t>
      </w:r>
    </w:p>
    <w:p w14:paraId="65435E75" w14:textId="77777777" w:rsidR="000430AB" w:rsidRDefault="00000000">
      <w:pPr>
        <w:spacing w:after="0" w:line="240" w:lineRule="auto"/>
        <w:jc w:val="cente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(Copy to Hiring Unit’s Chair/Director and Administrative Assistant and CUPE 3903)</w:t>
      </w:r>
    </w:p>
    <w:p w14:paraId="648BA2F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BF6DBB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__________________________________                      __________________________</w:t>
      </w:r>
    </w:p>
    <w:p w14:paraId="285869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Course Director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Course #</w:t>
      </w:r>
    </w:p>
    <w:p w14:paraId="62C6DD4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0224AE8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__________________________________                       ___________________________</w:t>
      </w:r>
    </w:p>
    <w:p w14:paraId="5448964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Section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Position Type (e.g. Course Director)</w:t>
      </w:r>
    </w:p>
    <w:p w14:paraId="7FB94FA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03326755" w14:textId="77777777" w:rsidR="000430AB" w:rsidRDefault="00000000">
      <w:pPr>
        <w:spacing w:after="0" w:line="240" w:lineRule="auto"/>
        <w:rPr>
          <w:rFonts w:ascii="Arial" w:eastAsia="Arial" w:hAnsi="Arial" w:cs="Arial"/>
          <w:sz w:val="20"/>
          <w:szCs w:val="20"/>
          <w:u w:val="single"/>
        </w:rPr>
      </w:pPr>
      <w:r>
        <w:rPr>
          <w:rFonts w:ascii="Arial" w:eastAsia="Arial" w:hAnsi="Arial" w:cs="Arial"/>
          <w:sz w:val="20"/>
          <w:szCs w:val="20"/>
        </w:rPr>
        <w:t xml:space="preserve">__________________________________                       </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sz w:val="20"/>
          <w:szCs w:val="20"/>
          <w:u w:val="single"/>
        </w:rPr>
        <w:t xml:space="preserve">_______           </w:t>
      </w:r>
    </w:p>
    <w:p w14:paraId="3FB2E64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No. of students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Faculty/Department</w:t>
      </w:r>
    </w:p>
    <w:p w14:paraId="4D39B0DA" w14:textId="77777777" w:rsidR="000430AB" w:rsidRDefault="000430AB">
      <w:pPr>
        <w:spacing w:after="0" w:line="240" w:lineRule="auto"/>
        <w:rPr>
          <w:rFonts w:ascii="Arial" w:eastAsia="Arial" w:hAnsi="Arial" w:cs="Arial"/>
          <w:sz w:val="20"/>
          <w:szCs w:val="20"/>
        </w:rPr>
      </w:pPr>
    </w:p>
    <w:p w14:paraId="3942715D"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rPr>
        <w:t>Duties (as total number of hours)</w:t>
      </w:r>
    </w:p>
    <w:tbl>
      <w:tblPr>
        <w:tblStyle w:val="a6"/>
        <w:tblW w:w="8925" w:type="dxa"/>
        <w:tblBorders>
          <w:top w:val="nil"/>
          <w:left w:val="nil"/>
          <w:bottom w:val="nil"/>
          <w:right w:val="nil"/>
          <w:insideH w:val="nil"/>
          <w:insideV w:val="nil"/>
        </w:tblBorders>
        <w:tblLayout w:type="fixed"/>
        <w:tblLook w:val="0600" w:firstRow="0" w:lastRow="0" w:firstColumn="0" w:lastColumn="0" w:noHBand="1" w:noVBand="1"/>
      </w:tblPr>
      <w:tblGrid>
        <w:gridCol w:w="2355"/>
        <w:gridCol w:w="2130"/>
        <w:gridCol w:w="2220"/>
        <w:gridCol w:w="2220"/>
      </w:tblGrid>
      <w:tr w:rsidR="000430AB" w14:paraId="27601BEC" w14:textId="77777777">
        <w:trPr>
          <w:trHeight w:val="705"/>
        </w:trPr>
        <w:tc>
          <w:tcPr>
            <w:tcW w:w="23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503D247"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lastRenderedPageBreak/>
              <w:t>POSSIBLE DUTIES</w:t>
            </w:r>
          </w:p>
        </w:tc>
        <w:tc>
          <w:tcPr>
            <w:tcW w:w="21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EA6D14C"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DETAILS</w:t>
            </w:r>
          </w:p>
        </w:tc>
        <w:tc>
          <w:tcPr>
            <w:tcW w:w="444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0B832D8"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HOURS ALLOCATION</w:t>
            </w:r>
          </w:p>
          <w:p w14:paraId="558340F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Start of Course              Mid-point of Course</w:t>
            </w:r>
          </w:p>
        </w:tc>
      </w:tr>
      <w:tr w:rsidR="000430AB" w14:paraId="5980CD3A"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1BFE8F"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Preparation of Syllabus, ordering books, etc.</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0174EA" w14:textId="77777777" w:rsidR="000430AB" w:rsidRDefault="000430AB">
            <w:pPr>
              <w:spacing w:after="0" w:line="240" w:lineRule="auto"/>
              <w:rPr>
                <w:rFonts w:ascii="Arial" w:eastAsia="Arial" w:hAnsi="Arial" w:cs="Arial"/>
                <w:sz w:val="20"/>
                <w:szCs w:val="20"/>
              </w:rPr>
            </w:pP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EEFAFE" w14:textId="77777777" w:rsidR="000430AB" w:rsidRDefault="000430AB">
            <w:pPr>
              <w:spacing w:after="0" w:line="240" w:lineRule="auto"/>
              <w:rPr>
                <w:rFonts w:ascii="Arial" w:eastAsia="Arial" w:hAnsi="Arial" w:cs="Arial"/>
                <w:sz w:val="20"/>
                <w:szCs w:val="20"/>
              </w:rPr>
            </w:pP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1FAEC7" w14:textId="77777777" w:rsidR="000430AB" w:rsidRDefault="000430AB">
            <w:pPr>
              <w:spacing w:after="0" w:line="240" w:lineRule="auto"/>
              <w:rPr>
                <w:rFonts w:ascii="Arial" w:eastAsia="Arial" w:hAnsi="Arial" w:cs="Arial"/>
                <w:sz w:val="20"/>
                <w:szCs w:val="20"/>
              </w:rPr>
            </w:pPr>
          </w:p>
        </w:tc>
      </w:tr>
      <w:tr w:rsidR="000430AB" w14:paraId="7F77BC5C"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4E081B"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Tutorial, Lab,</w:t>
            </w:r>
          </w:p>
          <w:p w14:paraId="7599CC12"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Studio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36CDB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7DE29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6A3B7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3CA6AE76"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8212DA"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Lecture/Class Preparation</w:t>
            </w:r>
          </w:p>
          <w:p w14:paraId="2C1A1195" w14:textId="77777777" w:rsidR="000430AB" w:rsidRDefault="000430AB">
            <w:pPr>
              <w:spacing w:after="0" w:line="240" w:lineRule="auto"/>
              <w:rPr>
                <w:rFonts w:ascii="Arial" w:eastAsia="Arial" w:hAnsi="Arial" w:cs="Arial"/>
                <w:i/>
                <w:sz w:val="20"/>
                <w:szCs w:val="20"/>
              </w:rPr>
            </w:pP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21598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75103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FC35B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5B30CC55"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17FC90B"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Office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50A59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ECFEE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FB993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47D8FF17"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1BC97E"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Grading – Assignment/Test #1</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0DE73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6B761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9EB6D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04ACA90C"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BEFCE7"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Grading – Assignment/Test #2</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F92B2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F9F71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8A4CA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1C23FB18"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EDDF22B"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Grading – Assignment/Test #3</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A0606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9ED76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BBA7D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10A12BB5"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647C78"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Exam Grading</w:t>
            </w:r>
          </w:p>
          <w:p w14:paraId="4907DCA3" w14:textId="77777777" w:rsidR="000430AB" w:rsidRDefault="000430AB">
            <w:pPr>
              <w:spacing w:after="0" w:line="240" w:lineRule="auto"/>
              <w:rPr>
                <w:rFonts w:ascii="Arial" w:eastAsia="Arial" w:hAnsi="Arial" w:cs="Arial"/>
                <w:i/>
                <w:sz w:val="20"/>
                <w:szCs w:val="20"/>
              </w:rPr>
            </w:pP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A8394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A070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DC4DC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07E34873"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1672C2"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Meetings with TAs or marker/graders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3D323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BBB17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92C02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006FB313"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55F1CCC"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Exam Invigilation</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E0A0B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8267D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D5A6E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6284ABDD"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358F42"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 xml:space="preserve">Training </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C5A90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F22C8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A2758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6199E84C"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C230FA"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Other (Please Detail)</w:t>
            </w:r>
          </w:p>
          <w:p w14:paraId="32DDABAE" w14:textId="77777777" w:rsidR="000430AB" w:rsidRDefault="000430AB">
            <w:pPr>
              <w:spacing w:after="0" w:line="240" w:lineRule="auto"/>
              <w:rPr>
                <w:rFonts w:ascii="Arial" w:eastAsia="Arial" w:hAnsi="Arial" w:cs="Arial"/>
                <w:i/>
                <w:sz w:val="20"/>
                <w:szCs w:val="20"/>
              </w:rPr>
            </w:pP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10094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40C52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D94E3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50CACE83"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871896B"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Other (Please Detail)</w:t>
            </w:r>
          </w:p>
          <w:p w14:paraId="66B1B798" w14:textId="77777777" w:rsidR="000430AB" w:rsidRDefault="000430AB">
            <w:pPr>
              <w:spacing w:after="0" w:line="240" w:lineRule="auto"/>
              <w:rPr>
                <w:rFonts w:ascii="Arial" w:eastAsia="Arial" w:hAnsi="Arial" w:cs="Arial"/>
                <w:i/>
                <w:sz w:val="20"/>
                <w:szCs w:val="20"/>
              </w:rPr>
            </w:pP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DD275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3C499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E01D2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42488BCA"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6148AA"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Other (Please Detail)</w:t>
            </w:r>
          </w:p>
          <w:p w14:paraId="222D69C4" w14:textId="77777777" w:rsidR="000430AB" w:rsidRDefault="000430AB">
            <w:pPr>
              <w:spacing w:after="0" w:line="240" w:lineRule="auto"/>
              <w:rPr>
                <w:rFonts w:ascii="Arial" w:eastAsia="Arial" w:hAnsi="Arial" w:cs="Arial"/>
                <w:i/>
                <w:sz w:val="20"/>
                <w:szCs w:val="20"/>
              </w:rPr>
            </w:pP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3F4D0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7B1B0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C89D5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6104C854"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2789EA"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Other (Please Detail)</w:t>
            </w:r>
          </w:p>
          <w:p w14:paraId="2BE2C56E" w14:textId="77777777" w:rsidR="000430AB" w:rsidRDefault="000430AB">
            <w:pPr>
              <w:spacing w:after="0" w:line="240" w:lineRule="auto"/>
              <w:rPr>
                <w:rFonts w:ascii="Arial" w:eastAsia="Arial" w:hAnsi="Arial" w:cs="Arial"/>
                <w:i/>
                <w:sz w:val="20"/>
                <w:szCs w:val="20"/>
              </w:rPr>
            </w:pP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BCC45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C4D3A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F7D72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65ECF859" w14:textId="77777777">
        <w:trPr>
          <w:trHeight w:val="705"/>
        </w:trPr>
        <w:tc>
          <w:tcPr>
            <w:tcW w:w="448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863954"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TOTAL HOURS:</w:t>
            </w:r>
          </w:p>
          <w:p w14:paraId="2B51F3D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(Max 535 hours for each Type 1 position)</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03DB3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FDA69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bl>
    <w:p w14:paraId="4F006B1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5E19156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Intitial assessment date:  ______________     </w:t>
      </w:r>
      <w:r>
        <w:rPr>
          <w:rFonts w:ascii="Arial" w:eastAsia="Arial" w:hAnsi="Arial" w:cs="Arial"/>
          <w:sz w:val="20"/>
          <w:szCs w:val="20"/>
        </w:rPr>
        <w:tab/>
        <w:t>Mid-point reassessment date:  _________________</w:t>
      </w:r>
    </w:p>
    <w:p w14:paraId="0356747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26BF02F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_____________________________________    ______________________________________</w:t>
      </w:r>
    </w:p>
    <w:p w14:paraId="08E0F89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 xml:space="preserve">Signature of Course Director                     </w:t>
      </w:r>
      <w:r>
        <w:rPr>
          <w:rFonts w:ascii="Arial" w:eastAsia="Arial" w:hAnsi="Arial" w:cs="Arial"/>
          <w:sz w:val="20"/>
          <w:szCs w:val="20"/>
        </w:rPr>
        <w:tab/>
        <w:t xml:space="preserve"> Signature of Course Director</w:t>
      </w:r>
    </w:p>
    <w:p w14:paraId="39ACE02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81F9C85" w14:textId="77777777" w:rsidR="000430AB" w:rsidRDefault="000430AB">
      <w:pPr>
        <w:spacing w:after="0" w:line="240" w:lineRule="auto"/>
        <w:rPr>
          <w:rFonts w:ascii="Arial" w:eastAsia="Arial" w:hAnsi="Arial" w:cs="Arial"/>
          <w:sz w:val="20"/>
          <w:szCs w:val="20"/>
        </w:rPr>
      </w:pPr>
    </w:p>
    <w:p w14:paraId="2FC4732F" w14:textId="77777777" w:rsidR="000430AB" w:rsidRDefault="000430AB">
      <w:pPr>
        <w:spacing w:after="0" w:line="240" w:lineRule="auto"/>
        <w:rPr>
          <w:rFonts w:ascii="Arial" w:eastAsia="Arial" w:hAnsi="Arial" w:cs="Arial"/>
          <w:sz w:val="20"/>
          <w:szCs w:val="20"/>
        </w:rPr>
      </w:pPr>
    </w:p>
    <w:p w14:paraId="1E8395E3" w14:textId="77777777" w:rsidR="000430AB" w:rsidRDefault="000430AB">
      <w:pPr>
        <w:spacing w:after="0" w:line="240" w:lineRule="auto"/>
        <w:rPr>
          <w:rFonts w:ascii="Arial" w:eastAsia="Arial" w:hAnsi="Arial" w:cs="Arial"/>
          <w:sz w:val="20"/>
          <w:szCs w:val="20"/>
        </w:rPr>
      </w:pPr>
    </w:p>
    <w:p w14:paraId="3919E7B4" w14:textId="77777777" w:rsidR="000430AB" w:rsidRDefault="00000000">
      <w:pPr>
        <w:spacing w:after="0" w:line="240" w:lineRule="auto"/>
        <w:jc w:val="center"/>
        <w:rPr>
          <w:rFonts w:ascii="Arial" w:eastAsia="Arial" w:hAnsi="Arial" w:cs="Arial"/>
          <w:b/>
          <w:sz w:val="20"/>
          <w:szCs w:val="20"/>
          <w:highlight w:val="yellow"/>
        </w:rPr>
      </w:pPr>
      <w:r>
        <w:rPr>
          <w:rFonts w:ascii="Arial" w:eastAsia="Arial" w:hAnsi="Arial" w:cs="Arial"/>
          <w:b/>
          <w:sz w:val="20"/>
          <w:szCs w:val="20"/>
        </w:rPr>
        <w:t xml:space="preserve">APPENDIX </w:t>
      </w:r>
      <w:r>
        <w:rPr>
          <w:rFonts w:ascii="Arial" w:eastAsia="Arial" w:hAnsi="Arial" w:cs="Arial"/>
          <w:b/>
          <w:sz w:val="20"/>
          <w:szCs w:val="20"/>
          <w:highlight w:val="yellow"/>
        </w:rPr>
        <w:t>XXY</w:t>
      </w:r>
    </w:p>
    <w:p w14:paraId="31DAADBF"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WORKLOAD FORM FOR UNIT 2 TYPE 2 POSITIONS</w:t>
      </w:r>
    </w:p>
    <w:p w14:paraId="2D484B8F"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(Tutor 1, Tutor 2 (Demonstrator: 3 lab hrs/wk), Tutor 6 (Studio Instructor), Visual Arts Tutor 6, Tutor 7 (Miscellaneous), or Instructor (Faculty of Education) positions).</w:t>
      </w:r>
    </w:p>
    <w:p w14:paraId="49877840"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 xml:space="preserve"> </w:t>
      </w:r>
    </w:p>
    <w:p w14:paraId="6D1D1E24"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YORK UNIVERSITY</w:t>
      </w:r>
    </w:p>
    <w:p w14:paraId="111A44B1"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[Department &amp; Faculty]</w:t>
      </w:r>
    </w:p>
    <w:p w14:paraId="37C9E649"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Assignment of Duties to Unit 2 Tutors (or Instructors (Faculty of Ed.))</w:t>
      </w:r>
    </w:p>
    <w:p w14:paraId="579449E5" w14:textId="77777777" w:rsidR="000430AB" w:rsidRDefault="00000000">
      <w:pPr>
        <w:spacing w:after="0" w:line="240" w:lineRule="auto"/>
        <w:jc w:val="center"/>
        <w:rPr>
          <w:rFonts w:ascii="Arial" w:eastAsia="Arial" w:hAnsi="Arial" w:cs="Arial"/>
          <w:sz w:val="20"/>
          <w:szCs w:val="20"/>
        </w:rPr>
      </w:pPr>
      <w:r>
        <w:rPr>
          <w:rFonts w:ascii="Arial" w:eastAsia="Arial" w:hAnsi="Arial" w:cs="Arial"/>
          <w:sz w:val="20"/>
          <w:szCs w:val="20"/>
        </w:rPr>
        <w:t>(Copy to Tutor or Instructor (Faculty of Education), Course Director/Supervisor, Hiring Unit’s Administrative Assistant, and CUPE 3903)</w:t>
      </w:r>
    </w:p>
    <w:p w14:paraId="6EE3CC0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418043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__________________________________                      __________________________</w:t>
      </w:r>
    </w:p>
    <w:p w14:paraId="18665E4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Course Supervisor                                                            Course #</w:t>
      </w:r>
    </w:p>
    <w:p w14:paraId="2A3B179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804E13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__________________________________                       ___________________________</w:t>
      </w:r>
    </w:p>
    <w:p w14:paraId="2E418B6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Tutor (or Instructor (Faculty of Eduction)                     </w:t>
      </w:r>
      <w:r>
        <w:rPr>
          <w:rFonts w:ascii="Arial" w:eastAsia="Arial" w:hAnsi="Arial" w:cs="Arial"/>
          <w:sz w:val="20"/>
          <w:szCs w:val="20"/>
        </w:rPr>
        <w:tab/>
        <w:t>Position Type (eg. Tutor 2, Tutor 6)</w:t>
      </w:r>
    </w:p>
    <w:p w14:paraId="238E72C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2AD6B74E" w14:textId="77777777" w:rsidR="000430AB" w:rsidRDefault="00000000">
      <w:pPr>
        <w:spacing w:after="0" w:line="240" w:lineRule="auto"/>
        <w:rPr>
          <w:rFonts w:ascii="Arial" w:eastAsia="Arial" w:hAnsi="Arial" w:cs="Arial"/>
          <w:sz w:val="20"/>
          <w:szCs w:val="20"/>
          <w:u w:val="single"/>
        </w:rPr>
      </w:pPr>
      <w:r>
        <w:rPr>
          <w:rFonts w:ascii="Arial" w:eastAsia="Arial" w:hAnsi="Arial" w:cs="Arial"/>
          <w:sz w:val="20"/>
          <w:szCs w:val="20"/>
        </w:rPr>
        <w:t xml:space="preserve">__________________________________                       </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sz w:val="20"/>
          <w:szCs w:val="20"/>
          <w:u w:val="single"/>
        </w:rPr>
        <w:t xml:space="preserve">_______           </w:t>
      </w:r>
    </w:p>
    <w:p w14:paraId="0A42F1D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Section/Tutorial # and No. of students                        </w:t>
      </w:r>
      <w:r>
        <w:rPr>
          <w:rFonts w:ascii="Arial" w:eastAsia="Arial" w:hAnsi="Arial" w:cs="Arial"/>
          <w:sz w:val="20"/>
          <w:szCs w:val="20"/>
        </w:rPr>
        <w:tab/>
        <w:t>Faculty/Department</w:t>
      </w:r>
    </w:p>
    <w:p w14:paraId="4544C26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Per group (if applicable)</w:t>
      </w:r>
    </w:p>
    <w:p w14:paraId="79E21E69" w14:textId="77777777" w:rsidR="000430AB" w:rsidRDefault="00000000">
      <w:pPr>
        <w:spacing w:after="0" w:line="240" w:lineRule="auto"/>
        <w:jc w:val="center"/>
        <w:rPr>
          <w:rFonts w:ascii="Arial" w:eastAsia="Arial" w:hAnsi="Arial" w:cs="Arial"/>
          <w:sz w:val="20"/>
          <w:szCs w:val="20"/>
        </w:rPr>
      </w:pPr>
      <w:r>
        <w:rPr>
          <w:rFonts w:ascii="Arial" w:eastAsia="Arial" w:hAnsi="Arial" w:cs="Arial"/>
          <w:sz w:val="20"/>
          <w:szCs w:val="20"/>
        </w:rPr>
        <w:t>Assigned Duties (as total number of hours)</w:t>
      </w:r>
    </w:p>
    <w:p w14:paraId="72B5A92A" w14:textId="77777777" w:rsidR="000430AB" w:rsidRDefault="00000000">
      <w:pPr>
        <w:spacing w:after="0" w:line="240" w:lineRule="auto"/>
        <w:jc w:val="center"/>
        <w:rPr>
          <w:rFonts w:ascii="Arial" w:eastAsia="Arial" w:hAnsi="Arial" w:cs="Arial"/>
          <w:sz w:val="20"/>
          <w:szCs w:val="20"/>
        </w:rPr>
      </w:pPr>
      <w:r>
        <w:rPr>
          <w:rFonts w:ascii="Arial" w:eastAsia="Arial" w:hAnsi="Arial" w:cs="Arial"/>
          <w:sz w:val="20"/>
          <w:szCs w:val="20"/>
        </w:rPr>
        <w:t>(Tutors need to be assigned duties in all categories)</w:t>
      </w:r>
    </w:p>
    <w:tbl>
      <w:tblPr>
        <w:tblStyle w:val="a7"/>
        <w:tblW w:w="8925" w:type="dxa"/>
        <w:tblBorders>
          <w:top w:val="nil"/>
          <w:left w:val="nil"/>
          <w:bottom w:val="nil"/>
          <w:right w:val="nil"/>
          <w:insideH w:val="nil"/>
          <w:insideV w:val="nil"/>
        </w:tblBorders>
        <w:tblLayout w:type="fixed"/>
        <w:tblLook w:val="0600" w:firstRow="0" w:lastRow="0" w:firstColumn="0" w:lastColumn="0" w:noHBand="1" w:noVBand="1"/>
      </w:tblPr>
      <w:tblGrid>
        <w:gridCol w:w="2355"/>
        <w:gridCol w:w="2130"/>
        <w:gridCol w:w="2220"/>
        <w:gridCol w:w="2220"/>
      </w:tblGrid>
      <w:tr w:rsidR="000430AB" w14:paraId="7EB6585C" w14:textId="77777777">
        <w:trPr>
          <w:trHeight w:val="705"/>
        </w:trPr>
        <w:tc>
          <w:tcPr>
            <w:tcW w:w="23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E27963C"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(A) POSSIBLE DUTIES</w:t>
            </w:r>
          </w:p>
        </w:tc>
        <w:tc>
          <w:tcPr>
            <w:tcW w:w="21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BB5DE2"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DETAILS</w:t>
            </w:r>
          </w:p>
        </w:tc>
        <w:tc>
          <w:tcPr>
            <w:tcW w:w="444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20D51AA"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HOURS</w:t>
            </w:r>
          </w:p>
          <w:p w14:paraId="7402A0D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First                                Second (mid-contract)</w:t>
            </w:r>
          </w:p>
          <w:p w14:paraId="23E0B61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Meeting                    </w:t>
            </w:r>
            <w:r>
              <w:rPr>
                <w:rFonts w:ascii="Arial" w:eastAsia="Arial" w:hAnsi="Arial" w:cs="Arial"/>
                <w:sz w:val="20"/>
                <w:szCs w:val="20"/>
              </w:rPr>
              <w:tab/>
              <w:t xml:space="preserve">   Meeting</w:t>
            </w:r>
          </w:p>
        </w:tc>
      </w:tr>
      <w:tr w:rsidR="000430AB" w14:paraId="589B625E"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68B09E"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Tutorial, Lab,</w:t>
            </w:r>
          </w:p>
          <w:p w14:paraId="2F4C6628"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Studio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F7CE5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B2E5B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2C99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5FDDA911"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C198DCF"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Lecture Attendance</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6219F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8BC5F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358FE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35EDA975"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5ABD474"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Office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0259D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3D053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FECC3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782BE36B"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8AC5EB"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Preparation</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D7AF1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652D1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80CC5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39C56A89"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C07A74"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Grading – Assignment/Test #1</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26944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131CF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4C14C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4ED43E4C"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94E09C"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Grading – Assignment/Test #2</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79AE8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28E2B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8F058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4D5224D5"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66C82B"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lastRenderedPageBreak/>
              <w:t>Grading – Assignment/Test #3</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19FC4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F0F84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71A19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11A05DC8"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5BD193"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Exam Grading</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83D83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0A40F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6C450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28C52C88"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03A8564"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Meetings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1C2EF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4260D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8A114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23BF9081"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4A142E"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Invigilation</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F5059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E417A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6C673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778A1210"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176634"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Training (up to 10 hours)</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B89B5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2CA9F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80E2C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291F4DA9" w14:textId="77777777">
        <w:trPr>
          <w:trHeight w:val="48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6E3DB30"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B) POSSIBLE DUTIES WITH CONSENT</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5C7F2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86D64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D75D3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092C032C"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F327F5"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Lecturing</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50BA7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0F617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B0F6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59DEFEE8"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826D66"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Other (Please Detail)</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ABC7A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175D8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6D158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3D2B15B4" w14:textId="77777777">
        <w:trPr>
          <w:trHeight w:val="240"/>
        </w:trPr>
        <w:tc>
          <w:tcPr>
            <w:tcW w:w="235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E5EC96" w14:textId="77777777" w:rsidR="000430AB" w:rsidRDefault="00000000">
            <w:pPr>
              <w:spacing w:after="0" w:line="240" w:lineRule="auto"/>
              <w:rPr>
                <w:rFonts w:ascii="Arial" w:eastAsia="Arial" w:hAnsi="Arial" w:cs="Arial"/>
                <w:i/>
                <w:sz w:val="20"/>
                <w:szCs w:val="20"/>
              </w:rPr>
            </w:pPr>
            <w:r>
              <w:rPr>
                <w:rFonts w:ascii="Arial" w:eastAsia="Arial" w:hAnsi="Arial" w:cs="Arial"/>
                <w:i/>
                <w:sz w:val="20"/>
                <w:szCs w:val="20"/>
              </w:rPr>
              <w:t>Other (Please Detail)</w:t>
            </w:r>
          </w:p>
        </w:tc>
        <w:tc>
          <w:tcPr>
            <w:tcW w:w="21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B21C5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F549D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1F4F1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2F6B6189" w14:textId="77777777">
        <w:trPr>
          <w:trHeight w:val="705"/>
        </w:trPr>
        <w:tc>
          <w:tcPr>
            <w:tcW w:w="4485"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EC7222"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TOTAL HOURS:</w:t>
            </w:r>
          </w:p>
          <w:p w14:paraId="61E350B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(Max 135 hours for each Tutor or Instructor assignment)</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9CC94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2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E1D31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r>
    </w:tbl>
    <w:p w14:paraId="4589923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49BC4DA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First meeting date:  ____________________              </w:t>
      </w:r>
      <w:r>
        <w:rPr>
          <w:rFonts w:ascii="Arial" w:eastAsia="Arial" w:hAnsi="Arial" w:cs="Arial"/>
          <w:sz w:val="20"/>
          <w:szCs w:val="20"/>
        </w:rPr>
        <w:tab/>
        <w:t>Second meeting date:  ___________________</w:t>
      </w:r>
    </w:p>
    <w:p w14:paraId="57FD016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202B833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_________________________________________    </w:t>
      </w:r>
      <w:r>
        <w:rPr>
          <w:rFonts w:ascii="Arial" w:eastAsia="Arial" w:hAnsi="Arial" w:cs="Arial"/>
          <w:sz w:val="20"/>
          <w:szCs w:val="20"/>
        </w:rPr>
        <w:tab/>
        <w:t>______________________________________</w:t>
      </w:r>
    </w:p>
    <w:p w14:paraId="4054C02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Signature of Tutor or Instructor                       </w:t>
      </w:r>
      <w:r>
        <w:rPr>
          <w:rFonts w:ascii="Arial" w:eastAsia="Arial" w:hAnsi="Arial" w:cs="Arial"/>
          <w:sz w:val="20"/>
          <w:szCs w:val="20"/>
        </w:rPr>
        <w:tab/>
        <w:t xml:space="preserve">        </w:t>
      </w:r>
      <w:r>
        <w:rPr>
          <w:rFonts w:ascii="Arial" w:eastAsia="Arial" w:hAnsi="Arial" w:cs="Arial"/>
          <w:sz w:val="20"/>
          <w:szCs w:val="20"/>
        </w:rPr>
        <w:tab/>
        <w:t>Signature of Tutor or Instructor</w:t>
      </w:r>
    </w:p>
    <w:p w14:paraId="0E5D3BD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29CE6BF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_________________________________________    </w:t>
      </w:r>
      <w:r>
        <w:rPr>
          <w:rFonts w:ascii="Arial" w:eastAsia="Arial" w:hAnsi="Arial" w:cs="Arial"/>
          <w:sz w:val="20"/>
          <w:szCs w:val="20"/>
        </w:rPr>
        <w:tab/>
        <w:t>______________________________________</w:t>
      </w:r>
    </w:p>
    <w:p w14:paraId="6F11DF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Signature of Course Supervisor                      </w:t>
      </w:r>
      <w:r>
        <w:rPr>
          <w:rFonts w:ascii="Arial" w:eastAsia="Arial" w:hAnsi="Arial" w:cs="Arial"/>
          <w:sz w:val="20"/>
          <w:szCs w:val="20"/>
        </w:rPr>
        <w:tab/>
        <w:t xml:space="preserve">        </w:t>
      </w:r>
      <w:r>
        <w:rPr>
          <w:rFonts w:ascii="Arial" w:eastAsia="Arial" w:hAnsi="Arial" w:cs="Arial"/>
          <w:sz w:val="20"/>
          <w:szCs w:val="20"/>
        </w:rPr>
        <w:tab/>
        <w:t>Signature of Course Supervisor</w:t>
      </w:r>
    </w:p>
    <w:p w14:paraId="1BC707E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3D869C68" w14:textId="77777777" w:rsidR="000430AB" w:rsidRDefault="000430AB">
      <w:pPr>
        <w:widowControl w:val="0"/>
        <w:spacing w:after="0" w:line="240" w:lineRule="auto"/>
        <w:rPr>
          <w:rFonts w:ascii="Arial" w:eastAsia="Arial" w:hAnsi="Arial" w:cs="Arial"/>
          <w:sz w:val="20"/>
          <w:szCs w:val="20"/>
        </w:rPr>
      </w:pPr>
    </w:p>
    <w:p w14:paraId="702B0ECE" w14:textId="77777777" w:rsidR="000430AB" w:rsidRDefault="000430AB">
      <w:pPr>
        <w:widowControl w:val="0"/>
        <w:spacing w:after="0" w:line="240" w:lineRule="auto"/>
        <w:rPr>
          <w:rFonts w:ascii="Arial" w:eastAsia="Arial" w:hAnsi="Arial" w:cs="Arial"/>
          <w:sz w:val="20"/>
          <w:szCs w:val="20"/>
        </w:rPr>
      </w:pPr>
    </w:p>
    <w:tbl>
      <w:tblPr>
        <w:tblStyle w:val="a8"/>
        <w:tblpPr w:leftFromText="180" w:rightFromText="180" w:topFromText="180" w:bottomFromText="180" w:vertAnchor="text"/>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95"/>
        <w:gridCol w:w="3655"/>
        <w:gridCol w:w="1275"/>
        <w:gridCol w:w="4005"/>
        <w:gridCol w:w="4110"/>
      </w:tblGrid>
      <w:tr w:rsidR="000430AB" w14:paraId="48A9E47C" w14:textId="77777777">
        <w:tc>
          <w:tcPr>
            <w:tcW w:w="14670"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EE3EA8C" w14:textId="77777777" w:rsidR="000430AB" w:rsidRDefault="00000000">
            <w:pPr>
              <w:pStyle w:val="Heading1"/>
              <w:rPr>
                <w:rFonts w:ascii="Arial" w:eastAsia="Arial" w:hAnsi="Arial" w:cs="Arial"/>
              </w:rPr>
            </w:pPr>
            <w:bookmarkStart w:id="37" w:name="_k2m1kgqmv0ew" w:colFirst="0" w:colLast="0"/>
            <w:bookmarkEnd w:id="37"/>
            <w:r>
              <w:rPr>
                <w:rFonts w:ascii="Arial" w:eastAsia="Arial" w:hAnsi="Arial" w:cs="Arial"/>
              </w:rPr>
              <w:lastRenderedPageBreak/>
              <w:t>UNIT 3 PROPOSALS</w:t>
            </w:r>
          </w:p>
        </w:tc>
      </w:tr>
      <w:tr w:rsidR="000430AB" w14:paraId="30E450F1" w14:textId="77777777">
        <w:tc>
          <w:tcPr>
            <w:tcW w:w="630" w:type="dxa"/>
          </w:tcPr>
          <w:p w14:paraId="38AF4AE7"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9624D"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CEA68"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967BC"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6D4381"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38C2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389B1722"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01FDCD"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2698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10.02 </w:t>
            </w:r>
          </w:p>
          <w:p w14:paraId="7D483C62" w14:textId="77777777" w:rsidR="000430AB" w:rsidRDefault="000430AB">
            <w:pPr>
              <w:widowControl w:val="0"/>
              <w:spacing w:after="0" w:line="240" w:lineRule="auto"/>
              <w:rPr>
                <w:rFonts w:ascii="Arial" w:eastAsia="Arial" w:hAnsi="Arial" w:cs="Arial"/>
                <w:sz w:val="20"/>
                <w:szCs w:val="20"/>
              </w:rPr>
            </w:pPr>
          </w:p>
          <w:p w14:paraId="5741669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REMUNERATION FOR GRADUATE ASSISTANTS</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9E41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Pursuant to Articles 10.08 (GA Financial Assistance) and 10.09 (Summer Assistance) below, eligible employees holding a Graduate Assistantship who are registered full time and pay fees in the Fall, Winter and Summer Terms in the 2019-2020 academic session will receive, in addition to their Graduate Assistantship salary, non-taxable funding up to the amounts set out in the table below.</w:t>
            </w:r>
          </w:p>
          <w:p w14:paraId="2D80C88F" w14:textId="77777777" w:rsidR="000430AB" w:rsidRDefault="000430AB">
            <w:pPr>
              <w:widowControl w:val="0"/>
              <w:spacing w:after="0" w:line="240" w:lineRule="auto"/>
              <w:rPr>
                <w:rFonts w:ascii="Arial" w:eastAsia="Arial" w:hAnsi="Arial" w:cs="Arial"/>
                <w:sz w:val="20"/>
                <w:szCs w:val="20"/>
              </w:rPr>
            </w:pPr>
          </w:p>
          <w:p w14:paraId="409AED3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[TABLE]</w:t>
            </w:r>
          </w:p>
        </w:tc>
        <w:tc>
          <w:tcPr>
            <w:tcW w:w="1275" w:type="dxa"/>
            <w:tcMar>
              <w:top w:w="100" w:type="dxa"/>
              <w:left w:w="100" w:type="dxa"/>
              <w:bottom w:w="100" w:type="dxa"/>
              <w:right w:w="100" w:type="dxa"/>
            </w:tcMar>
          </w:tcPr>
          <w:p w14:paraId="128C457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Clarification of language</w:t>
            </w:r>
          </w:p>
        </w:tc>
        <w:tc>
          <w:tcPr>
            <w:tcW w:w="4005" w:type="dxa"/>
            <w:tcMar>
              <w:top w:w="100" w:type="dxa"/>
              <w:left w:w="100" w:type="dxa"/>
              <w:bottom w:w="100" w:type="dxa"/>
              <w:right w:w="100" w:type="dxa"/>
            </w:tcMar>
          </w:tcPr>
          <w:p w14:paraId="2A515C7E" w14:textId="77777777" w:rsidR="000430AB" w:rsidRDefault="00000000">
            <w:pPr>
              <w:widowControl w:val="0"/>
              <w:spacing w:after="0" w:line="240" w:lineRule="auto"/>
              <w:rPr>
                <w:rFonts w:ascii="Arial" w:eastAsia="Arial" w:hAnsi="Arial" w:cs="Arial"/>
                <w:b/>
                <w:i/>
                <w:sz w:val="20"/>
                <w:szCs w:val="20"/>
                <w:u w:val="single"/>
              </w:rPr>
            </w:pPr>
            <w:r>
              <w:rPr>
                <w:rFonts w:ascii="Arial" w:eastAsia="Arial" w:hAnsi="Arial" w:cs="Arial"/>
                <w:b/>
                <w:i/>
                <w:sz w:val="20"/>
                <w:szCs w:val="20"/>
              </w:rPr>
              <w:t>[September 27, 2023]</w:t>
            </w:r>
          </w:p>
          <w:p w14:paraId="0E561017" w14:textId="77777777" w:rsidR="000430AB" w:rsidRDefault="000430AB">
            <w:pPr>
              <w:spacing w:after="0" w:line="240" w:lineRule="auto"/>
              <w:rPr>
                <w:rFonts w:ascii="Arial" w:eastAsia="Arial" w:hAnsi="Arial" w:cs="Arial"/>
                <w:b/>
                <w:sz w:val="20"/>
                <w:szCs w:val="20"/>
                <w:u w:val="single"/>
              </w:rPr>
            </w:pPr>
          </w:p>
          <w:p w14:paraId="16B3EC51"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 xml:space="preserve">10.02.1 </w:t>
            </w:r>
            <w:r>
              <w:rPr>
                <w:rFonts w:ascii="Arial" w:eastAsia="Arial" w:hAnsi="Arial" w:cs="Arial"/>
                <w:sz w:val="20"/>
                <w:szCs w:val="20"/>
              </w:rPr>
              <w:t xml:space="preserve">Pursuant to Articles 10.08 (GA Financial Assistance), 10.09 (Summer Assistance), </w:t>
            </w:r>
            <w:r>
              <w:rPr>
                <w:rFonts w:ascii="Arial" w:eastAsia="Arial" w:hAnsi="Arial" w:cs="Arial"/>
                <w:b/>
                <w:sz w:val="20"/>
                <w:szCs w:val="20"/>
                <w:u w:val="single"/>
              </w:rPr>
              <w:t xml:space="preserve">and Article 20 (GA Bursary Fund) </w:t>
            </w:r>
            <w:r>
              <w:rPr>
                <w:rFonts w:ascii="Arial" w:eastAsia="Arial" w:hAnsi="Arial" w:cs="Arial"/>
                <w:sz w:val="20"/>
                <w:szCs w:val="20"/>
              </w:rPr>
              <w:t xml:space="preserve">below, </w:t>
            </w:r>
            <w:r>
              <w:rPr>
                <w:rFonts w:ascii="Arial" w:eastAsia="Arial" w:hAnsi="Arial" w:cs="Arial"/>
                <w:strike/>
                <w:sz w:val="20"/>
                <w:szCs w:val="20"/>
              </w:rPr>
              <w:t xml:space="preserve">eligible </w:t>
            </w:r>
            <w:r>
              <w:rPr>
                <w:rFonts w:ascii="Arial" w:eastAsia="Arial" w:hAnsi="Arial" w:cs="Arial"/>
                <w:sz w:val="20"/>
                <w:szCs w:val="20"/>
              </w:rPr>
              <w:t xml:space="preserve">employees </w:t>
            </w:r>
            <w:r>
              <w:rPr>
                <w:rFonts w:ascii="Arial" w:eastAsia="Arial" w:hAnsi="Arial" w:cs="Arial"/>
                <w:b/>
                <w:sz w:val="20"/>
                <w:szCs w:val="20"/>
                <w:u w:val="single"/>
              </w:rPr>
              <w:t>who are not in the priority pool</w:t>
            </w:r>
            <w:r>
              <w:rPr>
                <w:rFonts w:ascii="Arial" w:eastAsia="Arial" w:hAnsi="Arial" w:cs="Arial"/>
                <w:sz w:val="20"/>
                <w:szCs w:val="20"/>
              </w:rPr>
              <w:t xml:space="preserve"> holding a Graduate Assistantship </w:t>
            </w:r>
            <w:r>
              <w:rPr>
                <w:rFonts w:ascii="Arial" w:eastAsia="Arial" w:hAnsi="Arial" w:cs="Arial"/>
                <w:b/>
                <w:sz w:val="20"/>
                <w:szCs w:val="20"/>
                <w:u w:val="single"/>
              </w:rPr>
              <w:t>in any term</w:t>
            </w:r>
            <w:r>
              <w:rPr>
                <w:rFonts w:ascii="Arial" w:eastAsia="Arial" w:hAnsi="Arial" w:cs="Arial"/>
                <w:sz w:val="20"/>
                <w:szCs w:val="20"/>
              </w:rPr>
              <w:t xml:space="preserve"> who are registered full time and pay fees</w:t>
            </w:r>
            <w:r>
              <w:rPr>
                <w:rFonts w:ascii="Arial" w:eastAsia="Arial" w:hAnsi="Arial" w:cs="Arial"/>
                <w:strike/>
                <w:sz w:val="20"/>
                <w:szCs w:val="20"/>
              </w:rPr>
              <w:t xml:space="preserve"> in the Fall, Winter and Summer Terms in the 2019- 2020 academic session</w:t>
            </w:r>
            <w:r>
              <w:rPr>
                <w:rFonts w:ascii="Arial" w:eastAsia="Arial" w:hAnsi="Arial" w:cs="Arial"/>
                <w:sz w:val="20"/>
                <w:szCs w:val="20"/>
              </w:rPr>
              <w:t xml:space="preserve"> will receive, in addition to their Graduate Assistantship salary, non-taxable funding up to the amounts set out in the table below.</w:t>
            </w:r>
          </w:p>
          <w:p w14:paraId="0F7DAE7A" w14:textId="77777777" w:rsidR="000430AB" w:rsidRDefault="000430AB">
            <w:pPr>
              <w:spacing w:after="0" w:line="240" w:lineRule="auto"/>
              <w:rPr>
                <w:rFonts w:ascii="Arial" w:eastAsia="Arial" w:hAnsi="Arial" w:cs="Arial"/>
                <w:sz w:val="20"/>
                <w:szCs w:val="20"/>
              </w:rPr>
            </w:pPr>
          </w:p>
          <w:p w14:paraId="639B49F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[TABLE]</w:t>
            </w:r>
          </w:p>
          <w:p w14:paraId="5772A702" w14:textId="77777777" w:rsidR="000430AB" w:rsidRDefault="000430AB">
            <w:pPr>
              <w:spacing w:after="0" w:line="240" w:lineRule="auto"/>
              <w:rPr>
                <w:rFonts w:ascii="Arial" w:eastAsia="Arial" w:hAnsi="Arial" w:cs="Arial"/>
                <w:sz w:val="20"/>
                <w:szCs w:val="20"/>
              </w:rPr>
            </w:pPr>
          </w:p>
          <w:p w14:paraId="647DDCBA"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10.02.2 Bargaining unit members who are part of the priority pool (see article 12.03 of the Unit 1 collective agreement) will receive their funding adjustments in equal monthly installments and be refunded to the member’s bank account by the 25th of each month. </w:t>
            </w:r>
          </w:p>
          <w:p w14:paraId="4B89C614" w14:textId="77777777" w:rsidR="000430AB" w:rsidRDefault="000430AB">
            <w:pPr>
              <w:spacing w:after="0" w:line="240" w:lineRule="auto"/>
              <w:rPr>
                <w:rFonts w:ascii="Arial" w:eastAsia="Arial" w:hAnsi="Arial" w:cs="Arial"/>
                <w:sz w:val="20"/>
                <w:szCs w:val="20"/>
              </w:rPr>
            </w:pPr>
          </w:p>
          <w:p w14:paraId="7F80C66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[TABLE]</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949A6" w14:textId="77777777" w:rsidR="000430AB" w:rsidRDefault="000430AB">
            <w:pPr>
              <w:widowControl w:val="0"/>
              <w:spacing w:after="0" w:line="240" w:lineRule="auto"/>
              <w:rPr>
                <w:rFonts w:ascii="Arial" w:eastAsia="Arial" w:hAnsi="Arial" w:cs="Arial"/>
                <w:sz w:val="20"/>
                <w:szCs w:val="20"/>
              </w:rPr>
            </w:pPr>
          </w:p>
        </w:tc>
      </w:tr>
      <w:tr w:rsidR="000430AB" w14:paraId="6F354347"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D3452D"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1905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10.03 </w:t>
            </w:r>
          </w:p>
          <w:p w14:paraId="20DA130C" w14:textId="77777777" w:rsidR="000430AB" w:rsidRDefault="000430AB">
            <w:pPr>
              <w:widowControl w:val="0"/>
              <w:spacing w:after="0" w:line="240" w:lineRule="auto"/>
              <w:rPr>
                <w:rFonts w:ascii="Arial" w:eastAsia="Arial" w:hAnsi="Arial" w:cs="Arial"/>
                <w:sz w:val="20"/>
                <w:szCs w:val="20"/>
              </w:rPr>
            </w:pPr>
          </w:p>
          <w:p w14:paraId="69197FD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POSTINGS (Priority for master’s </w:t>
            </w:r>
            <w:r>
              <w:rPr>
                <w:rFonts w:ascii="Arial" w:eastAsia="Arial" w:hAnsi="Arial" w:cs="Arial"/>
                <w:sz w:val="20"/>
                <w:szCs w:val="20"/>
              </w:rPr>
              <w:lastRenderedPageBreak/>
              <w:t>students)</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B0639"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lastRenderedPageBreak/>
              <w:t>[</w:t>
            </w:r>
            <w:r>
              <w:rPr>
                <w:rFonts w:ascii="Arial" w:eastAsia="Arial" w:hAnsi="Arial" w:cs="Arial"/>
                <w:b/>
                <w:sz w:val="20"/>
                <w:szCs w:val="20"/>
                <w:u w:val="single"/>
              </w:rPr>
              <w:t>NEW</w:t>
            </w:r>
            <w:r>
              <w:rPr>
                <w:rFonts w:ascii="Arial" w:eastAsia="Arial" w:hAnsi="Arial" w:cs="Arial"/>
                <w:b/>
                <w:sz w:val="20"/>
                <w:szCs w:val="20"/>
              </w:rPr>
              <w:t>]</w:t>
            </w:r>
          </w:p>
        </w:tc>
        <w:tc>
          <w:tcPr>
            <w:tcW w:w="1275" w:type="dxa"/>
            <w:tcMar>
              <w:top w:w="100" w:type="dxa"/>
              <w:left w:w="100" w:type="dxa"/>
              <w:bottom w:w="100" w:type="dxa"/>
              <w:right w:w="100" w:type="dxa"/>
            </w:tcMar>
          </w:tcPr>
          <w:p w14:paraId="633A706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Prioritizing hiring of MA students as GAs</w:t>
            </w:r>
          </w:p>
        </w:tc>
        <w:tc>
          <w:tcPr>
            <w:tcW w:w="4005" w:type="dxa"/>
            <w:tcMar>
              <w:top w:w="100" w:type="dxa"/>
              <w:left w:w="100" w:type="dxa"/>
              <w:bottom w:w="100" w:type="dxa"/>
              <w:right w:w="100" w:type="dxa"/>
            </w:tcMar>
          </w:tcPr>
          <w:p w14:paraId="53F61181"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27, 2023]</w:t>
            </w:r>
          </w:p>
          <w:p w14:paraId="220A5AA8" w14:textId="77777777" w:rsidR="000430AB" w:rsidRDefault="000430AB">
            <w:pPr>
              <w:spacing w:after="0" w:line="240" w:lineRule="auto"/>
              <w:rPr>
                <w:rFonts w:ascii="Arial" w:eastAsia="Arial" w:hAnsi="Arial" w:cs="Arial"/>
                <w:b/>
                <w:sz w:val="20"/>
                <w:szCs w:val="20"/>
                <w:u w:val="single"/>
              </w:rPr>
            </w:pPr>
          </w:p>
          <w:p w14:paraId="02449BE1"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The employer commits to prioritize the hiring of qualified Master’s students for available GA postings.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CA6BC" w14:textId="77777777" w:rsidR="000430AB" w:rsidRDefault="000430AB">
            <w:pPr>
              <w:widowControl w:val="0"/>
              <w:spacing w:after="0" w:line="240" w:lineRule="auto"/>
              <w:rPr>
                <w:rFonts w:ascii="Arial" w:eastAsia="Arial" w:hAnsi="Arial" w:cs="Arial"/>
                <w:sz w:val="20"/>
                <w:szCs w:val="20"/>
              </w:rPr>
            </w:pPr>
          </w:p>
        </w:tc>
      </w:tr>
      <w:tr w:rsidR="000430AB" w14:paraId="6CB38002"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2E87C"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DDA4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10.03</w:t>
            </w:r>
          </w:p>
          <w:p w14:paraId="012AB719" w14:textId="77777777" w:rsidR="000430AB" w:rsidRDefault="000430AB">
            <w:pPr>
              <w:widowControl w:val="0"/>
              <w:spacing w:after="0" w:line="240" w:lineRule="auto"/>
              <w:rPr>
                <w:rFonts w:ascii="Arial" w:eastAsia="Arial" w:hAnsi="Arial" w:cs="Arial"/>
                <w:sz w:val="20"/>
                <w:szCs w:val="20"/>
              </w:rPr>
            </w:pPr>
          </w:p>
          <w:p w14:paraId="5EBEF87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POSTINGS</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5005B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 </w:t>
            </w:r>
          </w:p>
          <w:p w14:paraId="1BF914A8" w14:textId="77777777" w:rsidR="000430AB" w:rsidRDefault="000430AB">
            <w:pPr>
              <w:widowControl w:val="0"/>
              <w:spacing w:after="0" w:line="240" w:lineRule="auto"/>
              <w:rPr>
                <w:rFonts w:ascii="Arial" w:eastAsia="Arial" w:hAnsi="Arial" w:cs="Arial"/>
                <w:sz w:val="20"/>
                <w:szCs w:val="20"/>
              </w:rPr>
            </w:pPr>
          </w:p>
          <w:p w14:paraId="3D9A213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July 1st for positions scheduled to begin in September; November 1st for positions scheduled to begin in January; and March 1st for positions scheduled to begin in May. </w:t>
            </w:r>
          </w:p>
          <w:p w14:paraId="5CF8E696" w14:textId="77777777" w:rsidR="000430AB" w:rsidRDefault="000430AB">
            <w:pPr>
              <w:widowControl w:val="0"/>
              <w:spacing w:after="0" w:line="240" w:lineRule="auto"/>
              <w:rPr>
                <w:rFonts w:ascii="Arial" w:eastAsia="Arial" w:hAnsi="Arial" w:cs="Arial"/>
                <w:sz w:val="20"/>
                <w:szCs w:val="20"/>
              </w:rPr>
            </w:pPr>
          </w:p>
          <w:p w14:paraId="53B2FDC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GAship postings shall be clearly labelled as Unit 3 and shall identify: </w:t>
            </w:r>
          </w:p>
          <w:p w14:paraId="14BDB93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 the duties, responsibilities and tasks; </w:t>
            </w:r>
          </w:p>
          <w:p w14:paraId="4D77669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(ii) reasonable qualifications of the position; </w:t>
            </w:r>
          </w:p>
          <w:p w14:paraId="78A7B97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(iii) the number of hours of the GAship;</w:t>
            </w:r>
          </w:p>
          <w:p w14:paraId="5583322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(iv) the start and end date of the GAship; </w:t>
            </w:r>
          </w:p>
          <w:p w14:paraId="2527918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(v) application deadline; </w:t>
            </w:r>
          </w:p>
          <w:p w14:paraId="7A06CAF2" w14:textId="77777777" w:rsidR="000430AB" w:rsidRDefault="000430AB">
            <w:pPr>
              <w:widowControl w:val="0"/>
              <w:spacing w:after="0" w:line="240" w:lineRule="auto"/>
              <w:rPr>
                <w:rFonts w:ascii="Arial" w:eastAsia="Arial" w:hAnsi="Arial" w:cs="Arial"/>
                <w:sz w:val="20"/>
                <w:szCs w:val="20"/>
              </w:rPr>
            </w:pPr>
          </w:p>
          <w:p w14:paraId="71A49D1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Postings shall indicate whether priority in the assignment of the position will be given to applicants for whom the position will partially or fully satisfy the applicant’s funding commitment from the University. </w:t>
            </w:r>
          </w:p>
          <w:p w14:paraId="532CAE2A" w14:textId="77777777" w:rsidR="000430AB" w:rsidRDefault="000430AB">
            <w:pPr>
              <w:widowControl w:val="0"/>
              <w:spacing w:after="0" w:line="240" w:lineRule="auto"/>
              <w:rPr>
                <w:rFonts w:ascii="Arial" w:eastAsia="Arial" w:hAnsi="Arial" w:cs="Arial"/>
                <w:sz w:val="20"/>
                <w:szCs w:val="20"/>
              </w:rPr>
            </w:pPr>
          </w:p>
          <w:p w14:paraId="74225D7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All applicants for these positions must complete an application form and </w:t>
            </w:r>
            <w:r>
              <w:rPr>
                <w:rFonts w:ascii="Arial" w:eastAsia="Arial" w:hAnsi="Arial" w:cs="Arial"/>
                <w:sz w:val="20"/>
                <w:szCs w:val="20"/>
              </w:rPr>
              <w:lastRenderedPageBreak/>
              <w:t xml:space="preserve">submit a curriculum vitae, if required by the unit, for consideration by each hiring unit in which they seeks a position. </w:t>
            </w:r>
          </w:p>
          <w:p w14:paraId="65699B9D" w14:textId="77777777" w:rsidR="000430AB" w:rsidRDefault="000430AB">
            <w:pPr>
              <w:widowControl w:val="0"/>
              <w:spacing w:after="0" w:line="240" w:lineRule="auto"/>
              <w:rPr>
                <w:rFonts w:ascii="Arial" w:eastAsia="Arial" w:hAnsi="Arial" w:cs="Arial"/>
                <w:sz w:val="20"/>
                <w:szCs w:val="20"/>
              </w:rPr>
            </w:pPr>
          </w:p>
          <w:p w14:paraId="1F83C50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All appointments shall be made from among the applicants who meet the qualifications. </w:t>
            </w:r>
          </w:p>
          <w:p w14:paraId="1D299194" w14:textId="77777777" w:rsidR="000430AB" w:rsidRDefault="000430AB">
            <w:pPr>
              <w:widowControl w:val="0"/>
              <w:spacing w:after="0" w:line="240" w:lineRule="auto"/>
              <w:rPr>
                <w:rFonts w:ascii="Arial" w:eastAsia="Arial" w:hAnsi="Arial" w:cs="Arial"/>
                <w:sz w:val="20"/>
                <w:szCs w:val="20"/>
              </w:rPr>
            </w:pPr>
          </w:p>
          <w:p w14:paraId="5EC2A8E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Hiring Units will make available a common application form or template (hard copy or electronic).</w:t>
            </w:r>
          </w:p>
        </w:tc>
        <w:tc>
          <w:tcPr>
            <w:tcW w:w="1275" w:type="dxa"/>
            <w:tcMar>
              <w:top w:w="100" w:type="dxa"/>
              <w:left w:w="100" w:type="dxa"/>
              <w:bottom w:w="100" w:type="dxa"/>
              <w:right w:w="100" w:type="dxa"/>
            </w:tcMar>
          </w:tcPr>
          <w:p w14:paraId="6CD7042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Include total monetary value of the contract in the posting</w:t>
            </w:r>
          </w:p>
        </w:tc>
        <w:tc>
          <w:tcPr>
            <w:tcW w:w="4005" w:type="dxa"/>
            <w:tcMar>
              <w:top w:w="100" w:type="dxa"/>
              <w:left w:w="100" w:type="dxa"/>
              <w:bottom w:w="100" w:type="dxa"/>
              <w:right w:w="100" w:type="dxa"/>
            </w:tcMar>
          </w:tcPr>
          <w:p w14:paraId="0FC742A2"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6A53FB12" w14:textId="77777777" w:rsidR="000430AB" w:rsidRDefault="000430AB">
            <w:pPr>
              <w:spacing w:after="0" w:line="240" w:lineRule="auto"/>
              <w:rPr>
                <w:rFonts w:ascii="Arial" w:eastAsia="Arial" w:hAnsi="Arial" w:cs="Arial"/>
                <w:sz w:val="20"/>
                <w:szCs w:val="20"/>
              </w:rPr>
            </w:pPr>
          </w:p>
          <w:p w14:paraId="32D3C08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 </w:t>
            </w:r>
          </w:p>
          <w:p w14:paraId="008EA0FE" w14:textId="77777777" w:rsidR="000430AB" w:rsidRDefault="000430AB">
            <w:pPr>
              <w:spacing w:after="0" w:line="240" w:lineRule="auto"/>
              <w:rPr>
                <w:rFonts w:ascii="Arial" w:eastAsia="Arial" w:hAnsi="Arial" w:cs="Arial"/>
                <w:sz w:val="20"/>
                <w:szCs w:val="20"/>
              </w:rPr>
            </w:pPr>
          </w:p>
          <w:p w14:paraId="7AC2D37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July 1st for positions scheduled to begin in September; November 1st for positions scheduled to begin in January; and March 1st for positions scheduled to begin in May. </w:t>
            </w:r>
          </w:p>
          <w:p w14:paraId="1F384A7D" w14:textId="77777777" w:rsidR="000430AB" w:rsidRDefault="000430AB">
            <w:pPr>
              <w:spacing w:after="0" w:line="240" w:lineRule="auto"/>
              <w:rPr>
                <w:rFonts w:ascii="Arial" w:eastAsia="Arial" w:hAnsi="Arial" w:cs="Arial"/>
                <w:sz w:val="20"/>
                <w:szCs w:val="20"/>
              </w:rPr>
            </w:pPr>
          </w:p>
          <w:p w14:paraId="4D8E67D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GAship postings shall be clearly labelled as Unit 3 and shall identify: </w:t>
            </w:r>
          </w:p>
          <w:p w14:paraId="6B317E9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the duties, responsibilities and tasks; </w:t>
            </w:r>
          </w:p>
          <w:p w14:paraId="64D138A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reasonable qualifications of the position; </w:t>
            </w:r>
          </w:p>
          <w:p w14:paraId="497706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the number of hours of the GAship;</w:t>
            </w:r>
          </w:p>
          <w:p w14:paraId="7633FBCD"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(iv) financial value of the contract; </w:t>
            </w:r>
          </w:p>
          <w:p w14:paraId="434FEE6B"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(iv)</w:t>
            </w:r>
            <w:r>
              <w:rPr>
                <w:rFonts w:ascii="Arial" w:eastAsia="Arial" w:hAnsi="Arial" w:cs="Arial"/>
                <w:b/>
                <w:sz w:val="20"/>
                <w:szCs w:val="20"/>
                <w:u w:val="single"/>
              </w:rPr>
              <w:t>(v)</w:t>
            </w:r>
            <w:r>
              <w:rPr>
                <w:rFonts w:ascii="Arial" w:eastAsia="Arial" w:hAnsi="Arial" w:cs="Arial"/>
                <w:sz w:val="20"/>
                <w:szCs w:val="20"/>
              </w:rPr>
              <w:t xml:space="preserve"> the start and end date of the GAship; </w:t>
            </w:r>
          </w:p>
          <w:p w14:paraId="6C7A5DF4"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(v)</w:t>
            </w:r>
            <w:r>
              <w:rPr>
                <w:rFonts w:ascii="Arial" w:eastAsia="Arial" w:hAnsi="Arial" w:cs="Arial"/>
                <w:b/>
                <w:sz w:val="20"/>
                <w:szCs w:val="20"/>
                <w:u w:val="single"/>
              </w:rPr>
              <w:t>(vi)</w:t>
            </w:r>
            <w:r>
              <w:rPr>
                <w:rFonts w:ascii="Arial" w:eastAsia="Arial" w:hAnsi="Arial" w:cs="Arial"/>
                <w:sz w:val="20"/>
                <w:szCs w:val="20"/>
              </w:rPr>
              <w:t xml:space="preserve"> application deadline; </w:t>
            </w:r>
          </w:p>
          <w:p w14:paraId="2D7346BD" w14:textId="77777777" w:rsidR="000430AB" w:rsidRDefault="000430AB">
            <w:pPr>
              <w:spacing w:after="0" w:line="240" w:lineRule="auto"/>
              <w:rPr>
                <w:rFonts w:ascii="Arial" w:eastAsia="Arial" w:hAnsi="Arial" w:cs="Arial"/>
                <w:sz w:val="20"/>
                <w:szCs w:val="20"/>
              </w:rPr>
            </w:pPr>
          </w:p>
          <w:p w14:paraId="3A6D861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Postings shall indicate whether priority in the assignment of the position will be given to applicants for whom the position will partially or fully satisfy the applicant’s funding commitment from the University. </w:t>
            </w:r>
          </w:p>
          <w:p w14:paraId="16BF155A" w14:textId="77777777" w:rsidR="000430AB" w:rsidRDefault="000430AB">
            <w:pPr>
              <w:spacing w:after="0" w:line="240" w:lineRule="auto"/>
              <w:rPr>
                <w:rFonts w:ascii="Arial" w:eastAsia="Arial" w:hAnsi="Arial" w:cs="Arial"/>
                <w:sz w:val="20"/>
                <w:szCs w:val="20"/>
              </w:rPr>
            </w:pPr>
          </w:p>
          <w:p w14:paraId="3BA2D91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All applicants for these positions must complete an application form and submit a curriculum vitae, if required by the unit, for </w:t>
            </w:r>
            <w:r>
              <w:rPr>
                <w:rFonts w:ascii="Arial" w:eastAsia="Arial" w:hAnsi="Arial" w:cs="Arial"/>
                <w:sz w:val="20"/>
                <w:szCs w:val="20"/>
              </w:rPr>
              <w:lastRenderedPageBreak/>
              <w:t xml:space="preserve">consideration by each hiring unit in which they </w:t>
            </w:r>
            <w:r>
              <w:rPr>
                <w:rFonts w:ascii="Arial" w:eastAsia="Arial" w:hAnsi="Arial" w:cs="Arial"/>
                <w:strike/>
                <w:sz w:val="20"/>
                <w:szCs w:val="20"/>
              </w:rPr>
              <w:t>seeks</w:t>
            </w:r>
            <w:r>
              <w:rPr>
                <w:rFonts w:ascii="Arial" w:eastAsia="Arial" w:hAnsi="Arial" w:cs="Arial"/>
                <w:b/>
                <w:strike/>
                <w:sz w:val="20"/>
                <w:szCs w:val="20"/>
                <w:u w:val="single"/>
              </w:rPr>
              <w:t>seek</w:t>
            </w:r>
            <w:r>
              <w:rPr>
                <w:rFonts w:ascii="Arial" w:eastAsia="Arial" w:hAnsi="Arial" w:cs="Arial"/>
                <w:sz w:val="20"/>
                <w:szCs w:val="20"/>
              </w:rPr>
              <w:t xml:space="preserve"> a position. </w:t>
            </w:r>
          </w:p>
          <w:p w14:paraId="717008F2" w14:textId="77777777" w:rsidR="000430AB" w:rsidRDefault="000430AB">
            <w:pPr>
              <w:spacing w:after="0" w:line="240" w:lineRule="auto"/>
              <w:rPr>
                <w:rFonts w:ascii="Arial" w:eastAsia="Arial" w:hAnsi="Arial" w:cs="Arial"/>
                <w:sz w:val="20"/>
                <w:szCs w:val="20"/>
              </w:rPr>
            </w:pPr>
          </w:p>
          <w:p w14:paraId="72141CD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All appointments shall be made from among the applicants who meet the qualifications. </w:t>
            </w:r>
          </w:p>
          <w:p w14:paraId="08A2E708" w14:textId="77777777" w:rsidR="000430AB" w:rsidRDefault="000430AB">
            <w:pPr>
              <w:spacing w:after="0" w:line="240" w:lineRule="auto"/>
              <w:rPr>
                <w:rFonts w:ascii="Arial" w:eastAsia="Arial" w:hAnsi="Arial" w:cs="Arial"/>
                <w:sz w:val="20"/>
                <w:szCs w:val="20"/>
              </w:rPr>
            </w:pPr>
          </w:p>
          <w:p w14:paraId="6C85D4A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Hiring Units will make available a common application form or template (hard copy or electronic).</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CE895" w14:textId="77777777" w:rsidR="000430AB" w:rsidRDefault="000430AB">
            <w:pPr>
              <w:widowControl w:val="0"/>
              <w:spacing w:after="0" w:line="240" w:lineRule="auto"/>
              <w:rPr>
                <w:rFonts w:ascii="Arial" w:eastAsia="Arial" w:hAnsi="Arial" w:cs="Arial"/>
                <w:sz w:val="20"/>
                <w:szCs w:val="20"/>
              </w:rPr>
            </w:pPr>
          </w:p>
        </w:tc>
      </w:tr>
      <w:tr w:rsidR="000430AB" w14:paraId="0EDFD1AF"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2AB70"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B7B1F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10.3</w:t>
            </w:r>
          </w:p>
          <w:p w14:paraId="3F32449D" w14:textId="77777777" w:rsidR="000430AB" w:rsidRDefault="000430AB">
            <w:pPr>
              <w:widowControl w:val="0"/>
              <w:spacing w:after="0" w:line="240" w:lineRule="auto"/>
              <w:rPr>
                <w:rFonts w:ascii="Arial" w:eastAsia="Arial" w:hAnsi="Arial" w:cs="Arial"/>
                <w:sz w:val="20"/>
                <w:szCs w:val="20"/>
              </w:rPr>
            </w:pPr>
          </w:p>
          <w:p w14:paraId="067F219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POSTINGS </w:t>
            </w:r>
          </w:p>
          <w:p w14:paraId="5639510F" w14:textId="77777777" w:rsidR="000430AB" w:rsidRDefault="000430AB">
            <w:pPr>
              <w:widowControl w:val="0"/>
              <w:spacing w:after="0" w:line="240" w:lineRule="auto"/>
              <w:rPr>
                <w:rFonts w:ascii="Arial" w:eastAsia="Arial" w:hAnsi="Arial" w:cs="Arial"/>
                <w:sz w:val="20"/>
                <w:szCs w:val="20"/>
              </w:rPr>
            </w:pPr>
          </w:p>
          <w:p w14:paraId="6FE7A229"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Appendix  E</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4E67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u w:val="single"/>
              </w:rPr>
              <w:t>NEW</w:t>
            </w:r>
            <w:r>
              <w:rPr>
                <w:rFonts w:ascii="Arial" w:eastAsia="Arial" w:hAnsi="Arial" w:cs="Arial"/>
                <w:sz w:val="20"/>
                <w:szCs w:val="20"/>
              </w:rPr>
              <w:t>]</w:t>
            </w:r>
          </w:p>
          <w:p w14:paraId="02497E4E" w14:textId="77777777" w:rsidR="000430AB" w:rsidRDefault="000430AB">
            <w:pPr>
              <w:widowControl w:val="0"/>
              <w:spacing w:after="0" w:line="240" w:lineRule="auto"/>
              <w:rPr>
                <w:rFonts w:ascii="Arial" w:eastAsia="Arial" w:hAnsi="Arial" w:cs="Arial"/>
                <w:sz w:val="20"/>
                <w:szCs w:val="20"/>
              </w:rPr>
            </w:pPr>
          </w:p>
          <w:p w14:paraId="587F367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X</w:t>
            </w:r>
          </w:p>
        </w:tc>
        <w:tc>
          <w:tcPr>
            <w:tcW w:w="1275" w:type="dxa"/>
            <w:tcMar>
              <w:top w:w="100" w:type="dxa"/>
              <w:left w:w="100" w:type="dxa"/>
              <w:bottom w:w="100" w:type="dxa"/>
              <w:right w:w="100" w:type="dxa"/>
            </w:tcMar>
          </w:tcPr>
          <w:p w14:paraId="2359AC6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Added appendix with copy of  Offer of Appointment letter</w:t>
            </w:r>
          </w:p>
          <w:p w14:paraId="4236EFB6" w14:textId="77777777" w:rsidR="000430AB" w:rsidRDefault="000430AB">
            <w:pPr>
              <w:widowControl w:val="0"/>
              <w:spacing w:after="0" w:line="240" w:lineRule="auto"/>
              <w:rPr>
                <w:rFonts w:ascii="Arial" w:eastAsia="Arial" w:hAnsi="Arial" w:cs="Arial"/>
                <w:sz w:val="20"/>
                <w:szCs w:val="20"/>
              </w:rPr>
            </w:pPr>
          </w:p>
        </w:tc>
        <w:tc>
          <w:tcPr>
            <w:tcW w:w="4005" w:type="dxa"/>
            <w:tcMar>
              <w:top w:w="100" w:type="dxa"/>
              <w:left w:w="100" w:type="dxa"/>
              <w:bottom w:w="100" w:type="dxa"/>
              <w:right w:w="100" w:type="dxa"/>
            </w:tcMar>
          </w:tcPr>
          <w:p w14:paraId="5096F73A"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4A974B4E"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See also, copy of Appendix E at bottom]</w:t>
            </w:r>
          </w:p>
          <w:p w14:paraId="2930C402" w14:textId="77777777" w:rsidR="000430AB" w:rsidRDefault="000430AB">
            <w:pPr>
              <w:widowControl w:val="0"/>
              <w:spacing w:after="0" w:line="240" w:lineRule="auto"/>
              <w:rPr>
                <w:rFonts w:ascii="Arial" w:eastAsia="Arial" w:hAnsi="Arial" w:cs="Arial"/>
                <w:b/>
                <w:i/>
                <w:sz w:val="20"/>
                <w:szCs w:val="20"/>
              </w:rPr>
            </w:pPr>
          </w:p>
          <w:p w14:paraId="4EDC3DF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APPENDIX E </w:t>
            </w:r>
          </w:p>
          <w:p w14:paraId="72412FBF"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GRADUATE ASSISTANTSHIP – OFFER OF APPOINTMENT </w:t>
            </w:r>
          </w:p>
          <w:p w14:paraId="49D1B37D"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YORK UNIVERSITY </w:t>
            </w:r>
          </w:p>
          <w:p w14:paraId="0CDF9B0E" w14:textId="77777777" w:rsidR="000430AB" w:rsidRDefault="000430AB">
            <w:pPr>
              <w:widowControl w:val="0"/>
              <w:spacing w:after="0" w:line="240" w:lineRule="auto"/>
              <w:rPr>
                <w:rFonts w:ascii="Arial" w:eastAsia="Arial" w:hAnsi="Arial" w:cs="Arial"/>
                <w:b/>
                <w:sz w:val="20"/>
                <w:szCs w:val="20"/>
                <w:u w:val="single"/>
              </w:rPr>
            </w:pPr>
          </w:p>
          <w:p w14:paraId="794C16FD"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Dear : _______________________________  Date: ________________________ </w:t>
            </w:r>
          </w:p>
          <w:p w14:paraId="771ADCDF" w14:textId="77777777" w:rsidR="000430AB" w:rsidRDefault="000430AB">
            <w:pPr>
              <w:widowControl w:val="0"/>
              <w:spacing w:after="0" w:line="240" w:lineRule="auto"/>
              <w:rPr>
                <w:rFonts w:ascii="Arial" w:eastAsia="Arial" w:hAnsi="Arial" w:cs="Arial"/>
                <w:b/>
                <w:sz w:val="20"/>
                <w:szCs w:val="20"/>
                <w:u w:val="single"/>
              </w:rPr>
            </w:pPr>
          </w:p>
          <w:p w14:paraId="5C9845AE"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On behalf of the Dean, I am pleased to offer you an appointment as teaching assistant as outlined below, in: </w:t>
            </w:r>
          </w:p>
          <w:p w14:paraId="58B608FD" w14:textId="77777777" w:rsidR="000430AB" w:rsidRDefault="000430AB">
            <w:pPr>
              <w:widowControl w:val="0"/>
              <w:spacing w:after="0" w:line="240" w:lineRule="auto"/>
              <w:rPr>
                <w:rFonts w:ascii="Arial" w:eastAsia="Arial" w:hAnsi="Arial" w:cs="Arial"/>
                <w:b/>
                <w:sz w:val="20"/>
                <w:szCs w:val="20"/>
                <w:u w:val="single"/>
              </w:rPr>
            </w:pPr>
          </w:p>
          <w:p w14:paraId="5A83B783"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Hiring Unit _______________________ Faculty_________________ </w:t>
            </w:r>
          </w:p>
          <w:p w14:paraId="0A24021F" w14:textId="77777777" w:rsidR="000430AB" w:rsidRDefault="000430AB">
            <w:pPr>
              <w:widowControl w:val="0"/>
              <w:spacing w:after="0" w:line="240" w:lineRule="auto"/>
              <w:rPr>
                <w:rFonts w:ascii="Arial" w:eastAsia="Arial" w:hAnsi="Arial" w:cs="Arial"/>
                <w:b/>
                <w:sz w:val="20"/>
                <w:szCs w:val="20"/>
                <w:u w:val="single"/>
              </w:rPr>
            </w:pPr>
          </w:p>
          <w:p w14:paraId="22721776"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1. Position Title _____________________*No. of Assignments/Hours___________________ </w:t>
            </w:r>
          </w:p>
          <w:p w14:paraId="0DFAC630"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Article 10.02 </w:t>
            </w:r>
          </w:p>
          <w:p w14:paraId="6891DB61" w14:textId="77777777" w:rsidR="000430AB" w:rsidRDefault="000430AB">
            <w:pPr>
              <w:widowControl w:val="0"/>
              <w:spacing w:after="0" w:line="240" w:lineRule="auto"/>
              <w:rPr>
                <w:rFonts w:ascii="Arial" w:eastAsia="Arial" w:hAnsi="Arial" w:cs="Arial"/>
                <w:b/>
                <w:sz w:val="20"/>
                <w:szCs w:val="20"/>
                <w:u w:val="single"/>
              </w:rPr>
            </w:pPr>
          </w:p>
          <w:p w14:paraId="3E99FE1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lastRenderedPageBreak/>
              <w:t xml:space="preserve">Session ___________________   </w:t>
            </w:r>
          </w:p>
          <w:p w14:paraId="34B4A63F"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Base Total__________________ </w:t>
            </w:r>
          </w:p>
          <w:p w14:paraId="115A9116"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Vacation Pay__________________ **Grant in Aid ________________________</w:t>
            </w:r>
          </w:p>
          <w:p w14:paraId="5A7CB66F" w14:textId="77777777" w:rsidR="000430AB" w:rsidRDefault="000430AB">
            <w:pPr>
              <w:widowControl w:val="0"/>
              <w:spacing w:after="0" w:line="240" w:lineRule="auto"/>
              <w:rPr>
                <w:rFonts w:ascii="Arial" w:eastAsia="Arial" w:hAnsi="Arial" w:cs="Arial"/>
                <w:b/>
                <w:sz w:val="20"/>
                <w:szCs w:val="20"/>
                <w:u w:val="single"/>
              </w:rPr>
            </w:pPr>
          </w:p>
          <w:p w14:paraId="7D6F9810" w14:textId="77777777" w:rsidR="000430AB" w:rsidRDefault="000430AB">
            <w:pPr>
              <w:widowControl w:val="0"/>
              <w:spacing w:after="0" w:line="240" w:lineRule="auto"/>
              <w:rPr>
                <w:rFonts w:ascii="Arial" w:eastAsia="Arial" w:hAnsi="Arial" w:cs="Arial"/>
                <w:b/>
                <w:sz w:val="20"/>
                <w:szCs w:val="20"/>
                <w:u w:val="single"/>
              </w:rPr>
            </w:pPr>
          </w:p>
          <w:p w14:paraId="3D29928D"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It should be understood that this offer in total consists of full graduate assistantship(s)* </w:t>
            </w:r>
          </w:p>
          <w:p w14:paraId="7EE804E9" w14:textId="77777777" w:rsidR="000430AB" w:rsidRDefault="000430AB">
            <w:pPr>
              <w:widowControl w:val="0"/>
              <w:spacing w:after="0" w:line="240" w:lineRule="auto"/>
              <w:rPr>
                <w:rFonts w:ascii="Arial" w:eastAsia="Arial" w:hAnsi="Arial" w:cs="Arial"/>
                <w:b/>
                <w:sz w:val="20"/>
                <w:szCs w:val="20"/>
                <w:u w:val="single"/>
              </w:rPr>
            </w:pPr>
          </w:p>
          <w:p w14:paraId="261148BF"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Total Value of All Contracts:________________________ . </w:t>
            </w:r>
          </w:p>
          <w:p w14:paraId="002082A9" w14:textId="77777777" w:rsidR="000430AB" w:rsidRDefault="000430AB">
            <w:pPr>
              <w:widowControl w:val="0"/>
              <w:spacing w:after="0" w:line="240" w:lineRule="auto"/>
              <w:rPr>
                <w:rFonts w:ascii="Arial" w:eastAsia="Arial" w:hAnsi="Arial" w:cs="Arial"/>
                <w:b/>
                <w:sz w:val="20"/>
                <w:szCs w:val="20"/>
                <w:u w:val="single"/>
              </w:rPr>
            </w:pPr>
          </w:p>
          <w:p w14:paraId="7A41348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10.01 for elaboration on your graduate assistantship and hours of work. </w:t>
            </w:r>
          </w:p>
          <w:p w14:paraId="32883206" w14:textId="77777777" w:rsidR="000430AB" w:rsidRDefault="000430AB">
            <w:pPr>
              <w:widowControl w:val="0"/>
              <w:spacing w:after="0" w:line="240" w:lineRule="auto"/>
              <w:rPr>
                <w:rFonts w:ascii="Arial" w:eastAsia="Arial" w:hAnsi="Arial" w:cs="Arial"/>
                <w:b/>
                <w:sz w:val="20"/>
                <w:szCs w:val="20"/>
                <w:u w:val="single"/>
              </w:rPr>
            </w:pPr>
          </w:p>
          <w:p w14:paraId="2DF3ED5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If you accept this offer of appointment, please complete, sign, and promptly return the attached copy of this form to me. (Any delay in responding may delay your first salary payment.) </w:t>
            </w:r>
          </w:p>
          <w:p w14:paraId="01E40DCD" w14:textId="77777777" w:rsidR="000430AB" w:rsidRDefault="000430AB">
            <w:pPr>
              <w:widowControl w:val="0"/>
              <w:spacing w:after="0" w:line="240" w:lineRule="auto"/>
              <w:rPr>
                <w:rFonts w:ascii="Arial" w:eastAsia="Arial" w:hAnsi="Arial" w:cs="Arial"/>
                <w:b/>
                <w:sz w:val="20"/>
                <w:szCs w:val="20"/>
                <w:u w:val="single"/>
              </w:rPr>
            </w:pPr>
          </w:p>
          <w:p w14:paraId="24F22EFE"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Yours Sincerely, _________________________</w:t>
            </w:r>
          </w:p>
          <w:p w14:paraId="7A017E9E"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Chairperson </w:t>
            </w:r>
          </w:p>
          <w:p w14:paraId="26637B05" w14:textId="77777777" w:rsidR="000430AB" w:rsidRDefault="000430AB">
            <w:pPr>
              <w:widowControl w:val="0"/>
              <w:spacing w:after="0" w:line="240" w:lineRule="auto"/>
              <w:rPr>
                <w:rFonts w:ascii="Arial" w:eastAsia="Arial" w:hAnsi="Arial" w:cs="Arial"/>
                <w:b/>
                <w:sz w:val="20"/>
                <w:szCs w:val="20"/>
                <w:u w:val="single"/>
              </w:rPr>
            </w:pPr>
          </w:p>
          <w:p w14:paraId="51733FD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b/>
                <w:sz w:val="20"/>
                <w:szCs w:val="20"/>
                <w:u w:val="single"/>
              </w:rPr>
              <w:t xml:space="preserve">THIS OFFER IS CONDITIONAL ON FACULTY OF GRADUATE STUDIES APPROVAL AND THE APPOINTEE’S RETENTION OF FULL-TIME GRADUATE </w:t>
            </w:r>
            <w:r>
              <w:rPr>
                <w:rFonts w:ascii="Arial" w:eastAsia="Arial" w:hAnsi="Arial" w:cs="Arial"/>
                <w:b/>
                <w:sz w:val="20"/>
                <w:szCs w:val="20"/>
                <w:u w:val="single"/>
              </w:rPr>
              <w:lastRenderedPageBreak/>
              <w:t xml:space="preserve">STUDENT STATUS AFTER REGISTERING FOR THE SEMESTER IN WHICH THE CONTRACT IS OFFERED. </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3F5F7" w14:textId="77777777" w:rsidR="000430AB" w:rsidRDefault="000430AB">
            <w:pPr>
              <w:widowControl w:val="0"/>
              <w:spacing w:after="0" w:line="240" w:lineRule="auto"/>
              <w:rPr>
                <w:rFonts w:ascii="Arial" w:eastAsia="Arial" w:hAnsi="Arial" w:cs="Arial"/>
                <w:sz w:val="20"/>
                <w:szCs w:val="20"/>
              </w:rPr>
            </w:pPr>
          </w:p>
        </w:tc>
      </w:tr>
      <w:tr w:rsidR="000430AB" w14:paraId="53BA9452"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BEEF5"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AF25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15.02 WRITTEN </w:t>
            </w:r>
            <w:r>
              <w:rPr>
                <w:rFonts w:ascii="Arial" w:eastAsia="Arial" w:hAnsi="Arial" w:cs="Arial"/>
                <w:b/>
                <w:sz w:val="20"/>
                <w:szCs w:val="20"/>
                <w:u w:val="single"/>
              </w:rPr>
              <w:t xml:space="preserve">OFFER OF APPOINTMENT </w:t>
            </w:r>
            <w:r>
              <w:rPr>
                <w:rFonts w:ascii="Arial" w:eastAsia="Arial" w:hAnsi="Arial" w:cs="Arial"/>
                <w:strike/>
                <w:sz w:val="20"/>
                <w:szCs w:val="20"/>
              </w:rPr>
              <w:t xml:space="preserve">NOTICE OF ASSIGNMENT </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7EC19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15.02 WRITTEN NOTICE OF ASSIGNMENT</w:t>
            </w:r>
          </w:p>
          <w:p w14:paraId="2ED50E6D" w14:textId="77777777" w:rsidR="000430AB" w:rsidRDefault="000430AB">
            <w:pPr>
              <w:widowControl w:val="0"/>
              <w:spacing w:after="0" w:line="240" w:lineRule="auto"/>
              <w:rPr>
                <w:rFonts w:ascii="Arial" w:eastAsia="Arial" w:hAnsi="Arial" w:cs="Arial"/>
                <w:sz w:val="20"/>
                <w:szCs w:val="20"/>
              </w:rPr>
            </w:pPr>
          </w:p>
          <w:p w14:paraId="3E97464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When a full-time graduate student is hired for a full graduate assistantship, it is understood that their will not be required to work more than an average of ten hours per week over the academic session to a total of not more than 270 hours. If a fractional graduate assistantship is assigned, the work requirements shall be adjusted accordingly.</w:t>
            </w:r>
          </w:p>
          <w:p w14:paraId="4C6F49F0" w14:textId="77777777" w:rsidR="000430AB" w:rsidRDefault="000430AB">
            <w:pPr>
              <w:widowControl w:val="0"/>
              <w:spacing w:after="0" w:line="240" w:lineRule="auto"/>
              <w:rPr>
                <w:rFonts w:ascii="Arial" w:eastAsia="Arial" w:hAnsi="Arial" w:cs="Arial"/>
                <w:sz w:val="20"/>
                <w:szCs w:val="20"/>
              </w:rPr>
            </w:pPr>
          </w:p>
          <w:p w14:paraId="64744E9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Once the graduate program director, normally in conjunction with FGS,</w:t>
            </w:r>
          </w:p>
          <w:p w14:paraId="5CF8890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has determined the GA assignment, the GA will be notified in writing of</w:t>
            </w:r>
          </w:p>
          <w:p w14:paraId="45AD503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the assignment, normally no later than three weeks after the deadline for</w:t>
            </w:r>
          </w:p>
          <w:p w14:paraId="24EA5DA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registration in the relevant term. The notice will include the number of hours, the name of the supervisor and the responsibilities.</w:t>
            </w:r>
          </w:p>
          <w:p w14:paraId="4E1811E2" w14:textId="77777777" w:rsidR="000430AB" w:rsidRDefault="000430AB">
            <w:pPr>
              <w:widowControl w:val="0"/>
              <w:spacing w:after="0" w:line="240" w:lineRule="auto"/>
              <w:rPr>
                <w:rFonts w:ascii="Arial" w:eastAsia="Arial" w:hAnsi="Arial" w:cs="Arial"/>
                <w:sz w:val="20"/>
                <w:szCs w:val="20"/>
              </w:rPr>
            </w:pPr>
          </w:p>
          <w:p w14:paraId="0C72DDC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Anyone assigned to positions three weeks after the deadline for registration will have GA hours proportionally reduced without any reduction in pay.</w:t>
            </w:r>
          </w:p>
        </w:tc>
        <w:tc>
          <w:tcPr>
            <w:tcW w:w="1275" w:type="dxa"/>
            <w:tcMar>
              <w:top w:w="100" w:type="dxa"/>
              <w:left w:w="100" w:type="dxa"/>
              <w:bottom w:w="100" w:type="dxa"/>
              <w:right w:w="100" w:type="dxa"/>
            </w:tcMar>
          </w:tcPr>
          <w:p w14:paraId="2DB1CFA4" w14:textId="77777777" w:rsidR="000430AB" w:rsidRDefault="000430AB">
            <w:pPr>
              <w:spacing w:after="0" w:line="240" w:lineRule="auto"/>
              <w:rPr>
                <w:rFonts w:ascii="Arial" w:eastAsia="Arial" w:hAnsi="Arial" w:cs="Arial"/>
                <w:sz w:val="20"/>
                <w:szCs w:val="20"/>
              </w:rPr>
            </w:pPr>
          </w:p>
        </w:tc>
        <w:tc>
          <w:tcPr>
            <w:tcW w:w="4005" w:type="dxa"/>
            <w:tcMar>
              <w:top w:w="100" w:type="dxa"/>
              <w:left w:w="100" w:type="dxa"/>
              <w:bottom w:w="100" w:type="dxa"/>
              <w:right w:w="100" w:type="dxa"/>
            </w:tcMar>
          </w:tcPr>
          <w:p w14:paraId="19778598"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29, 2023]</w:t>
            </w:r>
          </w:p>
          <w:p w14:paraId="194CE8D8" w14:textId="77777777" w:rsidR="000430AB" w:rsidRDefault="00000000">
            <w:pPr>
              <w:widowControl w:val="0"/>
              <w:spacing w:after="0" w:line="240" w:lineRule="auto"/>
              <w:rPr>
                <w:rFonts w:ascii="Arial" w:eastAsia="Arial" w:hAnsi="Arial" w:cs="Arial"/>
                <w:strike/>
                <w:sz w:val="20"/>
                <w:szCs w:val="20"/>
              </w:rPr>
            </w:pPr>
            <w:r>
              <w:rPr>
                <w:rFonts w:ascii="Arial" w:eastAsia="Arial" w:hAnsi="Arial" w:cs="Arial"/>
                <w:sz w:val="20"/>
                <w:szCs w:val="20"/>
              </w:rPr>
              <w:t xml:space="preserve">15.02 WRITTEN </w:t>
            </w:r>
            <w:r>
              <w:rPr>
                <w:rFonts w:ascii="Arial" w:eastAsia="Arial" w:hAnsi="Arial" w:cs="Arial"/>
                <w:b/>
                <w:sz w:val="20"/>
                <w:szCs w:val="20"/>
                <w:u w:val="single"/>
              </w:rPr>
              <w:t>OFFER OF APPOINTMENT</w:t>
            </w:r>
            <w:r>
              <w:rPr>
                <w:rFonts w:ascii="Arial" w:eastAsia="Arial" w:hAnsi="Arial" w:cs="Arial"/>
                <w:sz w:val="20"/>
                <w:szCs w:val="20"/>
              </w:rPr>
              <w:t xml:space="preserve"> </w:t>
            </w:r>
            <w:r>
              <w:rPr>
                <w:rFonts w:ascii="Arial" w:eastAsia="Arial" w:hAnsi="Arial" w:cs="Arial"/>
                <w:strike/>
                <w:sz w:val="20"/>
                <w:szCs w:val="20"/>
              </w:rPr>
              <w:t xml:space="preserve">NOTICE OF ASSIGNMENT </w:t>
            </w:r>
          </w:p>
          <w:p w14:paraId="368D6B07" w14:textId="77777777" w:rsidR="000430AB" w:rsidRDefault="000430AB">
            <w:pPr>
              <w:widowControl w:val="0"/>
              <w:spacing w:after="0" w:line="240" w:lineRule="auto"/>
              <w:rPr>
                <w:rFonts w:ascii="Arial" w:eastAsia="Arial" w:hAnsi="Arial" w:cs="Arial"/>
                <w:sz w:val="20"/>
                <w:szCs w:val="20"/>
              </w:rPr>
            </w:pPr>
          </w:p>
          <w:p w14:paraId="6A4FCD1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When a full-time graduate student is hired for a full graduate assistantship, it is understood that </w:t>
            </w:r>
            <w:r>
              <w:rPr>
                <w:rFonts w:ascii="Arial" w:eastAsia="Arial" w:hAnsi="Arial" w:cs="Arial"/>
                <w:b/>
                <w:sz w:val="20"/>
                <w:szCs w:val="20"/>
                <w:u w:val="single"/>
              </w:rPr>
              <w:t xml:space="preserve">they </w:t>
            </w:r>
            <w:r>
              <w:rPr>
                <w:rFonts w:ascii="Arial" w:eastAsia="Arial" w:hAnsi="Arial" w:cs="Arial"/>
                <w:strike/>
                <w:sz w:val="20"/>
                <w:szCs w:val="20"/>
              </w:rPr>
              <w:t>their</w:t>
            </w:r>
            <w:r>
              <w:rPr>
                <w:rFonts w:ascii="Arial" w:eastAsia="Arial" w:hAnsi="Arial" w:cs="Arial"/>
                <w:sz w:val="20"/>
                <w:szCs w:val="20"/>
              </w:rPr>
              <w:t xml:space="preserve"> will not be required to work more than an average of ten hours per week over the academic session to a total of not more than 270 hours. If a fractional graduate assistantship is assigned, the work requirements shall be adjusted accordingly. </w:t>
            </w:r>
          </w:p>
          <w:p w14:paraId="127C24F5" w14:textId="77777777" w:rsidR="000430AB" w:rsidRDefault="000430AB">
            <w:pPr>
              <w:widowControl w:val="0"/>
              <w:spacing w:after="0" w:line="240" w:lineRule="auto"/>
              <w:rPr>
                <w:rFonts w:ascii="Arial" w:eastAsia="Arial" w:hAnsi="Arial" w:cs="Arial"/>
                <w:sz w:val="20"/>
                <w:szCs w:val="20"/>
              </w:rPr>
            </w:pPr>
          </w:p>
          <w:p w14:paraId="3FA27B8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Once the graduate program director, normally in conjunction with FGS, has determined the GA </w:t>
            </w:r>
            <w:r>
              <w:rPr>
                <w:rFonts w:ascii="Arial" w:eastAsia="Arial" w:hAnsi="Arial" w:cs="Arial"/>
                <w:b/>
                <w:sz w:val="20"/>
                <w:szCs w:val="20"/>
                <w:u w:val="single"/>
              </w:rPr>
              <w:t xml:space="preserve">appointment, </w:t>
            </w:r>
            <w:r>
              <w:rPr>
                <w:rFonts w:ascii="Arial" w:eastAsia="Arial" w:hAnsi="Arial" w:cs="Arial"/>
                <w:strike/>
                <w:sz w:val="20"/>
                <w:szCs w:val="20"/>
              </w:rPr>
              <w:t>assignment</w:t>
            </w:r>
            <w:r>
              <w:rPr>
                <w:rFonts w:ascii="Arial" w:eastAsia="Arial" w:hAnsi="Arial" w:cs="Arial"/>
                <w:sz w:val="20"/>
                <w:szCs w:val="20"/>
              </w:rPr>
              <w:t xml:space="preserve"> the GA will be notified in writing of the </w:t>
            </w:r>
            <w:r>
              <w:rPr>
                <w:rFonts w:ascii="Arial" w:eastAsia="Arial" w:hAnsi="Arial" w:cs="Arial"/>
                <w:b/>
                <w:sz w:val="20"/>
                <w:szCs w:val="20"/>
                <w:u w:val="single"/>
              </w:rPr>
              <w:t xml:space="preserve">appointment </w:t>
            </w:r>
            <w:r>
              <w:rPr>
                <w:rFonts w:ascii="Arial" w:eastAsia="Arial" w:hAnsi="Arial" w:cs="Arial"/>
                <w:strike/>
                <w:sz w:val="20"/>
                <w:szCs w:val="20"/>
              </w:rPr>
              <w:t>assignment</w:t>
            </w:r>
            <w:r>
              <w:rPr>
                <w:rFonts w:ascii="Arial" w:eastAsia="Arial" w:hAnsi="Arial" w:cs="Arial"/>
                <w:sz w:val="20"/>
                <w:szCs w:val="20"/>
              </w:rPr>
              <w:t xml:space="preserve">, normally no later than three weeks after the deadline for registration in the relevant term. The notice will include the number of hours, the name of the supervisor and the responsibilities. </w:t>
            </w:r>
          </w:p>
          <w:p w14:paraId="576AEB66" w14:textId="77777777" w:rsidR="000430AB" w:rsidRDefault="000430AB">
            <w:pPr>
              <w:widowControl w:val="0"/>
              <w:spacing w:after="0" w:line="240" w:lineRule="auto"/>
              <w:rPr>
                <w:rFonts w:ascii="Arial" w:eastAsia="Arial" w:hAnsi="Arial" w:cs="Arial"/>
                <w:sz w:val="20"/>
                <w:szCs w:val="20"/>
              </w:rPr>
            </w:pPr>
          </w:p>
          <w:p w14:paraId="3BD588B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Anyone assigned to positions three weeks after the deadline for registration will have GA hours proportionally reduced without any reduction in pay.</w:t>
            </w:r>
          </w:p>
          <w:p w14:paraId="09EA9419" w14:textId="77777777" w:rsidR="000430AB" w:rsidRDefault="000430AB">
            <w:pPr>
              <w:widowControl w:val="0"/>
              <w:spacing w:after="0" w:line="240" w:lineRule="auto"/>
              <w:rPr>
                <w:rFonts w:ascii="Arial" w:eastAsia="Arial" w:hAnsi="Arial" w:cs="Arial"/>
                <w:sz w:val="20"/>
                <w:szCs w:val="20"/>
              </w:rPr>
            </w:pPr>
          </w:p>
          <w:p w14:paraId="07403EBB"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15.02.1 </w:t>
            </w:r>
          </w:p>
          <w:p w14:paraId="46B32F86"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Appointments shall be made in writing by a letter or letters similar to the “Offer </w:t>
            </w:r>
            <w:r>
              <w:rPr>
                <w:rFonts w:ascii="Arial" w:eastAsia="Arial" w:hAnsi="Arial" w:cs="Arial"/>
                <w:b/>
                <w:sz w:val="20"/>
                <w:szCs w:val="20"/>
                <w:u w:val="single"/>
              </w:rPr>
              <w:lastRenderedPageBreak/>
              <w:t>of Appointment” form contained in Appendix E. If the appointee accepts the offer, they shall sign and return it  to the hiring unit. A Revenue Canada TD1 form shall be included with the first “Offer of Appointment” sent to an employee for each academic session.</w:t>
            </w:r>
          </w:p>
          <w:p w14:paraId="63330C3B" w14:textId="77777777" w:rsidR="000430AB" w:rsidRDefault="000430AB">
            <w:pPr>
              <w:widowControl w:val="0"/>
              <w:spacing w:after="0" w:line="240" w:lineRule="auto"/>
              <w:rPr>
                <w:rFonts w:ascii="Arial" w:eastAsia="Arial" w:hAnsi="Arial" w:cs="Arial"/>
                <w:b/>
                <w:sz w:val="20"/>
                <w:szCs w:val="20"/>
                <w:u w:val="single"/>
              </w:rPr>
            </w:pPr>
          </w:p>
          <w:p w14:paraId="38692A7F"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15.02.2</w:t>
            </w:r>
          </w:p>
          <w:p w14:paraId="359015AA"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(i) When practicable, offers of appointment for the Fall/Winter session will be issued by July 7.</w:t>
            </w:r>
          </w:p>
          <w:p w14:paraId="739BF831"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(ii) When practicable, offers of appointment for the Winter session will be made by December 1.</w:t>
            </w:r>
          </w:p>
          <w:p w14:paraId="418D5D0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b/>
                <w:sz w:val="20"/>
                <w:szCs w:val="20"/>
                <w:u w:val="single"/>
              </w:rPr>
              <w:t>(iii) When practicable, offers of appointment for the Summer Session will be made by April 1.</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3768C1" w14:textId="77777777" w:rsidR="000430AB" w:rsidRDefault="000430AB">
            <w:pPr>
              <w:pBdr>
                <w:top w:val="nil"/>
                <w:left w:val="nil"/>
                <w:bottom w:val="nil"/>
                <w:right w:val="nil"/>
                <w:between w:val="nil"/>
              </w:pBdr>
              <w:spacing w:after="0" w:line="240" w:lineRule="auto"/>
              <w:ind w:left="720" w:right="-360"/>
              <w:rPr>
                <w:rFonts w:ascii="Arial" w:eastAsia="Arial" w:hAnsi="Arial" w:cs="Arial"/>
                <w:sz w:val="20"/>
                <w:szCs w:val="20"/>
              </w:rPr>
            </w:pPr>
          </w:p>
        </w:tc>
      </w:tr>
      <w:tr w:rsidR="000430AB" w14:paraId="0DA0C3CA"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8F052"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84E2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15.05 </w:t>
            </w:r>
          </w:p>
          <w:p w14:paraId="402B429A" w14:textId="77777777" w:rsidR="000430AB" w:rsidRDefault="000430AB">
            <w:pPr>
              <w:widowControl w:val="0"/>
              <w:spacing w:after="0" w:line="240" w:lineRule="auto"/>
              <w:rPr>
                <w:rFonts w:ascii="Arial" w:eastAsia="Arial" w:hAnsi="Arial" w:cs="Arial"/>
                <w:sz w:val="20"/>
                <w:szCs w:val="20"/>
              </w:rPr>
            </w:pPr>
          </w:p>
          <w:p w14:paraId="56A6E14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APPOINTMENT DATES</w:t>
            </w:r>
          </w:p>
        </w:tc>
        <w:tc>
          <w:tcPr>
            <w:tcW w:w="3655" w:type="dxa"/>
            <w:tcMar>
              <w:top w:w="100" w:type="dxa"/>
              <w:left w:w="100" w:type="dxa"/>
              <w:bottom w:w="100" w:type="dxa"/>
              <w:right w:w="100" w:type="dxa"/>
            </w:tcMar>
          </w:tcPr>
          <w:p w14:paraId="5B1CC6F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Appointment dates will normally be effective as of the beginning of the relevant term or terms in which the GA is assigned.</w:t>
            </w:r>
          </w:p>
          <w:p w14:paraId="7A08F233" w14:textId="77777777" w:rsidR="000430AB" w:rsidRDefault="000430AB">
            <w:pPr>
              <w:widowControl w:val="0"/>
              <w:spacing w:after="0" w:line="240" w:lineRule="auto"/>
              <w:rPr>
                <w:rFonts w:ascii="Arial" w:eastAsia="Arial" w:hAnsi="Arial" w:cs="Arial"/>
                <w:sz w:val="20"/>
                <w:szCs w:val="20"/>
              </w:rPr>
            </w:pPr>
          </w:p>
        </w:tc>
        <w:tc>
          <w:tcPr>
            <w:tcW w:w="1275" w:type="dxa"/>
            <w:tcMar>
              <w:top w:w="100" w:type="dxa"/>
              <w:left w:w="100" w:type="dxa"/>
              <w:bottom w:w="100" w:type="dxa"/>
              <w:right w:w="100" w:type="dxa"/>
            </w:tcMar>
          </w:tcPr>
          <w:p w14:paraId="444088E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Clarification of language</w:t>
            </w:r>
          </w:p>
        </w:tc>
        <w:tc>
          <w:tcPr>
            <w:tcW w:w="4005" w:type="dxa"/>
            <w:tcMar>
              <w:top w:w="100" w:type="dxa"/>
              <w:left w:w="100" w:type="dxa"/>
              <w:bottom w:w="100" w:type="dxa"/>
              <w:right w:w="100" w:type="dxa"/>
            </w:tcMar>
          </w:tcPr>
          <w:p w14:paraId="7AD037C4"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27, 2023]</w:t>
            </w:r>
          </w:p>
          <w:p w14:paraId="20F84919" w14:textId="77777777" w:rsidR="000430AB" w:rsidRDefault="00000000">
            <w:pPr>
              <w:spacing w:after="0" w:line="240" w:lineRule="auto"/>
              <w:rPr>
                <w:rFonts w:ascii="Arial" w:eastAsia="Arial" w:hAnsi="Arial" w:cs="Arial"/>
                <w:b/>
                <w:sz w:val="20"/>
                <w:szCs w:val="20"/>
                <w:u w:val="single"/>
              </w:rPr>
            </w:pPr>
            <w:r>
              <w:rPr>
                <w:rFonts w:ascii="Arial" w:eastAsia="Arial" w:hAnsi="Arial" w:cs="Arial"/>
                <w:sz w:val="20"/>
                <w:szCs w:val="20"/>
              </w:rPr>
              <w:t xml:space="preserve">Appointment dates will normally be effective as of the beginning of the relevant term or terms in which the GA is assigned. </w:t>
            </w:r>
            <w:r>
              <w:rPr>
                <w:rFonts w:ascii="Arial" w:eastAsia="Arial" w:hAnsi="Arial" w:cs="Arial"/>
                <w:b/>
                <w:sz w:val="20"/>
                <w:szCs w:val="20"/>
                <w:u w:val="single"/>
              </w:rPr>
              <w:t>Based on the requirements of the position, a half GA’ship may be assigned over more than one term in an academic year. Similarly a full GA’ship may be assigned over more than two terms in an academic year.</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191753" w14:textId="77777777" w:rsidR="000430AB" w:rsidRDefault="000430AB">
            <w:pPr>
              <w:widowControl w:val="0"/>
              <w:spacing w:after="0" w:line="240" w:lineRule="auto"/>
              <w:rPr>
                <w:rFonts w:ascii="Arial" w:eastAsia="Arial" w:hAnsi="Arial" w:cs="Arial"/>
                <w:sz w:val="20"/>
                <w:szCs w:val="20"/>
              </w:rPr>
            </w:pPr>
          </w:p>
        </w:tc>
      </w:tr>
      <w:tr w:rsidR="000430AB" w14:paraId="3A9E7C01"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3E0CA"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539F5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20 </w:t>
            </w:r>
          </w:p>
          <w:p w14:paraId="4C15A7E6" w14:textId="77777777" w:rsidR="000430AB" w:rsidRDefault="000430AB">
            <w:pPr>
              <w:widowControl w:val="0"/>
              <w:spacing w:after="0" w:line="240" w:lineRule="auto"/>
              <w:rPr>
                <w:rFonts w:ascii="Arial" w:eastAsia="Arial" w:hAnsi="Arial" w:cs="Arial"/>
                <w:sz w:val="20"/>
                <w:szCs w:val="20"/>
              </w:rPr>
            </w:pPr>
          </w:p>
          <w:p w14:paraId="75D6F8B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GA BURSARY FUND</w:t>
            </w:r>
          </w:p>
        </w:tc>
        <w:tc>
          <w:tcPr>
            <w:tcW w:w="3655" w:type="dxa"/>
            <w:tcMar>
              <w:top w:w="100" w:type="dxa"/>
              <w:left w:w="100" w:type="dxa"/>
              <w:bottom w:w="100" w:type="dxa"/>
              <w:right w:w="100" w:type="dxa"/>
            </w:tcMar>
          </w:tcPr>
          <w:p w14:paraId="5310A6B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For 2008-2009 the GA Bursary Fund will be $235,000 and effective September 1, 2009 it will be increased to $275,000. The first priority in the allocation of monies from this fund is to assist graduate visa students, on the basis of need, with the payment of UHIP premiums. Disbursement of bursary monies will occur on April 30 </w:t>
            </w:r>
            <w:r>
              <w:rPr>
                <w:rFonts w:ascii="Arial" w:eastAsia="Arial" w:hAnsi="Arial" w:cs="Arial"/>
                <w:sz w:val="20"/>
                <w:szCs w:val="20"/>
              </w:rPr>
              <w:lastRenderedPageBreak/>
              <w:t>of the contract year. The terms of eligibility and criteria will be determined by a committee comprised of two members of the union selected by CUPE, one full-time faculty member selected by the employer, and the Dean of Graduate Studies or designate. The committee will also decide upon the distribution of the bursary based upon the terms of eligibility and criteria of the bursary.</w:t>
            </w:r>
          </w:p>
        </w:tc>
        <w:tc>
          <w:tcPr>
            <w:tcW w:w="1275" w:type="dxa"/>
            <w:tcMar>
              <w:top w:w="100" w:type="dxa"/>
              <w:left w:w="100" w:type="dxa"/>
              <w:bottom w:w="100" w:type="dxa"/>
              <w:right w:w="100" w:type="dxa"/>
            </w:tcMar>
          </w:tcPr>
          <w:p w14:paraId="40D8049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Adding new use for GA bursary fund for members not in the priority pool</w:t>
            </w:r>
          </w:p>
        </w:tc>
        <w:tc>
          <w:tcPr>
            <w:tcW w:w="4005" w:type="dxa"/>
            <w:tcMar>
              <w:top w:w="100" w:type="dxa"/>
              <w:left w:w="100" w:type="dxa"/>
              <w:bottom w:w="100" w:type="dxa"/>
              <w:right w:w="100" w:type="dxa"/>
            </w:tcMar>
          </w:tcPr>
          <w:p w14:paraId="3A359782"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[September 27, 2023]</w:t>
            </w:r>
          </w:p>
          <w:p w14:paraId="350230F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For 2008-2009 the GA Bursary Fund will be $235,000 and effective September 1, 2009 it will be increased to $275,000. The first priority in the allocation of monies from this fund is to assist graduate visa students, on the basis of need, with the payment of UHIP premiums. Disbursement of bursary monies will occur on April 30 of </w:t>
            </w:r>
            <w:r>
              <w:rPr>
                <w:rFonts w:ascii="Arial" w:eastAsia="Arial" w:hAnsi="Arial" w:cs="Arial"/>
                <w:sz w:val="20"/>
                <w:szCs w:val="20"/>
              </w:rPr>
              <w:lastRenderedPageBreak/>
              <w:t>the contract year. The terms of eligibility and criteria will be determined by a committee comprised of two members of the union selected by CUPE, one full-time faculty member selected by the employer, and the Dean of Graduate Studies or designate. The committee will also decide upon the distribution of the bursary based upon the terms of eligibility and criteria of the bursary.</w:t>
            </w:r>
          </w:p>
          <w:p w14:paraId="301D4C4C" w14:textId="77777777" w:rsidR="000430AB" w:rsidRDefault="000430AB">
            <w:pPr>
              <w:spacing w:after="0" w:line="240" w:lineRule="auto"/>
              <w:rPr>
                <w:rFonts w:ascii="Arial" w:eastAsia="Arial" w:hAnsi="Arial" w:cs="Arial"/>
                <w:sz w:val="20"/>
                <w:szCs w:val="20"/>
              </w:rPr>
            </w:pPr>
          </w:p>
          <w:p w14:paraId="6F04CDE8"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Graduate assistants not in receipt of priority pool funding shall automatically receive $4000 for a full GA’ship from the GA bursary fund. This amount is prorated for GA’ships of more or less than 270 hours.</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C365E" w14:textId="77777777" w:rsidR="000430AB" w:rsidRDefault="000430AB">
            <w:pPr>
              <w:widowControl w:val="0"/>
              <w:spacing w:after="0" w:line="240" w:lineRule="auto"/>
              <w:rPr>
                <w:rFonts w:ascii="Arial" w:eastAsia="Arial" w:hAnsi="Arial" w:cs="Arial"/>
                <w:sz w:val="20"/>
                <w:szCs w:val="20"/>
              </w:rPr>
            </w:pPr>
          </w:p>
        </w:tc>
      </w:tr>
      <w:tr w:rsidR="000430AB" w14:paraId="649DF992"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8139E"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58BC2"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Article 27</w:t>
            </w:r>
            <w:r>
              <w:rPr>
                <w:rFonts w:ascii="Arial" w:eastAsia="Arial" w:hAnsi="Arial" w:cs="Arial"/>
                <w:b/>
                <w:sz w:val="20"/>
                <w:szCs w:val="20"/>
                <w:u w:val="single"/>
              </w:rPr>
              <w:br/>
            </w:r>
            <w:r>
              <w:rPr>
                <w:rFonts w:ascii="Arial" w:eastAsia="Arial" w:hAnsi="Arial" w:cs="Arial"/>
                <w:b/>
                <w:sz w:val="20"/>
                <w:szCs w:val="20"/>
                <w:u w:val="single"/>
              </w:rPr>
              <w:br/>
              <w:t>GRADUATE ASSISTANT TRAINING FUND</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F78F4"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[NEW]</w:t>
            </w:r>
          </w:p>
          <w:p w14:paraId="063FFC90" w14:textId="77777777" w:rsidR="000430AB" w:rsidRDefault="000430AB">
            <w:pPr>
              <w:widowControl w:val="0"/>
              <w:spacing w:after="0" w:line="240" w:lineRule="auto"/>
              <w:rPr>
                <w:rFonts w:ascii="Arial" w:eastAsia="Arial" w:hAnsi="Arial" w:cs="Arial"/>
                <w:sz w:val="20"/>
                <w:szCs w:val="20"/>
              </w:rPr>
            </w:pPr>
          </w:p>
          <w:p w14:paraId="5FC8E492" w14:textId="77777777" w:rsidR="000430AB" w:rsidRDefault="000430AB">
            <w:pPr>
              <w:widowControl w:val="0"/>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5A11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To place the GAT Fund in the body of the CA</w:t>
            </w:r>
          </w:p>
          <w:p w14:paraId="42319FFC" w14:textId="77777777" w:rsidR="000430AB" w:rsidRDefault="000430AB">
            <w:pPr>
              <w:widowControl w:val="0"/>
              <w:spacing w:after="0" w:line="240" w:lineRule="auto"/>
              <w:rPr>
                <w:rFonts w:ascii="Arial" w:eastAsia="Arial" w:hAnsi="Arial" w:cs="Arial"/>
                <w:sz w:val="20"/>
                <w:szCs w:val="20"/>
              </w:rPr>
            </w:pP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35BF8"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[October 18, 2023:]</w:t>
            </w:r>
          </w:p>
          <w:p w14:paraId="3B7BEF44" w14:textId="77777777" w:rsidR="000430AB" w:rsidRDefault="00000000">
            <w:pPr>
              <w:widowControl w:val="0"/>
              <w:spacing w:after="0" w:line="240" w:lineRule="auto"/>
              <w:rPr>
                <w:rFonts w:ascii="Arial" w:eastAsia="Arial" w:hAnsi="Arial" w:cs="Arial"/>
                <w:b/>
                <w:sz w:val="20"/>
                <w:szCs w:val="20"/>
                <w:u w:val="single"/>
              </w:rPr>
            </w:pPr>
            <w:r>
              <w:rPr>
                <w:rFonts w:ascii="Arial" w:eastAsia="Arial" w:hAnsi="Arial" w:cs="Arial"/>
                <w:b/>
                <w:sz w:val="20"/>
                <w:szCs w:val="20"/>
                <w:u w:val="single"/>
              </w:rPr>
              <w:t>The University will implement a Graduate Assistant Assignment Protocol that will incentivize research at the University and the provision of high-quality training opportunities for graduate students, in accordance with the protocol outlined in the Letter of Agreement: Graduate Assistant Training Fund.</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96EA0F" w14:textId="77777777" w:rsidR="000430AB" w:rsidRDefault="000430AB">
            <w:pPr>
              <w:widowControl w:val="0"/>
              <w:spacing w:after="0" w:line="240" w:lineRule="auto"/>
              <w:rPr>
                <w:rFonts w:ascii="Arial" w:eastAsia="Arial" w:hAnsi="Arial" w:cs="Arial"/>
                <w:sz w:val="20"/>
                <w:szCs w:val="20"/>
              </w:rPr>
            </w:pPr>
          </w:p>
        </w:tc>
      </w:tr>
      <w:tr w:rsidR="000430AB" w14:paraId="15382851"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C31C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D792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LETTER OF AGREEMENT: GRADUATE ASSISTANT TRAINING FUND</w:t>
            </w:r>
          </w:p>
        </w:tc>
        <w:tc>
          <w:tcPr>
            <w:tcW w:w="3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6E98CC" w14:textId="77777777" w:rsidR="000430AB" w:rsidRDefault="00000000">
            <w:pPr>
              <w:spacing w:after="0" w:line="240" w:lineRule="auto"/>
              <w:jc w:val="center"/>
              <w:rPr>
                <w:rFonts w:ascii="Arial" w:eastAsia="Arial" w:hAnsi="Arial" w:cs="Arial"/>
                <w:sz w:val="20"/>
                <w:szCs w:val="20"/>
              </w:rPr>
            </w:pPr>
            <w:r>
              <w:rPr>
                <w:rFonts w:ascii="Arial" w:eastAsia="Arial" w:hAnsi="Arial" w:cs="Arial"/>
                <w:sz w:val="20"/>
                <w:szCs w:val="20"/>
              </w:rPr>
              <w:t>LETTER OF UNDERSTANDING</w:t>
            </w:r>
          </w:p>
          <w:p w14:paraId="39E8C811" w14:textId="77777777" w:rsidR="000430AB" w:rsidRDefault="00000000">
            <w:pPr>
              <w:spacing w:after="0" w:line="240" w:lineRule="auto"/>
              <w:jc w:val="center"/>
              <w:rPr>
                <w:rFonts w:ascii="Arial" w:eastAsia="Arial" w:hAnsi="Arial" w:cs="Arial"/>
                <w:sz w:val="20"/>
                <w:szCs w:val="20"/>
              </w:rPr>
            </w:pPr>
            <w:r>
              <w:rPr>
                <w:rFonts w:ascii="Arial" w:eastAsia="Arial" w:hAnsi="Arial" w:cs="Arial"/>
                <w:sz w:val="20"/>
                <w:szCs w:val="20"/>
              </w:rPr>
              <w:t>GRADUATE ASSISTANT TRAINING FUND</w:t>
            </w:r>
          </w:p>
          <w:p w14:paraId="324FF4B1" w14:textId="77777777" w:rsidR="000430AB" w:rsidRDefault="000430AB">
            <w:pPr>
              <w:spacing w:after="0" w:line="240" w:lineRule="auto"/>
              <w:rPr>
                <w:rFonts w:ascii="Arial" w:eastAsia="Arial" w:hAnsi="Arial" w:cs="Arial"/>
                <w:sz w:val="20"/>
                <w:szCs w:val="20"/>
              </w:rPr>
            </w:pPr>
          </w:p>
          <w:p w14:paraId="406AECD6"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 xml:space="preserve">The University will implement a Graduate Assistant Assignment Protocol that will support the incentivization of research at the University and the provision of high-quality training opportunities in </w:t>
            </w:r>
            <w:r>
              <w:rPr>
                <w:rFonts w:ascii="Arial" w:eastAsia="Arial" w:hAnsi="Arial" w:cs="Arial"/>
                <w:sz w:val="20"/>
                <w:szCs w:val="20"/>
              </w:rPr>
              <w:lastRenderedPageBreak/>
              <w:t>research for graduate students.</w:t>
            </w:r>
          </w:p>
          <w:p w14:paraId="610CB2F8" w14:textId="77777777" w:rsidR="000430AB" w:rsidRDefault="000430AB">
            <w:pPr>
              <w:spacing w:after="0" w:line="240" w:lineRule="auto"/>
              <w:rPr>
                <w:rFonts w:ascii="Arial" w:eastAsia="Arial" w:hAnsi="Arial" w:cs="Arial"/>
                <w:sz w:val="20"/>
                <w:szCs w:val="20"/>
              </w:rPr>
            </w:pPr>
          </w:p>
          <w:p w14:paraId="3F3ABD25"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In order to provide the amount of funding set out at Paragraph 3 below, in each of the years September 1, 2021 to August 31, 2022 and September 1, 2022 to August 31, 2023, the amount of $140,000 will be transferred from the Graduate Assistant Bursary Fund to the Graduate Assistant Training Fund, thus reducing the Graduate Assistant Bursary Fund by $140,000.</w:t>
            </w:r>
          </w:p>
          <w:p w14:paraId="4B77013E" w14:textId="77777777" w:rsidR="000430AB" w:rsidRDefault="000430AB">
            <w:pPr>
              <w:spacing w:after="0" w:line="240" w:lineRule="auto"/>
              <w:rPr>
                <w:rFonts w:ascii="Arial" w:eastAsia="Arial" w:hAnsi="Arial" w:cs="Arial"/>
                <w:sz w:val="20"/>
                <w:szCs w:val="20"/>
              </w:rPr>
            </w:pPr>
          </w:p>
          <w:p w14:paraId="2F778855"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 xml:space="preserve">In each of the years September 1, 2021 to August 31, 2022 and September 1, 2022 to August 31, 2023 the University will offer a Graduate Assistant Training (“GAT”) Fund that will support the incentivization of research at the University and the provision of high-quality training opportunities in research for graduate students working with a full-time faculty member. The amount available in the GAT Fund in each year will be $220,000 which will be made up of $140,000 transferred from the Graduate Assistant Bursary Fund plus an additional $80,000. Up to 40  individual allocations to </w:t>
            </w:r>
            <w:r>
              <w:rPr>
                <w:rFonts w:ascii="Arial" w:eastAsia="Arial" w:hAnsi="Arial" w:cs="Arial"/>
                <w:sz w:val="20"/>
                <w:szCs w:val="20"/>
              </w:rPr>
              <w:lastRenderedPageBreak/>
              <w:t>eligible full-time faculty members who make an application under this fund will be provided per contract year with a value of $5,500.</w:t>
            </w:r>
          </w:p>
          <w:p w14:paraId="17B5F26F"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In order to receive GAT Funds a full-time faculty member must:</w:t>
            </w:r>
          </w:p>
          <w:p w14:paraId="3A223FBA" w14:textId="77777777" w:rsidR="000430AB" w:rsidRDefault="00000000">
            <w:pPr>
              <w:numPr>
                <w:ilvl w:val="0"/>
                <w:numId w:val="19"/>
              </w:numPr>
              <w:spacing w:after="0" w:line="240" w:lineRule="auto"/>
              <w:rPr>
                <w:rFonts w:ascii="Arial" w:eastAsia="Arial" w:hAnsi="Arial" w:cs="Arial"/>
                <w:sz w:val="20"/>
                <w:szCs w:val="20"/>
              </w:rPr>
            </w:pPr>
            <w:r>
              <w:rPr>
                <w:rFonts w:ascii="Arial" w:eastAsia="Arial" w:hAnsi="Arial" w:cs="Arial"/>
                <w:sz w:val="20"/>
                <w:szCs w:val="20"/>
              </w:rPr>
              <w:t>Be in receipt of external research funding;</w:t>
            </w:r>
          </w:p>
          <w:p w14:paraId="4EF38D46" w14:textId="77777777" w:rsidR="000430AB" w:rsidRDefault="00000000">
            <w:pPr>
              <w:numPr>
                <w:ilvl w:val="0"/>
                <w:numId w:val="19"/>
              </w:numPr>
              <w:spacing w:after="0" w:line="240" w:lineRule="auto"/>
              <w:rPr>
                <w:rFonts w:ascii="Arial" w:eastAsia="Arial" w:hAnsi="Arial" w:cs="Arial"/>
                <w:sz w:val="20"/>
                <w:szCs w:val="20"/>
              </w:rPr>
            </w:pPr>
            <w:r>
              <w:rPr>
                <w:rFonts w:ascii="Arial" w:eastAsia="Arial" w:hAnsi="Arial" w:cs="Arial"/>
                <w:sz w:val="20"/>
                <w:szCs w:val="20"/>
              </w:rPr>
              <w:t>Commit to hiring a Graduate Assistant in order to have GAT Funds provisionally identified for their use; and</w:t>
            </w:r>
          </w:p>
          <w:p w14:paraId="707F93F0" w14:textId="77777777" w:rsidR="000430AB" w:rsidRDefault="00000000">
            <w:pPr>
              <w:numPr>
                <w:ilvl w:val="0"/>
                <w:numId w:val="19"/>
              </w:numPr>
              <w:spacing w:after="0" w:line="240" w:lineRule="auto"/>
              <w:rPr>
                <w:rFonts w:ascii="Arial" w:eastAsia="Arial" w:hAnsi="Arial" w:cs="Arial"/>
                <w:sz w:val="20"/>
                <w:szCs w:val="20"/>
              </w:rPr>
            </w:pPr>
            <w:r>
              <w:rPr>
                <w:rFonts w:ascii="Arial" w:eastAsia="Arial" w:hAnsi="Arial" w:cs="Arial"/>
                <w:sz w:val="20"/>
                <w:szCs w:val="20"/>
              </w:rPr>
              <w:t>Have executed a contract for a Graduate Assistant in order to receive the GAT Funds.</w:t>
            </w:r>
          </w:p>
          <w:p w14:paraId="695B5266" w14:textId="77777777" w:rsidR="000430AB" w:rsidRDefault="000430AB">
            <w:pPr>
              <w:spacing w:after="0" w:line="240" w:lineRule="auto"/>
              <w:rPr>
                <w:rFonts w:ascii="Arial" w:eastAsia="Arial" w:hAnsi="Arial" w:cs="Arial"/>
                <w:sz w:val="20"/>
                <w:szCs w:val="20"/>
              </w:rPr>
            </w:pPr>
          </w:p>
          <w:p w14:paraId="6F7508C4"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The University will provide CUPE 3903 Unit 3 with a report on GAT Fund allocations by no later than November 1 for the Fall term, March 1 for the Winter term and July 1 for the Summer term, commencing on November 1, 2021.</w:t>
            </w:r>
          </w:p>
          <w:p w14:paraId="77DE2EC0" w14:textId="77777777" w:rsidR="000430AB" w:rsidRDefault="000430AB">
            <w:pPr>
              <w:spacing w:after="0" w:line="240" w:lineRule="auto"/>
              <w:rPr>
                <w:rFonts w:ascii="Arial" w:eastAsia="Arial" w:hAnsi="Arial" w:cs="Arial"/>
                <w:sz w:val="20"/>
                <w:szCs w:val="20"/>
              </w:rPr>
            </w:pPr>
          </w:p>
          <w:p w14:paraId="21B47D01"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lastRenderedPageBreak/>
              <w:t>The GAT Fund shall be administered by the Faculty of Graduate Studies and the Faculty Relations Office, which have established a non-competitive equitable process for the distribution of the GAT Fund in accordance with the criteria for receiving funds per Paragraph 4 a, b and c above. The allocation process is as follows:</w:t>
            </w:r>
          </w:p>
          <w:p w14:paraId="242C4F94" w14:textId="77777777" w:rsidR="000430AB" w:rsidRDefault="00000000">
            <w:pPr>
              <w:numPr>
                <w:ilvl w:val="1"/>
                <w:numId w:val="28"/>
              </w:numPr>
              <w:spacing w:after="0" w:line="240" w:lineRule="auto"/>
              <w:rPr>
                <w:rFonts w:ascii="Arial" w:eastAsia="Arial" w:hAnsi="Arial" w:cs="Arial"/>
                <w:sz w:val="20"/>
                <w:szCs w:val="20"/>
              </w:rPr>
            </w:pPr>
            <w:r>
              <w:rPr>
                <w:rFonts w:ascii="Arial" w:eastAsia="Arial" w:hAnsi="Arial" w:cs="Arial"/>
                <w:sz w:val="20"/>
                <w:szCs w:val="20"/>
              </w:rPr>
              <w:t>An invitation to apply for the GAT Fund will be issued from the Faculty of Graduate Studies (“FGS”) to all full-time faculty members, with the advice that the GAT Fund is first come, first serve,</w:t>
            </w:r>
          </w:p>
          <w:p w14:paraId="52F5ADCB" w14:textId="77777777" w:rsidR="000430AB" w:rsidRDefault="00000000">
            <w:pPr>
              <w:numPr>
                <w:ilvl w:val="1"/>
                <w:numId w:val="28"/>
              </w:numPr>
              <w:spacing w:after="0" w:line="240" w:lineRule="auto"/>
              <w:rPr>
                <w:rFonts w:ascii="Arial" w:eastAsia="Arial" w:hAnsi="Arial" w:cs="Arial"/>
                <w:sz w:val="20"/>
                <w:szCs w:val="20"/>
              </w:rPr>
            </w:pPr>
            <w:r>
              <w:rPr>
                <w:rFonts w:ascii="Arial" w:eastAsia="Arial" w:hAnsi="Arial" w:cs="Arial"/>
                <w:sz w:val="20"/>
                <w:szCs w:val="20"/>
              </w:rPr>
              <w:t>Full-time faculty members will be required to complete an application form and submit the form to FGS.</w:t>
            </w:r>
          </w:p>
          <w:p w14:paraId="36191419" w14:textId="77777777" w:rsidR="000430AB" w:rsidRDefault="00000000">
            <w:pPr>
              <w:numPr>
                <w:ilvl w:val="1"/>
                <w:numId w:val="28"/>
              </w:numPr>
              <w:spacing w:after="0" w:line="240" w:lineRule="auto"/>
              <w:rPr>
                <w:rFonts w:ascii="Arial" w:eastAsia="Arial" w:hAnsi="Arial" w:cs="Arial"/>
                <w:sz w:val="20"/>
                <w:szCs w:val="20"/>
              </w:rPr>
            </w:pPr>
            <w:r>
              <w:rPr>
                <w:rFonts w:ascii="Arial" w:eastAsia="Arial" w:hAnsi="Arial" w:cs="Arial"/>
                <w:sz w:val="20"/>
                <w:szCs w:val="20"/>
              </w:rPr>
              <w:t>FGS will review applications for eligibility.</w:t>
            </w:r>
          </w:p>
          <w:p w14:paraId="7B24C444" w14:textId="77777777" w:rsidR="000430AB" w:rsidRDefault="00000000">
            <w:pPr>
              <w:numPr>
                <w:ilvl w:val="1"/>
                <w:numId w:val="28"/>
              </w:numPr>
              <w:spacing w:after="0" w:line="240" w:lineRule="auto"/>
              <w:rPr>
                <w:rFonts w:ascii="Arial" w:eastAsia="Arial" w:hAnsi="Arial" w:cs="Arial"/>
                <w:sz w:val="20"/>
                <w:szCs w:val="20"/>
              </w:rPr>
            </w:pPr>
            <w:r>
              <w:rPr>
                <w:rFonts w:ascii="Arial" w:eastAsia="Arial" w:hAnsi="Arial" w:cs="Arial"/>
                <w:sz w:val="20"/>
                <w:szCs w:val="20"/>
              </w:rPr>
              <w:t>Successful applicants shall execute a contract for a Graduate Assistant</w:t>
            </w:r>
          </w:p>
          <w:p w14:paraId="4C8A65F4" w14:textId="77777777" w:rsidR="000430AB" w:rsidRDefault="00000000">
            <w:pPr>
              <w:numPr>
                <w:ilvl w:val="1"/>
                <w:numId w:val="28"/>
              </w:numPr>
              <w:spacing w:after="0" w:line="240" w:lineRule="auto"/>
              <w:rPr>
                <w:rFonts w:ascii="Arial" w:eastAsia="Arial" w:hAnsi="Arial" w:cs="Arial"/>
                <w:sz w:val="20"/>
                <w:szCs w:val="20"/>
              </w:rPr>
            </w:pPr>
            <w:r>
              <w:rPr>
                <w:rFonts w:ascii="Arial" w:eastAsia="Arial" w:hAnsi="Arial" w:cs="Arial"/>
                <w:sz w:val="20"/>
                <w:szCs w:val="20"/>
              </w:rPr>
              <w:t xml:space="preserve">Following the execution of the contract between the successful applicant and the Graduate </w:t>
            </w:r>
            <w:r>
              <w:rPr>
                <w:rFonts w:ascii="Arial" w:eastAsia="Arial" w:hAnsi="Arial" w:cs="Arial"/>
                <w:sz w:val="20"/>
                <w:szCs w:val="20"/>
              </w:rPr>
              <w:lastRenderedPageBreak/>
              <w:t>Assistant, FGS shall transfer funds to the successful applicant.</w:t>
            </w:r>
          </w:p>
          <w:p w14:paraId="74762837" w14:textId="77777777" w:rsidR="000430AB" w:rsidRDefault="000430AB">
            <w:pPr>
              <w:spacing w:after="0" w:line="240" w:lineRule="auto"/>
              <w:rPr>
                <w:rFonts w:ascii="Arial" w:eastAsia="Arial" w:hAnsi="Arial" w:cs="Arial"/>
                <w:sz w:val="20"/>
                <w:szCs w:val="20"/>
              </w:rPr>
            </w:pPr>
          </w:p>
          <w:p w14:paraId="73F1B95E"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Where a full-time graduate student is hired as a Graduate Assistant using GAT Fund incentive money provided for through this Letter of AgreementUnderstanding this will be deemed to be employment in connection with financial assistance from the University.</w:t>
            </w:r>
          </w:p>
          <w:p w14:paraId="1B6140DD" w14:textId="77777777" w:rsidR="000430AB" w:rsidRDefault="000430AB">
            <w:pPr>
              <w:spacing w:after="0" w:line="240" w:lineRule="auto"/>
              <w:rPr>
                <w:rFonts w:ascii="Arial" w:eastAsia="Arial" w:hAnsi="Arial" w:cs="Arial"/>
                <w:sz w:val="20"/>
                <w:szCs w:val="20"/>
              </w:rPr>
            </w:pPr>
          </w:p>
          <w:p w14:paraId="7D021F8B"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In each of the years September 1, 2021 to August 31, 2022 and September 1, 2022 to August 31, 2023 the parties may agree to increase the value of each individual incentive (i.e., above $5,500) using unspent GAT Funds from previous years, including from the 2017-20 collective agreement.</w:t>
            </w:r>
          </w:p>
          <w:p w14:paraId="55811FB7" w14:textId="77777777" w:rsidR="000430AB" w:rsidRDefault="000430AB">
            <w:pPr>
              <w:spacing w:after="0" w:line="240" w:lineRule="auto"/>
              <w:rPr>
                <w:rFonts w:ascii="Arial" w:eastAsia="Arial" w:hAnsi="Arial" w:cs="Arial"/>
                <w:sz w:val="20"/>
                <w:szCs w:val="20"/>
              </w:rPr>
            </w:pPr>
          </w:p>
          <w:p w14:paraId="55AA91DC"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GAT Funds will not be used to offset the cost of a GAship offered as a workplace accommodation.</w:t>
            </w:r>
          </w:p>
          <w:p w14:paraId="0BAA91B9" w14:textId="77777777" w:rsidR="000430AB" w:rsidRDefault="000430AB">
            <w:pPr>
              <w:spacing w:after="0" w:line="240" w:lineRule="auto"/>
              <w:rPr>
                <w:rFonts w:ascii="Arial" w:eastAsia="Arial" w:hAnsi="Arial" w:cs="Arial"/>
                <w:sz w:val="20"/>
                <w:szCs w:val="20"/>
              </w:rPr>
            </w:pPr>
          </w:p>
          <w:p w14:paraId="29A50FCB" w14:textId="77777777" w:rsidR="000430AB" w:rsidRDefault="00000000">
            <w:pPr>
              <w:numPr>
                <w:ilvl w:val="0"/>
                <w:numId w:val="28"/>
              </w:numPr>
              <w:spacing w:after="0" w:line="240" w:lineRule="auto"/>
              <w:rPr>
                <w:rFonts w:ascii="Arial" w:eastAsia="Arial" w:hAnsi="Arial" w:cs="Arial"/>
                <w:sz w:val="20"/>
                <w:szCs w:val="20"/>
              </w:rPr>
            </w:pPr>
            <w:r>
              <w:rPr>
                <w:rFonts w:ascii="Arial" w:eastAsia="Arial" w:hAnsi="Arial" w:cs="Arial"/>
                <w:sz w:val="20"/>
                <w:szCs w:val="20"/>
              </w:rPr>
              <w:t xml:space="preserve">This letter of Understanding shall be placed in the 2020-23 collective agreement booklet and shall form part of the 2020-23 collective agreement. It will expire with the expiration of the 2020-23 collective agreement and shall </w:t>
            </w:r>
            <w:r>
              <w:rPr>
                <w:rFonts w:ascii="Arial" w:eastAsia="Arial" w:hAnsi="Arial" w:cs="Arial"/>
                <w:sz w:val="20"/>
                <w:szCs w:val="20"/>
              </w:rPr>
              <w:lastRenderedPageBreak/>
              <w:t>be removed from the collective agreement booklet for the subsequent renewal collective agreement unless this Letter of Understanding is renewed by the parties.</w:t>
            </w:r>
          </w:p>
          <w:p w14:paraId="3C5BB151" w14:textId="77777777" w:rsidR="000430AB" w:rsidRDefault="000430AB">
            <w:pPr>
              <w:spacing w:after="0" w:line="240" w:lineRule="auto"/>
              <w:rPr>
                <w:rFonts w:ascii="Arial" w:eastAsia="Arial" w:hAnsi="Arial" w:cs="Arial"/>
                <w:sz w:val="20"/>
                <w:szCs w:val="20"/>
              </w:rPr>
            </w:pPr>
          </w:p>
          <w:p w14:paraId="24AE50B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University will implement a Graduate Assistant Assignment Protocol that will support the incentive of research at the University.</w:t>
            </w:r>
          </w:p>
          <w:p w14:paraId="4E5B1941" w14:textId="77777777" w:rsidR="000430AB" w:rsidRDefault="000430AB">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4A2D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Increase GAT Fund.</w:t>
            </w:r>
          </w:p>
          <w:p w14:paraId="3948C05E" w14:textId="77777777" w:rsidR="000430AB" w:rsidRDefault="000430AB">
            <w:pPr>
              <w:widowControl w:val="0"/>
              <w:spacing w:after="0" w:line="240" w:lineRule="auto"/>
              <w:rPr>
                <w:rFonts w:ascii="Arial" w:eastAsia="Arial" w:hAnsi="Arial" w:cs="Arial"/>
                <w:sz w:val="20"/>
                <w:szCs w:val="20"/>
              </w:rPr>
            </w:pPr>
          </w:p>
          <w:p w14:paraId="3708A5F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Open up the application to all principal investigators and other hiring units.</w:t>
            </w:r>
          </w:p>
          <w:p w14:paraId="61D31FE9" w14:textId="77777777" w:rsidR="000430AB" w:rsidRDefault="000430AB">
            <w:pPr>
              <w:widowControl w:val="0"/>
              <w:spacing w:after="0" w:line="240" w:lineRule="auto"/>
              <w:rPr>
                <w:rFonts w:ascii="Arial" w:eastAsia="Arial" w:hAnsi="Arial" w:cs="Arial"/>
                <w:sz w:val="20"/>
                <w:szCs w:val="20"/>
              </w:rPr>
            </w:pPr>
          </w:p>
          <w:p w14:paraId="7B7C162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Adding a second application call for unallocated grants</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6B585E"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[October 18, 2023:]</w:t>
            </w:r>
          </w:p>
          <w:p w14:paraId="4B2A0BCE" w14:textId="77777777" w:rsidR="000430AB" w:rsidRDefault="000430AB">
            <w:pPr>
              <w:spacing w:after="0" w:line="240" w:lineRule="auto"/>
              <w:rPr>
                <w:rFonts w:ascii="Arial" w:eastAsia="Arial" w:hAnsi="Arial" w:cs="Arial"/>
                <w:b/>
                <w:i/>
                <w:sz w:val="20"/>
                <w:szCs w:val="20"/>
              </w:rPr>
            </w:pPr>
          </w:p>
          <w:p w14:paraId="2713A8C4" w14:textId="77777777" w:rsidR="000430AB" w:rsidRDefault="00000000">
            <w:pPr>
              <w:spacing w:after="0" w:line="240" w:lineRule="auto"/>
              <w:jc w:val="center"/>
              <w:rPr>
                <w:rFonts w:ascii="Arial" w:eastAsia="Arial" w:hAnsi="Arial" w:cs="Arial"/>
                <w:strike/>
                <w:sz w:val="20"/>
                <w:szCs w:val="20"/>
              </w:rPr>
            </w:pPr>
            <w:r>
              <w:rPr>
                <w:rFonts w:ascii="Arial" w:eastAsia="Arial" w:hAnsi="Arial" w:cs="Arial"/>
                <w:sz w:val="20"/>
                <w:szCs w:val="20"/>
              </w:rPr>
              <w:t xml:space="preserve">LETTER OF </w:t>
            </w:r>
            <w:r>
              <w:rPr>
                <w:rFonts w:ascii="Arial" w:eastAsia="Arial" w:hAnsi="Arial" w:cs="Arial"/>
                <w:b/>
                <w:sz w:val="20"/>
                <w:szCs w:val="20"/>
                <w:u w:val="single"/>
              </w:rPr>
              <w:t>AGREEMENT</w:t>
            </w:r>
            <w:r>
              <w:rPr>
                <w:rFonts w:ascii="Arial" w:eastAsia="Arial" w:hAnsi="Arial" w:cs="Arial"/>
                <w:strike/>
                <w:sz w:val="20"/>
                <w:szCs w:val="20"/>
              </w:rPr>
              <w:t>UNDERSTANDING</w:t>
            </w:r>
          </w:p>
          <w:p w14:paraId="383E3342" w14:textId="77777777" w:rsidR="000430AB" w:rsidRDefault="00000000">
            <w:pPr>
              <w:spacing w:after="0" w:line="240" w:lineRule="auto"/>
              <w:jc w:val="center"/>
              <w:rPr>
                <w:rFonts w:ascii="Arial" w:eastAsia="Arial" w:hAnsi="Arial" w:cs="Arial"/>
                <w:sz w:val="20"/>
                <w:szCs w:val="20"/>
              </w:rPr>
            </w:pPr>
            <w:r>
              <w:rPr>
                <w:rFonts w:ascii="Arial" w:eastAsia="Arial" w:hAnsi="Arial" w:cs="Arial"/>
                <w:sz w:val="20"/>
                <w:szCs w:val="20"/>
              </w:rPr>
              <w:t>GRADUATE ASSISTANT TRAINING FUND</w:t>
            </w:r>
          </w:p>
          <w:p w14:paraId="45412C77" w14:textId="77777777" w:rsidR="000430AB" w:rsidRDefault="000430AB">
            <w:pPr>
              <w:spacing w:after="0" w:line="240" w:lineRule="auto"/>
              <w:rPr>
                <w:rFonts w:ascii="Arial" w:eastAsia="Arial" w:hAnsi="Arial" w:cs="Arial"/>
                <w:sz w:val="20"/>
                <w:szCs w:val="20"/>
              </w:rPr>
            </w:pPr>
          </w:p>
          <w:p w14:paraId="7053A1A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 The University will implement a Graduate Assistant Assignment Protocol that will support the incentivization of research at the University and the provision of high-quality training </w:t>
            </w:r>
            <w:r>
              <w:rPr>
                <w:rFonts w:ascii="Arial" w:eastAsia="Arial" w:hAnsi="Arial" w:cs="Arial"/>
                <w:sz w:val="20"/>
                <w:szCs w:val="20"/>
              </w:rPr>
              <w:lastRenderedPageBreak/>
              <w:t>opportunities in research for graduate students.</w:t>
            </w:r>
          </w:p>
          <w:p w14:paraId="536C7381" w14:textId="77777777" w:rsidR="000430AB" w:rsidRDefault="000430AB">
            <w:pPr>
              <w:spacing w:after="0" w:line="240" w:lineRule="auto"/>
              <w:rPr>
                <w:rFonts w:ascii="Arial" w:eastAsia="Arial" w:hAnsi="Arial" w:cs="Arial"/>
                <w:sz w:val="20"/>
                <w:szCs w:val="20"/>
              </w:rPr>
            </w:pPr>
          </w:p>
          <w:p w14:paraId="029809CA"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2. In order to provide the amount of funding set out at Paragraph 3 below, in each of the years September 1, 2021 to August 31, 2022 and September 1, 2022 to August 31, 2023, the amount of $140,000 will be transferred from the Graduate Assistant Bursary Fund to the Graduate Assistant Training Fund, thus reducing the Graduate Assistant Bursary Fund by $140,000.</w:t>
            </w:r>
          </w:p>
          <w:p w14:paraId="1DBC2968" w14:textId="77777777" w:rsidR="000430AB" w:rsidRDefault="000430AB">
            <w:pPr>
              <w:spacing w:after="0" w:line="240" w:lineRule="auto"/>
              <w:rPr>
                <w:rFonts w:ascii="Arial" w:eastAsia="Arial" w:hAnsi="Arial" w:cs="Arial"/>
                <w:sz w:val="20"/>
                <w:szCs w:val="20"/>
              </w:rPr>
            </w:pPr>
          </w:p>
          <w:p w14:paraId="568D35E7" w14:textId="77777777" w:rsidR="000430AB" w:rsidRDefault="00000000">
            <w:pPr>
              <w:spacing w:after="0" w:line="240" w:lineRule="auto"/>
              <w:rPr>
                <w:rFonts w:ascii="Arial" w:eastAsia="Arial" w:hAnsi="Arial" w:cs="Arial"/>
                <w:strike/>
                <w:sz w:val="20"/>
                <w:szCs w:val="20"/>
              </w:rPr>
            </w:pPr>
            <w:r>
              <w:rPr>
                <w:rFonts w:ascii="Arial" w:eastAsia="Arial" w:hAnsi="Arial" w:cs="Arial"/>
                <w:b/>
                <w:sz w:val="20"/>
                <w:szCs w:val="20"/>
                <w:u w:val="single"/>
              </w:rPr>
              <w:t xml:space="preserve">2. Effective September 2024, </w:t>
            </w:r>
            <w:r>
              <w:rPr>
                <w:rFonts w:ascii="Arial" w:eastAsia="Arial" w:hAnsi="Arial" w:cs="Arial"/>
                <w:b/>
                <w:strike/>
                <w:sz w:val="20"/>
                <w:szCs w:val="20"/>
                <w:u w:val="single"/>
              </w:rPr>
              <w:t xml:space="preserve"> </w:t>
            </w:r>
            <w:r>
              <w:rPr>
                <w:rFonts w:ascii="Arial" w:eastAsia="Arial" w:hAnsi="Arial" w:cs="Arial"/>
                <w:strike/>
                <w:sz w:val="20"/>
                <w:szCs w:val="20"/>
              </w:rPr>
              <w:t>3. In each of the years September 1, 2021 to August 31, 2022 and September 1, 2022 to August 31, 2023</w:t>
            </w:r>
            <w:r>
              <w:rPr>
                <w:rFonts w:ascii="Arial" w:eastAsia="Arial" w:hAnsi="Arial" w:cs="Arial"/>
                <w:sz w:val="20"/>
                <w:szCs w:val="20"/>
              </w:rPr>
              <w:t xml:space="preserve">the University will offer a Graduate Assistant Training (“GAT”) Fund that will </w:t>
            </w:r>
            <w:r>
              <w:rPr>
                <w:rFonts w:ascii="Arial" w:eastAsia="Arial" w:hAnsi="Arial" w:cs="Arial"/>
                <w:strike/>
                <w:sz w:val="20"/>
                <w:szCs w:val="20"/>
              </w:rPr>
              <w:t xml:space="preserve">support the ation of </w:t>
            </w:r>
            <w:r>
              <w:rPr>
                <w:rFonts w:ascii="Arial" w:eastAsia="Arial" w:hAnsi="Arial" w:cs="Arial"/>
                <w:b/>
                <w:sz w:val="20"/>
                <w:szCs w:val="20"/>
                <w:u w:val="single"/>
              </w:rPr>
              <w:t>incentivize</w:t>
            </w:r>
            <w:r>
              <w:rPr>
                <w:rFonts w:ascii="Arial" w:eastAsia="Arial" w:hAnsi="Arial" w:cs="Arial"/>
                <w:b/>
                <w:sz w:val="20"/>
                <w:szCs w:val="20"/>
              </w:rPr>
              <w:t xml:space="preserve"> </w:t>
            </w:r>
            <w:r>
              <w:rPr>
                <w:rFonts w:ascii="Arial" w:eastAsia="Arial" w:hAnsi="Arial" w:cs="Arial"/>
                <w:sz w:val="20"/>
                <w:szCs w:val="20"/>
              </w:rPr>
              <w:t>research at the University and the provision of high-quality training opportunities in research for graduate students</w:t>
            </w:r>
            <w:r>
              <w:rPr>
                <w:rFonts w:ascii="Arial" w:eastAsia="Arial" w:hAnsi="Arial" w:cs="Arial"/>
                <w:b/>
                <w:sz w:val="20"/>
                <w:szCs w:val="20"/>
                <w:u w:val="single"/>
              </w:rPr>
              <w:t xml:space="preserve">. </w:t>
            </w:r>
            <w:r>
              <w:rPr>
                <w:rFonts w:ascii="Arial" w:eastAsia="Arial" w:hAnsi="Arial" w:cs="Arial"/>
                <w:strike/>
                <w:sz w:val="20"/>
                <w:szCs w:val="20"/>
              </w:rPr>
              <w:t>working with a full-time faculty member. The amount available in the GAT Fund in each year will be $220,000 which will be made up of $140,000 transferred from the Graduate Assistant Bursary Fund plus an additional $80,000. Up to  40</w:t>
            </w:r>
            <w:r>
              <w:rPr>
                <w:rFonts w:ascii="Arial" w:eastAsia="Arial" w:hAnsi="Arial" w:cs="Arial"/>
                <w:sz w:val="20"/>
                <w:szCs w:val="20"/>
              </w:rPr>
              <w:t xml:space="preserve"> </w:t>
            </w:r>
            <w:r>
              <w:rPr>
                <w:rFonts w:ascii="Arial" w:eastAsia="Arial" w:hAnsi="Arial" w:cs="Arial"/>
                <w:b/>
                <w:sz w:val="20"/>
                <w:szCs w:val="20"/>
                <w:u w:val="single"/>
              </w:rPr>
              <w:t>Eighty</w:t>
            </w:r>
            <w:r>
              <w:rPr>
                <w:rFonts w:ascii="Arial" w:eastAsia="Arial" w:hAnsi="Arial" w:cs="Arial"/>
                <w:sz w:val="20"/>
                <w:szCs w:val="20"/>
              </w:rPr>
              <w:t xml:space="preserve"> individual </w:t>
            </w:r>
            <w:r>
              <w:rPr>
                <w:rFonts w:ascii="Arial" w:eastAsia="Arial" w:hAnsi="Arial" w:cs="Arial"/>
                <w:b/>
                <w:sz w:val="20"/>
                <w:szCs w:val="20"/>
                <w:u w:val="single"/>
              </w:rPr>
              <w:t>grants will be made to cover the cost of the hired GAs.</w:t>
            </w:r>
            <w:r>
              <w:rPr>
                <w:rFonts w:ascii="Arial" w:eastAsia="Arial" w:hAnsi="Arial" w:cs="Arial"/>
                <w:sz w:val="20"/>
                <w:szCs w:val="20"/>
              </w:rPr>
              <w:t xml:space="preserve"> </w:t>
            </w:r>
            <w:r>
              <w:rPr>
                <w:rFonts w:ascii="Arial" w:eastAsia="Arial" w:hAnsi="Arial" w:cs="Arial"/>
                <w:strike/>
                <w:sz w:val="20"/>
                <w:szCs w:val="20"/>
              </w:rPr>
              <w:t xml:space="preserve"> allocations to full-time faculty members who make an application under this fund will be provided per contract year with a value of $5,500.</w:t>
            </w:r>
          </w:p>
          <w:p w14:paraId="0259B577" w14:textId="77777777" w:rsidR="000430AB" w:rsidRDefault="000430AB">
            <w:pPr>
              <w:spacing w:after="0" w:line="240" w:lineRule="auto"/>
              <w:rPr>
                <w:rFonts w:ascii="Arial" w:eastAsia="Arial" w:hAnsi="Arial" w:cs="Arial"/>
                <w:sz w:val="20"/>
                <w:szCs w:val="20"/>
              </w:rPr>
            </w:pPr>
          </w:p>
          <w:p w14:paraId="469341D7"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 xml:space="preserve">4. </w:t>
            </w:r>
            <w:r>
              <w:rPr>
                <w:rFonts w:ascii="Arial" w:eastAsia="Arial" w:hAnsi="Arial" w:cs="Arial"/>
                <w:b/>
                <w:sz w:val="20"/>
                <w:szCs w:val="20"/>
                <w:u w:val="single"/>
              </w:rPr>
              <w:t>3.</w:t>
            </w:r>
            <w:r>
              <w:rPr>
                <w:rFonts w:ascii="Arial" w:eastAsia="Arial" w:hAnsi="Arial" w:cs="Arial"/>
                <w:sz w:val="20"/>
                <w:szCs w:val="20"/>
              </w:rPr>
              <w:t xml:space="preserve"> In order to receive GAT Funds </w:t>
            </w:r>
            <w:r>
              <w:rPr>
                <w:rFonts w:ascii="Arial" w:eastAsia="Arial" w:hAnsi="Arial" w:cs="Arial"/>
                <w:b/>
                <w:sz w:val="20"/>
                <w:szCs w:val="20"/>
                <w:u w:val="single"/>
              </w:rPr>
              <w:t>principal investigators, hiring units, or organized research units</w:t>
            </w:r>
            <w:r>
              <w:rPr>
                <w:rFonts w:ascii="Arial" w:eastAsia="Arial" w:hAnsi="Arial" w:cs="Arial"/>
                <w:strike/>
                <w:sz w:val="20"/>
                <w:szCs w:val="20"/>
              </w:rPr>
              <w:t xml:space="preserve"> a full-time faculty member </w:t>
            </w:r>
            <w:r>
              <w:rPr>
                <w:rFonts w:ascii="Arial" w:eastAsia="Arial" w:hAnsi="Arial" w:cs="Arial"/>
                <w:sz w:val="20"/>
                <w:szCs w:val="20"/>
              </w:rPr>
              <w:t>must:</w:t>
            </w:r>
          </w:p>
          <w:p w14:paraId="1A51A403"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lastRenderedPageBreak/>
              <w:t>a. Be in receipt of external research funding;</w:t>
            </w:r>
          </w:p>
          <w:p w14:paraId="490DB578"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 xml:space="preserve">b. </w:t>
            </w:r>
            <w:r>
              <w:rPr>
                <w:rFonts w:ascii="Arial" w:eastAsia="Arial" w:hAnsi="Arial" w:cs="Arial"/>
                <w:b/>
                <w:sz w:val="20"/>
                <w:szCs w:val="20"/>
                <w:u w:val="single"/>
              </w:rPr>
              <w:t xml:space="preserve">a. </w:t>
            </w:r>
            <w:r>
              <w:rPr>
                <w:rFonts w:ascii="Arial" w:eastAsia="Arial" w:hAnsi="Arial" w:cs="Arial"/>
                <w:sz w:val="20"/>
                <w:szCs w:val="20"/>
              </w:rPr>
              <w:t xml:space="preserve">Commit to hiring a Graduate Assistant in order to have GAT Funds provisionally identified for their use; </w:t>
            </w:r>
            <w:r>
              <w:rPr>
                <w:rFonts w:ascii="Arial" w:eastAsia="Arial" w:hAnsi="Arial" w:cs="Arial"/>
                <w:strike/>
                <w:sz w:val="20"/>
                <w:szCs w:val="20"/>
              </w:rPr>
              <w:t>and</w:t>
            </w:r>
          </w:p>
          <w:p w14:paraId="2DF7A725"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b. Commit to prioritizing the hiring of qualified Masters’ students where available; and</w:t>
            </w:r>
          </w:p>
          <w:p w14:paraId="10D3F52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 Have executed a contract for a Graduate Assistant in order to receive the GAT Funds.</w:t>
            </w:r>
          </w:p>
          <w:p w14:paraId="2E70DAA5" w14:textId="77777777" w:rsidR="000430AB" w:rsidRDefault="000430AB">
            <w:pPr>
              <w:spacing w:after="0" w:line="240" w:lineRule="auto"/>
              <w:rPr>
                <w:rFonts w:ascii="Arial" w:eastAsia="Arial" w:hAnsi="Arial" w:cs="Arial"/>
                <w:sz w:val="20"/>
                <w:szCs w:val="20"/>
              </w:rPr>
            </w:pPr>
          </w:p>
          <w:p w14:paraId="3A80C0FC"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 xml:space="preserve">5. </w:t>
            </w:r>
            <w:r>
              <w:rPr>
                <w:rFonts w:ascii="Arial" w:eastAsia="Arial" w:hAnsi="Arial" w:cs="Arial"/>
                <w:b/>
                <w:sz w:val="20"/>
                <w:szCs w:val="20"/>
                <w:u w:val="single"/>
              </w:rPr>
              <w:t xml:space="preserve">4. </w:t>
            </w:r>
            <w:r>
              <w:rPr>
                <w:rFonts w:ascii="Arial" w:eastAsia="Arial" w:hAnsi="Arial" w:cs="Arial"/>
                <w:sz w:val="20"/>
                <w:szCs w:val="20"/>
              </w:rPr>
              <w:t>The University will provide CUPE 3903 Unit 3 with a report on GAT Fund allocations by no later than November 1 for the Fall term, March 1 for the Winter term and July 1 for the Summer term, commencing on November 1, 2021.</w:t>
            </w:r>
          </w:p>
          <w:p w14:paraId="7878639A" w14:textId="77777777" w:rsidR="000430AB" w:rsidRDefault="000430AB">
            <w:pPr>
              <w:spacing w:after="0" w:line="240" w:lineRule="auto"/>
              <w:rPr>
                <w:rFonts w:ascii="Arial" w:eastAsia="Arial" w:hAnsi="Arial" w:cs="Arial"/>
                <w:sz w:val="20"/>
                <w:szCs w:val="20"/>
              </w:rPr>
            </w:pPr>
          </w:p>
          <w:p w14:paraId="3D9205E7"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 xml:space="preserve">6. </w:t>
            </w:r>
            <w:r>
              <w:rPr>
                <w:rFonts w:ascii="Arial" w:eastAsia="Arial" w:hAnsi="Arial" w:cs="Arial"/>
                <w:b/>
                <w:sz w:val="20"/>
                <w:szCs w:val="20"/>
                <w:u w:val="single"/>
              </w:rPr>
              <w:t xml:space="preserve">5. </w:t>
            </w:r>
            <w:r>
              <w:rPr>
                <w:rFonts w:ascii="Arial" w:eastAsia="Arial" w:hAnsi="Arial" w:cs="Arial"/>
                <w:sz w:val="20"/>
                <w:szCs w:val="20"/>
              </w:rPr>
              <w:t>The GAT Fund shall be administered by the Faculty of Graduate Studies and the Faculty Relations Office, which have established a non-competitive equitable process for the distribution of the GAT Fund in accordance with the criteria for receiving funds per Paragraph 4 a, b and c above. The allocation process is as follows:</w:t>
            </w:r>
          </w:p>
          <w:p w14:paraId="25F94B9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 An invitation to apply for the GAT Fund will be issued from the Faculty of Graduate Studies (“FGS”)</w:t>
            </w:r>
            <w:r>
              <w:rPr>
                <w:rFonts w:ascii="Arial" w:eastAsia="Arial" w:hAnsi="Arial" w:cs="Arial"/>
                <w:strike/>
                <w:sz w:val="20"/>
                <w:szCs w:val="20"/>
              </w:rPr>
              <w:t xml:space="preserve"> to all full-time faculty members</w:t>
            </w:r>
            <w:r>
              <w:rPr>
                <w:rFonts w:ascii="Arial" w:eastAsia="Arial" w:hAnsi="Arial" w:cs="Arial"/>
                <w:sz w:val="20"/>
                <w:szCs w:val="20"/>
              </w:rPr>
              <w:t>, with the advice that the GAT Fund is first come, first serve</w:t>
            </w:r>
            <w:r>
              <w:rPr>
                <w:rFonts w:ascii="Arial" w:eastAsia="Arial" w:hAnsi="Arial" w:cs="Arial"/>
                <w:b/>
                <w:sz w:val="20"/>
                <w:szCs w:val="20"/>
                <w:u w:val="single"/>
              </w:rPr>
              <w:t>, on or before October 1st for the first call and February 1st for the second call</w:t>
            </w:r>
            <w:r>
              <w:rPr>
                <w:rFonts w:ascii="Arial" w:eastAsia="Arial" w:hAnsi="Arial" w:cs="Arial"/>
                <w:sz w:val="20"/>
                <w:szCs w:val="20"/>
              </w:rPr>
              <w:t>.</w:t>
            </w:r>
            <w:r>
              <w:rPr>
                <w:rFonts w:ascii="Arial" w:eastAsia="Arial" w:hAnsi="Arial" w:cs="Arial"/>
                <w:sz w:val="20"/>
                <w:szCs w:val="20"/>
              </w:rPr>
              <w:tab/>
            </w:r>
          </w:p>
          <w:p w14:paraId="67D6473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b/>
                <w:sz w:val="20"/>
                <w:szCs w:val="20"/>
                <w:u w:val="single"/>
              </w:rPr>
              <w:t xml:space="preserve">Applicants </w:t>
            </w:r>
            <w:r>
              <w:rPr>
                <w:rFonts w:ascii="Arial" w:eastAsia="Arial" w:hAnsi="Arial" w:cs="Arial"/>
                <w:strike/>
                <w:sz w:val="20"/>
                <w:szCs w:val="20"/>
              </w:rPr>
              <w:t>Full-time faculty members</w:t>
            </w:r>
            <w:r>
              <w:rPr>
                <w:rFonts w:ascii="Arial" w:eastAsia="Arial" w:hAnsi="Arial" w:cs="Arial"/>
                <w:sz w:val="20"/>
                <w:szCs w:val="20"/>
              </w:rPr>
              <w:t xml:space="preserve"> will be required to complete an application form and submit the form to FGS.</w:t>
            </w:r>
          </w:p>
          <w:p w14:paraId="22779F0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 FGS will review applications for eligibility.</w:t>
            </w:r>
          </w:p>
          <w:p w14:paraId="621D1F1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d. Successful applicants shall execute a contract for a Graduate Assistant</w:t>
            </w:r>
            <w:r>
              <w:rPr>
                <w:rFonts w:ascii="Arial" w:eastAsia="Arial" w:hAnsi="Arial" w:cs="Arial"/>
                <w:sz w:val="20"/>
                <w:szCs w:val="20"/>
                <w:u w:val="single"/>
              </w:rPr>
              <w:t xml:space="preserve"> </w:t>
            </w:r>
            <w:r>
              <w:rPr>
                <w:rFonts w:ascii="Arial" w:eastAsia="Arial" w:hAnsi="Arial" w:cs="Arial"/>
                <w:b/>
                <w:sz w:val="20"/>
                <w:szCs w:val="20"/>
                <w:u w:val="single"/>
              </w:rPr>
              <w:t>before January 15 for the first call and June 30 for the second call</w:t>
            </w:r>
            <w:r>
              <w:rPr>
                <w:rFonts w:ascii="Arial" w:eastAsia="Arial" w:hAnsi="Arial" w:cs="Arial"/>
                <w:sz w:val="20"/>
                <w:szCs w:val="20"/>
              </w:rPr>
              <w:t>.</w:t>
            </w:r>
          </w:p>
          <w:p w14:paraId="123EBB1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e. Following the execution of the contract between the successful applicant and the Graduate Assistant, FGS shall transfer funds to the successful applicant.</w:t>
            </w:r>
          </w:p>
          <w:p w14:paraId="0B9CB70E" w14:textId="77777777" w:rsidR="000430AB" w:rsidRDefault="00000000">
            <w:pPr>
              <w:spacing w:after="0" w:line="240" w:lineRule="auto"/>
              <w:rPr>
                <w:rFonts w:ascii="Arial" w:eastAsia="Arial" w:hAnsi="Arial" w:cs="Arial"/>
                <w:b/>
                <w:sz w:val="20"/>
                <w:szCs w:val="20"/>
                <w:u w:val="single"/>
              </w:rPr>
            </w:pPr>
            <w:r>
              <w:rPr>
                <w:rFonts w:ascii="Arial" w:eastAsia="Arial" w:hAnsi="Arial" w:cs="Arial"/>
                <w:b/>
                <w:sz w:val="20"/>
                <w:szCs w:val="20"/>
                <w:u w:val="single"/>
              </w:rPr>
              <w:t xml:space="preserve">f. Any grants not allocated by January 15 for the first call will be rolled into the second call. Any grants from the second call not spent by June 30th will be rolled into additional positions for the call for the next academic year.  </w:t>
            </w:r>
          </w:p>
          <w:p w14:paraId="16274910" w14:textId="77777777" w:rsidR="000430AB" w:rsidRDefault="000430AB">
            <w:pPr>
              <w:spacing w:after="0" w:line="240" w:lineRule="auto"/>
              <w:rPr>
                <w:rFonts w:ascii="Arial" w:eastAsia="Arial" w:hAnsi="Arial" w:cs="Arial"/>
                <w:sz w:val="20"/>
                <w:szCs w:val="20"/>
              </w:rPr>
            </w:pPr>
          </w:p>
          <w:p w14:paraId="7C2AAE65"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7. Where a full-time graduate student is hired as a Graduate Assistant using GAT Fund incentive money provided for through this Letter of AgreementUnderstanding this will be deemed to be employment in connection with financial assistance from the University.</w:t>
            </w:r>
          </w:p>
          <w:p w14:paraId="0C7152C1" w14:textId="77777777" w:rsidR="000430AB" w:rsidRDefault="000430AB">
            <w:pPr>
              <w:spacing w:after="0" w:line="240" w:lineRule="auto"/>
              <w:rPr>
                <w:rFonts w:ascii="Arial" w:eastAsia="Arial" w:hAnsi="Arial" w:cs="Arial"/>
                <w:strike/>
                <w:sz w:val="20"/>
                <w:szCs w:val="20"/>
              </w:rPr>
            </w:pPr>
          </w:p>
          <w:p w14:paraId="7280658A"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8. In each of the years September 1, 2021 to August 31, 2022 and September 1, 2022 to August 31, 2023 the parties may agree to increase the value of each individual incentive (i.e., above $5,500) using unspent GAT Funds from previous years, including from the 2017-20 collective agreement.</w:t>
            </w:r>
          </w:p>
          <w:p w14:paraId="42C45E83" w14:textId="77777777" w:rsidR="000430AB" w:rsidRDefault="000430AB">
            <w:pPr>
              <w:spacing w:after="0" w:line="240" w:lineRule="auto"/>
              <w:rPr>
                <w:rFonts w:ascii="Arial" w:eastAsia="Arial" w:hAnsi="Arial" w:cs="Arial"/>
                <w:sz w:val="20"/>
                <w:szCs w:val="20"/>
              </w:rPr>
            </w:pPr>
          </w:p>
          <w:p w14:paraId="026A9957" w14:textId="77777777" w:rsidR="000430AB" w:rsidRDefault="00000000">
            <w:pPr>
              <w:spacing w:after="0" w:line="240" w:lineRule="auto"/>
              <w:rPr>
                <w:rFonts w:ascii="Arial" w:eastAsia="Arial" w:hAnsi="Arial" w:cs="Arial"/>
                <w:sz w:val="20"/>
                <w:szCs w:val="20"/>
              </w:rPr>
            </w:pPr>
            <w:r>
              <w:rPr>
                <w:rFonts w:ascii="Arial" w:eastAsia="Arial" w:hAnsi="Arial" w:cs="Arial"/>
                <w:strike/>
                <w:sz w:val="20"/>
                <w:szCs w:val="20"/>
              </w:rPr>
              <w:t xml:space="preserve">9. </w:t>
            </w:r>
            <w:r>
              <w:rPr>
                <w:rFonts w:ascii="Arial" w:eastAsia="Arial" w:hAnsi="Arial" w:cs="Arial"/>
                <w:b/>
                <w:sz w:val="20"/>
                <w:szCs w:val="20"/>
                <w:u w:val="single"/>
              </w:rPr>
              <w:t xml:space="preserve">6. </w:t>
            </w:r>
            <w:r>
              <w:rPr>
                <w:rFonts w:ascii="Arial" w:eastAsia="Arial" w:hAnsi="Arial" w:cs="Arial"/>
                <w:sz w:val="20"/>
                <w:szCs w:val="20"/>
              </w:rPr>
              <w:t>GAT Funds will not be used to offset the cost of a GAship offered as a workplace accommodation.</w:t>
            </w:r>
          </w:p>
          <w:p w14:paraId="4E895899" w14:textId="77777777" w:rsidR="000430AB" w:rsidRDefault="000430AB">
            <w:pPr>
              <w:spacing w:after="0" w:line="240" w:lineRule="auto"/>
              <w:rPr>
                <w:rFonts w:ascii="Arial" w:eastAsia="Arial" w:hAnsi="Arial" w:cs="Arial"/>
                <w:sz w:val="20"/>
                <w:szCs w:val="20"/>
              </w:rPr>
            </w:pPr>
          </w:p>
          <w:p w14:paraId="0618D60E"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 xml:space="preserve">10. This letter of Understanding shall be placed in the 2020-23 collective agreement booklet and shall form part of </w:t>
            </w:r>
            <w:r>
              <w:rPr>
                <w:rFonts w:ascii="Arial" w:eastAsia="Arial" w:hAnsi="Arial" w:cs="Arial"/>
                <w:strike/>
                <w:sz w:val="20"/>
                <w:szCs w:val="20"/>
              </w:rPr>
              <w:lastRenderedPageBreak/>
              <w:t>the 2020-23 collective agreement. It will expire with the expiration of the 2020-23 collective agreement and shall be removed from the collective agreement booklet for the subsequent renewal collective agreement unless this Letter of Understanding is renewed by the parties.</w:t>
            </w:r>
          </w:p>
          <w:p w14:paraId="01D893DB" w14:textId="77777777" w:rsidR="000430AB" w:rsidRDefault="000430AB">
            <w:pPr>
              <w:spacing w:after="0" w:line="240" w:lineRule="auto"/>
              <w:rPr>
                <w:rFonts w:ascii="Arial" w:eastAsia="Arial" w:hAnsi="Arial" w:cs="Arial"/>
                <w:strike/>
                <w:sz w:val="20"/>
                <w:szCs w:val="20"/>
              </w:rPr>
            </w:pPr>
          </w:p>
          <w:p w14:paraId="6CACF7F2" w14:textId="77777777" w:rsidR="000430AB" w:rsidRDefault="00000000">
            <w:pPr>
              <w:spacing w:after="0" w:line="240" w:lineRule="auto"/>
              <w:rPr>
                <w:rFonts w:ascii="Arial" w:eastAsia="Arial" w:hAnsi="Arial" w:cs="Arial"/>
                <w:strike/>
                <w:sz w:val="20"/>
                <w:szCs w:val="20"/>
              </w:rPr>
            </w:pPr>
            <w:r>
              <w:rPr>
                <w:rFonts w:ascii="Arial" w:eastAsia="Arial" w:hAnsi="Arial" w:cs="Arial"/>
                <w:strike/>
                <w:sz w:val="20"/>
                <w:szCs w:val="20"/>
              </w:rPr>
              <w:t>The University will implement a Graduate Assistant Assignment Protocol that will support the incentive of research at the University.</w:t>
            </w:r>
          </w:p>
          <w:p w14:paraId="42B0F262" w14:textId="77777777" w:rsidR="000430AB" w:rsidRDefault="000430AB">
            <w:pPr>
              <w:widowControl w:val="0"/>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F6090" w14:textId="77777777" w:rsidR="000430AB" w:rsidRDefault="000430AB">
            <w:pPr>
              <w:widowControl w:val="0"/>
              <w:spacing w:after="0" w:line="240" w:lineRule="auto"/>
              <w:rPr>
                <w:rFonts w:ascii="Arial" w:eastAsia="Arial" w:hAnsi="Arial" w:cs="Arial"/>
                <w:sz w:val="20"/>
                <w:szCs w:val="20"/>
              </w:rPr>
            </w:pPr>
          </w:p>
        </w:tc>
      </w:tr>
    </w:tbl>
    <w:p w14:paraId="266F6127" w14:textId="77777777" w:rsidR="000430AB" w:rsidRDefault="000430AB">
      <w:pPr>
        <w:spacing w:after="0" w:line="240" w:lineRule="auto"/>
        <w:jc w:val="center"/>
        <w:rPr>
          <w:rFonts w:ascii="Arial" w:eastAsia="Arial" w:hAnsi="Arial" w:cs="Arial"/>
          <w:b/>
          <w:sz w:val="20"/>
          <w:szCs w:val="20"/>
        </w:rPr>
      </w:pPr>
    </w:p>
    <w:p w14:paraId="19EED1B6"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[NEW appendix for U3 10.3 above] </w:t>
      </w:r>
    </w:p>
    <w:p w14:paraId="79F003F6" w14:textId="77777777" w:rsidR="000430AB" w:rsidRDefault="00000000">
      <w:pPr>
        <w:spacing w:after="0" w:line="240" w:lineRule="auto"/>
        <w:jc w:val="center"/>
        <w:rPr>
          <w:rFonts w:ascii="Arial" w:eastAsia="Arial" w:hAnsi="Arial" w:cs="Arial"/>
          <w:b/>
          <w:sz w:val="20"/>
          <w:szCs w:val="20"/>
        </w:rPr>
      </w:pPr>
      <w:r>
        <w:rPr>
          <w:rFonts w:ascii="Arial" w:eastAsia="Arial" w:hAnsi="Arial" w:cs="Arial"/>
          <w:b/>
          <w:sz w:val="20"/>
          <w:szCs w:val="20"/>
        </w:rPr>
        <w:t xml:space="preserve">APPENDIX E </w:t>
      </w:r>
      <w:r>
        <w:rPr>
          <w:rFonts w:ascii="Arial" w:eastAsia="Arial" w:hAnsi="Arial" w:cs="Arial"/>
          <w:b/>
          <w:sz w:val="20"/>
          <w:szCs w:val="20"/>
        </w:rPr>
        <w:br/>
        <w:t xml:space="preserve">GRADUATE ASSISTANTSHIP – OFFER OF APPOINTMENT </w:t>
      </w:r>
      <w:r>
        <w:rPr>
          <w:rFonts w:ascii="Arial" w:eastAsia="Arial" w:hAnsi="Arial" w:cs="Arial"/>
          <w:b/>
          <w:sz w:val="20"/>
          <w:szCs w:val="20"/>
        </w:rPr>
        <w:br/>
        <w:t xml:space="preserve">YORK UNIVERSITY </w:t>
      </w:r>
    </w:p>
    <w:p w14:paraId="07D4F433" w14:textId="77777777" w:rsidR="000430AB" w:rsidRDefault="000430AB">
      <w:pPr>
        <w:spacing w:after="0" w:line="240" w:lineRule="auto"/>
        <w:rPr>
          <w:rFonts w:ascii="Arial" w:eastAsia="Arial" w:hAnsi="Arial" w:cs="Arial"/>
          <w:b/>
          <w:sz w:val="20"/>
          <w:szCs w:val="20"/>
        </w:rPr>
      </w:pPr>
    </w:p>
    <w:p w14:paraId="0FA8F75C"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Dear : _______________________________  Date: ________________________ </w:t>
      </w:r>
    </w:p>
    <w:p w14:paraId="60264C0D" w14:textId="77777777" w:rsidR="000430AB" w:rsidRDefault="000430AB">
      <w:pPr>
        <w:spacing w:after="0" w:line="240" w:lineRule="auto"/>
        <w:rPr>
          <w:rFonts w:ascii="Arial" w:eastAsia="Arial" w:hAnsi="Arial" w:cs="Arial"/>
          <w:b/>
          <w:sz w:val="20"/>
          <w:szCs w:val="20"/>
        </w:rPr>
      </w:pPr>
    </w:p>
    <w:p w14:paraId="38408170"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On behalf of the Dean, I am pleased to offer you an appointment as teaching assistant as outlined below, in: </w:t>
      </w:r>
    </w:p>
    <w:p w14:paraId="1DB2830D" w14:textId="77777777" w:rsidR="000430AB" w:rsidRDefault="000430AB">
      <w:pPr>
        <w:spacing w:after="0" w:line="240" w:lineRule="auto"/>
        <w:rPr>
          <w:rFonts w:ascii="Arial" w:eastAsia="Arial" w:hAnsi="Arial" w:cs="Arial"/>
          <w:b/>
          <w:sz w:val="20"/>
          <w:szCs w:val="20"/>
        </w:rPr>
      </w:pPr>
    </w:p>
    <w:p w14:paraId="645A49A2"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Hiring Unit _______________________ Faculty_________________ </w:t>
      </w:r>
    </w:p>
    <w:p w14:paraId="76C7C9BA" w14:textId="77777777" w:rsidR="000430AB" w:rsidRDefault="000430AB">
      <w:pPr>
        <w:spacing w:after="0" w:line="240" w:lineRule="auto"/>
        <w:rPr>
          <w:rFonts w:ascii="Arial" w:eastAsia="Arial" w:hAnsi="Arial" w:cs="Arial"/>
          <w:b/>
          <w:sz w:val="20"/>
          <w:szCs w:val="20"/>
        </w:rPr>
      </w:pPr>
    </w:p>
    <w:p w14:paraId="6992EAC4"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1. Position Title _____________________*No. of Assignments/Hours___________________ </w:t>
      </w:r>
    </w:p>
    <w:p w14:paraId="44454755" w14:textId="77777777" w:rsidR="000430AB" w:rsidRDefault="00000000">
      <w:pPr>
        <w:spacing w:after="0" w:line="240" w:lineRule="auto"/>
        <w:ind w:left="3600" w:firstLine="720"/>
        <w:rPr>
          <w:rFonts w:ascii="Arial" w:eastAsia="Arial" w:hAnsi="Arial" w:cs="Arial"/>
          <w:b/>
          <w:sz w:val="20"/>
          <w:szCs w:val="20"/>
        </w:rPr>
      </w:pPr>
      <w:r>
        <w:rPr>
          <w:rFonts w:ascii="Arial" w:eastAsia="Arial" w:hAnsi="Arial" w:cs="Arial"/>
          <w:b/>
          <w:sz w:val="20"/>
          <w:szCs w:val="20"/>
        </w:rPr>
        <w:t xml:space="preserve">Article 10.02 </w:t>
      </w:r>
    </w:p>
    <w:p w14:paraId="30CE5176" w14:textId="77777777" w:rsidR="000430AB" w:rsidRDefault="000430AB">
      <w:pPr>
        <w:spacing w:after="0" w:line="240" w:lineRule="auto"/>
        <w:rPr>
          <w:rFonts w:ascii="Arial" w:eastAsia="Arial" w:hAnsi="Arial" w:cs="Arial"/>
          <w:b/>
          <w:strike/>
          <w:sz w:val="20"/>
          <w:szCs w:val="20"/>
        </w:rPr>
      </w:pPr>
    </w:p>
    <w:p w14:paraId="7617DD94"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Session ___________________   </w:t>
      </w:r>
    </w:p>
    <w:p w14:paraId="0C9C5C12" w14:textId="77777777" w:rsidR="000430AB" w:rsidRDefault="00000000">
      <w:pPr>
        <w:spacing w:after="0" w:line="240" w:lineRule="auto"/>
        <w:rPr>
          <w:rFonts w:ascii="Arial" w:eastAsia="Arial" w:hAnsi="Arial" w:cs="Arial"/>
          <w:b/>
          <w:strike/>
          <w:sz w:val="20"/>
          <w:szCs w:val="20"/>
        </w:rPr>
      </w:pPr>
      <w:r>
        <w:rPr>
          <w:rFonts w:ascii="Arial" w:eastAsia="Arial" w:hAnsi="Arial" w:cs="Arial"/>
          <w:b/>
          <w:sz w:val="20"/>
          <w:szCs w:val="20"/>
        </w:rPr>
        <w:t xml:space="preserve">Base Total__________________ </w:t>
      </w:r>
    </w:p>
    <w:p w14:paraId="6584E831"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Vacation Pay__________________ **Grant in Aid ________________________</w:t>
      </w:r>
    </w:p>
    <w:p w14:paraId="36CC8ED8" w14:textId="77777777" w:rsidR="000430AB" w:rsidRDefault="000430AB">
      <w:pPr>
        <w:spacing w:after="0" w:line="240" w:lineRule="auto"/>
        <w:rPr>
          <w:rFonts w:ascii="Arial" w:eastAsia="Arial" w:hAnsi="Arial" w:cs="Arial"/>
          <w:b/>
          <w:sz w:val="20"/>
          <w:szCs w:val="20"/>
        </w:rPr>
      </w:pPr>
    </w:p>
    <w:p w14:paraId="6090D5A6" w14:textId="77777777" w:rsidR="000430AB" w:rsidRDefault="000430AB">
      <w:pPr>
        <w:spacing w:after="0" w:line="240" w:lineRule="auto"/>
        <w:rPr>
          <w:rFonts w:ascii="Arial" w:eastAsia="Arial" w:hAnsi="Arial" w:cs="Arial"/>
          <w:b/>
          <w:sz w:val="20"/>
          <w:szCs w:val="20"/>
        </w:rPr>
      </w:pPr>
    </w:p>
    <w:p w14:paraId="2F6131B3"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It should be understood that this offer in total consists of full graduate assistantship(s)* </w:t>
      </w:r>
    </w:p>
    <w:p w14:paraId="3EBC6530" w14:textId="77777777" w:rsidR="000430AB" w:rsidRDefault="000430AB">
      <w:pPr>
        <w:spacing w:after="0" w:line="240" w:lineRule="auto"/>
        <w:rPr>
          <w:rFonts w:ascii="Arial" w:eastAsia="Arial" w:hAnsi="Arial" w:cs="Arial"/>
          <w:b/>
          <w:sz w:val="20"/>
          <w:szCs w:val="20"/>
        </w:rPr>
      </w:pPr>
    </w:p>
    <w:p w14:paraId="5C82AF03"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Total Value of All Contracts:________________________ . </w:t>
      </w:r>
    </w:p>
    <w:p w14:paraId="1C80F85C" w14:textId="77777777" w:rsidR="000430AB" w:rsidRDefault="000430AB">
      <w:pPr>
        <w:spacing w:after="0" w:line="240" w:lineRule="auto"/>
        <w:rPr>
          <w:rFonts w:ascii="Arial" w:eastAsia="Arial" w:hAnsi="Arial" w:cs="Arial"/>
          <w:b/>
          <w:sz w:val="20"/>
          <w:szCs w:val="20"/>
        </w:rPr>
      </w:pPr>
    </w:p>
    <w:p w14:paraId="1AC494FA"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10.01 for elaboration on your graduate assistantship and hours of work. </w:t>
      </w:r>
    </w:p>
    <w:p w14:paraId="0293ED1A" w14:textId="77777777" w:rsidR="000430AB" w:rsidRDefault="000430AB">
      <w:pPr>
        <w:spacing w:after="0" w:line="240" w:lineRule="auto"/>
        <w:rPr>
          <w:rFonts w:ascii="Arial" w:eastAsia="Arial" w:hAnsi="Arial" w:cs="Arial"/>
          <w:b/>
          <w:sz w:val="20"/>
          <w:szCs w:val="20"/>
        </w:rPr>
      </w:pPr>
    </w:p>
    <w:p w14:paraId="7FFBAD59"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you accept this offer of appointment, please complete, sign, and promptly return the attached copy of this form to me. (Any delay in responding may delay your first salary payment.) </w:t>
      </w:r>
    </w:p>
    <w:p w14:paraId="7536244B" w14:textId="77777777" w:rsidR="000430AB" w:rsidRDefault="000430AB">
      <w:pPr>
        <w:spacing w:after="0" w:line="240" w:lineRule="auto"/>
        <w:rPr>
          <w:rFonts w:ascii="Arial" w:eastAsia="Arial" w:hAnsi="Arial" w:cs="Arial"/>
          <w:b/>
          <w:sz w:val="20"/>
          <w:szCs w:val="20"/>
        </w:rPr>
      </w:pPr>
    </w:p>
    <w:p w14:paraId="391B56D8"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Yours Sincerely, _________________________</w:t>
      </w:r>
    </w:p>
    <w:p w14:paraId="68DF7136" w14:textId="77777777" w:rsidR="000430AB" w:rsidRDefault="00000000">
      <w:pPr>
        <w:spacing w:after="0" w:line="240" w:lineRule="auto"/>
        <w:ind w:left="1440" w:firstLine="720"/>
        <w:rPr>
          <w:rFonts w:ascii="Arial" w:eastAsia="Arial" w:hAnsi="Arial" w:cs="Arial"/>
          <w:b/>
          <w:sz w:val="20"/>
          <w:szCs w:val="20"/>
        </w:rPr>
      </w:pPr>
      <w:r>
        <w:rPr>
          <w:rFonts w:ascii="Arial" w:eastAsia="Arial" w:hAnsi="Arial" w:cs="Arial"/>
          <w:b/>
          <w:sz w:val="20"/>
          <w:szCs w:val="20"/>
        </w:rPr>
        <w:t xml:space="preserve">Chairperson </w:t>
      </w:r>
    </w:p>
    <w:p w14:paraId="5F070F2A" w14:textId="77777777" w:rsidR="000430AB" w:rsidRDefault="000430AB">
      <w:pPr>
        <w:spacing w:after="0" w:line="240" w:lineRule="auto"/>
        <w:rPr>
          <w:rFonts w:ascii="Arial" w:eastAsia="Arial" w:hAnsi="Arial" w:cs="Arial"/>
          <w:b/>
          <w:sz w:val="20"/>
          <w:szCs w:val="20"/>
        </w:rPr>
      </w:pPr>
    </w:p>
    <w:p w14:paraId="2CDDA356"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THIS OFFER IS CONDITIONAL ON FACULTY OF GRADUATE STUDIES APPROVAL AND THE APPOINTEE’S RETENTION OF FULL-TIME GRADUATE STUDENT STATUS AFTER REGISTERING FOR THE SEMESTER IN WHICH THE CONTRACT IS OFFERED. </w:t>
      </w:r>
    </w:p>
    <w:p w14:paraId="4DCFF55B" w14:textId="77777777" w:rsidR="000430AB" w:rsidRDefault="000430AB">
      <w:pPr>
        <w:spacing w:after="0" w:line="240" w:lineRule="auto"/>
        <w:rPr>
          <w:rFonts w:ascii="Arial" w:eastAsia="Arial" w:hAnsi="Arial" w:cs="Arial"/>
          <w:b/>
          <w:sz w:val="20"/>
          <w:szCs w:val="20"/>
        </w:rPr>
        <w:sectPr w:rsidR="000430AB">
          <w:pgSz w:w="15840" w:h="12240" w:orient="landscape"/>
          <w:pgMar w:top="0" w:right="720" w:bottom="0" w:left="720" w:header="708" w:footer="708" w:gutter="0"/>
          <w:cols w:space="720"/>
        </w:sectPr>
      </w:pPr>
    </w:p>
    <w:p w14:paraId="3E04791A" w14:textId="77777777" w:rsidR="000430AB" w:rsidRDefault="000430AB">
      <w:pPr>
        <w:widowControl w:val="0"/>
        <w:spacing w:after="0" w:line="240" w:lineRule="auto"/>
        <w:rPr>
          <w:rFonts w:ascii="Arial" w:eastAsia="Arial" w:hAnsi="Arial" w:cs="Arial"/>
          <w:sz w:val="20"/>
          <w:szCs w:val="20"/>
        </w:rPr>
      </w:pPr>
    </w:p>
    <w:tbl>
      <w:tblPr>
        <w:tblStyle w:val="a9"/>
        <w:tblpPr w:leftFromText="180" w:rightFromText="180" w:topFromText="180" w:bottomFromText="180" w:vertAnchor="text"/>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75"/>
        <w:gridCol w:w="3575"/>
        <w:gridCol w:w="1375"/>
        <w:gridCol w:w="4005"/>
        <w:gridCol w:w="4110"/>
      </w:tblGrid>
      <w:tr w:rsidR="000430AB" w14:paraId="334DBB75" w14:textId="77777777">
        <w:tc>
          <w:tcPr>
            <w:tcW w:w="14670" w:type="dxa"/>
            <w:gridSpan w:val="6"/>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4CA6BA81" w14:textId="77777777" w:rsidR="000430AB" w:rsidRDefault="00000000">
            <w:pPr>
              <w:pStyle w:val="Heading1"/>
              <w:rPr>
                <w:rFonts w:ascii="Arial" w:eastAsia="Arial" w:hAnsi="Arial" w:cs="Arial"/>
              </w:rPr>
            </w:pPr>
            <w:bookmarkStart w:id="38" w:name="_mgiccjp7sq2p" w:colFirst="0" w:colLast="0"/>
            <w:bookmarkEnd w:id="38"/>
            <w:r>
              <w:rPr>
                <w:rFonts w:ascii="Arial" w:eastAsia="Arial" w:hAnsi="Arial" w:cs="Arial"/>
              </w:rPr>
              <w:lastRenderedPageBreak/>
              <w:t>EMPLOYER Proposals</w:t>
            </w:r>
          </w:p>
        </w:tc>
      </w:tr>
      <w:tr w:rsidR="000430AB" w14:paraId="23C5A972" w14:textId="77777777">
        <w:tc>
          <w:tcPr>
            <w:tcW w:w="630" w:type="dxa"/>
          </w:tcPr>
          <w:p w14:paraId="481D541D" w14:textId="77777777" w:rsidR="000430AB" w:rsidRDefault="00000000">
            <w:pPr>
              <w:spacing w:after="0" w:line="240" w:lineRule="auto"/>
              <w:rPr>
                <w:rFonts w:ascii="Arial" w:eastAsia="Arial" w:hAnsi="Arial" w:cs="Arial"/>
                <w:b/>
                <w:sz w:val="20"/>
                <w:szCs w:val="20"/>
              </w:rPr>
            </w:pPr>
            <w:r>
              <w:rPr>
                <w:rFonts w:ascii="Arial" w:eastAsia="Arial" w:hAnsi="Arial" w:cs="Arial"/>
                <w:b/>
                <w:sz w:val="20"/>
                <w:szCs w:val="20"/>
              </w:rPr>
              <w:t>Proposal #</w:t>
            </w: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0C9DB"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Article # Title</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CB0EB"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CA Language 2020–23</w:t>
            </w:r>
          </w:p>
        </w:tc>
        <w:tc>
          <w:tcPr>
            <w:tcW w:w="1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C29D2"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Change</w:t>
            </w:r>
          </w:p>
        </w:tc>
        <w:tc>
          <w:tcPr>
            <w:tcW w:w="4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3D4045"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CUPE Latest Proposal</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76EE2"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ER Latest Proposal </w:t>
            </w:r>
          </w:p>
        </w:tc>
      </w:tr>
      <w:tr w:rsidR="000430AB" w14:paraId="50CCA57F"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24FFB"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C33AA9" w14:textId="77777777" w:rsidR="000430AB" w:rsidRDefault="000430AB">
            <w:pPr>
              <w:tabs>
                <w:tab w:val="left" w:pos="1379"/>
                <w:tab w:val="left" w:pos="1380"/>
              </w:tabs>
              <w:spacing w:after="0" w:line="240" w:lineRule="auto"/>
              <w:ind w:right="4"/>
              <w:rPr>
                <w:rFonts w:ascii="Arial" w:eastAsia="Arial" w:hAnsi="Arial" w:cs="Arial"/>
                <w:sz w:val="20"/>
                <w:szCs w:val="20"/>
              </w:rPr>
            </w:pP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E1D37"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[NEW]</w:t>
            </w:r>
          </w:p>
        </w:tc>
        <w:tc>
          <w:tcPr>
            <w:tcW w:w="1375" w:type="dxa"/>
            <w:tcMar>
              <w:top w:w="100" w:type="dxa"/>
              <w:left w:w="100" w:type="dxa"/>
              <w:bottom w:w="100" w:type="dxa"/>
              <w:right w:w="100" w:type="dxa"/>
            </w:tcMar>
          </w:tcPr>
          <w:p w14:paraId="1EA3AD3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Provides beginnings of framework for settlement including </w:t>
            </w:r>
          </w:p>
          <w:p w14:paraId="0837C017" w14:textId="77777777" w:rsidR="000430AB" w:rsidRDefault="000430AB">
            <w:pPr>
              <w:widowControl w:val="0"/>
              <w:spacing w:after="0" w:line="240" w:lineRule="auto"/>
              <w:rPr>
                <w:rFonts w:ascii="Arial" w:eastAsia="Arial" w:hAnsi="Arial" w:cs="Arial"/>
                <w:sz w:val="20"/>
                <w:szCs w:val="20"/>
              </w:rPr>
            </w:pPr>
          </w:p>
          <w:p w14:paraId="5DD0E7E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 retroactive salary increase for Bill 124 period (Schedule A)</w:t>
            </w:r>
          </w:p>
          <w:p w14:paraId="325E6A6E" w14:textId="77777777" w:rsidR="000430AB" w:rsidRDefault="000430AB">
            <w:pPr>
              <w:widowControl w:val="0"/>
              <w:spacing w:after="0" w:line="240" w:lineRule="auto"/>
              <w:rPr>
                <w:rFonts w:ascii="Arial" w:eastAsia="Arial" w:hAnsi="Arial" w:cs="Arial"/>
                <w:sz w:val="20"/>
                <w:szCs w:val="20"/>
              </w:rPr>
            </w:pPr>
          </w:p>
          <w:p w14:paraId="6B25D70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2) offers on wage and funds (Schedule B)</w:t>
            </w:r>
          </w:p>
          <w:p w14:paraId="25B7E671" w14:textId="77777777" w:rsidR="000430AB" w:rsidRDefault="000430AB">
            <w:pPr>
              <w:widowControl w:val="0"/>
              <w:spacing w:after="0" w:line="240" w:lineRule="auto"/>
              <w:rPr>
                <w:rFonts w:ascii="Arial" w:eastAsia="Arial" w:hAnsi="Arial" w:cs="Arial"/>
                <w:sz w:val="20"/>
                <w:szCs w:val="20"/>
              </w:rPr>
            </w:pPr>
          </w:p>
          <w:p w14:paraId="1B1032E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3) future proposals (Schedule c) to be presented Nov 17</w:t>
            </w:r>
          </w:p>
        </w:tc>
        <w:tc>
          <w:tcPr>
            <w:tcW w:w="4005" w:type="dxa"/>
            <w:tcMar>
              <w:top w:w="100" w:type="dxa"/>
              <w:left w:w="100" w:type="dxa"/>
              <w:bottom w:w="100" w:type="dxa"/>
              <w:right w:w="100" w:type="dxa"/>
            </w:tcMar>
          </w:tcPr>
          <w:p w14:paraId="577E7893"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48E5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b/>
                <w:i/>
                <w:sz w:val="20"/>
                <w:szCs w:val="20"/>
              </w:rPr>
              <w:t>[October 27, 2023]</w:t>
            </w:r>
          </w:p>
          <w:p w14:paraId="4036ACBA" w14:textId="77777777" w:rsidR="000430AB" w:rsidRDefault="000430AB">
            <w:pPr>
              <w:widowControl w:val="0"/>
              <w:spacing w:after="0" w:line="240" w:lineRule="auto"/>
              <w:rPr>
                <w:rFonts w:ascii="Arial" w:eastAsia="Arial" w:hAnsi="Arial" w:cs="Arial"/>
                <w:b/>
                <w:sz w:val="20"/>
                <w:szCs w:val="20"/>
              </w:rPr>
            </w:pPr>
          </w:p>
          <w:p w14:paraId="0C8D29B9" w14:textId="77777777" w:rsidR="000430AB" w:rsidRDefault="00000000">
            <w:pPr>
              <w:widowControl w:val="0"/>
              <w:spacing w:after="0" w:line="240" w:lineRule="auto"/>
              <w:jc w:val="center"/>
              <w:rPr>
                <w:rFonts w:ascii="Arial" w:eastAsia="Arial" w:hAnsi="Arial" w:cs="Arial"/>
                <w:b/>
                <w:sz w:val="20"/>
                <w:szCs w:val="20"/>
              </w:rPr>
            </w:pPr>
            <w:r>
              <w:rPr>
                <w:rFonts w:ascii="Arial" w:eastAsia="Arial" w:hAnsi="Arial" w:cs="Arial"/>
                <w:b/>
                <w:sz w:val="20"/>
                <w:szCs w:val="20"/>
              </w:rPr>
              <w:t>October 27, 2023, Employer Without Prejudice or Precedent Framework for Settlement</w:t>
            </w:r>
          </w:p>
          <w:p w14:paraId="1E8662FE" w14:textId="77777777" w:rsidR="000430AB" w:rsidRDefault="00000000">
            <w:pPr>
              <w:widowControl w:val="0"/>
              <w:spacing w:after="0" w:line="240" w:lineRule="auto"/>
              <w:ind w:left="160"/>
              <w:jc w:val="center"/>
              <w:rPr>
                <w:rFonts w:ascii="Arial" w:eastAsia="Arial" w:hAnsi="Arial" w:cs="Arial"/>
                <w:b/>
                <w:sz w:val="20"/>
                <w:szCs w:val="20"/>
              </w:rPr>
            </w:pPr>
            <w:r>
              <w:rPr>
                <w:rFonts w:ascii="Arial" w:eastAsia="Arial" w:hAnsi="Arial" w:cs="Arial"/>
                <w:b/>
                <w:sz w:val="20"/>
                <w:szCs w:val="20"/>
              </w:rPr>
              <w:t xml:space="preserve"> </w:t>
            </w:r>
          </w:p>
          <w:p w14:paraId="24907A60" w14:textId="77777777" w:rsidR="000430AB" w:rsidRDefault="00000000">
            <w:pPr>
              <w:widowControl w:val="0"/>
              <w:spacing w:after="120" w:line="240" w:lineRule="auto"/>
              <w:ind w:left="160"/>
              <w:jc w:val="center"/>
              <w:rPr>
                <w:rFonts w:ascii="Arial" w:eastAsia="Arial" w:hAnsi="Arial" w:cs="Arial"/>
                <w:i/>
                <w:sz w:val="20"/>
                <w:szCs w:val="20"/>
                <w:highlight w:val="yellow"/>
              </w:rPr>
            </w:pPr>
            <w:r>
              <w:rPr>
                <w:rFonts w:ascii="Arial" w:eastAsia="Arial" w:hAnsi="Arial" w:cs="Arial"/>
                <w:b/>
                <w:sz w:val="20"/>
                <w:szCs w:val="20"/>
              </w:rPr>
              <w:t xml:space="preserve">IN THE MATTER OF NEGOTIATIONS FOR A RENEWAL COLLECTIVE AGREEMENT FOR UNIT </w:t>
            </w:r>
            <w:r>
              <w:rPr>
                <w:rFonts w:ascii="Arial" w:eastAsia="Arial" w:hAnsi="Arial" w:cs="Arial"/>
                <w:b/>
                <w:sz w:val="20"/>
                <w:szCs w:val="20"/>
                <w:highlight w:val="yellow"/>
              </w:rPr>
              <w:t>1</w:t>
            </w:r>
            <w:r>
              <w:rPr>
                <w:rFonts w:ascii="Arial" w:eastAsia="Arial" w:hAnsi="Arial" w:cs="Arial"/>
                <w:i/>
                <w:sz w:val="20"/>
                <w:szCs w:val="20"/>
                <w:highlight w:val="yellow"/>
              </w:rPr>
              <w:t>[*]</w:t>
            </w:r>
          </w:p>
          <w:p w14:paraId="55B36F05" w14:textId="77777777" w:rsidR="000430AB" w:rsidRDefault="00000000">
            <w:pPr>
              <w:widowControl w:val="0"/>
              <w:spacing w:after="0" w:line="240" w:lineRule="auto"/>
              <w:rPr>
                <w:rFonts w:ascii="Arial" w:eastAsia="Arial" w:hAnsi="Arial" w:cs="Arial"/>
                <w:i/>
                <w:sz w:val="20"/>
                <w:szCs w:val="20"/>
                <w:highlight w:val="yellow"/>
              </w:rPr>
            </w:pPr>
            <w:r>
              <w:rPr>
                <w:rFonts w:ascii="Arial" w:eastAsia="Arial" w:hAnsi="Arial" w:cs="Arial"/>
                <w:i/>
                <w:sz w:val="20"/>
                <w:szCs w:val="20"/>
                <w:highlight w:val="yellow"/>
              </w:rPr>
              <w:t>[*Note: The ER presented proposals for all three units that were identical, except where differently numbered CA provisions were referenced. These are noted below in square brackets.] {!}</w:t>
            </w:r>
          </w:p>
          <w:p w14:paraId="5FB6EADB" w14:textId="77777777" w:rsidR="000430AB" w:rsidRDefault="000430AB">
            <w:pPr>
              <w:widowControl w:val="0"/>
              <w:spacing w:after="120" w:line="240" w:lineRule="auto"/>
              <w:ind w:left="160"/>
              <w:jc w:val="center"/>
              <w:rPr>
                <w:rFonts w:ascii="Arial" w:eastAsia="Arial" w:hAnsi="Arial" w:cs="Arial"/>
                <w:b/>
                <w:sz w:val="20"/>
                <w:szCs w:val="20"/>
              </w:rPr>
            </w:pPr>
          </w:p>
          <w:p w14:paraId="075CBDD0" w14:textId="77777777" w:rsidR="000430AB" w:rsidRDefault="00000000">
            <w:pPr>
              <w:widowControl w:val="0"/>
              <w:spacing w:after="120" w:line="240" w:lineRule="auto"/>
              <w:ind w:left="160"/>
              <w:rPr>
                <w:rFonts w:ascii="Arial" w:eastAsia="Arial" w:hAnsi="Arial" w:cs="Arial"/>
                <w:sz w:val="20"/>
                <w:szCs w:val="20"/>
              </w:rPr>
            </w:pPr>
            <w:r>
              <w:rPr>
                <w:rFonts w:ascii="Arial" w:eastAsia="Arial" w:hAnsi="Arial" w:cs="Arial"/>
                <w:sz w:val="20"/>
                <w:szCs w:val="20"/>
              </w:rPr>
              <w:t xml:space="preserve"> B E T W E E N:</w:t>
            </w:r>
          </w:p>
          <w:p w14:paraId="0BEA7768" w14:textId="77777777" w:rsidR="000430AB" w:rsidRDefault="00000000">
            <w:pPr>
              <w:widowControl w:val="0"/>
              <w:spacing w:after="120" w:line="240" w:lineRule="auto"/>
              <w:ind w:left="160"/>
              <w:jc w:val="center"/>
              <w:rPr>
                <w:rFonts w:ascii="Arial" w:eastAsia="Arial" w:hAnsi="Arial" w:cs="Arial"/>
                <w:b/>
                <w:sz w:val="20"/>
                <w:szCs w:val="20"/>
              </w:rPr>
            </w:pPr>
            <w:r>
              <w:rPr>
                <w:rFonts w:ascii="Arial" w:eastAsia="Arial" w:hAnsi="Arial" w:cs="Arial"/>
                <w:b/>
                <w:sz w:val="20"/>
                <w:szCs w:val="20"/>
              </w:rPr>
              <w:t>YORK UNIVERSITY</w:t>
            </w:r>
          </w:p>
          <w:p w14:paraId="3CF39604" w14:textId="77777777" w:rsidR="000430AB" w:rsidRDefault="00000000">
            <w:pPr>
              <w:widowControl w:val="0"/>
              <w:spacing w:after="120" w:line="240" w:lineRule="auto"/>
              <w:ind w:left="160"/>
              <w:jc w:val="right"/>
              <w:rPr>
                <w:rFonts w:ascii="Arial" w:eastAsia="Arial" w:hAnsi="Arial" w:cs="Arial"/>
                <w:b/>
                <w:sz w:val="20"/>
                <w:szCs w:val="20"/>
              </w:rPr>
            </w:pPr>
            <w:r>
              <w:rPr>
                <w:rFonts w:ascii="Arial" w:eastAsia="Arial" w:hAnsi="Arial" w:cs="Arial"/>
                <w:b/>
                <w:sz w:val="20"/>
                <w:szCs w:val="20"/>
              </w:rPr>
              <w:t>(the “Employer”)</w:t>
            </w:r>
          </w:p>
          <w:p w14:paraId="67CEEAFF" w14:textId="77777777" w:rsidR="000430AB" w:rsidRDefault="00000000">
            <w:pPr>
              <w:widowControl w:val="0"/>
              <w:spacing w:after="120" w:line="240" w:lineRule="auto"/>
              <w:ind w:left="160"/>
              <w:jc w:val="center"/>
              <w:rPr>
                <w:rFonts w:ascii="Arial" w:eastAsia="Arial" w:hAnsi="Arial" w:cs="Arial"/>
                <w:b/>
                <w:sz w:val="20"/>
                <w:szCs w:val="20"/>
              </w:rPr>
            </w:pPr>
            <w:r>
              <w:rPr>
                <w:rFonts w:ascii="Arial" w:eastAsia="Arial" w:hAnsi="Arial" w:cs="Arial"/>
                <w:b/>
                <w:sz w:val="20"/>
                <w:szCs w:val="20"/>
              </w:rPr>
              <w:t>- and –</w:t>
            </w:r>
          </w:p>
          <w:p w14:paraId="081A26C9" w14:textId="77777777" w:rsidR="000430AB" w:rsidRDefault="00000000">
            <w:pPr>
              <w:widowControl w:val="0"/>
              <w:spacing w:after="120" w:line="240" w:lineRule="auto"/>
              <w:ind w:left="160"/>
              <w:jc w:val="center"/>
              <w:rPr>
                <w:rFonts w:ascii="Arial" w:eastAsia="Arial" w:hAnsi="Arial" w:cs="Arial"/>
                <w:b/>
                <w:sz w:val="20"/>
                <w:szCs w:val="20"/>
              </w:rPr>
            </w:pPr>
            <w:r>
              <w:rPr>
                <w:rFonts w:ascii="Arial" w:eastAsia="Arial" w:hAnsi="Arial" w:cs="Arial"/>
                <w:b/>
                <w:sz w:val="20"/>
                <w:szCs w:val="20"/>
              </w:rPr>
              <w:t xml:space="preserve"> </w:t>
            </w:r>
          </w:p>
          <w:p w14:paraId="6E4EA0F1" w14:textId="77777777" w:rsidR="000430AB" w:rsidRDefault="00000000">
            <w:pPr>
              <w:widowControl w:val="0"/>
              <w:spacing w:after="120" w:line="240" w:lineRule="auto"/>
              <w:ind w:left="160"/>
              <w:jc w:val="center"/>
              <w:rPr>
                <w:rFonts w:ascii="Arial" w:eastAsia="Arial" w:hAnsi="Arial" w:cs="Arial"/>
                <w:b/>
                <w:sz w:val="20"/>
                <w:szCs w:val="20"/>
              </w:rPr>
            </w:pPr>
            <w:r>
              <w:rPr>
                <w:rFonts w:ascii="Arial" w:eastAsia="Arial" w:hAnsi="Arial" w:cs="Arial"/>
                <w:b/>
                <w:sz w:val="20"/>
                <w:szCs w:val="20"/>
              </w:rPr>
              <w:t>CANADIAN UNION OF PUBLIC EMPLOYEES LOCAL 3903</w:t>
            </w:r>
          </w:p>
          <w:p w14:paraId="59813908" w14:textId="77777777" w:rsidR="000430AB" w:rsidRDefault="00000000">
            <w:pPr>
              <w:widowControl w:val="0"/>
              <w:spacing w:after="120" w:line="240" w:lineRule="auto"/>
              <w:ind w:left="160"/>
              <w:jc w:val="right"/>
              <w:rPr>
                <w:rFonts w:ascii="Arial" w:eastAsia="Arial" w:hAnsi="Arial" w:cs="Arial"/>
                <w:b/>
                <w:sz w:val="20"/>
                <w:szCs w:val="20"/>
              </w:rPr>
            </w:pPr>
            <w:r>
              <w:rPr>
                <w:rFonts w:ascii="Arial" w:eastAsia="Arial" w:hAnsi="Arial" w:cs="Arial"/>
                <w:b/>
                <w:sz w:val="20"/>
                <w:szCs w:val="20"/>
              </w:rPr>
              <w:t>(the “Union”)</w:t>
            </w:r>
          </w:p>
          <w:p w14:paraId="4D75CEEF" w14:textId="77777777" w:rsidR="000430AB" w:rsidRDefault="00000000">
            <w:pPr>
              <w:widowControl w:val="0"/>
              <w:spacing w:after="120" w:line="240" w:lineRule="auto"/>
              <w:ind w:left="160"/>
              <w:jc w:val="center"/>
              <w:rPr>
                <w:rFonts w:ascii="Arial" w:eastAsia="Arial" w:hAnsi="Arial" w:cs="Arial"/>
                <w:b/>
                <w:sz w:val="20"/>
                <w:szCs w:val="20"/>
              </w:rPr>
            </w:pPr>
            <w:r>
              <w:rPr>
                <w:rFonts w:ascii="Arial" w:eastAsia="Arial" w:hAnsi="Arial" w:cs="Arial"/>
                <w:b/>
                <w:sz w:val="20"/>
                <w:szCs w:val="20"/>
              </w:rPr>
              <w:t>MEMORANDUM OF SETTLEMENT FOR A RENEWAL</w:t>
            </w:r>
          </w:p>
          <w:p w14:paraId="3B90774C" w14:textId="77777777" w:rsidR="000430AB" w:rsidRDefault="00000000">
            <w:pPr>
              <w:widowControl w:val="0"/>
              <w:spacing w:after="120" w:line="240" w:lineRule="auto"/>
              <w:ind w:left="160"/>
              <w:jc w:val="center"/>
              <w:rPr>
                <w:rFonts w:ascii="Arial" w:eastAsia="Arial" w:hAnsi="Arial" w:cs="Arial"/>
                <w:i/>
                <w:sz w:val="20"/>
                <w:szCs w:val="20"/>
                <w:highlight w:val="yellow"/>
              </w:rPr>
            </w:pPr>
            <w:r>
              <w:rPr>
                <w:rFonts w:ascii="Arial" w:eastAsia="Arial" w:hAnsi="Arial" w:cs="Arial"/>
                <w:b/>
                <w:sz w:val="20"/>
                <w:szCs w:val="20"/>
              </w:rPr>
              <w:t xml:space="preserve">COLLECTIVE AGREEMENT – UNIT </w:t>
            </w:r>
            <w:r>
              <w:rPr>
                <w:rFonts w:ascii="Arial" w:eastAsia="Arial" w:hAnsi="Arial" w:cs="Arial"/>
                <w:b/>
                <w:sz w:val="20"/>
                <w:szCs w:val="20"/>
                <w:highlight w:val="yellow"/>
              </w:rPr>
              <w:t>1</w:t>
            </w:r>
            <w:r>
              <w:rPr>
                <w:rFonts w:ascii="Arial" w:eastAsia="Arial" w:hAnsi="Arial" w:cs="Arial"/>
                <w:i/>
                <w:sz w:val="20"/>
                <w:szCs w:val="20"/>
                <w:highlight w:val="yellow"/>
              </w:rPr>
              <w:t>[*]</w:t>
            </w:r>
          </w:p>
          <w:p w14:paraId="303D7B99" w14:textId="77777777" w:rsidR="000430AB" w:rsidRDefault="00000000">
            <w:pPr>
              <w:widowControl w:val="0"/>
              <w:spacing w:after="0" w:line="240" w:lineRule="auto"/>
              <w:ind w:left="160"/>
              <w:rPr>
                <w:rFonts w:ascii="Arial" w:eastAsia="Arial" w:hAnsi="Arial" w:cs="Arial"/>
                <w:sz w:val="20"/>
                <w:szCs w:val="20"/>
              </w:rPr>
            </w:pPr>
            <w:r>
              <w:rPr>
                <w:rFonts w:ascii="Arial" w:eastAsia="Arial" w:hAnsi="Arial" w:cs="Arial"/>
                <w:sz w:val="20"/>
                <w:szCs w:val="20"/>
              </w:rPr>
              <w:t xml:space="preserve"> </w:t>
            </w:r>
          </w:p>
          <w:p w14:paraId="41BB6005"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 xml:space="preserve">This Memorandum of Settlement is tabled without prejudice to the </w:t>
            </w:r>
            <w:r>
              <w:rPr>
                <w:rFonts w:ascii="Arial" w:eastAsia="Arial" w:hAnsi="Arial" w:cs="Arial"/>
                <w:sz w:val="20"/>
                <w:szCs w:val="20"/>
              </w:rPr>
              <w:lastRenderedPageBreak/>
              <w:t>employer’s tabling of amended or new proposals in the course of collective bargaining from October 27 to November 30, 2023.</w:t>
            </w:r>
          </w:p>
          <w:p w14:paraId="4C5F6593"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02C8965E"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The term of the renewal collective agreement shall be from September 1, 2023, to August 31, 2026, and shall have no retroactive effect whatsoever other than as expressly set out herein.</w:t>
            </w:r>
          </w:p>
          <w:p w14:paraId="643D3F15"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1CA9E58B"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rPr>
              <w:tab/>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3CD7D8F7"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3FAB62E8"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The renewal collective agreement shall be in the same form as the predecessor 2020-23 Collective Agreement other than as modified by Schedule “A”, “B” and “C” to this Memorandum of Settlement.</w:t>
            </w:r>
          </w:p>
          <w:p w14:paraId="2CFE3CB1"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306B270C"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z w:val="20"/>
                <w:szCs w:val="20"/>
              </w:rPr>
              <w:tab/>
              <w:t>All other proposals not included in this Memorandum of Settlement are withdrawn.</w:t>
            </w:r>
          </w:p>
          <w:p w14:paraId="19C5BB8C"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51B8A893"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lastRenderedPageBreak/>
              <w:t xml:space="preserve">6. </w:t>
            </w:r>
            <w:r>
              <w:rPr>
                <w:rFonts w:ascii="Arial" w:eastAsia="Arial" w:hAnsi="Arial" w:cs="Arial"/>
                <w:sz w:val="20"/>
                <w:szCs w:val="20"/>
              </w:rPr>
              <w:tab/>
              <w:t>The final form of the renewal collective agreement is subject to a housekeeping review including, for example, consecutive numbering of all Articles and numerical consistency in references to Articles throughout the collective agreement.</w:t>
            </w:r>
          </w:p>
          <w:p w14:paraId="3427EA84"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7A5C9EFE"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7. </w:t>
            </w:r>
            <w:r>
              <w:rPr>
                <w:rFonts w:ascii="Arial" w:eastAsia="Arial" w:hAnsi="Arial" w:cs="Arial"/>
                <w:sz w:val="20"/>
                <w:szCs w:val="20"/>
              </w:rPr>
              <w:tab/>
              <w:t>Article numbers set out in Schedules “A” and “B” below are taken from the 2020-23 Collective Agreement and are subject to change in accordance with agreements reached in Schedule “C”.</w:t>
            </w:r>
          </w:p>
          <w:p w14:paraId="4E4C7CB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67588D42" w14:textId="77777777" w:rsidR="000430AB" w:rsidRDefault="00000000">
            <w:pPr>
              <w:widowControl w:val="0"/>
              <w:spacing w:after="240" w:line="240" w:lineRule="auto"/>
              <w:jc w:val="center"/>
              <w:rPr>
                <w:rFonts w:ascii="Arial" w:eastAsia="Arial" w:hAnsi="Arial" w:cs="Arial"/>
                <w:b/>
                <w:sz w:val="20"/>
                <w:szCs w:val="20"/>
              </w:rPr>
            </w:pPr>
            <w:r>
              <w:rPr>
                <w:rFonts w:ascii="Arial" w:eastAsia="Arial" w:hAnsi="Arial" w:cs="Arial"/>
                <w:b/>
                <w:sz w:val="20"/>
                <w:szCs w:val="20"/>
              </w:rPr>
              <w:t>Schedule “A” to Memorandum of Settlement for A Renewal Collective Agreement</w:t>
            </w:r>
          </w:p>
          <w:p w14:paraId="4B2FF996" w14:textId="77777777" w:rsidR="000430AB" w:rsidRDefault="00000000">
            <w:pPr>
              <w:widowControl w:val="0"/>
              <w:spacing w:after="240" w:line="256" w:lineRule="auto"/>
              <w:jc w:val="center"/>
              <w:rPr>
                <w:rFonts w:ascii="Arial" w:eastAsia="Arial" w:hAnsi="Arial" w:cs="Arial"/>
                <w:b/>
                <w:sz w:val="20"/>
                <w:szCs w:val="20"/>
              </w:rPr>
            </w:pPr>
            <w:r>
              <w:rPr>
                <w:rFonts w:ascii="Arial" w:eastAsia="Arial" w:hAnsi="Arial" w:cs="Arial"/>
                <w:b/>
                <w:sz w:val="20"/>
                <w:szCs w:val="20"/>
              </w:rPr>
              <w:t>Proposal Regarding Bill 124 Wage Re-Opener</w:t>
            </w:r>
          </w:p>
          <w:p w14:paraId="0A86DCD1"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72D1F1EC"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CUPE 3903 confirms its agreement that employees in the CUPE 3903 bargaining unit(s)</w:t>
            </w:r>
            <w:r>
              <w:rPr>
                <w:rFonts w:ascii="Arial" w:eastAsia="Arial" w:hAnsi="Arial" w:cs="Arial"/>
                <w:b/>
                <w:sz w:val="20"/>
                <w:szCs w:val="20"/>
              </w:rPr>
              <w:t xml:space="preserve"> </w:t>
            </w:r>
            <w:r>
              <w:rPr>
                <w:rFonts w:ascii="Arial" w:eastAsia="Arial" w:hAnsi="Arial" w:cs="Arial"/>
                <w:sz w:val="20"/>
                <w:szCs w:val="20"/>
              </w:rPr>
              <w:t xml:space="preserve">should not receive double compensation or recovery of any nature or kind whatsoever for any alleged losses in compensation that are claimed as arising from or related in any way to Bill 124.  Without limiting the generality of the foregoing, this means that if these </w:t>
            </w:r>
            <w:r>
              <w:rPr>
                <w:rFonts w:ascii="Arial" w:eastAsia="Arial" w:hAnsi="Arial" w:cs="Arial"/>
                <w:sz w:val="20"/>
                <w:szCs w:val="20"/>
              </w:rPr>
              <w:lastRenderedPageBreak/>
              <w:t>discussions result in a ratified Memorandum of Settlement for a multi-year renewal collective agreement, CUPE 3903 will reimburse the University for any monies its members</w:t>
            </w:r>
            <w:r>
              <w:rPr>
                <w:rFonts w:ascii="Arial" w:eastAsia="Arial" w:hAnsi="Arial" w:cs="Arial"/>
                <w:b/>
                <w:sz w:val="20"/>
                <w:szCs w:val="20"/>
              </w:rPr>
              <w:t xml:space="preserve"> </w:t>
            </w:r>
            <w:r>
              <w:rPr>
                <w:rFonts w:ascii="Arial" w:eastAsia="Arial" w:hAnsi="Arial" w:cs="Arial"/>
                <w:sz w:val="20"/>
                <w:szCs w:val="20"/>
              </w:rPr>
              <w:t>receive directly or indirectly from the Ontario government for lost or forgone compensation during the Bill 124 moderation period.</w:t>
            </w:r>
          </w:p>
          <w:p w14:paraId="7B3AED2E"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Pr>
                <w:rFonts w:ascii="Arial" w:eastAsia="Arial" w:hAnsi="Arial" w:cs="Arial"/>
                <w:b/>
                <w:sz w:val="20"/>
                <w:szCs w:val="20"/>
              </w:rPr>
              <w:t xml:space="preserve"> </w:t>
            </w:r>
            <w:r>
              <w:rPr>
                <w:rFonts w:ascii="Arial" w:eastAsia="Arial" w:hAnsi="Arial" w:cs="Arial"/>
                <w:sz w:val="20"/>
                <w:szCs w:val="20"/>
              </w:rPr>
              <w:t>to be compliant with Bill 124.  If the parties are unable to reach agreement in this regard, Eli Gedalof will be seized as mediator, and if necessary, arbitrator, with respect to determining any remedies.</w:t>
            </w:r>
          </w:p>
          <w:p w14:paraId="1EAA070F"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[Unit 1]</w:t>
            </w:r>
            <w:r>
              <w:rPr>
                <w:rFonts w:ascii="Arial" w:eastAsia="Arial" w:hAnsi="Arial" w:cs="Arial"/>
                <w:i/>
                <w:sz w:val="20"/>
                <w:szCs w:val="20"/>
                <w:highlight w:val="yellow"/>
              </w:rPr>
              <w:t xml:space="preserve"> {!}</w:t>
            </w:r>
          </w:p>
          <w:p w14:paraId="7BDD7BF9"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Effective September 1, 2022, an increase to Article 10.04.1 (Salary Rates) and Article 15.04 (Authorized Replacement) of 3.0%.</w:t>
            </w:r>
          </w:p>
          <w:p w14:paraId="7AEA0221"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[Unit 2]</w:t>
            </w:r>
            <w:r>
              <w:rPr>
                <w:rFonts w:ascii="Arial" w:eastAsia="Arial" w:hAnsi="Arial" w:cs="Arial"/>
                <w:i/>
                <w:sz w:val="20"/>
                <w:szCs w:val="20"/>
                <w:highlight w:val="yellow"/>
              </w:rPr>
              <w:t xml:space="preserve"> {!}</w:t>
            </w:r>
          </w:p>
          <w:p w14:paraId="7E60A3CC"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 xml:space="preserve">Effective September 1, 2022, an increase to Article 10.04.1 (Salary Rates) and Article 15.03.1 (Authorized </w:t>
            </w:r>
            <w:r>
              <w:rPr>
                <w:rFonts w:ascii="Arial" w:eastAsia="Arial" w:hAnsi="Arial" w:cs="Arial"/>
                <w:sz w:val="20"/>
                <w:szCs w:val="20"/>
              </w:rPr>
              <w:lastRenderedPageBreak/>
              <w:t>Replacement) of 3.0%.</w:t>
            </w:r>
          </w:p>
          <w:p w14:paraId="5C78B408"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[Unit 3]</w:t>
            </w:r>
            <w:r>
              <w:rPr>
                <w:rFonts w:ascii="Arial" w:eastAsia="Arial" w:hAnsi="Arial" w:cs="Arial"/>
                <w:i/>
                <w:sz w:val="20"/>
                <w:szCs w:val="20"/>
                <w:highlight w:val="yellow"/>
              </w:rPr>
              <w:t xml:space="preserve"> {!}</w:t>
            </w:r>
          </w:p>
          <w:p w14:paraId="1D9F788A"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Effective September 1, 2022, an increase to Article 10.02 (Remuneration for Graduate Assistants) of 3.0%.</w:t>
            </w:r>
          </w:p>
          <w:p w14:paraId="09E0139D"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[All Units]</w:t>
            </w:r>
            <w:r>
              <w:rPr>
                <w:rFonts w:ascii="Arial" w:eastAsia="Arial" w:hAnsi="Arial" w:cs="Arial"/>
                <w:i/>
                <w:sz w:val="20"/>
                <w:szCs w:val="20"/>
                <w:highlight w:val="yellow"/>
              </w:rPr>
              <w:t xml:space="preserve"> {!}</w:t>
            </w:r>
          </w:p>
          <w:p w14:paraId="745D1A77"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z w:val="20"/>
                <w:szCs w:val="20"/>
              </w:rPr>
              <w:tab/>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32CD3C6B" w14:textId="77777777" w:rsidR="000430AB" w:rsidRDefault="00000000">
            <w:pPr>
              <w:widowControl w:val="0"/>
              <w:spacing w:after="240" w:line="240" w:lineRule="auto"/>
              <w:jc w:val="center"/>
              <w:rPr>
                <w:rFonts w:ascii="Arial" w:eastAsia="Arial" w:hAnsi="Arial" w:cs="Arial"/>
                <w:b/>
                <w:sz w:val="20"/>
                <w:szCs w:val="20"/>
              </w:rPr>
            </w:pPr>
            <w:r>
              <w:rPr>
                <w:rFonts w:ascii="Arial" w:eastAsia="Arial" w:hAnsi="Arial" w:cs="Arial"/>
                <w:b/>
                <w:sz w:val="20"/>
                <w:szCs w:val="20"/>
              </w:rPr>
              <w:t>Schedule “B” to Memorandum of Settlement for A Renewal Collective Agreement</w:t>
            </w:r>
          </w:p>
          <w:p w14:paraId="0693B203"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[Unit 1]</w:t>
            </w:r>
            <w:r>
              <w:rPr>
                <w:rFonts w:ascii="Arial" w:eastAsia="Arial" w:hAnsi="Arial" w:cs="Arial"/>
                <w:i/>
                <w:sz w:val="20"/>
                <w:szCs w:val="20"/>
                <w:highlight w:val="yellow"/>
              </w:rPr>
              <w:t xml:space="preserve"> {!}</w:t>
            </w:r>
          </w:p>
          <w:p w14:paraId="6B20C819" w14:textId="77777777" w:rsidR="000430AB" w:rsidRDefault="00000000">
            <w:pPr>
              <w:widowControl w:val="0"/>
              <w:spacing w:after="240" w:line="240" w:lineRule="auto"/>
              <w:jc w:val="center"/>
              <w:rPr>
                <w:rFonts w:ascii="Arial" w:eastAsia="Arial" w:hAnsi="Arial" w:cs="Arial"/>
                <w:b/>
                <w:sz w:val="20"/>
                <w:szCs w:val="20"/>
              </w:rPr>
            </w:pPr>
            <w:r>
              <w:rPr>
                <w:rFonts w:ascii="Arial" w:eastAsia="Arial" w:hAnsi="Arial" w:cs="Arial"/>
                <w:b/>
                <w:sz w:val="20"/>
                <w:szCs w:val="20"/>
              </w:rPr>
              <w:t>Proposals Regarding Salary, Grant-In-Aid, Graduate Financial Assistance and Collective Agreement Funds</w:t>
            </w:r>
          </w:p>
          <w:p w14:paraId="63A94AF6" w14:textId="77777777" w:rsidR="000430AB" w:rsidRDefault="00000000">
            <w:pPr>
              <w:widowControl w:val="0"/>
              <w:spacing w:after="0" w:line="240" w:lineRule="auto"/>
              <w:ind w:left="288" w:hanging="288"/>
              <w:jc w:val="both"/>
              <w:rPr>
                <w:rFonts w:ascii="Arial" w:eastAsia="Arial" w:hAnsi="Arial" w:cs="Arial"/>
                <w:b/>
                <w:sz w:val="20"/>
                <w:szCs w:val="20"/>
              </w:rPr>
            </w:pPr>
            <w:r>
              <w:rPr>
                <w:rFonts w:ascii="Arial" w:eastAsia="Arial" w:hAnsi="Arial" w:cs="Arial"/>
                <w:b/>
                <w:sz w:val="20"/>
                <w:szCs w:val="20"/>
              </w:rPr>
              <w:t>1.</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rPr>
              <w:t>Article 10.04.1 (Salary Rates) and Article 15.04.1 (Authorized Replacement)</w:t>
            </w:r>
          </w:p>
          <w:p w14:paraId="70AD9E26"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4F990F6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salary rates in 10.04.1 and authorized replacement rates in 15.04.1 by</w:t>
            </w:r>
          </w:p>
          <w:p w14:paraId="3DF04545" w14:textId="77777777" w:rsidR="000430AB" w:rsidRDefault="00000000">
            <w:pPr>
              <w:widowControl w:val="0"/>
              <w:spacing w:after="0" w:line="240" w:lineRule="auto"/>
              <w:ind w:left="288" w:hanging="288"/>
              <w:jc w:val="both"/>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sz w:val="20"/>
                <w:szCs w:val="20"/>
              </w:rPr>
              <w:tab/>
              <w:t>3.0% effective September 1, 2023;</w:t>
            </w:r>
          </w:p>
          <w:p w14:paraId="459E4F05" w14:textId="77777777" w:rsidR="000430AB" w:rsidRDefault="00000000">
            <w:pPr>
              <w:widowControl w:val="0"/>
              <w:spacing w:after="0" w:line="240" w:lineRule="auto"/>
              <w:ind w:left="288" w:hanging="288"/>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2.5% September 1, 2024;</w:t>
            </w:r>
          </w:p>
          <w:p w14:paraId="654A3C52" w14:textId="77777777" w:rsidR="000430AB" w:rsidRDefault="00000000">
            <w:pPr>
              <w:widowControl w:val="0"/>
              <w:spacing w:after="0" w:line="240" w:lineRule="auto"/>
              <w:ind w:left="288" w:hanging="288"/>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 September 1, 2025.</w:t>
            </w:r>
          </w:p>
          <w:p w14:paraId="6BF8F6E5"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4924989E"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1BFFAEC1" w14:textId="77777777" w:rsidR="000430AB" w:rsidRDefault="00000000">
            <w:pPr>
              <w:widowControl w:val="0"/>
              <w:spacing w:after="0" w:line="240" w:lineRule="auto"/>
              <w:ind w:left="288" w:hanging="288"/>
              <w:jc w:val="both"/>
              <w:rPr>
                <w:rFonts w:ascii="Arial" w:eastAsia="Arial" w:hAnsi="Arial" w:cs="Arial"/>
                <w:b/>
                <w:sz w:val="20"/>
                <w:szCs w:val="20"/>
              </w:rPr>
            </w:pPr>
            <w:r>
              <w:rPr>
                <w:rFonts w:ascii="Arial" w:eastAsia="Arial" w:hAnsi="Arial" w:cs="Arial"/>
                <w:b/>
                <w:sz w:val="20"/>
                <w:szCs w:val="20"/>
              </w:rPr>
              <w:t>2.</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rPr>
              <w:t>Article 10.03.1 (Grant-In-Aid)</w:t>
            </w:r>
          </w:p>
          <w:p w14:paraId="3ADFF549"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3CD1BCD3"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Increase Grant-in Aid rates by</w:t>
            </w:r>
          </w:p>
          <w:p w14:paraId="5545B32F" w14:textId="77777777" w:rsidR="000430AB" w:rsidRDefault="00000000">
            <w:pPr>
              <w:widowControl w:val="0"/>
              <w:spacing w:after="0" w:line="240" w:lineRule="auto"/>
              <w:ind w:left="288" w:hanging="288"/>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3.0% effective September 1, 2023;</w:t>
            </w:r>
          </w:p>
          <w:p w14:paraId="6DF7E551" w14:textId="77777777" w:rsidR="000430AB" w:rsidRDefault="00000000">
            <w:pPr>
              <w:widowControl w:val="0"/>
              <w:spacing w:after="0" w:line="240" w:lineRule="auto"/>
              <w:ind w:left="288" w:hanging="288"/>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2.5% September 1, 2024;</w:t>
            </w:r>
          </w:p>
          <w:p w14:paraId="5A254D0F" w14:textId="77777777" w:rsidR="000430AB" w:rsidRDefault="00000000">
            <w:pPr>
              <w:widowControl w:val="0"/>
              <w:spacing w:after="0" w:line="240" w:lineRule="auto"/>
              <w:ind w:left="288" w:hanging="288"/>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 September 1, 2025.</w:t>
            </w:r>
          </w:p>
          <w:p w14:paraId="640A2338" w14:textId="77777777" w:rsidR="000430AB" w:rsidRDefault="00000000">
            <w:pPr>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p w14:paraId="73F61553" w14:textId="77777777" w:rsidR="000430AB" w:rsidRDefault="00000000">
            <w:pPr>
              <w:widowControl w:val="0"/>
              <w:spacing w:after="0" w:line="240" w:lineRule="auto"/>
              <w:ind w:left="288" w:hanging="288"/>
              <w:rPr>
                <w:rFonts w:ascii="Arial" w:eastAsia="Arial" w:hAnsi="Arial" w:cs="Arial"/>
                <w:b/>
                <w:sz w:val="20"/>
                <w:szCs w:val="20"/>
              </w:rPr>
            </w:pP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b/>
                <w:sz w:val="20"/>
                <w:szCs w:val="20"/>
              </w:rPr>
              <w:t>Collective Agreement Funds</w:t>
            </w:r>
            <w:r>
              <w:rPr>
                <w:rFonts w:ascii="Arial" w:eastAsia="Arial" w:hAnsi="Arial" w:cs="Arial"/>
                <w:b/>
                <w:sz w:val="20"/>
                <w:szCs w:val="20"/>
              </w:rPr>
              <w:br/>
            </w:r>
          </w:p>
          <w:p w14:paraId="429D064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the following Funds by 1% in each of the 2023-24, 2024-25, and 2025-26 contract years:</w:t>
            </w:r>
            <w:r>
              <w:rPr>
                <w:rFonts w:ascii="Arial" w:eastAsia="Arial" w:hAnsi="Arial" w:cs="Arial"/>
                <w:sz w:val="20"/>
                <w:szCs w:val="20"/>
              </w:rPr>
              <w:br/>
              <w:t xml:space="preserve"> </w:t>
            </w:r>
          </w:p>
          <w:tbl>
            <w:tblPr>
              <w:tblStyle w:val="aa"/>
              <w:tblW w:w="3870" w:type="dxa"/>
              <w:tblBorders>
                <w:top w:val="nil"/>
                <w:left w:val="nil"/>
                <w:bottom w:val="nil"/>
                <w:right w:val="nil"/>
                <w:insideH w:val="nil"/>
                <w:insideV w:val="nil"/>
              </w:tblBorders>
              <w:tblLayout w:type="fixed"/>
              <w:tblLook w:val="0600" w:firstRow="0" w:lastRow="0" w:firstColumn="0" w:lastColumn="0" w:noHBand="1" w:noVBand="1"/>
            </w:tblPr>
            <w:tblGrid>
              <w:gridCol w:w="1680"/>
              <w:gridCol w:w="2190"/>
            </w:tblGrid>
            <w:tr w:rsidR="000430AB" w14:paraId="70F6B642" w14:textId="77777777">
              <w:trPr>
                <w:trHeight w:val="283"/>
              </w:trPr>
              <w:tc>
                <w:tcPr>
                  <w:tcW w:w="1680" w:type="dxa"/>
                  <w:tcBorders>
                    <w:top w:val="nil"/>
                    <w:left w:val="nil"/>
                    <w:bottom w:val="nil"/>
                    <w:right w:val="nil"/>
                  </w:tcBorders>
                  <w:tcMar>
                    <w:top w:w="0" w:type="dxa"/>
                    <w:left w:w="100" w:type="dxa"/>
                    <w:bottom w:w="0" w:type="dxa"/>
                    <w:right w:w="100" w:type="dxa"/>
                  </w:tcMar>
                </w:tcPr>
                <w:p w14:paraId="1D0634F3"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15.13.1</w:t>
                  </w:r>
                </w:p>
              </w:tc>
              <w:tc>
                <w:tcPr>
                  <w:tcW w:w="2190" w:type="dxa"/>
                  <w:tcBorders>
                    <w:top w:val="nil"/>
                    <w:left w:val="nil"/>
                    <w:bottom w:val="nil"/>
                    <w:right w:val="nil"/>
                  </w:tcBorders>
                  <w:tcMar>
                    <w:top w:w="0" w:type="dxa"/>
                    <w:left w:w="100" w:type="dxa"/>
                    <w:bottom w:w="0" w:type="dxa"/>
                    <w:right w:w="100" w:type="dxa"/>
                  </w:tcMar>
                  <w:vAlign w:val="bottom"/>
                </w:tcPr>
                <w:p w14:paraId="122A0461"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Childcare Fund</w:t>
                  </w:r>
                </w:p>
              </w:tc>
            </w:tr>
            <w:tr w:rsidR="000430AB" w14:paraId="73F1D62D" w14:textId="77777777">
              <w:trPr>
                <w:trHeight w:val="456"/>
              </w:trPr>
              <w:tc>
                <w:tcPr>
                  <w:tcW w:w="1680" w:type="dxa"/>
                  <w:tcBorders>
                    <w:top w:val="nil"/>
                    <w:left w:val="nil"/>
                    <w:bottom w:val="nil"/>
                    <w:right w:val="nil"/>
                  </w:tcBorders>
                  <w:tcMar>
                    <w:top w:w="0" w:type="dxa"/>
                    <w:left w:w="100" w:type="dxa"/>
                    <w:bottom w:w="0" w:type="dxa"/>
                    <w:right w:w="100" w:type="dxa"/>
                  </w:tcMar>
                </w:tcPr>
                <w:p w14:paraId="43BAE495"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15.14</w:t>
                  </w:r>
                </w:p>
              </w:tc>
              <w:tc>
                <w:tcPr>
                  <w:tcW w:w="2190" w:type="dxa"/>
                  <w:tcBorders>
                    <w:top w:val="nil"/>
                    <w:left w:val="nil"/>
                    <w:bottom w:val="nil"/>
                    <w:right w:val="nil"/>
                  </w:tcBorders>
                  <w:tcMar>
                    <w:top w:w="0" w:type="dxa"/>
                    <w:left w:w="100" w:type="dxa"/>
                    <w:bottom w:w="0" w:type="dxa"/>
                    <w:right w:w="100" w:type="dxa"/>
                  </w:tcMar>
                  <w:vAlign w:val="bottom"/>
                </w:tcPr>
                <w:p w14:paraId="73E00377"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Graduate Student Bursary Fund</w:t>
                  </w:r>
                </w:p>
              </w:tc>
            </w:tr>
            <w:tr w:rsidR="000430AB" w14:paraId="5A94656A" w14:textId="77777777">
              <w:trPr>
                <w:trHeight w:val="456"/>
              </w:trPr>
              <w:tc>
                <w:tcPr>
                  <w:tcW w:w="1680" w:type="dxa"/>
                  <w:tcBorders>
                    <w:top w:val="nil"/>
                    <w:left w:val="nil"/>
                    <w:bottom w:val="nil"/>
                    <w:right w:val="nil"/>
                  </w:tcBorders>
                  <w:tcMar>
                    <w:top w:w="0" w:type="dxa"/>
                    <w:left w:w="100" w:type="dxa"/>
                    <w:bottom w:w="0" w:type="dxa"/>
                    <w:right w:w="100" w:type="dxa"/>
                  </w:tcMar>
                </w:tcPr>
                <w:p w14:paraId="1FB27668"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15.16</w:t>
                  </w:r>
                </w:p>
              </w:tc>
              <w:tc>
                <w:tcPr>
                  <w:tcW w:w="2190" w:type="dxa"/>
                  <w:tcBorders>
                    <w:top w:val="nil"/>
                    <w:left w:val="nil"/>
                    <w:bottom w:val="nil"/>
                    <w:right w:val="nil"/>
                  </w:tcBorders>
                  <w:tcMar>
                    <w:top w:w="0" w:type="dxa"/>
                    <w:left w:w="100" w:type="dxa"/>
                    <w:bottom w:w="0" w:type="dxa"/>
                    <w:right w:w="100" w:type="dxa"/>
                  </w:tcMar>
                  <w:vAlign w:val="bottom"/>
                </w:tcPr>
                <w:p w14:paraId="1C754994"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Professional Development Fund</w:t>
                  </w:r>
                </w:p>
              </w:tc>
            </w:tr>
            <w:tr w:rsidR="000430AB" w14:paraId="13C63895" w14:textId="77777777">
              <w:trPr>
                <w:trHeight w:val="283"/>
              </w:trPr>
              <w:tc>
                <w:tcPr>
                  <w:tcW w:w="1680" w:type="dxa"/>
                  <w:tcBorders>
                    <w:top w:val="nil"/>
                    <w:left w:val="nil"/>
                    <w:bottom w:val="nil"/>
                    <w:right w:val="nil"/>
                  </w:tcBorders>
                  <w:tcMar>
                    <w:top w:w="0" w:type="dxa"/>
                    <w:left w:w="100" w:type="dxa"/>
                    <w:bottom w:w="0" w:type="dxa"/>
                    <w:right w:w="100" w:type="dxa"/>
                  </w:tcMar>
                </w:tcPr>
                <w:p w14:paraId="0A038B9F"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15.20</w:t>
                  </w:r>
                </w:p>
              </w:tc>
              <w:tc>
                <w:tcPr>
                  <w:tcW w:w="2190" w:type="dxa"/>
                  <w:tcBorders>
                    <w:top w:val="nil"/>
                    <w:left w:val="nil"/>
                    <w:bottom w:val="nil"/>
                    <w:right w:val="nil"/>
                  </w:tcBorders>
                  <w:tcMar>
                    <w:top w:w="0" w:type="dxa"/>
                    <w:left w:w="100" w:type="dxa"/>
                    <w:bottom w:w="0" w:type="dxa"/>
                    <w:right w:w="100" w:type="dxa"/>
                  </w:tcMar>
                  <w:vAlign w:val="bottom"/>
                </w:tcPr>
                <w:p w14:paraId="45100CC2"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UHIP Fund</w:t>
                  </w:r>
                </w:p>
              </w:tc>
            </w:tr>
            <w:tr w:rsidR="000430AB" w14:paraId="53B5229A" w14:textId="77777777">
              <w:trPr>
                <w:trHeight w:val="283"/>
              </w:trPr>
              <w:tc>
                <w:tcPr>
                  <w:tcW w:w="1680" w:type="dxa"/>
                  <w:tcBorders>
                    <w:top w:val="nil"/>
                    <w:left w:val="nil"/>
                    <w:bottom w:val="nil"/>
                    <w:right w:val="nil"/>
                  </w:tcBorders>
                  <w:tcMar>
                    <w:top w:w="0" w:type="dxa"/>
                    <w:left w:w="100" w:type="dxa"/>
                    <w:bottom w:w="0" w:type="dxa"/>
                    <w:right w:w="100" w:type="dxa"/>
                  </w:tcMar>
                </w:tcPr>
                <w:p w14:paraId="36757842"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15.22</w:t>
                  </w:r>
                </w:p>
              </w:tc>
              <w:tc>
                <w:tcPr>
                  <w:tcW w:w="2190" w:type="dxa"/>
                  <w:tcBorders>
                    <w:top w:val="nil"/>
                    <w:left w:val="nil"/>
                    <w:bottom w:val="nil"/>
                    <w:right w:val="nil"/>
                  </w:tcBorders>
                  <w:tcMar>
                    <w:top w:w="0" w:type="dxa"/>
                    <w:left w:w="100" w:type="dxa"/>
                    <w:bottom w:w="0" w:type="dxa"/>
                    <w:right w:w="100" w:type="dxa"/>
                  </w:tcMar>
                  <w:vAlign w:val="bottom"/>
                </w:tcPr>
                <w:p w14:paraId="5393446E"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Equity Fund</w:t>
                  </w:r>
                </w:p>
              </w:tc>
            </w:tr>
            <w:tr w:rsidR="000430AB" w14:paraId="5C0147B8" w14:textId="77777777">
              <w:trPr>
                <w:trHeight w:val="456"/>
              </w:trPr>
              <w:tc>
                <w:tcPr>
                  <w:tcW w:w="1680" w:type="dxa"/>
                  <w:tcBorders>
                    <w:top w:val="nil"/>
                    <w:left w:val="nil"/>
                    <w:bottom w:val="nil"/>
                    <w:right w:val="nil"/>
                  </w:tcBorders>
                  <w:tcMar>
                    <w:top w:w="0" w:type="dxa"/>
                    <w:left w:w="100" w:type="dxa"/>
                    <w:bottom w:w="0" w:type="dxa"/>
                    <w:right w:w="100" w:type="dxa"/>
                  </w:tcMar>
                </w:tcPr>
                <w:p w14:paraId="66FD4456"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15.27</w:t>
                  </w:r>
                </w:p>
              </w:tc>
              <w:tc>
                <w:tcPr>
                  <w:tcW w:w="2190" w:type="dxa"/>
                  <w:tcBorders>
                    <w:top w:val="nil"/>
                    <w:left w:val="nil"/>
                    <w:bottom w:val="nil"/>
                    <w:right w:val="nil"/>
                  </w:tcBorders>
                  <w:tcMar>
                    <w:top w:w="0" w:type="dxa"/>
                    <w:left w:w="100" w:type="dxa"/>
                    <w:bottom w:w="0" w:type="dxa"/>
                    <w:right w:w="100" w:type="dxa"/>
                  </w:tcMar>
                  <w:vAlign w:val="bottom"/>
                </w:tcPr>
                <w:p w14:paraId="1D3381A5"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CUPE 3903 Benefits Fund</w:t>
                  </w:r>
                </w:p>
              </w:tc>
            </w:tr>
            <w:tr w:rsidR="000430AB" w14:paraId="07CD0065" w14:textId="77777777">
              <w:trPr>
                <w:trHeight w:val="456"/>
              </w:trPr>
              <w:tc>
                <w:tcPr>
                  <w:tcW w:w="1680" w:type="dxa"/>
                  <w:tcBorders>
                    <w:top w:val="nil"/>
                    <w:left w:val="nil"/>
                    <w:bottom w:val="nil"/>
                    <w:right w:val="nil"/>
                  </w:tcBorders>
                  <w:tcMar>
                    <w:top w:w="0" w:type="dxa"/>
                    <w:left w:w="100" w:type="dxa"/>
                    <w:bottom w:w="0" w:type="dxa"/>
                    <w:right w:w="100" w:type="dxa"/>
                  </w:tcMar>
                </w:tcPr>
                <w:p w14:paraId="38294133"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Article 20</w:t>
                  </w:r>
                </w:p>
              </w:tc>
              <w:tc>
                <w:tcPr>
                  <w:tcW w:w="2190" w:type="dxa"/>
                  <w:tcBorders>
                    <w:top w:val="nil"/>
                    <w:left w:val="nil"/>
                    <w:bottom w:val="nil"/>
                    <w:right w:val="nil"/>
                  </w:tcBorders>
                  <w:tcMar>
                    <w:top w:w="0" w:type="dxa"/>
                    <w:left w:w="100" w:type="dxa"/>
                    <w:bottom w:w="0" w:type="dxa"/>
                    <w:right w:w="100" w:type="dxa"/>
                  </w:tcMar>
                  <w:vAlign w:val="bottom"/>
                </w:tcPr>
                <w:p w14:paraId="21B715D3"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Ways and Means Fund</w:t>
                  </w:r>
                </w:p>
              </w:tc>
            </w:tr>
            <w:tr w:rsidR="000430AB" w14:paraId="164DFBF4" w14:textId="77777777">
              <w:trPr>
                <w:trHeight w:val="744"/>
              </w:trPr>
              <w:tc>
                <w:tcPr>
                  <w:tcW w:w="1680" w:type="dxa"/>
                  <w:tcBorders>
                    <w:top w:val="nil"/>
                    <w:left w:val="nil"/>
                    <w:bottom w:val="nil"/>
                    <w:right w:val="nil"/>
                  </w:tcBorders>
                  <w:tcMar>
                    <w:top w:w="0" w:type="dxa"/>
                    <w:left w:w="100" w:type="dxa"/>
                    <w:bottom w:w="0" w:type="dxa"/>
                    <w:right w:w="100" w:type="dxa"/>
                  </w:tcMar>
                </w:tcPr>
                <w:p w14:paraId="5E94D3C5"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Letter of Intent 7</w:t>
                  </w:r>
                </w:p>
              </w:tc>
              <w:tc>
                <w:tcPr>
                  <w:tcW w:w="2190" w:type="dxa"/>
                  <w:tcBorders>
                    <w:top w:val="nil"/>
                    <w:left w:val="nil"/>
                    <w:bottom w:val="nil"/>
                    <w:right w:val="nil"/>
                  </w:tcBorders>
                  <w:tcMar>
                    <w:top w:w="0" w:type="dxa"/>
                    <w:left w:w="100" w:type="dxa"/>
                    <w:bottom w:w="0" w:type="dxa"/>
                    <w:right w:w="100" w:type="dxa"/>
                  </w:tcMar>
                  <w:vAlign w:val="bottom"/>
                </w:tcPr>
                <w:p w14:paraId="0E8D056F"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UHIP Fund for Visa Students</w:t>
                  </w:r>
                </w:p>
                <w:p w14:paraId="53163722" w14:textId="77777777" w:rsidR="000430AB" w:rsidRDefault="00000000">
                  <w:pPr>
                    <w:framePr w:hSpace="180" w:vSpace="180" w:wrap="around" w:vAnchor="text" w:hAnchor="text"/>
                    <w:widowControl w:val="0"/>
                    <w:spacing w:after="0" w:line="240" w:lineRule="auto"/>
                    <w:ind w:left="288" w:hanging="288"/>
                    <w:rPr>
                      <w:rFonts w:ascii="Arial" w:eastAsia="Arial" w:hAnsi="Arial" w:cs="Arial"/>
                      <w:sz w:val="20"/>
                      <w:szCs w:val="20"/>
                    </w:rPr>
                  </w:pPr>
                  <w:r>
                    <w:rPr>
                      <w:rFonts w:ascii="Arial" w:eastAsia="Arial" w:hAnsi="Arial" w:cs="Arial"/>
                      <w:sz w:val="20"/>
                      <w:szCs w:val="20"/>
                    </w:rPr>
                    <w:t xml:space="preserve"> </w:t>
                  </w:r>
                </w:p>
              </w:tc>
            </w:tr>
          </w:tbl>
          <w:p w14:paraId="48C788FF"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[Unit 2]</w:t>
            </w:r>
            <w:r>
              <w:rPr>
                <w:rFonts w:ascii="Arial" w:eastAsia="Arial" w:hAnsi="Arial" w:cs="Arial"/>
                <w:i/>
                <w:sz w:val="20"/>
                <w:szCs w:val="20"/>
                <w:highlight w:val="yellow"/>
              </w:rPr>
              <w:t xml:space="preserve"> {!}</w:t>
            </w:r>
          </w:p>
          <w:p w14:paraId="29DF71CF" w14:textId="77777777" w:rsidR="000430AB" w:rsidRDefault="00000000">
            <w:pPr>
              <w:widowControl w:val="0"/>
              <w:spacing w:after="240" w:line="240" w:lineRule="auto"/>
              <w:jc w:val="center"/>
              <w:rPr>
                <w:rFonts w:ascii="Arial" w:eastAsia="Arial" w:hAnsi="Arial" w:cs="Arial"/>
                <w:sz w:val="20"/>
                <w:szCs w:val="20"/>
              </w:rPr>
            </w:pPr>
            <w:r>
              <w:rPr>
                <w:rFonts w:ascii="Arial" w:eastAsia="Arial" w:hAnsi="Arial" w:cs="Arial"/>
                <w:b/>
                <w:sz w:val="20"/>
                <w:szCs w:val="20"/>
              </w:rPr>
              <w:t>Proposals Regarding Salary and Collective Agreement Funds</w:t>
            </w:r>
          </w:p>
          <w:p w14:paraId="7C1DDD80" w14:textId="77777777" w:rsidR="000430AB" w:rsidRDefault="00000000">
            <w:pPr>
              <w:widowControl w:val="0"/>
              <w:numPr>
                <w:ilvl w:val="0"/>
                <w:numId w:val="16"/>
              </w:numPr>
              <w:spacing w:after="0" w:line="240" w:lineRule="auto"/>
              <w:ind w:left="0" w:firstLine="0"/>
              <w:jc w:val="both"/>
              <w:rPr>
                <w:rFonts w:ascii="Arial" w:eastAsia="Arial" w:hAnsi="Arial" w:cs="Arial"/>
                <w:b/>
                <w:sz w:val="20"/>
                <w:szCs w:val="20"/>
              </w:rPr>
            </w:pPr>
            <w:r>
              <w:rPr>
                <w:rFonts w:ascii="Arial" w:eastAsia="Arial" w:hAnsi="Arial" w:cs="Arial"/>
                <w:b/>
                <w:sz w:val="20"/>
                <w:szCs w:val="20"/>
              </w:rPr>
              <w:t xml:space="preserve">Article 10.04.1 (Salary Rates) and </w:t>
            </w:r>
            <w:r>
              <w:rPr>
                <w:rFonts w:ascii="Arial" w:eastAsia="Arial" w:hAnsi="Arial" w:cs="Arial"/>
                <w:b/>
                <w:sz w:val="20"/>
                <w:szCs w:val="20"/>
              </w:rPr>
              <w:lastRenderedPageBreak/>
              <w:t>Article 15.03.1 (Authorized Replacement)</w:t>
            </w:r>
          </w:p>
          <w:p w14:paraId="20C76665" w14:textId="77777777" w:rsidR="000430AB" w:rsidRDefault="000430AB">
            <w:pPr>
              <w:widowControl w:val="0"/>
              <w:spacing w:after="0" w:line="240" w:lineRule="auto"/>
              <w:rPr>
                <w:rFonts w:ascii="Arial" w:eastAsia="Arial" w:hAnsi="Arial" w:cs="Arial"/>
                <w:sz w:val="20"/>
                <w:szCs w:val="20"/>
              </w:rPr>
            </w:pPr>
          </w:p>
          <w:p w14:paraId="1CB003F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Increase salary rates in 10.04.1 and authorized replacement rates in 15.03.1 by </w:t>
            </w:r>
          </w:p>
          <w:p w14:paraId="2793E076" w14:textId="77777777" w:rsidR="000430AB" w:rsidRDefault="00000000">
            <w:pPr>
              <w:widowControl w:val="0"/>
              <w:numPr>
                <w:ilvl w:val="0"/>
                <w:numId w:val="56"/>
              </w:numPr>
              <w:spacing w:after="0" w:line="240" w:lineRule="auto"/>
              <w:ind w:left="0" w:firstLine="0"/>
              <w:jc w:val="both"/>
              <w:rPr>
                <w:rFonts w:ascii="Arial" w:eastAsia="Arial" w:hAnsi="Arial" w:cs="Arial"/>
                <w:sz w:val="20"/>
                <w:szCs w:val="20"/>
              </w:rPr>
            </w:pPr>
            <w:r>
              <w:rPr>
                <w:rFonts w:ascii="Arial" w:eastAsia="Arial" w:hAnsi="Arial" w:cs="Arial"/>
                <w:sz w:val="20"/>
                <w:szCs w:val="20"/>
              </w:rPr>
              <w:t>3.0% effective September 1, 2023;</w:t>
            </w:r>
          </w:p>
          <w:p w14:paraId="6F16D346" w14:textId="77777777" w:rsidR="000430AB" w:rsidRDefault="00000000">
            <w:pPr>
              <w:widowControl w:val="0"/>
              <w:numPr>
                <w:ilvl w:val="0"/>
                <w:numId w:val="56"/>
              </w:numPr>
              <w:spacing w:after="0" w:line="240" w:lineRule="auto"/>
              <w:ind w:left="0" w:firstLine="0"/>
              <w:jc w:val="both"/>
              <w:rPr>
                <w:rFonts w:ascii="Arial" w:eastAsia="Arial" w:hAnsi="Arial" w:cs="Arial"/>
                <w:sz w:val="20"/>
                <w:szCs w:val="20"/>
              </w:rPr>
            </w:pPr>
            <w:r>
              <w:rPr>
                <w:rFonts w:ascii="Arial" w:eastAsia="Arial" w:hAnsi="Arial" w:cs="Arial"/>
                <w:sz w:val="20"/>
                <w:szCs w:val="20"/>
              </w:rPr>
              <w:t xml:space="preserve">2.5% September 1, 2024; </w:t>
            </w:r>
          </w:p>
          <w:p w14:paraId="59B41E69" w14:textId="77777777" w:rsidR="000430AB" w:rsidRDefault="00000000">
            <w:pPr>
              <w:widowControl w:val="0"/>
              <w:numPr>
                <w:ilvl w:val="0"/>
                <w:numId w:val="56"/>
              </w:numPr>
              <w:spacing w:after="0" w:line="240" w:lineRule="auto"/>
              <w:ind w:left="0" w:firstLine="0"/>
              <w:jc w:val="both"/>
              <w:rPr>
                <w:rFonts w:ascii="Arial" w:eastAsia="Arial" w:hAnsi="Arial" w:cs="Arial"/>
                <w:sz w:val="20"/>
                <w:szCs w:val="20"/>
              </w:rPr>
            </w:pPr>
            <w:r>
              <w:rPr>
                <w:rFonts w:ascii="Arial" w:eastAsia="Arial" w:hAnsi="Arial" w:cs="Arial"/>
                <w:sz w:val="20"/>
                <w:szCs w:val="20"/>
              </w:rPr>
              <w:t>2% September 1, 2025.</w:t>
            </w:r>
          </w:p>
          <w:p w14:paraId="6DFF974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br/>
              <w:t xml:space="preserve">        </w:t>
            </w:r>
            <w:r>
              <w:rPr>
                <w:rFonts w:ascii="Arial" w:eastAsia="Arial" w:hAnsi="Arial" w:cs="Arial"/>
                <w:b/>
                <w:sz w:val="20"/>
                <w:szCs w:val="20"/>
              </w:rPr>
              <w:t>2.</w:t>
            </w:r>
            <w:r>
              <w:rPr>
                <w:rFonts w:ascii="Arial" w:eastAsia="Arial" w:hAnsi="Arial" w:cs="Arial"/>
                <w:sz w:val="20"/>
                <w:szCs w:val="20"/>
              </w:rPr>
              <w:tab/>
            </w:r>
            <w:r>
              <w:rPr>
                <w:rFonts w:ascii="Arial" w:eastAsia="Arial" w:hAnsi="Arial" w:cs="Arial"/>
                <w:b/>
                <w:sz w:val="20"/>
                <w:szCs w:val="20"/>
              </w:rPr>
              <w:t xml:space="preserve">Collective Agreement Funds </w:t>
            </w:r>
            <w:r>
              <w:rPr>
                <w:rFonts w:ascii="Arial" w:eastAsia="Arial" w:hAnsi="Arial" w:cs="Arial"/>
                <w:sz w:val="20"/>
                <w:szCs w:val="20"/>
              </w:rPr>
              <w:br/>
            </w:r>
            <w:r>
              <w:rPr>
                <w:rFonts w:ascii="Arial" w:eastAsia="Arial" w:hAnsi="Arial" w:cs="Arial"/>
                <w:sz w:val="20"/>
                <w:szCs w:val="20"/>
              </w:rPr>
              <w:tab/>
            </w:r>
          </w:p>
          <w:p w14:paraId="015A952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the following Funds by 1% in each of the 2023-24, 2024-25, and 2025-26 contract years:</w:t>
            </w:r>
            <w:r>
              <w:rPr>
                <w:rFonts w:ascii="Arial" w:eastAsia="Arial" w:hAnsi="Arial" w:cs="Arial"/>
                <w:sz w:val="20"/>
                <w:szCs w:val="20"/>
              </w:rPr>
              <w:br/>
              <w:t xml:space="preserve"> </w:t>
            </w:r>
          </w:p>
          <w:tbl>
            <w:tblPr>
              <w:tblStyle w:val="ab"/>
              <w:tblW w:w="3870" w:type="dxa"/>
              <w:tblBorders>
                <w:top w:val="nil"/>
                <w:left w:val="nil"/>
                <w:bottom w:val="nil"/>
                <w:right w:val="nil"/>
                <w:insideH w:val="nil"/>
                <w:insideV w:val="nil"/>
              </w:tblBorders>
              <w:tblLayout w:type="fixed"/>
              <w:tblLook w:val="0600" w:firstRow="0" w:lastRow="0" w:firstColumn="0" w:lastColumn="0" w:noHBand="1" w:noVBand="1"/>
            </w:tblPr>
            <w:tblGrid>
              <w:gridCol w:w="1500"/>
              <w:gridCol w:w="2370"/>
            </w:tblGrid>
            <w:tr w:rsidR="000430AB" w14:paraId="42FD3140" w14:textId="77777777">
              <w:trPr>
                <w:trHeight w:val="283"/>
              </w:trPr>
              <w:tc>
                <w:tcPr>
                  <w:tcW w:w="1500" w:type="dxa"/>
                  <w:tcBorders>
                    <w:top w:val="nil"/>
                    <w:left w:val="nil"/>
                    <w:bottom w:val="nil"/>
                    <w:right w:val="nil"/>
                  </w:tcBorders>
                  <w:tcMar>
                    <w:top w:w="0" w:type="dxa"/>
                    <w:left w:w="100" w:type="dxa"/>
                    <w:bottom w:w="0" w:type="dxa"/>
                    <w:right w:w="100" w:type="dxa"/>
                  </w:tcMar>
                </w:tcPr>
                <w:p w14:paraId="0B1881F0"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Article 15.12.1</w:t>
                  </w:r>
                </w:p>
              </w:tc>
              <w:tc>
                <w:tcPr>
                  <w:tcW w:w="2370" w:type="dxa"/>
                  <w:tcBorders>
                    <w:top w:val="nil"/>
                    <w:left w:val="nil"/>
                    <w:bottom w:val="nil"/>
                    <w:right w:val="nil"/>
                  </w:tcBorders>
                  <w:tcMar>
                    <w:top w:w="0" w:type="dxa"/>
                    <w:left w:w="100" w:type="dxa"/>
                    <w:bottom w:w="0" w:type="dxa"/>
                    <w:right w:w="100" w:type="dxa"/>
                  </w:tcMar>
                </w:tcPr>
                <w:p w14:paraId="463D9155"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Childcare Fund</w:t>
                  </w:r>
                </w:p>
              </w:tc>
            </w:tr>
            <w:tr w:rsidR="000430AB" w14:paraId="3CD74928" w14:textId="77777777">
              <w:trPr>
                <w:trHeight w:val="456"/>
              </w:trPr>
              <w:tc>
                <w:tcPr>
                  <w:tcW w:w="1500" w:type="dxa"/>
                  <w:tcBorders>
                    <w:top w:val="nil"/>
                    <w:left w:val="nil"/>
                    <w:bottom w:val="nil"/>
                    <w:right w:val="nil"/>
                  </w:tcBorders>
                  <w:tcMar>
                    <w:top w:w="0" w:type="dxa"/>
                    <w:left w:w="100" w:type="dxa"/>
                    <w:bottom w:w="0" w:type="dxa"/>
                    <w:right w:w="100" w:type="dxa"/>
                  </w:tcMar>
                </w:tcPr>
                <w:p w14:paraId="06572B70"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Article 15.19</w:t>
                  </w:r>
                </w:p>
              </w:tc>
              <w:tc>
                <w:tcPr>
                  <w:tcW w:w="2370" w:type="dxa"/>
                  <w:tcBorders>
                    <w:top w:val="nil"/>
                    <w:left w:val="nil"/>
                    <w:bottom w:val="nil"/>
                    <w:right w:val="nil"/>
                  </w:tcBorders>
                  <w:tcMar>
                    <w:top w:w="0" w:type="dxa"/>
                    <w:left w:w="100" w:type="dxa"/>
                    <w:bottom w:w="0" w:type="dxa"/>
                    <w:right w:w="100" w:type="dxa"/>
                  </w:tcMar>
                </w:tcPr>
                <w:p w14:paraId="592A0A3A"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Professional Development Fund</w:t>
                  </w:r>
                </w:p>
              </w:tc>
            </w:tr>
            <w:tr w:rsidR="000430AB" w14:paraId="6CE44097" w14:textId="77777777">
              <w:trPr>
                <w:trHeight w:val="283"/>
              </w:trPr>
              <w:tc>
                <w:tcPr>
                  <w:tcW w:w="1500" w:type="dxa"/>
                  <w:tcBorders>
                    <w:top w:val="nil"/>
                    <w:left w:val="nil"/>
                    <w:bottom w:val="nil"/>
                    <w:right w:val="nil"/>
                  </w:tcBorders>
                  <w:tcMar>
                    <w:top w:w="0" w:type="dxa"/>
                    <w:left w:w="100" w:type="dxa"/>
                    <w:bottom w:w="0" w:type="dxa"/>
                    <w:right w:w="100" w:type="dxa"/>
                  </w:tcMar>
                </w:tcPr>
                <w:p w14:paraId="2A1E6790"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Article 15.24</w:t>
                  </w:r>
                </w:p>
              </w:tc>
              <w:tc>
                <w:tcPr>
                  <w:tcW w:w="2370" w:type="dxa"/>
                  <w:tcBorders>
                    <w:top w:val="nil"/>
                    <w:left w:val="nil"/>
                    <w:bottom w:val="nil"/>
                    <w:right w:val="nil"/>
                  </w:tcBorders>
                  <w:tcMar>
                    <w:top w:w="0" w:type="dxa"/>
                    <w:left w:w="100" w:type="dxa"/>
                    <w:bottom w:w="0" w:type="dxa"/>
                    <w:right w:w="100" w:type="dxa"/>
                  </w:tcMar>
                </w:tcPr>
                <w:p w14:paraId="6B77C598"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Equity Fund</w:t>
                  </w:r>
                </w:p>
              </w:tc>
            </w:tr>
            <w:tr w:rsidR="000430AB" w14:paraId="2238FEFE" w14:textId="77777777">
              <w:trPr>
                <w:trHeight w:val="474"/>
              </w:trPr>
              <w:tc>
                <w:tcPr>
                  <w:tcW w:w="1500" w:type="dxa"/>
                  <w:tcBorders>
                    <w:top w:val="nil"/>
                    <w:left w:val="nil"/>
                    <w:bottom w:val="nil"/>
                    <w:right w:val="nil"/>
                  </w:tcBorders>
                  <w:tcMar>
                    <w:top w:w="0" w:type="dxa"/>
                    <w:left w:w="100" w:type="dxa"/>
                    <w:bottom w:w="0" w:type="dxa"/>
                    <w:right w:w="100" w:type="dxa"/>
                  </w:tcMar>
                </w:tcPr>
                <w:p w14:paraId="0B8EE21C"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Article 15.30</w:t>
                  </w:r>
                </w:p>
              </w:tc>
              <w:tc>
                <w:tcPr>
                  <w:tcW w:w="2370" w:type="dxa"/>
                  <w:tcBorders>
                    <w:top w:val="nil"/>
                    <w:left w:val="nil"/>
                    <w:bottom w:val="nil"/>
                    <w:right w:val="nil"/>
                  </w:tcBorders>
                  <w:tcMar>
                    <w:top w:w="0" w:type="dxa"/>
                    <w:left w:w="100" w:type="dxa"/>
                    <w:bottom w:w="0" w:type="dxa"/>
                    <w:right w:w="100" w:type="dxa"/>
                  </w:tcMar>
                </w:tcPr>
                <w:p w14:paraId="03850C64"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CUPE 3903 Benefits Fund</w:t>
                  </w:r>
                </w:p>
              </w:tc>
            </w:tr>
            <w:tr w:rsidR="000430AB" w14:paraId="4153D3F3" w14:textId="77777777">
              <w:trPr>
                <w:trHeight w:val="456"/>
              </w:trPr>
              <w:tc>
                <w:tcPr>
                  <w:tcW w:w="1500" w:type="dxa"/>
                  <w:tcBorders>
                    <w:top w:val="nil"/>
                    <w:left w:val="nil"/>
                    <w:bottom w:val="nil"/>
                    <w:right w:val="nil"/>
                  </w:tcBorders>
                  <w:tcMar>
                    <w:top w:w="0" w:type="dxa"/>
                    <w:left w:w="100" w:type="dxa"/>
                    <w:bottom w:w="0" w:type="dxa"/>
                    <w:right w:w="100" w:type="dxa"/>
                  </w:tcMar>
                </w:tcPr>
                <w:p w14:paraId="7F9B259E"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Article 20</w:t>
                  </w:r>
                </w:p>
              </w:tc>
              <w:tc>
                <w:tcPr>
                  <w:tcW w:w="2370" w:type="dxa"/>
                  <w:tcBorders>
                    <w:top w:val="nil"/>
                    <w:left w:val="nil"/>
                    <w:bottom w:val="nil"/>
                    <w:right w:val="nil"/>
                  </w:tcBorders>
                  <w:tcMar>
                    <w:top w:w="0" w:type="dxa"/>
                    <w:left w:w="100" w:type="dxa"/>
                    <w:bottom w:w="0" w:type="dxa"/>
                    <w:right w:w="100" w:type="dxa"/>
                  </w:tcMar>
                </w:tcPr>
                <w:p w14:paraId="7DFF2C4F" w14:textId="77777777" w:rsidR="000430AB" w:rsidRDefault="00000000">
                  <w:pPr>
                    <w:framePr w:hSpace="180" w:vSpace="180" w:wrap="around" w:vAnchor="text" w:hAnchor="text"/>
                    <w:widowControl w:val="0"/>
                    <w:spacing w:after="0" w:line="240" w:lineRule="auto"/>
                    <w:ind w:left="288"/>
                    <w:rPr>
                      <w:rFonts w:ascii="Arial" w:eastAsia="Arial" w:hAnsi="Arial" w:cs="Arial"/>
                      <w:sz w:val="20"/>
                      <w:szCs w:val="20"/>
                    </w:rPr>
                  </w:pPr>
                  <w:r>
                    <w:rPr>
                      <w:rFonts w:ascii="Arial" w:eastAsia="Arial" w:hAnsi="Arial" w:cs="Arial"/>
                      <w:sz w:val="20"/>
                      <w:szCs w:val="20"/>
                    </w:rPr>
                    <w:t>Ways and Means Fund</w:t>
                  </w:r>
                </w:p>
              </w:tc>
            </w:tr>
          </w:tbl>
          <w:p w14:paraId="47F6F7DB" w14:textId="77777777" w:rsidR="000430AB" w:rsidRDefault="000430AB">
            <w:pPr>
              <w:widowControl w:val="0"/>
              <w:spacing w:after="0" w:line="240" w:lineRule="auto"/>
              <w:rPr>
                <w:rFonts w:ascii="Arial" w:eastAsia="Arial" w:hAnsi="Arial" w:cs="Arial"/>
                <w:sz w:val="20"/>
                <w:szCs w:val="20"/>
              </w:rPr>
            </w:pPr>
          </w:p>
          <w:p w14:paraId="688F5995"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[Unit 3]</w:t>
            </w:r>
            <w:r>
              <w:rPr>
                <w:rFonts w:ascii="Arial" w:eastAsia="Arial" w:hAnsi="Arial" w:cs="Arial"/>
                <w:i/>
                <w:sz w:val="20"/>
                <w:szCs w:val="20"/>
                <w:highlight w:val="yellow"/>
              </w:rPr>
              <w:t xml:space="preserve"> {!}</w:t>
            </w:r>
          </w:p>
          <w:p w14:paraId="5E6C9ED7" w14:textId="77777777" w:rsidR="000430AB" w:rsidRDefault="00000000">
            <w:pPr>
              <w:widowControl w:val="0"/>
              <w:spacing w:after="240" w:line="240" w:lineRule="auto"/>
              <w:jc w:val="center"/>
              <w:rPr>
                <w:rFonts w:ascii="Arial" w:eastAsia="Arial" w:hAnsi="Arial" w:cs="Arial"/>
                <w:b/>
                <w:sz w:val="20"/>
                <w:szCs w:val="20"/>
              </w:rPr>
            </w:pPr>
            <w:r>
              <w:rPr>
                <w:rFonts w:ascii="Arial" w:eastAsia="Arial" w:hAnsi="Arial" w:cs="Arial"/>
                <w:b/>
                <w:sz w:val="20"/>
                <w:szCs w:val="20"/>
              </w:rPr>
              <w:t>Proposals Regarding Salary, Graduate Funding and Collective Agreement Funds</w:t>
            </w:r>
          </w:p>
          <w:p w14:paraId="081685A9" w14:textId="77777777" w:rsidR="000430AB" w:rsidRDefault="00000000">
            <w:pPr>
              <w:widowControl w:val="0"/>
              <w:spacing w:after="0" w:line="240" w:lineRule="auto"/>
              <w:rPr>
                <w:rFonts w:ascii="Arial" w:eastAsia="Arial" w:hAnsi="Arial" w:cs="Arial"/>
                <w:b/>
                <w:sz w:val="20"/>
                <w:szCs w:val="20"/>
              </w:rPr>
            </w:pPr>
            <w:r>
              <w:rPr>
                <w:rFonts w:ascii="Arial" w:eastAsia="Arial" w:hAnsi="Arial" w:cs="Arial"/>
                <w:sz w:val="20"/>
                <w:szCs w:val="20"/>
              </w:rPr>
              <w:t xml:space="preserve">1. </w:t>
            </w:r>
            <w:r>
              <w:rPr>
                <w:rFonts w:ascii="Arial" w:eastAsia="Arial" w:hAnsi="Arial" w:cs="Arial"/>
                <w:sz w:val="20"/>
                <w:szCs w:val="20"/>
              </w:rPr>
              <w:tab/>
            </w:r>
            <w:r>
              <w:rPr>
                <w:rFonts w:ascii="Arial" w:eastAsia="Arial" w:hAnsi="Arial" w:cs="Arial"/>
                <w:b/>
                <w:sz w:val="20"/>
                <w:szCs w:val="20"/>
              </w:rPr>
              <w:t>Article 10.02 (Salary Rates)</w:t>
            </w:r>
          </w:p>
          <w:p w14:paraId="631258E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51EA15D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salary rates in 10.02 by</w:t>
            </w:r>
          </w:p>
          <w:p w14:paraId="1C55F86F"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3.0% effective September 1, 2023;</w:t>
            </w:r>
          </w:p>
          <w:p w14:paraId="29288DCC"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2.5% September 1, 2024;</w:t>
            </w:r>
          </w:p>
          <w:p w14:paraId="13D48BED"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 September 1, 2025.</w:t>
            </w:r>
          </w:p>
          <w:p w14:paraId="5C08BB2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p w14:paraId="56004F2F" w14:textId="77777777" w:rsidR="000430AB" w:rsidRDefault="00000000">
            <w:pPr>
              <w:widowControl w:val="0"/>
              <w:spacing w:after="0" w:line="240" w:lineRule="auto"/>
              <w:jc w:val="both"/>
              <w:rPr>
                <w:rFonts w:ascii="Arial" w:eastAsia="Arial" w:hAnsi="Arial" w:cs="Arial"/>
                <w:b/>
                <w:sz w:val="20"/>
                <w:szCs w:val="20"/>
              </w:rPr>
            </w:pPr>
            <w:r>
              <w:rPr>
                <w:rFonts w:ascii="Arial" w:eastAsia="Arial" w:hAnsi="Arial" w:cs="Arial"/>
                <w:sz w:val="20"/>
                <w:szCs w:val="20"/>
              </w:rPr>
              <w:t xml:space="preserve">2. </w:t>
            </w:r>
            <w:r>
              <w:rPr>
                <w:rFonts w:ascii="Arial" w:eastAsia="Arial" w:hAnsi="Arial" w:cs="Arial"/>
                <w:sz w:val="20"/>
                <w:szCs w:val="20"/>
              </w:rPr>
              <w:tab/>
            </w:r>
            <w:r>
              <w:rPr>
                <w:rFonts w:ascii="Arial" w:eastAsia="Arial" w:hAnsi="Arial" w:cs="Arial"/>
                <w:b/>
                <w:sz w:val="20"/>
                <w:szCs w:val="20"/>
              </w:rPr>
              <w:t>Article 10.02 (Grant-In-Aid)</w:t>
            </w:r>
          </w:p>
          <w:p w14:paraId="64EAA89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 </w:t>
            </w:r>
          </w:p>
          <w:p w14:paraId="1953C0D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Increase Grant-in-Aid rates by</w:t>
            </w:r>
          </w:p>
          <w:p w14:paraId="3D19D338"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3.0% effective September 1, 2023;</w:t>
            </w:r>
          </w:p>
          <w:p w14:paraId="22C8E064"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2.5% September 1, 2024;</w:t>
            </w:r>
          </w:p>
          <w:p w14:paraId="0F551607"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2% September 1, 202</w:t>
            </w:r>
          </w:p>
          <w:p w14:paraId="4E3AB8C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br/>
              <w:t xml:space="preserve">3.   </w:t>
            </w:r>
            <w:r>
              <w:rPr>
                <w:rFonts w:ascii="Arial" w:eastAsia="Arial" w:hAnsi="Arial" w:cs="Arial"/>
                <w:b/>
                <w:sz w:val="20"/>
                <w:szCs w:val="20"/>
              </w:rPr>
              <w:t>Collective Agreement Funds</w:t>
            </w:r>
            <w:r>
              <w:rPr>
                <w:rFonts w:ascii="Arial" w:eastAsia="Arial" w:hAnsi="Arial" w:cs="Arial"/>
                <w:b/>
                <w:sz w:val="20"/>
                <w:szCs w:val="20"/>
              </w:rPr>
              <w:br/>
            </w:r>
            <w:r>
              <w:rPr>
                <w:rFonts w:ascii="Arial" w:eastAsia="Arial" w:hAnsi="Arial" w:cs="Arial"/>
                <w:sz w:val="20"/>
                <w:szCs w:val="20"/>
              </w:rPr>
              <w:t xml:space="preserve">           </w:t>
            </w:r>
          </w:p>
          <w:p w14:paraId="3DCF608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Increase the following Funds by 1% in each of the 2023-24, 2024-25, and 2025-26 contract     </w:t>
            </w:r>
            <w:r>
              <w:rPr>
                <w:rFonts w:ascii="Arial" w:eastAsia="Arial" w:hAnsi="Arial" w:cs="Arial"/>
                <w:sz w:val="20"/>
                <w:szCs w:val="20"/>
              </w:rPr>
              <w:tab/>
              <w:t>years:</w:t>
            </w:r>
            <w:r>
              <w:rPr>
                <w:rFonts w:ascii="Arial" w:eastAsia="Arial" w:hAnsi="Arial" w:cs="Arial"/>
                <w:sz w:val="20"/>
                <w:szCs w:val="20"/>
              </w:rPr>
              <w:br/>
              <w:t xml:space="preserve"> </w:t>
            </w:r>
          </w:p>
          <w:tbl>
            <w:tblPr>
              <w:tblStyle w:val="ac"/>
              <w:tblW w:w="3870" w:type="dxa"/>
              <w:tblBorders>
                <w:top w:val="nil"/>
                <w:left w:val="nil"/>
                <w:bottom w:val="nil"/>
                <w:right w:val="nil"/>
                <w:insideH w:val="nil"/>
                <w:insideV w:val="nil"/>
              </w:tblBorders>
              <w:tblLayout w:type="fixed"/>
              <w:tblLook w:val="0600" w:firstRow="0" w:lastRow="0" w:firstColumn="0" w:lastColumn="0" w:noHBand="1" w:noVBand="1"/>
            </w:tblPr>
            <w:tblGrid>
              <w:gridCol w:w="1530"/>
              <w:gridCol w:w="2340"/>
            </w:tblGrid>
            <w:tr w:rsidR="000430AB" w14:paraId="0BE28FF4" w14:textId="77777777">
              <w:trPr>
                <w:trHeight w:val="285"/>
              </w:trPr>
              <w:tc>
                <w:tcPr>
                  <w:tcW w:w="1530" w:type="dxa"/>
                  <w:tcBorders>
                    <w:top w:val="nil"/>
                    <w:left w:val="nil"/>
                    <w:bottom w:val="nil"/>
                    <w:right w:val="nil"/>
                  </w:tcBorders>
                  <w:tcMar>
                    <w:top w:w="0" w:type="dxa"/>
                    <w:left w:w="100" w:type="dxa"/>
                    <w:bottom w:w="0" w:type="dxa"/>
                    <w:right w:w="100" w:type="dxa"/>
                  </w:tcMar>
                </w:tcPr>
                <w:p w14:paraId="57B77B74"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Article 15.09.3</w:t>
                  </w:r>
                </w:p>
              </w:tc>
              <w:tc>
                <w:tcPr>
                  <w:tcW w:w="2340" w:type="dxa"/>
                  <w:tcBorders>
                    <w:top w:val="nil"/>
                    <w:left w:val="nil"/>
                    <w:bottom w:val="nil"/>
                    <w:right w:val="nil"/>
                  </w:tcBorders>
                  <w:tcMar>
                    <w:top w:w="0" w:type="dxa"/>
                    <w:left w:w="100" w:type="dxa"/>
                    <w:bottom w:w="0" w:type="dxa"/>
                    <w:right w:w="100" w:type="dxa"/>
                  </w:tcMar>
                  <w:vAlign w:val="bottom"/>
                </w:tcPr>
                <w:p w14:paraId="3507EB81"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Childcare Fund</w:t>
                  </w:r>
                </w:p>
              </w:tc>
            </w:tr>
            <w:tr w:rsidR="000430AB" w14:paraId="2E9C0633" w14:textId="77777777">
              <w:trPr>
                <w:trHeight w:val="285"/>
              </w:trPr>
              <w:tc>
                <w:tcPr>
                  <w:tcW w:w="1530" w:type="dxa"/>
                  <w:tcBorders>
                    <w:top w:val="nil"/>
                    <w:left w:val="nil"/>
                    <w:bottom w:val="nil"/>
                    <w:right w:val="nil"/>
                  </w:tcBorders>
                  <w:tcMar>
                    <w:top w:w="0" w:type="dxa"/>
                    <w:left w:w="100" w:type="dxa"/>
                    <w:bottom w:w="0" w:type="dxa"/>
                    <w:right w:w="100" w:type="dxa"/>
                  </w:tcMar>
                </w:tcPr>
                <w:p w14:paraId="0DB94030"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Article 18</w:t>
                  </w:r>
                </w:p>
              </w:tc>
              <w:tc>
                <w:tcPr>
                  <w:tcW w:w="2340" w:type="dxa"/>
                  <w:tcBorders>
                    <w:top w:val="nil"/>
                    <w:left w:val="nil"/>
                    <w:bottom w:val="nil"/>
                    <w:right w:val="nil"/>
                  </w:tcBorders>
                  <w:tcMar>
                    <w:top w:w="0" w:type="dxa"/>
                    <w:left w:w="100" w:type="dxa"/>
                    <w:bottom w:w="0" w:type="dxa"/>
                    <w:right w:w="100" w:type="dxa"/>
                  </w:tcMar>
                  <w:vAlign w:val="bottom"/>
                </w:tcPr>
                <w:p w14:paraId="16E01BED"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Ways and Means Fund</w:t>
                  </w:r>
                </w:p>
              </w:tc>
            </w:tr>
            <w:tr w:rsidR="000430AB" w14:paraId="6307A375" w14:textId="77777777">
              <w:trPr>
                <w:trHeight w:val="285"/>
              </w:trPr>
              <w:tc>
                <w:tcPr>
                  <w:tcW w:w="1530" w:type="dxa"/>
                  <w:tcBorders>
                    <w:top w:val="nil"/>
                    <w:left w:val="nil"/>
                    <w:bottom w:val="nil"/>
                    <w:right w:val="nil"/>
                  </w:tcBorders>
                  <w:tcMar>
                    <w:top w:w="0" w:type="dxa"/>
                    <w:left w:w="100" w:type="dxa"/>
                    <w:bottom w:w="0" w:type="dxa"/>
                    <w:right w:w="100" w:type="dxa"/>
                  </w:tcMar>
                </w:tcPr>
                <w:p w14:paraId="32A6A7B9"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Article 19</w:t>
                  </w:r>
                </w:p>
              </w:tc>
              <w:tc>
                <w:tcPr>
                  <w:tcW w:w="2340" w:type="dxa"/>
                  <w:tcBorders>
                    <w:top w:val="nil"/>
                    <w:left w:val="nil"/>
                    <w:bottom w:val="nil"/>
                    <w:right w:val="nil"/>
                  </w:tcBorders>
                  <w:tcMar>
                    <w:top w:w="0" w:type="dxa"/>
                    <w:left w:w="100" w:type="dxa"/>
                    <w:bottom w:w="0" w:type="dxa"/>
                    <w:right w:w="100" w:type="dxa"/>
                  </w:tcMar>
                  <w:vAlign w:val="bottom"/>
                </w:tcPr>
                <w:p w14:paraId="3E7D2BD7"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Professional Development Fund</w:t>
                  </w:r>
                </w:p>
              </w:tc>
            </w:tr>
            <w:tr w:rsidR="000430AB" w14:paraId="255E5BD5" w14:textId="77777777">
              <w:trPr>
                <w:trHeight w:val="285"/>
              </w:trPr>
              <w:tc>
                <w:tcPr>
                  <w:tcW w:w="1530" w:type="dxa"/>
                  <w:tcBorders>
                    <w:top w:val="nil"/>
                    <w:left w:val="nil"/>
                    <w:bottom w:val="nil"/>
                    <w:right w:val="nil"/>
                  </w:tcBorders>
                  <w:tcMar>
                    <w:top w:w="0" w:type="dxa"/>
                    <w:left w:w="100" w:type="dxa"/>
                    <w:bottom w:w="0" w:type="dxa"/>
                    <w:right w:w="100" w:type="dxa"/>
                  </w:tcMar>
                </w:tcPr>
                <w:p w14:paraId="37169CDE"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Article 22</w:t>
                  </w:r>
                </w:p>
              </w:tc>
              <w:tc>
                <w:tcPr>
                  <w:tcW w:w="2340" w:type="dxa"/>
                  <w:tcBorders>
                    <w:top w:val="nil"/>
                    <w:left w:val="nil"/>
                    <w:bottom w:val="nil"/>
                    <w:right w:val="nil"/>
                  </w:tcBorders>
                  <w:tcMar>
                    <w:top w:w="0" w:type="dxa"/>
                    <w:left w:w="100" w:type="dxa"/>
                    <w:bottom w:w="0" w:type="dxa"/>
                    <w:right w:w="100" w:type="dxa"/>
                  </w:tcMar>
                  <w:vAlign w:val="bottom"/>
                </w:tcPr>
                <w:p w14:paraId="798CB08F"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CUPE 3903 Benefits Fund</w:t>
                  </w:r>
                </w:p>
              </w:tc>
            </w:tr>
            <w:tr w:rsidR="000430AB" w14:paraId="527AD413" w14:textId="77777777">
              <w:trPr>
                <w:trHeight w:val="285"/>
              </w:trPr>
              <w:tc>
                <w:tcPr>
                  <w:tcW w:w="1530" w:type="dxa"/>
                  <w:tcBorders>
                    <w:top w:val="nil"/>
                    <w:left w:val="nil"/>
                    <w:bottom w:val="nil"/>
                    <w:right w:val="nil"/>
                  </w:tcBorders>
                  <w:tcMar>
                    <w:top w:w="0" w:type="dxa"/>
                    <w:left w:w="100" w:type="dxa"/>
                    <w:bottom w:w="0" w:type="dxa"/>
                    <w:right w:w="100" w:type="dxa"/>
                  </w:tcMar>
                </w:tcPr>
                <w:p w14:paraId="2FF5B3DA"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Article 23</w:t>
                  </w:r>
                </w:p>
              </w:tc>
              <w:tc>
                <w:tcPr>
                  <w:tcW w:w="2340" w:type="dxa"/>
                  <w:tcBorders>
                    <w:top w:val="nil"/>
                    <w:left w:val="nil"/>
                    <w:bottom w:val="nil"/>
                    <w:right w:val="nil"/>
                  </w:tcBorders>
                  <w:tcMar>
                    <w:top w:w="0" w:type="dxa"/>
                    <w:left w:w="100" w:type="dxa"/>
                    <w:bottom w:w="0" w:type="dxa"/>
                    <w:right w:w="100" w:type="dxa"/>
                  </w:tcMar>
                  <w:vAlign w:val="bottom"/>
                </w:tcPr>
                <w:p w14:paraId="000171E3"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UHIP Fund</w:t>
                  </w:r>
                </w:p>
              </w:tc>
            </w:tr>
            <w:tr w:rsidR="000430AB" w14:paraId="175D6D58" w14:textId="77777777">
              <w:trPr>
                <w:trHeight w:val="285"/>
              </w:trPr>
              <w:tc>
                <w:tcPr>
                  <w:tcW w:w="1530" w:type="dxa"/>
                  <w:tcBorders>
                    <w:top w:val="nil"/>
                    <w:left w:val="nil"/>
                    <w:bottom w:val="nil"/>
                    <w:right w:val="nil"/>
                  </w:tcBorders>
                  <w:tcMar>
                    <w:top w:w="0" w:type="dxa"/>
                    <w:left w:w="100" w:type="dxa"/>
                    <w:bottom w:w="0" w:type="dxa"/>
                    <w:right w:w="100" w:type="dxa"/>
                  </w:tcMar>
                </w:tcPr>
                <w:p w14:paraId="4D26C91A"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Article 25</w:t>
                  </w:r>
                </w:p>
              </w:tc>
              <w:tc>
                <w:tcPr>
                  <w:tcW w:w="2340" w:type="dxa"/>
                  <w:tcBorders>
                    <w:top w:val="nil"/>
                    <w:left w:val="nil"/>
                    <w:bottom w:val="nil"/>
                    <w:right w:val="nil"/>
                  </w:tcBorders>
                  <w:tcMar>
                    <w:top w:w="0" w:type="dxa"/>
                    <w:left w:w="100" w:type="dxa"/>
                    <w:bottom w:w="0" w:type="dxa"/>
                    <w:right w:w="100" w:type="dxa"/>
                  </w:tcMar>
                  <w:vAlign w:val="bottom"/>
                </w:tcPr>
                <w:p w14:paraId="63FDB6DF"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Equity Fund</w:t>
                  </w:r>
                </w:p>
              </w:tc>
            </w:tr>
            <w:tr w:rsidR="000430AB" w14:paraId="3FA45652" w14:textId="77777777">
              <w:trPr>
                <w:trHeight w:val="270"/>
              </w:trPr>
              <w:tc>
                <w:tcPr>
                  <w:tcW w:w="1530" w:type="dxa"/>
                  <w:tcBorders>
                    <w:top w:val="nil"/>
                    <w:left w:val="nil"/>
                    <w:bottom w:val="nil"/>
                    <w:right w:val="nil"/>
                  </w:tcBorders>
                  <w:tcMar>
                    <w:top w:w="0" w:type="dxa"/>
                    <w:left w:w="100" w:type="dxa"/>
                    <w:bottom w:w="0" w:type="dxa"/>
                    <w:right w:w="100" w:type="dxa"/>
                  </w:tcMar>
                </w:tcPr>
                <w:p w14:paraId="763884C2"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340" w:type="dxa"/>
                  <w:tcBorders>
                    <w:top w:val="nil"/>
                    <w:left w:val="nil"/>
                    <w:bottom w:val="nil"/>
                    <w:right w:val="nil"/>
                  </w:tcBorders>
                  <w:tcMar>
                    <w:top w:w="0" w:type="dxa"/>
                    <w:left w:w="100" w:type="dxa"/>
                    <w:bottom w:w="0" w:type="dxa"/>
                    <w:right w:w="100" w:type="dxa"/>
                  </w:tcMar>
                  <w:vAlign w:val="bottom"/>
                </w:tcPr>
                <w:p w14:paraId="714A04BA" w14:textId="77777777" w:rsidR="000430AB" w:rsidRDefault="00000000">
                  <w:pPr>
                    <w:framePr w:hSpace="180" w:vSpace="180" w:wrap="around" w:vAnchor="text" w:hAnchor="text"/>
                    <w:widowControl w:val="0"/>
                    <w:spacing w:after="0" w:line="240" w:lineRule="auto"/>
                    <w:rPr>
                      <w:rFonts w:ascii="Arial" w:eastAsia="Arial" w:hAnsi="Arial" w:cs="Arial"/>
                      <w:sz w:val="20"/>
                      <w:szCs w:val="20"/>
                    </w:rPr>
                  </w:pPr>
                  <w:r>
                    <w:rPr>
                      <w:rFonts w:ascii="Arial" w:eastAsia="Arial" w:hAnsi="Arial" w:cs="Arial"/>
                      <w:sz w:val="20"/>
                      <w:szCs w:val="20"/>
                    </w:rPr>
                    <w:t xml:space="preserve"> </w:t>
                  </w:r>
                </w:p>
              </w:tc>
            </w:tr>
          </w:tbl>
          <w:p w14:paraId="1E906048" w14:textId="77777777" w:rsidR="000430AB" w:rsidRDefault="00000000">
            <w:pPr>
              <w:widowControl w:val="0"/>
              <w:spacing w:after="240" w:line="240" w:lineRule="auto"/>
              <w:rPr>
                <w:rFonts w:ascii="Arial" w:eastAsia="Arial" w:hAnsi="Arial" w:cs="Arial"/>
                <w:b/>
                <w:i/>
                <w:sz w:val="20"/>
                <w:szCs w:val="20"/>
                <w:highlight w:val="yellow"/>
              </w:rPr>
            </w:pPr>
            <w:r>
              <w:rPr>
                <w:rFonts w:ascii="Arial" w:eastAsia="Arial" w:hAnsi="Arial" w:cs="Arial"/>
                <w:b/>
                <w:i/>
                <w:sz w:val="20"/>
                <w:szCs w:val="20"/>
                <w:highlight w:val="yellow"/>
              </w:rPr>
              <w:t>[All Units]</w:t>
            </w:r>
            <w:r>
              <w:rPr>
                <w:rFonts w:ascii="Arial" w:eastAsia="Arial" w:hAnsi="Arial" w:cs="Arial"/>
                <w:i/>
                <w:sz w:val="20"/>
                <w:szCs w:val="20"/>
                <w:highlight w:val="yellow"/>
              </w:rPr>
              <w:t xml:space="preserve"> {!}</w:t>
            </w:r>
          </w:p>
          <w:p w14:paraId="23CA717D" w14:textId="77777777" w:rsidR="000430AB" w:rsidRDefault="00000000">
            <w:pPr>
              <w:widowControl w:val="0"/>
              <w:spacing w:after="240" w:line="240" w:lineRule="auto"/>
              <w:jc w:val="center"/>
              <w:rPr>
                <w:rFonts w:ascii="Arial" w:eastAsia="Arial" w:hAnsi="Arial" w:cs="Arial"/>
                <w:b/>
                <w:sz w:val="20"/>
                <w:szCs w:val="20"/>
              </w:rPr>
            </w:pPr>
            <w:r>
              <w:rPr>
                <w:rFonts w:ascii="Arial" w:eastAsia="Arial" w:hAnsi="Arial" w:cs="Arial"/>
                <w:b/>
                <w:sz w:val="20"/>
                <w:szCs w:val="20"/>
              </w:rPr>
              <w:t>Schedule “C” to Memorandum of Settlement for A Renewal Collective Agreement</w:t>
            </w:r>
          </w:p>
          <w:p w14:paraId="28709F41" w14:textId="77777777" w:rsidR="000430AB" w:rsidRDefault="00000000">
            <w:pPr>
              <w:widowControl w:val="0"/>
              <w:spacing w:after="240" w:line="240" w:lineRule="auto"/>
              <w:jc w:val="center"/>
              <w:rPr>
                <w:rFonts w:ascii="Arial" w:eastAsia="Arial" w:hAnsi="Arial" w:cs="Arial"/>
                <w:b/>
                <w:sz w:val="20"/>
                <w:szCs w:val="20"/>
              </w:rPr>
            </w:pPr>
            <w:r>
              <w:rPr>
                <w:rFonts w:ascii="Arial" w:eastAsia="Arial" w:hAnsi="Arial" w:cs="Arial"/>
                <w:b/>
                <w:sz w:val="20"/>
                <w:szCs w:val="20"/>
              </w:rPr>
              <w:t>Other Proposals</w:t>
            </w:r>
          </w:p>
          <w:p w14:paraId="039A4819" w14:textId="77777777" w:rsidR="000430AB" w:rsidRDefault="00000000">
            <w:pPr>
              <w:widowControl w:val="0"/>
              <w:spacing w:after="240" w:line="240" w:lineRule="auto"/>
              <w:rPr>
                <w:rFonts w:ascii="Arial" w:eastAsia="Arial" w:hAnsi="Arial" w:cs="Arial"/>
                <w:sz w:val="20"/>
                <w:szCs w:val="20"/>
              </w:rPr>
            </w:pPr>
            <w:r>
              <w:rPr>
                <w:rFonts w:ascii="Arial" w:eastAsia="Arial" w:hAnsi="Arial" w:cs="Arial"/>
                <w:sz w:val="20"/>
                <w:szCs w:val="20"/>
              </w:rPr>
              <w:t xml:space="preserve">The University will be reviewing the proposals it has tabled to date as well as items of mutual interest from proposals tabled by CUPE and will provide a comprehensive set of proposals for settlement at the parties’ November 7 meeting or at the earliest date thereafter. Agreement to all proposals in this Comprehensive Framework, including </w:t>
            </w:r>
            <w:r>
              <w:rPr>
                <w:rFonts w:ascii="Arial" w:eastAsia="Arial" w:hAnsi="Arial" w:cs="Arial"/>
                <w:sz w:val="20"/>
                <w:szCs w:val="20"/>
              </w:rPr>
              <w:lastRenderedPageBreak/>
              <w:t>Schedules “A” and “B”, is subject to agreement to all items that will be contained in Schedule “C”.</w:t>
            </w:r>
          </w:p>
        </w:tc>
      </w:tr>
      <w:tr w:rsidR="000430AB" w14:paraId="0F2EF967"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5DEBD"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EDE30" w14:textId="77777777" w:rsidR="000430AB" w:rsidRDefault="00000000">
            <w:pPr>
              <w:tabs>
                <w:tab w:val="left" w:pos="1379"/>
                <w:tab w:val="left" w:pos="1380"/>
              </w:tabs>
              <w:spacing w:after="0" w:line="240" w:lineRule="auto"/>
              <w:ind w:right="4"/>
              <w:rPr>
                <w:rFonts w:ascii="Arial" w:eastAsia="Arial" w:hAnsi="Arial" w:cs="Arial"/>
                <w:sz w:val="20"/>
                <w:szCs w:val="20"/>
              </w:rPr>
            </w:pPr>
            <w:r>
              <w:rPr>
                <w:rFonts w:ascii="Arial" w:eastAsia="Arial" w:hAnsi="Arial" w:cs="Arial"/>
                <w:sz w:val="20"/>
                <w:szCs w:val="20"/>
              </w:rPr>
              <w:t>ALL UNITS</w:t>
            </w:r>
          </w:p>
          <w:p w14:paraId="3C4EB5FF"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32A8DA52" w14:textId="77777777" w:rsidR="000430AB" w:rsidRDefault="00000000">
            <w:pPr>
              <w:tabs>
                <w:tab w:val="left" w:pos="1379"/>
                <w:tab w:val="left" w:pos="1380"/>
              </w:tabs>
              <w:spacing w:after="0" w:line="240" w:lineRule="auto"/>
              <w:ind w:right="4"/>
              <w:rPr>
                <w:rFonts w:ascii="Arial" w:eastAsia="Arial" w:hAnsi="Arial" w:cs="Arial"/>
                <w:sz w:val="20"/>
                <w:szCs w:val="20"/>
              </w:rPr>
            </w:pPr>
            <w:r>
              <w:rPr>
                <w:rFonts w:ascii="Arial" w:eastAsia="Arial" w:hAnsi="Arial" w:cs="Arial"/>
                <w:sz w:val="20"/>
                <w:szCs w:val="20"/>
              </w:rPr>
              <w:t xml:space="preserve">Unit 1 – 10.09 </w:t>
            </w:r>
          </w:p>
          <w:p w14:paraId="12CC37BC"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3F82E6C3" w14:textId="77777777" w:rsidR="000430AB" w:rsidRDefault="00000000">
            <w:pPr>
              <w:tabs>
                <w:tab w:val="left" w:pos="1379"/>
                <w:tab w:val="left" w:pos="1380"/>
              </w:tabs>
              <w:spacing w:after="0" w:line="240" w:lineRule="auto"/>
              <w:ind w:right="4"/>
              <w:rPr>
                <w:rFonts w:ascii="Arial" w:eastAsia="Arial" w:hAnsi="Arial" w:cs="Arial"/>
                <w:sz w:val="20"/>
                <w:szCs w:val="20"/>
              </w:rPr>
            </w:pPr>
            <w:r>
              <w:rPr>
                <w:rFonts w:ascii="Arial" w:eastAsia="Arial" w:hAnsi="Arial" w:cs="Arial"/>
                <w:sz w:val="20"/>
                <w:szCs w:val="20"/>
              </w:rPr>
              <w:t xml:space="preserve">Unit 2 – 10.08 </w:t>
            </w:r>
          </w:p>
          <w:p w14:paraId="1BDB9AE9"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52D2AED7" w14:textId="77777777" w:rsidR="000430AB" w:rsidRDefault="00000000">
            <w:pPr>
              <w:tabs>
                <w:tab w:val="left" w:pos="1379"/>
                <w:tab w:val="left" w:pos="1380"/>
              </w:tabs>
              <w:spacing w:after="0" w:line="240" w:lineRule="auto"/>
              <w:ind w:right="4"/>
              <w:rPr>
                <w:rFonts w:ascii="Arial" w:eastAsia="Arial" w:hAnsi="Arial" w:cs="Arial"/>
                <w:sz w:val="20"/>
                <w:szCs w:val="20"/>
              </w:rPr>
            </w:pPr>
            <w:r>
              <w:rPr>
                <w:rFonts w:ascii="Arial" w:eastAsia="Arial" w:hAnsi="Arial" w:cs="Arial"/>
                <w:sz w:val="20"/>
                <w:szCs w:val="20"/>
              </w:rPr>
              <w:t xml:space="preserve">Unit 3 – 10.04 </w:t>
            </w:r>
          </w:p>
          <w:p w14:paraId="778A51E8"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10752F64"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VACATION PAY</w:t>
            </w:r>
          </w:p>
          <w:p w14:paraId="7AA7B769" w14:textId="77777777" w:rsidR="000430AB" w:rsidRDefault="000430AB">
            <w:pPr>
              <w:tabs>
                <w:tab w:val="left" w:pos="1379"/>
                <w:tab w:val="left" w:pos="1380"/>
              </w:tabs>
              <w:spacing w:after="0" w:line="240" w:lineRule="auto"/>
              <w:ind w:right="4"/>
              <w:rPr>
                <w:rFonts w:ascii="Arial" w:eastAsia="Arial" w:hAnsi="Arial" w:cs="Arial"/>
                <w:sz w:val="20"/>
                <w:szCs w:val="20"/>
              </w:rPr>
            </w:pP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43E2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VACATION PAY</w:t>
            </w:r>
          </w:p>
          <w:p w14:paraId="6241B73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All members of the bargaining unit shall be entitled to an additional percentage of their salary as vacation pay. For those employees who have less than five years of cumulative service, vacation pay shall be 4%. For those who five or more cumulative years of service they will receive vacation pay of 6%. Vacation pay shall be calculated, identified separately, and included as part of an employee’s regular monthly salary payment unless the employee requests in writing at the time they is appointed that their vacation pay be included in the last regular monthly salary payment.</w:t>
            </w:r>
          </w:p>
        </w:tc>
        <w:tc>
          <w:tcPr>
            <w:tcW w:w="1375" w:type="dxa"/>
            <w:tcMar>
              <w:top w:w="100" w:type="dxa"/>
              <w:left w:w="100" w:type="dxa"/>
              <w:bottom w:w="100" w:type="dxa"/>
              <w:right w:w="100" w:type="dxa"/>
            </w:tcMar>
          </w:tcPr>
          <w:p w14:paraId="0E1F5AC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ER: eliminates employees’ option of having vacation pay included all at end of contract</w:t>
            </w:r>
          </w:p>
        </w:tc>
        <w:tc>
          <w:tcPr>
            <w:tcW w:w="4005" w:type="dxa"/>
            <w:tcMar>
              <w:top w:w="100" w:type="dxa"/>
              <w:left w:w="100" w:type="dxa"/>
              <w:bottom w:w="100" w:type="dxa"/>
              <w:right w:w="100" w:type="dxa"/>
            </w:tcMar>
          </w:tcPr>
          <w:p w14:paraId="63EB5ACA"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6DBEF" w14:textId="77777777" w:rsidR="000430AB" w:rsidRDefault="00000000">
            <w:pPr>
              <w:widowControl w:val="0"/>
              <w:spacing w:after="0" w:line="240" w:lineRule="auto"/>
              <w:rPr>
                <w:rFonts w:ascii="Arial" w:eastAsia="Arial" w:hAnsi="Arial" w:cs="Arial"/>
                <w:b/>
                <w:i/>
                <w:sz w:val="20"/>
                <w:szCs w:val="20"/>
              </w:rPr>
            </w:pPr>
            <w:r>
              <w:rPr>
                <w:rFonts w:ascii="Arial" w:eastAsia="Arial" w:hAnsi="Arial" w:cs="Arial"/>
                <w:b/>
                <w:i/>
                <w:sz w:val="20"/>
                <w:szCs w:val="20"/>
              </w:rPr>
              <w:t>[August 17, 2023]</w:t>
            </w:r>
          </w:p>
          <w:p w14:paraId="3D3056E3" w14:textId="77777777" w:rsidR="000430AB" w:rsidRDefault="000430AB">
            <w:pPr>
              <w:tabs>
                <w:tab w:val="left" w:pos="1379"/>
                <w:tab w:val="left" w:pos="1380"/>
              </w:tabs>
              <w:spacing w:after="0" w:line="240" w:lineRule="auto"/>
              <w:ind w:right="4"/>
              <w:rPr>
                <w:rFonts w:ascii="Arial" w:eastAsia="Arial" w:hAnsi="Arial" w:cs="Arial"/>
                <w:sz w:val="20"/>
                <w:szCs w:val="20"/>
              </w:rPr>
            </w:pPr>
          </w:p>
          <w:p w14:paraId="02820DFF"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VACATION PAY</w:t>
            </w:r>
          </w:p>
          <w:p w14:paraId="525FA6B5"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Pr>
                <w:rFonts w:ascii="Arial" w:eastAsia="Arial" w:hAnsi="Arial" w:cs="Arial"/>
                <w:strike/>
                <w:sz w:val="20"/>
                <w:szCs w:val="20"/>
              </w:rPr>
              <w:t>unless the employee requests in writing at the time they are appointed that their vacation pay be included in the last regular monthly salary payment</w:t>
            </w:r>
            <w:r>
              <w:rPr>
                <w:rFonts w:ascii="Arial" w:eastAsia="Arial" w:hAnsi="Arial" w:cs="Arial"/>
                <w:sz w:val="20"/>
                <w:szCs w:val="20"/>
              </w:rPr>
              <w:t>.</w:t>
            </w:r>
          </w:p>
          <w:p w14:paraId="3A8B5B01" w14:textId="77777777" w:rsidR="000430AB" w:rsidRDefault="000430AB">
            <w:pPr>
              <w:widowControl w:val="0"/>
              <w:spacing w:after="0" w:line="240" w:lineRule="auto"/>
              <w:ind w:right="4"/>
              <w:jc w:val="both"/>
              <w:rPr>
                <w:rFonts w:ascii="Arial" w:eastAsia="Arial" w:hAnsi="Arial" w:cs="Arial"/>
                <w:b/>
                <w:i/>
                <w:sz w:val="20"/>
                <w:szCs w:val="20"/>
              </w:rPr>
            </w:pPr>
          </w:p>
        </w:tc>
      </w:tr>
      <w:tr w:rsidR="000430AB" w14:paraId="58B018A1"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229533"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C2828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UNITS 1 &amp; 2</w:t>
            </w:r>
          </w:p>
          <w:p w14:paraId="1E15FC9D" w14:textId="77777777" w:rsidR="000430AB" w:rsidRDefault="000430AB">
            <w:pPr>
              <w:widowControl w:val="0"/>
              <w:spacing w:after="0" w:line="240" w:lineRule="auto"/>
              <w:rPr>
                <w:rFonts w:ascii="Arial" w:eastAsia="Arial" w:hAnsi="Arial" w:cs="Arial"/>
                <w:sz w:val="20"/>
                <w:szCs w:val="20"/>
              </w:rPr>
            </w:pPr>
          </w:p>
          <w:p w14:paraId="4C88D3C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2 Article 12.25</w:t>
            </w:r>
          </w:p>
          <w:p w14:paraId="38314160" w14:textId="77777777" w:rsidR="000430AB" w:rsidRDefault="000430AB">
            <w:pPr>
              <w:widowControl w:val="0"/>
              <w:spacing w:after="0" w:line="240" w:lineRule="auto"/>
              <w:rPr>
                <w:rFonts w:ascii="Arial" w:eastAsia="Arial" w:hAnsi="Arial" w:cs="Arial"/>
                <w:sz w:val="20"/>
                <w:szCs w:val="20"/>
              </w:rPr>
            </w:pPr>
          </w:p>
          <w:p w14:paraId="54A5CFA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 (Article 12.10</w:t>
            </w:r>
          </w:p>
          <w:p w14:paraId="781CE47B" w14:textId="77777777" w:rsidR="000430AB" w:rsidRDefault="000430AB">
            <w:pPr>
              <w:widowControl w:val="0"/>
              <w:tabs>
                <w:tab w:val="left" w:pos="1276"/>
                <w:tab w:val="left" w:pos="1418"/>
              </w:tabs>
              <w:spacing w:after="0" w:line="240" w:lineRule="auto"/>
              <w:jc w:val="both"/>
              <w:rPr>
                <w:rFonts w:ascii="Arial" w:eastAsia="Arial" w:hAnsi="Arial" w:cs="Arial"/>
                <w:sz w:val="20"/>
                <w:szCs w:val="20"/>
              </w:rPr>
            </w:pPr>
          </w:p>
          <w:p w14:paraId="07762B36" w14:textId="77777777" w:rsidR="000430AB" w:rsidRDefault="00000000">
            <w:pPr>
              <w:widowControl w:val="0"/>
              <w:tabs>
                <w:tab w:val="left" w:pos="1276"/>
                <w:tab w:val="left" w:pos="1418"/>
              </w:tabs>
              <w:spacing w:after="0" w:line="240" w:lineRule="auto"/>
              <w:jc w:val="both"/>
              <w:rPr>
                <w:rFonts w:ascii="Arial" w:eastAsia="Arial" w:hAnsi="Arial" w:cs="Arial"/>
                <w:sz w:val="20"/>
                <w:szCs w:val="20"/>
              </w:rPr>
            </w:pPr>
            <w:r>
              <w:rPr>
                <w:rFonts w:ascii="Arial" w:eastAsia="Arial" w:hAnsi="Arial" w:cs="Arial"/>
                <w:sz w:val="20"/>
                <w:szCs w:val="20"/>
              </w:rPr>
              <w:t>PROFESSIONAL PERFO</w:t>
            </w:r>
            <w:r>
              <w:rPr>
                <w:rFonts w:ascii="Arial" w:eastAsia="Arial" w:hAnsi="Arial" w:cs="Arial"/>
                <w:sz w:val="20"/>
                <w:szCs w:val="20"/>
              </w:rPr>
              <w:lastRenderedPageBreak/>
              <w:t>RMANCE AND SERVICE FILE</w:t>
            </w:r>
          </w:p>
          <w:p w14:paraId="5B647914" w14:textId="77777777" w:rsidR="000430AB" w:rsidRDefault="000430AB">
            <w:pPr>
              <w:widowControl w:val="0"/>
              <w:spacing w:after="0" w:line="240" w:lineRule="auto"/>
              <w:rPr>
                <w:rFonts w:ascii="Arial" w:eastAsia="Arial" w:hAnsi="Arial" w:cs="Arial"/>
                <w:sz w:val="20"/>
                <w:szCs w:val="20"/>
              </w:rPr>
            </w:pP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85D287" w14:textId="77777777" w:rsidR="000430AB" w:rsidRDefault="000430AB">
            <w:pPr>
              <w:widowControl w:val="0"/>
              <w:spacing w:after="0" w:line="240" w:lineRule="auto"/>
              <w:rPr>
                <w:rFonts w:ascii="Arial" w:eastAsia="Arial" w:hAnsi="Arial" w:cs="Arial"/>
                <w:sz w:val="20"/>
                <w:szCs w:val="20"/>
              </w:rPr>
            </w:pPr>
          </w:p>
          <w:p w14:paraId="00EA4BD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12.25 PROFESSIONAL PERFORMANCE AND SERVICE FILE</w:t>
            </w:r>
          </w:p>
          <w:p w14:paraId="376CB69F" w14:textId="77777777" w:rsidR="000430AB" w:rsidRDefault="000430AB">
            <w:pPr>
              <w:widowControl w:val="0"/>
              <w:spacing w:after="0" w:line="240" w:lineRule="auto"/>
              <w:rPr>
                <w:rFonts w:ascii="Arial" w:eastAsia="Arial" w:hAnsi="Arial" w:cs="Arial"/>
                <w:sz w:val="20"/>
                <w:szCs w:val="20"/>
              </w:rPr>
            </w:pPr>
          </w:p>
          <w:p w14:paraId="60A6D61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 A professional performance and service file shall be kept for an employee in each hiring unit where they has an appointment. </w:t>
            </w:r>
          </w:p>
          <w:p w14:paraId="7B701DF9" w14:textId="77777777" w:rsidR="000430AB" w:rsidRDefault="000430AB">
            <w:pPr>
              <w:widowControl w:val="0"/>
              <w:spacing w:after="0" w:line="240" w:lineRule="auto"/>
              <w:rPr>
                <w:rFonts w:ascii="Arial" w:eastAsia="Arial" w:hAnsi="Arial" w:cs="Arial"/>
                <w:sz w:val="20"/>
                <w:szCs w:val="20"/>
              </w:rPr>
            </w:pPr>
          </w:p>
          <w:p w14:paraId="173ACFB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(ii) Only material from this file shall be used as the basis for hiring decisions respecting competence and ability per Article 12.02.1. This file shall contain only materials relevant to the </w:t>
            </w:r>
            <w:r>
              <w:rPr>
                <w:rFonts w:ascii="Arial" w:eastAsia="Arial" w:hAnsi="Arial" w:cs="Arial"/>
                <w:sz w:val="20"/>
                <w:szCs w:val="20"/>
              </w:rPr>
              <w:lastRenderedPageBreak/>
              <w:t xml:space="preserve">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(14) days of that date. If such additional material does not lead to discipline under Article 8 or formal evaluation per Article 13, then, after two years of its inclusion in the file, exclusive of leaves, it shall be returned to the employee by registered mail. If it cannot be delivered, upon return to the employer it shall be destroyed. With the exception of student evaluations or summaries of student evaluations, no anonymous material shall be included in the file. </w:t>
            </w:r>
          </w:p>
          <w:p w14:paraId="463EAB44" w14:textId="77777777" w:rsidR="000430AB" w:rsidRDefault="000430AB">
            <w:pPr>
              <w:widowControl w:val="0"/>
              <w:spacing w:after="0" w:line="240" w:lineRule="auto"/>
              <w:rPr>
                <w:rFonts w:ascii="Arial" w:eastAsia="Arial" w:hAnsi="Arial" w:cs="Arial"/>
                <w:sz w:val="20"/>
                <w:szCs w:val="20"/>
              </w:rPr>
            </w:pPr>
          </w:p>
          <w:p w14:paraId="6D3D341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(iii) An employee, upon written notice to the hiring unit, shall be entitled to add any material relevant to professional performance, achievement or progress to their professional performance and service file. </w:t>
            </w:r>
          </w:p>
          <w:p w14:paraId="6004D8EE" w14:textId="77777777" w:rsidR="000430AB" w:rsidRDefault="000430AB">
            <w:pPr>
              <w:widowControl w:val="0"/>
              <w:spacing w:after="0" w:line="240" w:lineRule="auto"/>
              <w:rPr>
                <w:rFonts w:ascii="Arial" w:eastAsia="Arial" w:hAnsi="Arial" w:cs="Arial"/>
                <w:sz w:val="20"/>
                <w:szCs w:val="20"/>
              </w:rPr>
            </w:pPr>
          </w:p>
          <w:p w14:paraId="35031CA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(iv) Upon reasonable notice in writing to the Chair, an employee and/or </w:t>
            </w:r>
            <w:r>
              <w:rPr>
                <w:rFonts w:ascii="Arial" w:eastAsia="Arial" w:hAnsi="Arial" w:cs="Arial"/>
                <w:sz w:val="20"/>
                <w:szCs w:val="20"/>
              </w:rPr>
              <w:lastRenderedPageBreak/>
              <w:t xml:space="preserve">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 </w:t>
            </w:r>
          </w:p>
          <w:p w14:paraId="536FAFC6" w14:textId="77777777" w:rsidR="000430AB" w:rsidRDefault="000430AB">
            <w:pPr>
              <w:widowControl w:val="0"/>
              <w:spacing w:after="0" w:line="240" w:lineRule="auto"/>
              <w:rPr>
                <w:rFonts w:ascii="Arial" w:eastAsia="Arial" w:hAnsi="Arial" w:cs="Arial"/>
                <w:sz w:val="20"/>
                <w:szCs w:val="20"/>
              </w:rPr>
            </w:pPr>
          </w:p>
        </w:tc>
        <w:tc>
          <w:tcPr>
            <w:tcW w:w="1375" w:type="dxa"/>
            <w:tcMar>
              <w:top w:w="100" w:type="dxa"/>
              <w:left w:w="100" w:type="dxa"/>
              <w:bottom w:w="100" w:type="dxa"/>
              <w:right w:w="100" w:type="dxa"/>
            </w:tcMar>
          </w:tcPr>
          <w:p w14:paraId="7EB72F1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eliminates automatic removal of material from service file and requires equires member to request that material related to Artice 8 (discipline) and article 13 </w:t>
            </w:r>
            <w:r>
              <w:rPr>
                <w:rFonts w:ascii="Arial" w:eastAsia="Arial" w:hAnsi="Arial" w:cs="Arial"/>
                <w:sz w:val="20"/>
                <w:szCs w:val="20"/>
              </w:rPr>
              <w:lastRenderedPageBreak/>
              <w:t>(Evaluations) that did not lead to formal discipline or a formal evaluation be removed</w:t>
            </w:r>
          </w:p>
        </w:tc>
        <w:tc>
          <w:tcPr>
            <w:tcW w:w="4005" w:type="dxa"/>
            <w:tcMar>
              <w:top w:w="100" w:type="dxa"/>
              <w:left w:w="100" w:type="dxa"/>
              <w:bottom w:w="100" w:type="dxa"/>
              <w:right w:w="100" w:type="dxa"/>
            </w:tcMar>
          </w:tcPr>
          <w:p w14:paraId="5496A8B3"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 xml:space="preserve">[October 11, 2023] </w:t>
            </w:r>
          </w:p>
          <w:p w14:paraId="32D2B3F8" w14:textId="77777777" w:rsidR="000430AB" w:rsidRDefault="000430AB">
            <w:pPr>
              <w:spacing w:after="0" w:line="240" w:lineRule="auto"/>
              <w:rPr>
                <w:rFonts w:ascii="Arial" w:eastAsia="Arial" w:hAnsi="Arial" w:cs="Arial"/>
                <w:b/>
                <w:i/>
                <w:sz w:val="20"/>
                <w:szCs w:val="20"/>
              </w:rPr>
            </w:pPr>
          </w:p>
          <w:p w14:paraId="584EFBD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12.25    PROFESSIONAL PERFORMANCE AND SERVICE FILE</w:t>
            </w:r>
          </w:p>
          <w:p w14:paraId="69217E7D" w14:textId="77777777" w:rsidR="000430AB" w:rsidRDefault="00000000">
            <w:pPr>
              <w:spacing w:after="0" w:line="240" w:lineRule="auto"/>
              <w:ind w:right="-360"/>
              <w:rPr>
                <w:rFonts w:ascii="Arial" w:eastAsia="Arial" w:hAnsi="Arial" w:cs="Arial"/>
                <w:sz w:val="20"/>
                <w:szCs w:val="20"/>
              </w:rPr>
            </w:pPr>
            <w:r>
              <w:rPr>
                <w:rFonts w:ascii="Arial" w:eastAsia="Arial" w:hAnsi="Arial" w:cs="Arial"/>
                <w:sz w:val="20"/>
                <w:szCs w:val="20"/>
              </w:rPr>
              <w:t>(i) A professional performance and service file shall be kept for an employee in each hiring unit where they have an appointment.</w:t>
            </w:r>
          </w:p>
          <w:p w14:paraId="44FE718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w:t>
            </w:r>
            <w:r>
              <w:rPr>
                <w:rFonts w:ascii="Arial" w:eastAsia="Arial" w:hAnsi="Arial" w:cs="Arial"/>
                <w:sz w:val="20"/>
                <w:szCs w:val="20"/>
              </w:rPr>
              <w:lastRenderedPageBreak/>
              <w:t xml:space="preserve">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w:t>
            </w:r>
            <w:r>
              <w:rPr>
                <w:rFonts w:ascii="Arial" w:eastAsia="Arial" w:hAnsi="Arial" w:cs="Arial"/>
                <w:strike/>
                <w:sz w:val="20"/>
                <w:szCs w:val="20"/>
              </w:rPr>
              <w:t>(14)</w:t>
            </w:r>
            <w:r>
              <w:rPr>
                <w:rFonts w:ascii="Arial" w:eastAsia="Arial" w:hAnsi="Arial" w:cs="Arial"/>
                <w:sz w:val="20"/>
                <w:szCs w:val="20"/>
              </w:rPr>
              <w:t xml:space="preserve"> days of that date. If such additional material does not lead to discipline under Article 8 or formal evaluation per Article 13, then, after two years of its inclusion in the file, exclusive of leaves, </w:t>
            </w:r>
            <w:r>
              <w:rPr>
                <w:rFonts w:ascii="Arial" w:eastAsia="Arial" w:hAnsi="Arial" w:cs="Arial"/>
                <w:b/>
                <w:sz w:val="20"/>
                <w:szCs w:val="20"/>
                <w:u w:val="single"/>
              </w:rPr>
              <w:t>such materials shall be removed from the file and a copy of the removed materials sent to the employee as a protected PDF document or equivalent electronic document.</w:t>
            </w:r>
            <w:r>
              <w:rPr>
                <w:rFonts w:ascii="Arial" w:eastAsia="Arial" w:hAnsi="Arial" w:cs="Arial"/>
                <w:b/>
                <w:sz w:val="20"/>
                <w:szCs w:val="20"/>
              </w:rPr>
              <w:t xml:space="preserve"> </w:t>
            </w:r>
            <w:r>
              <w:rPr>
                <w:rFonts w:ascii="Arial" w:eastAsia="Arial" w:hAnsi="Arial" w:cs="Arial"/>
                <w:strike/>
                <w:sz w:val="20"/>
                <w:szCs w:val="20"/>
              </w:rPr>
              <w:t xml:space="preserve">it shall be returned to the employee by registered mail. If it cannot be delivered, upon return to the employer it shall be destroyed. </w:t>
            </w:r>
            <w:r>
              <w:rPr>
                <w:rFonts w:ascii="Arial" w:eastAsia="Arial" w:hAnsi="Arial" w:cs="Arial"/>
                <w:sz w:val="20"/>
                <w:szCs w:val="20"/>
              </w:rPr>
              <w:t>With the exception of student evaluations or summaries of student evaluations, no anonymous material shall be included in the file.</w:t>
            </w:r>
          </w:p>
          <w:p w14:paraId="7055318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An employee, upon written notice to the hiring unit, shall be entitled to add any material relevant to professional performance, achievement or progress to their professional performance and service file.</w:t>
            </w:r>
          </w:p>
          <w:p w14:paraId="0F594BA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(iv) Upon reasonable notice in writing to the Chair, an employee and/or their authorized representative shall be able to inspect the contents of the file, and add, if the employee so wishes, any relevant comments. The file shall be available to the employer only to provide a source of </w:t>
            </w:r>
            <w:r>
              <w:rPr>
                <w:rFonts w:ascii="Arial" w:eastAsia="Arial" w:hAnsi="Arial" w:cs="Arial"/>
                <w:sz w:val="20"/>
                <w:szCs w:val="20"/>
              </w:rPr>
              <w:lastRenderedPageBreak/>
              <w:t>information in reaching decisions on hiring in accordance with Articles 8, 12 and 13. No documents therein shall be released physically or orally for any other reason without the employee’s prior consent in writing.</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81012" w14:textId="77777777" w:rsidR="000430AB" w:rsidRDefault="00000000">
            <w:pPr>
              <w:widowControl w:val="0"/>
              <w:tabs>
                <w:tab w:val="left" w:pos="1276"/>
                <w:tab w:val="left" w:pos="1418"/>
              </w:tabs>
              <w:spacing w:after="0" w:line="240" w:lineRule="auto"/>
              <w:ind w:right="429"/>
              <w:jc w:val="both"/>
              <w:rPr>
                <w:rFonts w:ascii="Arial" w:eastAsia="Arial" w:hAnsi="Arial" w:cs="Arial"/>
                <w:b/>
                <w:i/>
                <w:sz w:val="20"/>
                <w:szCs w:val="20"/>
              </w:rPr>
            </w:pPr>
            <w:r>
              <w:rPr>
                <w:rFonts w:ascii="Arial" w:eastAsia="Arial" w:hAnsi="Arial" w:cs="Arial"/>
                <w:b/>
                <w:i/>
                <w:sz w:val="20"/>
                <w:szCs w:val="20"/>
              </w:rPr>
              <w:lastRenderedPageBreak/>
              <w:t>[August 28, 2023]</w:t>
            </w:r>
          </w:p>
          <w:p w14:paraId="034D6A8B" w14:textId="77777777" w:rsidR="000430AB" w:rsidRDefault="00000000">
            <w:pPr>
              <w:widowControl w:val="0"/>
              <w:tabs>
                <w:tab w:val="left" w:pos="1276"/>
                <w:tab w:val="left" w:pos="1418"/>
              </w:tabs>
              <w:spacing w:after="0" w:line="240" w:lineRule="auto"/>
              <w:jc w:val="both"/>
              <w:rPr>
                <w:rFonts w:ascii="Arial" w:eastAsia="Arial" w:hAnsi="Arial" w:cs="Arial"/>
                <w:sz w:val="20"/>
                <w:szCs w:val="20"/>
              </w:rPr>
            </w:pPr>
            <w:r>
              <w:rPr>
                <w:rFonts w:ascii="Arial" w:eastAsia="Arial" w:hAnsi="Arial" w:cs="Arial"/>
                <w:sz w:val="20"/>
                <w:szCs w:val="20"/>
              </w:rPr>
              <w:t>12.25 PROFESSIONAL PERFORMANCE AND SERVICE FILE</w:t>
            </w:r>
          </w:p>
          <w:p w14:paraId="4BFD0E78" w14:textId="77777777" w:rsidR="000430AB" w:rsidRDefault="00000000">
            <w:pPr>
              <w:widowControl w:val="0"/>
              <w:spacing w:before="97" w:after="0" w:line="240" w:lineRule="auto"/>
              <w:jc w:val="both"/>
              <w:rPr>
                <w:rFonts w:ascii="Arial" w:eastAsia="Arial" w:hAnsi="Arial" w:cs="Arial"/>
                <w:sz w:val="20"/>
                <w:szCs w:val="20"/>
              </w:rPr>
            </w:pPr>
            <w:r>
              <w:rPr>
                <w:rFonts w:ascii="Arial" w:eastAsia="Arial" w:hAnsi="Arial" w:cs="Arial"/>
                <w:sz w:val="20"/>
                <w:szCs w:val="20"/>
              </w:rPr>
              <w:t>(i) A professional performance and service file shall be kept for an employee in each hiring unit where they have an appointment.</w:t>
            </w:r>
          </w:p>
          <w:p w14:paraId="4620DF5F" w14:textId="77777777" w:rsidR="000430AB" w:rsidRDefault="00000000">
            <w:pPr>
              <w:widowControl w:val="0"/>
              <w:spacing w:before="100" w:after="0" w:line="240" w:lineRule="auto"/>
              <w:jc w:val="both"/>
              <w:rPr>
                <w:rFonts w:ascii="Arial" w:eastAsia="Arial" w:hAnsi="Arial" w:cs="Arial"/>
                <w:sz w:val="20"/>
                <w:szCs w:val="20"/>
              </w:rPr>
            </w:pPr>
            <w:r>
              <w:rPr>
                <w:rFonts w:ascii="Arial" w:eastAsia="Arial" w:hAnsi="Arial" w:cs="Arial"/>
                <w:sz w:val="20"/>
                <w:szCs w:val="2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w:t>
            </w:r>
            <w:r>
              <w:rPr>
                <w:rFonts w:ascii="Arial" w:eastAsia="Arial" w:hAnsi="Arial" w:cs="Arial"/>
                <w:sz w:val="20"/>
                <w:szCs w:val="20"/>
              </w:rPr>
              <w:lastRenderedPageBreak/>
              <w:t xml:space="preserve">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w:t>
            </w:r>
            <w:r>
              <w:rPr>
                <w:rFonts w:ascii="Arial" w:eastAsia="Arial" w:hAnsi="Arial" w:cs="Arial"/>
                <w:strike/>
                <w:sz w:val="20"/>
                <w:szCs w:val="20"/>
              </w:rPr>
              <w:t>(14)</w:t>
            </w:r>
            <w:r>
              <w:rPr>
                <w:rFonts w:ascii="Arial" w:eastAsia="Arial" w:hAnsi="Arial" w:cs="Arial"/>
                <w:sz w:val="20"/>
                <w:szCs w:val="20"/>
              </w:rPr>
              <w:t xml:space="preserve"> days of that date. If such additional material does not lead to discipline under Article 8 or formal evaluation per Article 13, then, after two years of its inclusion in the file, exclusive of leaves, </w:t>
            </w:r>
            <w:r>
              <w:rPr>
                <w:rFonts w:ascii="Arial" w:eastAsia="Arial" w:hAnsi="Arial" w:cs="Arial"/>
                <w:b/>
                <w:sz w:val="20"/>
                <w:szCs w:val="20"/>
                <w:u w:val="single"/>
              </w:rPr>
              <w:t xml:space="preserve">such materials shall be removed from the file at the employee’s request and the employee shall be notified once the materials have been removed </w:t>
            </w:r>
            <w:r>
              <w:rPr>
                <w:rFonts w:ascii="Arial" w:eastAsia="Arial" w:hAnsi="Arial" w:cs="Arial"/>
                <w:strike/>
                <w:sz w:val="20"/>
                <w:szCs w:val="20"/>
              </w:rPr>
              <w:t>it shall be returned to the employee by registered mail. If it cannot be delivered, upon return to the employer it shall be destroyed</w:t>
            </w:r>
            <w:r>
              <w:rPr>
                <w:rFonts w:ascii="Arial" w:eastAsia="Arial" w:hAnsi="Arial" w:cs="Arial"/>
                <w:sz w:val="20"/>
                <w:szCs w:val="20"/>
              </w:rPr>
              <w:t>. With the exception of student evaluations or summaries of student evaluations, no anonymous material shall be included in the file.</w:t>
            </w:r>
          </w:p>
          <w:p w14:paraId="76261ED1" w14:textId="77777777" w:rsidR="000430AB" w:rsidRDefault="00000000">
            <w:pPr>
              <w:widowControl w:val="0"/>
              <w:spacing w:before="100" w:after="0" w:line="240" w:lineRule="auto"/>
              <w:jc w:val="both"/>
              <w:rPr>
                <w:rFonts w:ascii="Arial" w:eastAsia="Arial" w:hAnsi="Arial" w:cs="Arial"/>
                <w:sz w:val="20"/>
                <w:szCs w:val="20"/>
              </w:rPr>
            </w:pPr>
            <w:bookmarkStart w:id="39" w:name="_s7zbf1gpw5eg" w:colFirst="0" w:colLast="0"/>
            <w:bookmarkEnd w:id="39"/>
            <w:r>
              <w:rPr>
                <w:rFonts w:ascii="Arial" w:eastAsia="Arial" w:hAnsi="Arial" w:cs="Arial"/>
                <w:sz w:val="20"/>
                <w:szCs w:val="20"/>
              </w:rPr>
              <w:t>(iii) An employee, upon written notice to the hiring unit, shall be entitled to add any material relevant to professional performance, achievement or progress to their professional performance and service file.</w:t>
            </w:r>
          </w:p>
          <w:p w14:paraId="2F7939ED" w14:textId="77777777" w:rsidR="000430AB" w:rsidRDefault="00000000">
            <w:pPr>
              <w:widowControl w:val="0"/>
              <w:spacing w:before="100" w:after="0" w:line="240" w:lineRule="auto"/>
              <w:jc w:val="both"/>
              <w:rPr>
                <w:rFonts w:ascii="Arial" w:eastAsia="Arial" w:hAnsi="Arial" w:cs="Arial"/>
                <w:sz w:val="20"/>
                <w:szCs w:val="20"/>
              </w:rPr>
            </w:pPr>
            <w:bookmarkStart w:id="40" w:name="_ruaptlk1b0y4" w:colFirst="0" w:colLast="0"/>
            <w:bookmarkEnd w:id="40"/>
            <w:r>
              <w:rPr>
                <w:rFonts w:ascii="Arial" w:eastAsia="Arial" w:hAnsi="Arial" w:cs="Arial"/>
                <w:sz w:val="20"/>
                <w:szCs w:val="20"/>
              </w:rPr>
              <w:t xml:space="preserve">(iv) 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w:t>
            </w:r>
            <w:r>
              <w:rPr>
                <w:rFonts w:ascii="Arial" w:eastAsia="Arial" w:hAnsi="Arial" w:cs="Arial"/>
                <w:sz w:val="20"/>
                <w:szCs w:val="20"/>
              </w:rPr>
              <w:lastRenderedPageBreak/>
              <w:t>shall be released physically or orally for any other reason without the employee’s prior consent in writing.</w:t>
            </w:r>
          </w:p>
        </w:tc>
      </w:tr>
      <w:tr w:rsidR="000430AB" w14:paraId="149E1217"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DC90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60B0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UNITS 1 &amp; 2</w:t>
            </w:r>
          </w:p>
          <w:p w14:paraId="76E0E9C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13</w:t>
            </w:r>
          </w:p>
          <w:p w14:paraId="2D75248D" w14:textId="77777777" w:rsidR="000430AB" w:rsidRDefault="000430AB">
            <w:pPr>
              <w:widowControl w:val="0"/>
              <w:spacing w:after="0" w:line="240" w:lineRule="auto"/>
              <w:rPr>
                <w:rFonts w:ascii="Arial" w:eastAsia="Arial" w:hAnsi="Arial" w:cs="Arial"/>
                <w:sz w:val="20"/>
                <w:szCs w:val="20"/>
              </w:rPr>
            </w:pPr>
          </w:p>
          <w:p w14:paraId="020803F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EVALUATIONS</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8D3DA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ARTICLE 13 – EVALUATIONS</w:t>
            </w:r>
          </w:p>
          <w:p w14:paraId="2D81F89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13.01.1 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 void.</w:t>
            </w:r>
          </w:p>
          <w:p w14:paraId="6E2BBFE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13.01.2 INFORMAL EVALUATIONS</w:t>
            </w:r>
          </w:p>
          <w:p w14:paraId="1F6DA47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 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Article 12.02.1. Such assessments will not normally be done for a person more than once </w:t>
            </w:r>
            <w:r>
              <w:rPr>
                <w:rFonts w:ascii="Arial" w:eastAsia="Arial" w:hAnsi="Arial" w:cs="Arial"/>
                <w:sz w:val="20"/>
                <w:szCs w:val="20"/>
              </w:rPr>
              <w:lastRenderedPageBreak/>
              <w:t>per fall/winter session (September to April) and once per summer session (May to August).</w:t>
            </w:r>
          </w:p>
          <w:p w14:paraId="4C4B83C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Prior to an informal evaluation of an employee in a teaching situation, the employer shall consult with the employee concerning the time and criteria for such evaluation.</w:t>
            </w:r>
          </w:p>
          <w:p w14:paraId="080C6B7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The result of the informal evaluation shall be discussed with the employee after appropriate notice.</w:t>
            </w:r>
          </w:p>
          <w:p w14:paraId="5F83E18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(iv) An informal evaluation may result in recommendations to the employee for improvement of teaching skills/professional development, or may result in a recommendation to the hiring unit that a formal evaluation be conducted, or where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 completed.</w:t>
            </w:r>
          </w:p>
          <w:p w14:paraId="61704A2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(v) An informal evaluation shall not be used as a source of information in hiring decisions.</w:t>
            </w:r>
          </w:p>
          <w:p w14:paraId="2BD92D3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13.02.1 FORMAL EVALUATIONS</w:t>
            </w:r>
          </w:p>
          <w:p w14:paraId="45A813D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employer shall undertake formal evaluations of an employee’s performance of the various duties and responsibilities of a position only if one or more of the following conditions is present:</w:t>
            </w:r>
          </w:p>
          <w:p w14:paraId="5C0DBA7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employee request</w:t>
            </w:r>
          </w:p>
          <w:p w14:paraId="15B6D97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mutual agreement of hiring unit and employee</w:t>
            </w:r>
          </w:p>
          <w:p w14:paraId="22C0B41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recommendation arising from informal evaluation</w:t>
            </w:r>
          </w:p>
          <w:p w14:paraId="55C8DF3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decision of Chair, Dean, Director or designate resulting from the processing of a complaint in accordance with Article 8.</w:t>
            </w:r>
          </w:p>
          <w:p w14:paraId="1628488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13.02.2 All formal evaluations of an employee’s performance of the various duties and responsibilities of a position shall:</w:t>
            </w:r>
          </w:p>
          <w:p w14:paraId="22732D1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use reasonable methods and criteria of evaluation appropriate to the hiring unit and to the position in question; and</w:t>
            </w:r>
          </w:p>
          <w:p w14:paraId="3794F71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be in writing.</w:t>
            </w:r>
          </w:p>
          <w:p w14:paraId="68D6ED6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13.02.3 All formal evaluations must comply with the following procedures.</w:t>
            </w:r>
          </w:p>
          <w:p w14:paraId="185DE13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(i) The evaluator will be someone of the employee’s choice in the hiring unit or another hiring unit at York University who is acceptable to the hiring unit.</w:t>
            </w:r>
          </w:p>
          <w:p w14:paraId="64966E5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The hiring unit shall inform the employee in writing of the pending evaluation and of the methods and criteria to be used at least 14 days (pro-rated for sessions other than fall/winter but not fewer than 3 working days) in advance of the start of a formal evaluation period.</w:t>
            </w:r>
          </w:p>
          <w:p w14:paraId="7A1424F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Where there is to be a formal evaluation of classroom teaching, the hiring unit shall give at least 14 days’ notice (pro-rated for sessions other than fall/winter but not fewer than 3 working days) of class visitation. (Such notice may be coincident with (ii) above.)</w:t>
            </w:r>
          </w:p>
          <w:p w14:paraId="71DB39B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(iv) 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 wishes.</w:t>
            </w:r>
          </w:p>
          <w:p w14:paraId="0242632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13.03 A grievance over the contents </w:t>
            </w:r>
            <w:r>
              <w:rPr>
                <w:rFonts w:ascii="Arial" w:eastAsia="Arial" w:hAnsi="Arial" w:cs="Arial"/>
                <w:sz w:val="20"/>
                <w:szCs w:val="20"/>
              </w:rPr>
              <w:lastRenderedPageBreak/>
              <w:t>of an evaluation shall not be processed past Step Three. In the event that such a grievance reaches Step Three, it shall be deemed settled by the Dean’s reply, and Step Four and/or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or Arbitration Board.</w:t>
            </w:r>
          </w:p>
          <w:p w14:paraId="47E3574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13.04 Written formal evaluations may be kept only in an employee’s professional performance and service file and shall provide a source of information in reaching decisions on hiring in accordance with this article.</w:t>
            </w:r>
          </w:p>
          <w:p w14:paraId="7798969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13.05 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 negligence.</w:t>
            </w:r>
          </w:p>
          <w:p w14:paraId="33D5EE2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13.06 Except for evaluations conducted during a Competence and Ability Review Period for cause, or evaluations conducted as a result of action taken per Article 8.03.1, an employee shall not be formally </w:t>
            </w:r>
            <w:r>
              <w:rPr>
                <w:rFonts w:ascii="Arial" w:eastAsia="Arial" w:hAnsi="Arial" w:cs="Arial"/>
                <w:sz w:val="20"/>
                <w:szCs w:val="20"/>
              </w:rPr>
              <w:lastRenderedPageBreak/>
              <w:t>evaluated without their consent in a position by a hiring unit for a period of two years after they has received two formal evaluations which fail to demonstrate incompetence, inability or negligence in positions of the same type in consecutive years in the same hiring unit.</w:t>
            </w:r>
          </w:p>
        </w:tc>
        <w:tc>
          <w:tcPr>
            <w:tcW w:w="1375" w:type="dxa"/>
            <w:tcMar>
              <w:top w:w="100" w:type="dxa"/>
              <w:left w:w="100" w:type="dxa"/>
              <w:bottom w:w="100" w:type="dxa"/>
              <w:right w:w="100" w:type="dxa"/>
            </w:tcMar>
          </w:tcPr>
          <w:p w14:paraId="311D489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ER:</w:t>
            </w:r>
          </w:p>
          <w:p w14:paraId="4B75E80C" w14:textId="77777777" w:rsidR="000430AB" w:rsidRDefault="00000000">
            <w:pPr>
              <w:widowControl w:val="0"/>
              <w:numPr>
                <w:ilvl w:val="0"/>
                <w:numId w:val="15"/>
              </w:numPr>
              <w:spacing w:after="0" w:line="240" w:lineRule="auto"/>
              <w:ind w:left="0" w:firstLine="0"/>
              <w:rPr>
                <w:rFonts w:ascii="Arial" w:eastAsia="Arial" w:hAnsi="Arial" w:cs="Arial"/>
                <w:sz w:val="20"/>
                <w:szCs w:val="20"/>
              </w:rPr>
            </w:pPr>
            <w:r>
              <w:rPr>
                <w:rFonts w:ascii="Arial" w:eastAsia="Arial" w:hAnsi="Arial" w:cs="Arial"/>
                <w:sz w:val="20"/>
                <w:szCs w:val="20"/>
              </w:rPr>
              <w:t>takes away employee’s right to select informal evaluator &amp; replaces it with employee suggesting names</w:t>
            </w:r>
          </w:p>
          <w:p w14:paraId="0553FA7E" w14:textId="77777777" w:rsidR="000430AB" w:rsidRDefault="000430AB">
            <w:pPr>
              <w:widowControl w:val="0"/>
              <w:spacing w:after="0" w:line="240" w:lineRule="auto"/>
              <w:rPr>
                <w:rFonts w:ascii="Arial" w:eastAsia="Arial" w:hAnsi="Arial" w:cs="Arial"/>
                <w:sz w:val="20"/>
                <w:szCs w:val="20"/>
              </w:rPr>
            </w:pPr>
          </w:p>
          <w:p w14:paraId="01BD56F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CUPE</w:t>
            </w:r>
          </w:p>
          <w:p w14:paraId="57BF0FFC" w14:textId="77777777" w:rsidR="000430AB" w:rsidRDefault="00000000">
            <w:pPr>
              <w:widowControl w:val="0"/>
              <w:numPr>
                <w:ilvl w:val="0"/>
                <w:numId w:val="9"/>
              </w:numPr>
              <w:spacing w:after="0" w:line="240" w:lineRule="auto"/>
              <w:ind w:left="0" w:firstLine="0"/>
              <w:rPr>
                <w:rFonts w:ascii="Arial" w:eastAsia="Arial" w:hAnsi="Arial" w:cs="Arial"/>
                <w:sz w:val="20"/>
                <w:szCs w:val="20"/>
              </w:rPr>
            </w:pPr>
            <w:r>
              <w:rPr>
                <w:rFonts w:ascii="Arial" w:eastAsia="Arial" w:hAnsi="Arial" w:cs="Arial"/>
                <w:sz w:val="20"/>
                <w:szCs w:val="20"/>
              </w:rPr>
              <w:t>changes to Formal Evaluation clauses to clean up wording</w:t>
            </w:r>
          </w:p>
        </w:tc>
        <w:tc>
          <w:tcPr>
            <w:tcW w:w="4005" w:type="dxa"/>
            <w:tcMar>
              <w:top w:w="100" w:type="dxa"/>
              <w:left w:w="100" w:type="dxa"/>
              <w:bottom w:w="100" w:type="dxa"/>
              <w:right w:w="100" w:type="dxa"/>
            </w:tcMar>
          </w:tcPr>
          <w:p w14:paraId="57D51BDA"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[October 11, 2023]</w:t>
            </w:r>
          </w:p>
          <w:p w14:paraId="259A5ADB" w14:textId="77777777" w:rsidR="000430AB" w:rsidRDefault="000430AB">
            <w:pPr>
              <w:spacing w:after="0" w:line="240" w:lineRule="auto"/>
              <w:rPr>
                <w:rFonts w:ascii="Arial" w:eastAsia="Arial" w:hAnsi="Arial" w:cs="Arial"/>
                <w:sz w:val="20"/>
                <w:szCs w:val="20"/>
              </w:rPr>
            </w:pPr>
          </w:p>
          <w:p w14:paraId="2D9C432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13.02.1 FORMAL EVALUATIONS</w:t>
            </w:r>
          </w:p>
          <w:p w14:paraId="5EC9D0F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The employer shall undertake formal evaluations of an employee’s performance of the various duties and responsibilities of a position only if one or more of the following conditions is present:</w:t>
            </w:r>
          </w:p>
          <w:p w14:paraId="7F636A39"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(i) an</w:t>
            </w:r>
            <w:r>
              <w:rPr>
                <w:rFonts w:ascii="Arial" w:eastAsia="Arial" w:hAnsi="Arial" w:cs="Arial"/>
                <w:sz w:val="20"/>
                <w:szCs w:val="20"/>
              </w:rPr>
              <w:t xml:space="preserve"> employee request</w:t>
            </w:r>
          </w:p>
          <w:p w14:paraId="23EF17A0"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(ii) a</w:t>
            </w:r>
            <w:r>
              <w:rPr>
                <w:rFonts w:ascii="Arial" w:eastAsia="Arial" w:hAnsi="Arial" w:cs="Arial"/>
                <w:sz w:val="20"/>
                <w:szCs w:val="20"/>
              </w:rPr>
              <w:t xml:space="preserve"> mutual agreement of hiring unit and employee</w:t>
            </w:r>
          </w:p>
          <w:p w14:paraId="266A25D3"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(iii) a</w:t>
            </w:r>
            <w:r>
              <w:rPr>
                <w:rFonts w:ascii="Arial" w:eastAsia="Arial" w:hAnsi="Arial" w:cs="Arial"/>
                <w:sz w:val="20"/>
                <w:szCs w:val="20"/>
              </w:rPr>
              <w:t xml:space="preserve"> recommendation arising from an informal evaluation</w:t>
            </w:r>
          </w:p>
          <w:p w14:paraId="5139DB2E" w14:textId="77777777" w:rsidR="000430AB" w:rsidRDefault="00000000">
            <w:pPr>
              <w:spacing w:after="0" w:line="240" w:lineRule="auto"/>
              <w:rPr>
                <w:rFonts w:ascii="Arial" w:eastAsia="Arial" w:hAnsi="Arial" w:cs="Arial"/>
                <w:sz w:val="20"/>
                <w:szCs w:val="20"/>
              </w:rPr>
            </w:pPr>
            <w:r>
              <w:rPr>
                <w:rFonts w:ascii="Arial" w:eastAsia="Arial" w:hAnsi="Arial" w:cs="Arial"/>
                <w:b/>
                <w:sz w:val="20"/>
                <w:szCs w:val="20"/>
                <w:u w:val="single"/>
              </w:rPr>
              <w:t>(iv) a</w:t>
            </w:r>
            <w:r>
              <w:rPr>
                <w:rFonts w:ascii="Arial" w:eastAsia="Arial" w:hAnsi="Arial" w:cs="Arial"/>
                <w:sz w:val="20"/>
                <w:szCs w:val="20"/>
              </w:rPr>
              <w:t xml:space="preserve"> decision of Chair</w:t>
            </w:r>
            <w:r>
              <w:rPr>
                <w:rFonts w:ascii="Arial" w:eastAsia="Arial" w:hAnsi="Arial" w:cs="Arial"/>
                <w:b/>
                <w:sz w:val="20"/>
                <w:szCs w:val="20"/>
                <w:u w:val="single"/>
              </w:rPr>
              <w:t>/Director</w:t>
            </w:r>
            <w:r>
              <w:rPr>
                <w:rFonts w:ascii="Arial" w:eastAsia="Arial" w:hAnsi="Arial" w:cs="Arial"/>
                <w:sz w:val="20"/>
                <w:szCs w:val="20"/>
              </w:rPr>
              <w:t xml:space="preserve">, Dean, </w:t>
            </w:r>
            <w:r>
              <w:rPr>
                <w:rFonts w:ascii="Arial" w:eastAsia="Arial" w:hAnsi="Arial" w:cs="Arial"/>
                <w:strike/>
                <w:sz w:val="20"/>
                <w:szCs w:val="20"/>
              </w:rPr>
              <w:t>Director</w:t>
            </w:r>
            <w:r>
              <w:rPr>
                <w:rFonts w:ascii="Arial" w:eastAsia="Arial" w:hAnsi="Arial" w:cs="Arial"/>
                <w:sz w:val="20"/>
                <w:szCs w:val="20"/>
              </w:rPr>
              <w:t xml:space="preserve"> or designate resulting from the processing of a complaint in accordance with Article 8.</w:t>
            </w:r>
          </w:p>
          <w:p w14:paraId="339A5126" w14:textId="77777777" w:rsidR="000430AB" w:rsidRDefault="000430AB">
            <w:pPr>
              <w:spacing w:after="0" w:line="240" w:lineRule="auto"/>
              <w:rPr>
                <w:rFonts w:ascii="Arial" w:eastAsia="Arial" w:hAnsi="Arial" w:cs="Arial"/>
                <w:sz w:val="20"/>
                <w:szCs w:val="20"/>
              </w:rPr>
            </w:pPr>
          </w:p>
          <w:p w14:paraId="4227E5B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13.02.2 All formal evaluations of an employee’s performance of the various duties and responsibilities of a position shall:</w:t>
            </w:r>
          </w:p>
          <w:p w14:paraId="0FA3645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use reasonable methods and criteria of evaluation appropriate to the hiring unit and to the position in question; and</w:t>
            </w:r>
          </w:p>
          <w:p w14:paraId="0A4CF11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be in writing.</w:t>
            </w:r>
          </w:p>
          <w:p w14:paraId="44C9BB86" w14:textId="77777777" w:rsidR="000430AB" w:rsidRDefault="000430AB">
            <w:pPr>
              <w:spacing w:after="0" w:line="240" w:lineRule="auto"/>
              <w:rPr>
                <w:rFonts w:ascii="Arial" w:eastAsia="Arial" w:hAnsi="Arial" w:cs="Arial"/>
                <w:sz w:val="20"/>
                <w:szCs w:val="20"/>
              </w:rPr>
            </w:pPr>
          </w:p>
          <w:p w14:paraId="0A2BD80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13.02.3 All formal evaluations must comply with the following procedures.</w:t>
            </w:r>
          </w:p>
          <w:p w14:paraId="4F0C326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The evaluator will be someone of the employee’s choice in the hiring unit or another hiring unit at York who is acceptable to the hiring unit.</w:t>
            </w:r>
          </w:p>
          <w:p w14:paraId="21F77949" w14:textId="77777777" w:rsidR="000430AB" w:rsidRDefault="000430AB">
            <w:pPr>
              <w:spacing w:after="0" w:line="240" w:lineRule="auto"/>
              <w:rPr>
                <w:rFonts w:ascii="Arial" w:eastAsia="Arial" w:hAnsi="Arial" w:cs="Arial"/>
                <w:sz w:val="20"/>
                <w:szCs w:val="20"/>
              </w:rPr>
            </w:pPr>
          </w:p>
          <w:p w14:paraId="2DF4986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 The hiring unit shall inform the employee in writing of the pending evaluation, and of the methods and criteria to be used at least </w:t>
            </w:r>
            <w:r>
              <w:rPr>
                <w:rFonts w:ascii="Arial" w:eastAsia="Arial" w:hAnsi="Arial" w:cs="Arial"/>
                <w:strike/>
                <w:sz w:val="20"/>
                <w:szCs w:val="20"/>
              </w:rPr>
              <w:t>14</w:t>
            </w:r>
            <w:r>
              <w:rPr>
                <w:rFonts w:ascii="Arial" w:eastAsia="Arial" w:hAnsi="Arial" w:cs="Arial"/>
                <w:b/>
                <w:sz w:val="20"/>
                <w:szCs w:val="20"/>
                <w:u w:val="single"/>
              </w:rPr>
              <w:t xml:space="preserve">fourteen </w:t>
            </w:r>
            <w:r>
              <w:rPr>
                <w:rFonts w:ascii="Arial" w:eastAsia="Arial" w:hAnsi="Arial" w:cs="Arial"/>
                <w:sz w:val="20"/>
                <w:szCs w:val="20"/>
              </w:rPr>
              <w:t xml:space="preserve">days (pro-rated for sessions other than fall/winter but not fewer than </w:t>
            </w:r>
            <w:r>
              <w:rPr>
                <w:rFonts w:ascii="Arial" w:eastAsia="Arial" w:hAnsi="Arial" w:cs="Arial"/>
                <w:b/>
                <w:strike/>
                <w:sz w:val="20"/>
                <w:szCs w:val="20"/>
                <w:u w:val="single"/>
              </w:rPr>
              <w:t>3</w:t>
            </w:r>
            <w:r>
              <w:rPr>
                <w:rFonts w:ascii="Arial" w:eastAsia="Arial" w:hAnsi="Arial" w:cs="Arial"/>
                <w:sz w:val="20"/>
                <w:szCs w:val="20"/>
              </w:rPr>
              <w:t xml:space="preserve"> </w:t>
            </w:r>
            <w:r>
              <w:rPr>
                <w:rFonts w:ascii="Arial" w:eastAsia="Arial" w:hAnsi="Arial" w:cs="Arial"/>
                <w:b/>
                <w:sz w:val="20"/>
                <w:szCs w:val="20"/>
                <w:u w:val="single"/>
              </w:rPr>
              <w:t>five</w:t>
            </w:r>
            <w:r>
              <w:rPr>
                <w:rFonts w:ascii="Arial" w:eastAsia="Arial" w:hAnsi="Arial" w:cs="Arial"/>
                <w:sz w:val="20"/>
                <w:szCs w:val="20"/>
              </w:rPr>
              <w:t xml:space="preserve"> working</w:t>
            </w:r>
            <w:r>
              <w:rPr>
                <w:rFonts w:ascii="Arial" w:eastAsia="Arial" w:hAnsi="Arial" w:cs="Arial"/>
                <w:strike/>
                <w:sz w:val="20"/>
                <w:szCs w:val="20"/>
              </w:rPr>
              <w:t xml:space="preserve"> </w:t>
            </w:r>
            <w:r>
              <w:rPr>
                <w:rFonts w:ascii="Arial" w:eastAsia="Arial" w:hAnsi="Arial" w:cs="Arial"/>
                <w:sz w:val="20"/>
                <w:szCs w:val="20"/>
              </w:rPr>
              <w:t>days) in advance of the start of a formal evaluation period.</w:t>
            </w:r>
          </w:p>
          <w:p w14:paraId="1B874159" w14:textId="77777777" w:rsidR="000430AB" w:rsidRDefault="000430AB">
            <w:pPr>
              <w:spacing w:after="0" w:line="240" w:lineRule="auto"/>
              <w:rPr>
                <w:rFonts w:ascii="Arial" w:eastAsia="Arial" w:hAnsi="Arial" w:cs="Arial"/>
                <w:sz w:val="20"/>
                <w:szCs w:val="20"/>
              </w:rPr>
            </w:pPr>
          </w:p>
          <w:p w14:paraId="2EE2A0F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(iii) Where there is to be a formal evaluation of classroom teaching, the hiring unit shall give at least </w:t>
            </w:r>
            <w:r>
              <w:rPr>
                <w:rFonts w:ascii="Arial" w:eastAsia="Arial" w:hAnsi="Arial" w:cs="Arial"/>
                <w:strike/>
                <w:sz w:val="20"/>
                <w:szCs w:val="20"/>
              </w:rPr>
              <w:t>14</w:t>
            </w:r>
            <w:r>
              <w:rPr>
                <w:rFonts w:ascii="Arial" w:eastAsia="Arial" w:hAnsi="Arial" w:cs="Arial"/>
                <w:b/>
                <w:sz w:val="20"/>
                <w:szCs w:val="20"/>
                <w:u w:val="single"/>
              </w:rPr>
              <w:t>fourteen</w:t>
            </w:r>
            <w:r>
              <w:rPr>
                <w:rFonts w:ascii="Arial" w:eastAsia="Arial" w:hAnsi="Arial" w:cs="Arial"/>
                <w:sz w:val="20"/>
                <w:szCs w:val="20"/>
              </w:rPr>
              <w:t xml:space="preserve"> days’ notice (pro-rated for sessions other than fall/winter but not fewer than </w:t>
            </w:r>
            <w:r>
              <w:rPr>
                <w:rFonts w:ascii="Arial" w:eastAsia="Arial" w:hAnsi="Arial" w:cs="Arial"/>
                <w:strike/>
                <w:sz w:val="20"/>
                <w:szCs w:val="20"/>
              </w:rPr>
              <w:t>3</w:t>
            </w:r>
            <w:r>
              <w:rPr>
                <w:rFonts w:ascii="Arial" w:eastAsia="Arial" w:hAnsi="Arial" w:cs="Arial"/>
                <w:b/>
                <w:sz w:val="20"/>
                <w:szCs w:val="20"/>
                <w:u w:val="single"/>
              </w:rPr>
              <w:t>five</w:t>
            </w:r>
            <w:r>
              <w:rPr>
                <w:rFonts w:ascii="Arial" w:eastAsia="Arial" w:hAnsi="Arial" w:cs="Arial"/>
                <w:sz w:val="20"/>
                <w:szCs w:val="20"/>
              </w:rPr>
              <w:t xml:space="preserve"> working days) of class visitation. (Such notice may be coincident with (ii) above.)</w:t>
            </w:r>
          </w:p>
          <w:p w14:paraId="4745EEF5" w14:textId="77777777" w:rsidR="000430AB" w:rsidRDefault="000430AB">
            <w:pPr>
              <w:spacing w:after="0" w:line="240" w:lineRule="auto"/>
              <w:rPr>
                <w:rFonts w:ascii="Arial" w:eastAsia="Arial" w:hAnsi="Arial" w:cs="Arial"/>
                <w:sz w:val="20"/>
                <w:szCs w:val="20"/>
              </w:rPr>
            </w:pPr>
          </w:p>
          <w:p w14:paraId="60ED14E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 wish.</w:t>
            </w:r>
          </w:p>
          <w:p w14:paraId="0248C5D5"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A27EA" w14:textId="77777777" w:rsidR="000430AB" w:rsidRDefault="00000000">
            <w:pPr>
              <w:widowControl w:val="0"/>
              <w:tabs>
                <w:tab w:val="left" w:pos="1276"/>
                <w:tab w:val="left" w:pos="1418"/>
              </w:tabs>
              <w:spacing w:after="0" w:line="240" w:lineRule="auto"/>
              <w:ind w:left="851" w:right="429"/>
              <w:jc w:val="both"/>
              <w:rPr>
                <w:rFonts w:ascii="Arial" w:eastAsia="Arial" w:hAnsi="Arial" w:cs="Arial"/>
                <w:b/>
                <w:i/>
                <w:sz w:val="20"/>
                <w:szCs w:val="20"/>
              </w:rPr>
            </w:pPr>
            <w:r>
              <w:rPr>
                <w:rFonts w:ascii="Arial" w:eastAsia="Arial" w:hAnsi="Arial" w:cs="Arial"/>
                <w:b/>
                <w:i/>
                <w:sz w:val="20"/>
                <w:szCs w:val="20"/>
              </w:rPr>
              <w:lastRenderedPageBreak/>
              <w:t>[August 28, 2023]</w:t>
            </w:r>
          </w:p>
          <w:p w14:paraId="183A03F2" w14:textId="77777777" w:rsidR="000430AB" w:rsidRDefault="000430AB">
            <w:pPr>
              <w:widowControl w:val="0"/>
              <w:tabs>
                <w:tab w:val="left" w:pos="1276"/>
                <w:tab w:val="left" w:pos="1418"/>
              </w:tabs>
              <w:spacing w:before="8" w:after="0" w:line="240" w:lineRule="auto"/>
              <w:ind w:left="851" w:right="429"/>
              <w:jc w:val="both"/>
              <w:rPr>
                <w:rFonts w:ascii="Arial" w:eastAsia="Arial" w:hAnsi="Arial" w:cs="Arial"/>
                <w:sz w:val="20"/>
                <w:szCs w:val="20"/>
              </w:rPr>
            </w:pPr>
          </w:p>
          <w:p w14:paraId="04B60D6B" w14:textId="77777777" w:rsidR="000430AB" w:rsidRDefault="00000000">
            <w:pPr>
              <w:tabs>
                <w:tab w:val="left" w:pos="1276"/>
                <w:tab w:val="left" w:pos="1418"/>
              </w:tabs>
              <w:spacing w:line="240" w:lineRule="auto"/>
              <w:ind w:left="851" w:right="429"/>
              <w:jc w:val="both"/>
              <w:rPr>
                <w:rFonts w:ascii="Arial" w:eastAsia="Arial" w:hAnsi="Arial" w:cs="Arial"/>
                <w:b/>
                <w:sz w:val="20"/>
                <w:szCs w:val="20"/>
              </w:rPr>
            </w:pPr>
            <w:r>
              <w:rPr>
                <w:rFonts w:ascii="Arial" w:eastAsia="Arial" w:hAnsi="Arial" w:cs="Arial"/>
                <w:sz w:val="20"/>
                <w:szCs w:val="20"/>
              </w:rPr>
              <w:t xml:space="preserve">ARTICLE 13 – EVALUATIONS  </w:t>
            </w:r>
          </w:p>
          <w:p w14:paraId="572D85AE" w14:textId="77777777" w:rsidR="000430AB" w:rsidRDefault="00000000">
            <w:pPr>
              <w:widowControl w:val="0"/>
              <w:tabs>
                <w:tab w:val="left" w:pos="1276"/>
                <w:tab w:val="left" w:pos="1418"/>
                <w:tab w:val="left" w:pos="2898"/>
                <w:tab w:val="left" w:pos="2899"/>
              </w:tabs>
              <w:spacing w:after="0" w:line="240" w:lineRule="auto"/>
              <w:ind w:right="429"/>
              <w:jc w:val="both"/>
              <w:rPr>
                <w:rFonts w:ascii="Arial" w:eastAsia="Arial" w:hAnsi="Arial" w:cs="Arial"/>
                <w:sz w:val="20"/>
                <w:szCs w:val="20"/>
              </w:rPr>
            </w:pPr>
            <w:r>
              <w:rPr>
                <w:rFonts w:ascii="Arial" w:eastAsia="Arial" w:hAnsi="Arial" w:cs="Arial"/>
                <w:sz w:val="20"/>
                <w:szCs w:val="20"/>
              </w:rPr>
              <w:t>13.01.1 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 void.</w:t>
            </w:r>
          </w:p>
          <w:p w14:paraId="086E4CD1" w14:textId="77777777" w:rsidR="000430AB" w:rsidRDefault="000430AB">
            <w:pPr>
              <w:widowControl w:val="0"/>
              <w:tabs>
                <w:tab w:val="left" w:pos="1276"/>
                <w:tab w:val="left" w:pos="1418"/>
              </w:tabs>
              <w:spacing w:before="7" w:after="0" w:line="240" w:lineRule="auto"/>
              <w:ind w:left="851" w:right="429"/>
              <w:jc w:val="both"/>
              <w:rPr>
                <w:rFonts w:ascii="Arial" w:eastAsia="Arial" w:hAnsi="Arial" w:cs="Arial"/>
                <w:sz w:val="20"/>
                <w:szCs w:val="20"/>
              </w:rPr>
            </w:pPr>
          </w:p>
          <w:p w14:paraId="0A8590EC" w14:textId="77777777" w:rsidR="000430AB" w:rsidRDefault="00000000">
            <w:pPr>
              <w:tabs>
                <w:tab w:val="left" w:pos="1276"/>
                <w:tab w:val="left" w:pos="1418"/>
                <w:tab w:val="left" w:pos="2899"/>
                <w:tab w:val="left" w:pos="2900"/>
              </w:tabs>
              <w:spacing w:before="1" w:line="240" w:lineRule="auto"/>
              <w:ind w:right="429"/>
              <w:jc w:val="both"/>
              <w:rPr>
                <w:rFonts w:ascii="Arial" w:eastAsia="Arial" w:hAnsi="Arial" w:cs="Arial"/>
                <w:sz w:val="20"/>
                <w:szCs w:val="20"/>
              </w:rPr>
            </w:pPr>
            <w:r>
              <w:rPr>
                <w:rFonts w:ascii="Arial" w:eastAsia="Arial" w:hAnsi="Arial" w:cs="Arial"/>
                <w:sz w:val="20"/>
                <w:szCs w:val="20"/>
              </w:rPr>
              <w:t>13.01.2 INFORMAL EVALUATIONS</w:t>
            </w:r>
          </w:p>
          <w:p w14:paraId="41155A8B" w14:textId="77777777" w:rsidR="000430AB" w:rsidRDefault="00000000">
            <w:pPr>
              <w:widowControl w:val="0"/>
              <w:spacing w:before="96" w:after="0" w:line="240" w:lineRule="auto"/>
              <w:ind w:right="429"/>
              <w:jc w:val="both"/>
              <w:rPr>
                <w:rFonts w:ascii="Arial" w:eastAsia="Arial" w:hAnsi="Arial" w:cs="Arial"/>
                <w:sz w:val="20"/>
                <w:szCs w:val="20"/>
              </w:rPr>
            </w:pPr>
            <w:r>
              <w:rPr>
                <w:rFonts w:ascii="Arial" w:eastAsia="Arial" w:hAnsi="Arial" w:cs="Arial"/>
                <w:sz w:val="20"/>
                <w:szCs w:val="20"/>
              </w:rPr>
              <w:t xml:space="preserve">(i) 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w:t>
            </w:r>
            <w:r>
              <w:rPr>
                <w:rFonts w:ascii="Arial" w:eastAsia="Arial" w:hAnsi="Arial" w:cs="Arial"/>
                <w:sz w:val="20"/>
                <w:szCs w:val="20"/>
                <w:highlight w:val="yellow"/>
              </w:rPr>
              <w:t xml:space="preserve">[for </w:t>
            </w:r>
            <w:r>
              <w:rPr>
                <w:rFonts w:ascii="Arial" w:eastAsia="Arial" w:hAnsi="Arial" w:cs="Arial"/>
                <w:sz w:val="20"/>
                <w:szCs w:val="20"/>
                <w:highlight w:val="yellow"/>
              </w:rPr>
              <w:lastRenderedPageBreak/>
              <w:t>Unit 2]{!}</w:t>
            </w:r>
            <w:r>
              <w:rPr>
                <w:rFonts w:ascii="Arial" w:eastAsia="Arial" w:hAnsi="Arial" w:cs="Arial"/>
                <w:sz w:val="20"/>
                <w:szCs w:val="20"/>
              </w:rPr>
              <w:t xml:space="preserve"> Article 12.02.1 </w:t>
            </w:r>
            <w:r>
              <w:rPr>
                <w:rFonts w:ascii="Arial" w:eastAsia="Arial" w:hAnsi="Arial" w:cs="Arial"/>
                <w:sz w:val="20"/>
                <w:szCs w:val="20"/>
                <w:highlight w:val="yellow"/>
              </w:rPr>
              <w:t>[for Unit 12.01.7]{!}.</w:t>
            </w:r>
            <w:r>
              <w:rPr>
                <w:rFonts w:ascii="Arial" w:eastAsia="Arial" w:hAnsi="Arial" w:cs="Arial"/>
                <w:sz w:val="20"/>
                <w:szCs w:val="20"/>
              </w:rPr>
              <w:t xml:space="preserve"> Such assessments will not normally be done for a person more than once per fall/winter session (September to April) and once per summer session (May to August).</w:t>
            </w:r>
          </w:p>
          <w:p w14:paraId="6B3F51CC" w14:textId="77777777" w:rsidR="000430AB" w:rsidRDefault="00000000">
            <w:pPr>
              <w:widowControl w:val="0"/>
              <w:spacing w:before="96" w:after="0" w:line="240" w:lineRule="auto"/>
              <w:ind w:right="429"/>
              <w:jc w:val="both"/>
              <w:rPr>
                <w:rFonts w:ascii="Arial" w:eastAsia="Arial" w:hAnsi="Arial" w:cs="Arial"/>
                <w:sz w:val="20"/>
                <w:szCs w:val="20"/>
              </w:rPr>
            </w:pPr>
            <w:r>
              <w:rPr>
                <w:rFonts w:ascii="Arial" w:eastAsia="Arial" w:hAnsi="Arial" w:cs="Arial"/>
                <w:sz w:val="20"/>
                <w:szCs w:val="20"/>
              </w:rPr>
              <w:t>(ii) Prior to an informal evaluation of an employee in a teaching situation, the employer shall consult with the employee concerning the time and criteria for such evaluation.</w:t>
            </w:r>
          </w:p>
          <w:p w14:paraId="7731EE00" w14:textId="77777777" w:rsidR="000430AB" w:rsidRDefault="00000000">
            <w:pPr>
              <w:widowControl w:val="0"/>
              <w:spacing w:before="100" w:after="0" w:line="240" w:lineRule="auto"/>
              <w:ind w:right="429"/>
              <w:jc w:val="both"/>
              <w:rPr>
                <w:rFonts w:ascii="Arial" w:eastAsia="Arial" w:hAnsi="Arial" w:cs="Arial"/>
                <w:sz w:val="20"/>
                <w:szCs w:val="20"/>
              </w:rPr>
            </w:pPr>
            <w:r>
              <w:rPr>
                <w:rFonts w:ascii="Arial" w:eastAsia="Arial" w:hAnsi="Arial" w:cs="Arial"/>
                <w:sz w:val="20"/>
                <w:szCs w:val="20"/>
              </w:rPr>
              <w:t>(iii) The result of the informal evaluation shall be discussed with the employee after appropriate notice.</w:t>
            </w:r>
          </w:p>
          <w:p w14:paraId="51846F9C" w14:textId="77777777" w:rsidR="000430AB" w:rsidRDefault="00000000">
            <w:pPr>
              <w:widowControl w:val="0"/>
              <w:spacing w:before="100" w:after="0" w:line="240" w:lineRule="auto"/>
              <w:ind w:right="429"/>
              <w:jc w:val="both"/>
              <w:rPr>
                <w:rFonts w:ascii="Arial" w:eastAsia="Arial" w:hAnsi="Arial" w:cs="Arial"/>
                <w:sz w:val="20"/>
                <w:szCs w:val="20"/>
              </w:rPr>
            </w:pPr>
            <w:r>
              <w:rPr>
                <w:rFonts w:ascii="Arial" w:eastAsia="Arial" w:hAnsi="Arial" w:cs="Arial"/>
                <w:sz w:val="20"/>
                <w:szCs w:val="20"/>
              </w:rPr>
              <w:t>(iv) An informal evaluation may result in recommendations to the employee for improvement of teaching skills/professional development, or may result in a recommendation to the hiring unit that a formal evaluation be conducted, or where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 completed.</w:t>
            </w:r>
          </w:p>
          <w:p w14:paraId="60BA8604" w14:textId="77777777" w:rsidR="000430AB" w:rsidRDefault="00000000">
            <w:pPr>
              <w:widowControl w:val="0"/>
              <w:spacing w:before="100" w:after="0" w:line="240" w:lineRule="auto"/>
              <w:ind w:right="429"/>
              <w:jc w:val="both"/>
              <w:rPr>
                <w:rFonts w:ascii="Arial" w:eastAsia="Arial" w:hAnsi="Arial" w:cs="Arial"/>
                <w:sz w:val="20"/>
                <w:szCs w:val="20"/>
              </w:rPr>
            </w:pPr>
            <w:r>
              <w:rPr>
                <w:rFonts w:ascii="Arial" w:eastAsia="Arial" w:hAnsi="Arial" w:cs="Arial"/>
                <w:sz w:val="20"/>
                <w:szCs w:val="20"/>
              </w:rPr>
              <w:t xml:space="preserve">(v) An informal evaluation shall not be </w:t>
            </w:r>
            <w:r>
              <w:rPr>
                <w:rFonts w:ascii="Arial" w:eastAsia="Arial" w:hAnsi="Arial" w:cs="Arial"/>
                <w:sz w:val="20"/>
                <w:szCs w:val="20"/>
              </w:rPr>
              <w:lastRenderedPageBreak/>
              <w:t>used as a source of information in hiring decisions.</w:t>
            </w:r>
          </w:p>
          <w:p w14:paraId="6EB43931" w14:textId="77777777" w:rsidR="000430AB" w:rsidRDefault="000430AB">
            <w:pPr>
              <w:widowControl w:val="0"/>
              <w:spacing w:before="8" w:after="0" w:line="240" w:lineRule="auto"/>
              <w:ind w:left="851" w:right="429"/>
              <w:jc w:val="both"/>
              <w:rPr>
                <w:rFonts w:ascii="Arial" w:eastAsia="Arial" w:hAnsi="Arial" w:cs="Arial"/>
                <w:sz w:val="20"/>
                <w:szCs w:val="20"/>
              </w:rPr>
            </w:pPr>
          </w:p>
          <w:p w14:paraId="130302AB" w14:textId="77777777" w:rsidR="000430AB" w:rsidRDefault="00000000">
            <w:pPr>
              <w:tabs>
                <w:tab w:val="left" w:pos="1276"/>
                <w:tab w:val="left" w:pos="1418"/>
                <w:tab w:val="left" w:pos="2899"/>
                <w:tab w:val="left" w:pos="2900"/>
              </w:tabs>
              <w:spacing w:line="240" w:lineRule="auto"/>
              <w:ind w:right="429"/>
              <w:jc w:val="both"/>
              <w:rPr>
                <w:rFonts w:ascii="Arial" w:eastAsia="Arial" w:hAnsi="Arial" w:cs="Arial"/>
                <w:sz w:val="20"/>
                <w:szCs w:val="20"/>
              </w:rPr>
            </w:pPr>
            <w:r>
              <w:rPr>
                <w:rFonts w:ascii="Arial" w:eastAsia="Arial" w:hAnsi="Arial" w:cs="Arial"/>
                <w:sz w:val="20"/>
                <w:szCs w:val="20"/>
              </w:rPr>
              <w:t>13.02.1 FORMAL EVALUATIONS</w:t>
            </w:r>
          </w:p>
          <w:p w14:paraId="758A02F4" w14:textId="77777777" w:rsidR="000430AB" w:rsidRDefault="00000000">
            <w:pPr>
              <w:widowControl w:val="0"/>
              <w:tabs>
                <w:tab w:val="left" w:pos="1276"/>
                <w:tab w:val="left" w:pos="1418"/>
              </w:tabs>
              <w:spacing w:after="0" w:line="240" w:lineRule="auto"/>
              <w:ind w:right="429"/>
              <w:jc w:val="both"/>
              <w:rPr>
                <w:rFonts w:ascii="Arial" w:eastAsia="Arial" w:hAnsi="Arial" w:cs="Arial"/>
                <w:sz w:val="20"/>
                <w:szCs w:val="20"/>
              </w:rPr>
            </w:pPr>
            <w:r>
              <w:rPr>
                <w:rFonts w:ascii="Arial" w:eastAsia="Arial" w:hAnsi="Arial" w:cs="Arial"/>
                <w:sz w:val="20"/>
                <w:szCs w:val="20"/>
              </w:rPr>
              <w:t>The employer shall undertake formal evaluations of an employee’s performance of the various duties and responsibilities of a position only if one or more of the following conditions is present:</w:t>
            </w:r>
          </w:p>
          <w:p w14:paraId="4AA04A9E" w14:textId="77777777" w:rsidR="000430AB" w:rsidRDefault="00000000">
            <w:pPr>
              <w:widowControl w:val="0"/>
              <w:spacing w:before="96" w:after="0" w:line="240" w:lineRule="auto"/>
              <w:ind w:right="4"/>
              <w:jc w:val="both"/>
              <w:rPr>
                <w:rFonts w:ascii="Arial" w:eastAsia="Arial" w:hAnsi="Arial" w:cs="Arial"/>
                <w:sz w:val="20"/>
                <w:szCs w:val="20"/>
              </w:rPr>
            </w:pPr>
            <w:r>
              <w:rPr>
                <w:rFonts w:ascii="Arial" w:eastAsia="Arial" w:hAnsi="Arial" w:cs="Arial"/>
                <w:b/>
                <w:sz w:val="20"/>
                <w:szCs w:val="20"/>
                <w:u w:val="single"/>
              </w:rPr>
              <w:t>(i) an</w:t>
            </w:r>
            <w:r>
              <w:rPr>
                <w:rFonts w:ascii="Arial" w:eastAsia="Arial" w:hAnsi="Arial" w:cs="Arial"/>
                <w:sz w:val="20"/>
                <w:szCs w:val="20"/>
              </w:rPr>
              <w:t xml:space="preserve"> employee request</w:t>
            </w:r>
          </w:p>
          <w:p w14:paraId="025B7288" w14:textId="77777777" w:rsidR="000430AB" w:rsidRDefault="00000000">
            <w:pPr>
              <w:widowControl w:val="0"/>
              <w:spacing w:before="96" w:after="0" w:line="240" w:lineRule="auto"/>
              <w:ind w:right="4"/>
              <w:jc w:val="both"/>
              <w:rPr>
                <w:rFonts w:ascii="Arial" w:eastAsia="Arial" w:hAnsi="Arial" w:cs="Arial"/>
                <w:sz w:val="20"/>
                <w:szCs w:val="20"/>
              </w:rPr>
            </w:pPr>
            <w:r>
              <w:rPr>
                <w:rFonts w:ascii="Arial" w:eastAsia="Arial" w:hAnsi="Arial" w:cs="Arial"/>
                <w:b/>
                <w:sz w:val="20"/>
                <w:szCs w:val="20"/>
                <w:u w:val="single"/>
              </w:rPr>
              <w:t>(ii) a</w:t>
            </w:r>
            <w:r>
              <w:rPr>
                <w:rFonts w:ascii="Arial" w:eastAsia="Arial" w:hAnsi="Arial" w:cs="Arial"/>
                <w:b/>
                <w:sz w:val="20"/>
                <w:szCs w:val="20"/>
              </w:rPr>
              <w:t xml:space="preserve"> </w:t>
            </w:r>
            <w:r>
              <w:rPr>
                <w:rFonts w:ascii="Arial" w:eastAsia="Arial" w:hAnsi="Arial" w:cs="Arial"/>
                <w:sz w:val="20"/>
                <w:szCs w:val="20"/>
              </w:rPr>
              <w:t>mutual agreement of hiring unit and employee</w:t>
            </w:r>
          </w:p>
          <w:p w14:paraId="09458ACD" w14:textId="77777777" w:rsidR="000430AB" w:rsidRDefault="00000000">
            <w:pPr>
              <w:widowControl w:val="0"/>
              <w:spacing w:before="96" w:after="0" w:line="240" w:lineRule="auto"/>
              <w:ind w:right="4"/>
              <w:jc w:val="both"/>
              <w:rPr>
                <w:rFonts w:ascii="Arial" w:eastAsia="Arial" w:hAnsi="Arial" w:cs="Arial"/>
                <w:sz w:val="20"/>
                <w:szCs w:val="20"/>
              </w:rPr>
            </w:pPr>
            <w:r>
              <w:rPr>
                <w:rFonts w:ascii="Arial" w:eastAsia="Arial" w:hAnsi="Arial" w:cs="Arial"/>
                <w:b/>
                <w:sz w:val="20"/>
                <w:szCs w:val="20"/>
                <w:u w:val="single"/>
              </w:rPr>
              <w:t>(iii) a</w:t>
            </w:r>
            <w:r>
              <w:rPr>
                <w:rFonts w:ascii="Arial" w:eastAsia="Arial" w:hAnsi="Arial" w:cs="Arial"/>
                <w:b/>
                <w:sz w:val="20"/>
                <w:szCs w:val="20"/>
              </w:rPr>
              <w:t xml:space="preserve"> r</w:t>
            </w:r>
            <w:r>
              <w:rPr>
                <w:rFonts w:ascii="Arial" w:eastAsia="Arial" w:hAnsi="Arial" w:cs="Arial"/>
                <w:sz w:val="20"/>
                <w:szCs w:val="20"/>
              </w:rPr>
              <w:t>ecommendation arising from</w:t>
            </w:r>
            <w:r>
              <w:rPr>
                <w:rFonts w:ascii="Arial" w:eastAsia="Arial" w:hAnsi="Arial" w:cs="Arial"/>
                <w:b/>
                <w:sz w:val="20"/>
                <w:szCs w:val="20"/>
              </w:rPr>
              <w:t xml:space="preserve"> </w:t>
            </w:r>
            <w:r>
              <w:rPr>
                <w:rFonts w:ascii="Arial" w:eastAsia="Arial" w:hAnsi="Arial" w:cs="Arial"/>
                <w:b/>
                <w:sz w:val="20"/>
                <w:szCs w:val="20"/>
                <w:u w:val="single"/>
              </w:rPr>
              <w:t>an</w:t>
            </w:r>
            <w:r>
              <w:rPr>
                <w:rFonts w:ascii="Arial" w:eastAsia="Arial" w:hAnsi="Arial" w:cs="Arial"/>
                <w:b/>
                <w:sz w:val="20"/>
                <w:szCs w:val="20"/>
              </w:rPr>
              <w:t xml:space="preserve"> </w:t>
            </w:r>
            <w:r>
              <w:rPr>
                <w:rFonts w:ascii="Arial" w:eastAsia="Arial" w:hAnsi="Arial" w:cs="Arial"/>
                <w:sz w:val="20"/>
                <w:szCs w:val="20"/>
              </w:rPr>
              <w:t>informal evaluation</w:t>
            </w:r>
          </w:p>
          <w:p w14:paraId="4BEA8136" w14:textId="77777777" w:rsidR="000430AB" w:rsidRDefault="00000000">
            <w:pPr>
              <w:widowControl w:val="0"/>
              <w:spacing w:before="96"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(iv) a</w:t>
            </w:r>
            <w:r>
              <w:rPr>
                <w:rFonts w:ascii="Arial" w:eastAsia="Arial" w:hAnsi="Arial" w:cs="Arial"/>
                <w:b/>
                <w:sz w:val="20"/>
                <w:szCs w:val="20"/>
              </w:rPr>
              <w:t xml:space="preserve"> </w:t>
            </w:r>
            <w:r>
              <w:rPr>
                <w:rFonts w:ascii="Arial" w:eastAsia="Arial" w:hAnsi="Arial" w:cs="Arial"/>
                <w:sz w:val="20"/>
                <w:szCs w:val="20"/>
              </w:rPr>
              <w:t>decision of Chai</w:t>
            </w:r>
            <w:r>
              <w:rPr>
                <w:rFonts w:ascii="Arial" w:eastAsia="Arial" w:hAnsi="Arial" w:cs="Arial"/>
                <w:b/>
                <w:sz w:val="20"/>
                <w:szCs w:val="20"/>
              </w:rPr>
              <w:t>r</w:t>
            </w:r>
            <w:r>
              <w:rPr>
                <w:rFonts w:ascii="Arial" w:eastAsia="Arial" w:hAnsi="Arial" w:cs="Arial"/>
                <w:b/>
                <w:sz w:val="20"/>
                <w:szCs w:val="20"/>
                <w:u w:val="single"/>
              </w:rPr>
              <w:t>/Director</w:t>
            </w:r>
            <w:r>
              <w:rPr>
                <w:rFonts w:ascii="Arial" w:eastAsia="Arial" w:hAnsi="Arial" w:cs="Arial"/>
                <w:sz w:val="20"/>
                <w:szCs w:val="20"/>
              </w:rPr>
              <w:t xml:space="preserve">, Dean, </w:t>
            </w:r>
            <w:r>
              <w:rPr>
                <w:rFonts w:ascii="Arial" w:eastAsia="Arial" w:hAnsi="Arial" w:cs="Arial"/>
                <w:strike/>
                <w:sz w:val="20"/>
                <w:szCs w:val="20"/>
              </w:rPr>
              <w:t>Director</w:t>
            </w:r>
            <w:r>
              <w:rPr>
                <w:rFonts w:ascii="Arial" w:eastAsia="Arial" w:hAnsi="Arial" w:cs="Arial"/>
                <w:sz w:val="20"/>
                <w:szCs w:val="20"/>
              </w:rPr>
              <w:t xml:space="preserve"> or designate resulting from</w:t>
            </w:r>
            <w:r>
              <w:rPr>
                <w:rFonts w:ascii="Arial" w:eastAsia="Arial" w:hAnsi="Arial" w:cs="Arial"/>
                <w:b/>
                <w:sz w:val="20"/>
                <w:szCs w:val="20"/>
                <w:u w:val="single"/>
              </w:rPr>
              <w:t>:</w:t>
            </w:r>
          </w:p>
          <w:p w14:paraId="7E6BE1ED" w14:textId="77777777" w:rsidR="000430AB" w:rsidRDefault="00000000">
            <w:pPr>
              <w:widowControl w:val="0"/>
              <w:spacing w:before="96"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(a) an informal evaluation; or</w:t>
            </w:r>
          </w:p>
          <w:p w14:paraId="0BC7328B"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b/>
                <w:sz w:val="20"/>
                <w:szCs w:val="20"/>
                <w:u w:val="single"/>
              </w:rPr>
              <w:t>(b)</w:t>
            </w:r>
            <w:r>
              <w:rPr>
                <w:rFonts w:ascii="Arial" w:eastAsia="Arial" w:hAnsi="Arial" w:cs="Arial"/>
                <w:sz w:val="20"/>
                <w:szCs w:val="20"/>
              </w:rPr>
              <w:t xml:space="preserve"> the processing of a </w:t>
            </w:r>
            <w:r>
              <w:rPr>
                <w:rFonts w:ascii="Arial" w:eastAsia="Arial" w:hAnsi="Arial" w:cs="Arial"/>
                <w:strike/>
                <w:sz w:val="20"/>
                <w:szCs w:val="20"/>
              </w:rPr>
              <w:t>complaint</w:t>
            </w:r>
            <w:r>
              <w:rPr>
                <w:rFonts w:ascii="Arial" w:eastAsia="Arial" w:hAnsi="Arial" w:cs="Arial"/>
                <w:sz w:val="20"/>
                <w:szCs w:val="20"/>
              </w:rPr>
              <w:t xml:space="preserve"> </w:t>
            </w:r>
            <w:r>
              <w:rPr>
                <w:rFonts w:ascii="Arial" w:eastAsia="Arial" w:hAnsi="Arial" w:cs="Arial"/>
                <w:b/>
                <w:sz w:val="20"/>
                <w:szCs w:val="20"/>
                <w:u w:val="single"/>
              </w:rPr>
              <w:t>matter</w:t>
            </w:r>
            <w:r>
              <w:rPr>
                <w:rFonts w:ascii="Arial" w:eastAsia="Arial" w:hAnsi="Arial" w:cs="Arial"/>
                <w:sz w:val="20"/>
                <w:szCs w:val="20"/>
              </w:rPr>
              <w:t xml:space="preserve"> in accordance with Article 8.</w:t>
            </w:r>
          </w:p>
          <w:p w14:paraId="73EAB21E" w14:textId="77777777" w:rsidR="000430AB" w:rsidRDefault="000430AB">
            <w:pPr>
              <w:widowControl w:val="0"/>
              <w:tabs>
                <w:tab w:val="left" w:pos="1276"/>
                <w:tab w:val="left" w:pos="1418"/>
              </w:tabs>
              <w:spacing w:before="4" w:after="0" w:line="240" w:lineRule="auto"/>
              <w:ind w:left="851" w:right="429"/>
              <w:jc w:val="both"/>
              <w:rPr>
                <w:rFonts w:ascii="Arial" w:eastAsia="Arial" w:hAnsi="Arial" w:cs="Arial"/>
                <w:sz w:val="20"/>
                <w:szCs w:val="20"/>
              </w:rPr>
            </w:pPr>
          </w:p>
          <w:p w14:paraId="0DC02EE0" w14:textId="77777777" w:rsidR="000430AB" w:rsidRDefault="00000000">
            <w:pPr>
              <w:widowControl w:val="0"/>
              <w:spacing w:after="0" w:line="240" w:lineRule="auto"/>
              <w:ind w:right="429"/>
              <w:jc w:val="both"/>
              <w:rPr>
                <w:rFonts w:ascii="Arial" w:eastAsia="Arial" w:hAnsi="Arial" w:cs="Arial"/>
                <w:sz w:val="20"/>
                <w:szCs w:val="20"/>
              </w:rPr>
            </w:pPr>
            <w:r>
              <w:rPr>
                <w:rFonts w:ascii="Arial" w:eastAsia="Arial" w:hAnsi="Arial" w:cs="Arial"/>
                <w:sz w:val="20"/>
                <w:szCs w:val="20"/>
              </w:rPr>
              <w:t>13.02.2 All formal evaluations of an employee’s performance of the various duties and responsibilities of a position shall:</w:t>
            </w:r>
          </w:p>
          <w:p w14:paraId="20D2F229" w14:textId="77777777" w:rsidR="000430AB" w:rsidRDefault="00000000">
            <w:pPr>
              <w:widowControl w:val="0"/>
              <w:spacing w:before="100" w:after="0" w:line="240" w:lineRule="auto"/>
              <w:ind w:right="429"/>
              <w:jc w:val="both"/>
              <w:rPr>
                <w:rFonts w:ascii="Arial" w:eastAsia="Arial" w:hAnsi="Arial" w:cs="Arial"/>
                <w:sz w:val="20"/>
                <w:szCs w:val="20"/>
              </w:rPr>
            </w:pPr>
            <w:r>
              <w:rPr>
                <w:rFonts w:ascii="Arial" w:eastAsia="Arial" w:hAnsi="Arial" w:cs="Arial"/>
                <w:sz w:val="20"/>
                <w:szCs w:val="20"/>
              </w:rPr>
              <w:t>(i) use reasonable methods and criteria of evaluation appropriate to the hiring unit and to the position in question; and</w:t>
            </w:r>
          </w:p>
          <w:p w14:paraId="57A0DDDE" w14:textId="77777777" w:rsidR="000430AB" w:rsidRDefault="00000000">
            <w:pPr>
              <w:widowControl w:val="0"/>
              <w:spacing w:before="100" w:after="0" w:line="240" w:lineRule="auto"/>
              <w:ind w:right="429"/>
              <w:jc w:val="both"/>
              <w:rPr>
                <w:rFonts w:ascii="Arial" w:eastAsia="Arial" w:hAnsi="Arial" w:cs="Arial"/>
                <w:sz w:val="20"/>
                <w:szCs w:val="20"/>
              </w:rPr>
            </w:pPr>
            <w:r>
              <w:rPr>
                <w:rFonts w:ascii="Arial" w:eastAsia="Arial" w:hAnsi="Arial" w:cs="Arial"/>
                <w:sz w:val="20"/>
                <w:szCs w:val="20"/>
              </w:rPr>
              <w:t>(ii) be in writing.</w:t>
            </w:r>
          </w:p>
          <w:p w14:paraId="516C78B8" w14:textId="77777777" w:rsidR="000430AB" w:rsidRDefault="000430AB">
            <w:pPr>
              <w:widowControl w:val="0"/>
              <w:tabs>
                <w:tab w:val="left" w:pos="1276"/>
                <w:tab w:val="left" w:pos="1418"/>
              </w:tabs>
              <w:spacing w:before="5" w:after="0" w:line="240" w:lineRule="auto"/>
              <w:ind w:left="851" w:right="429"/>
              <w:jc w:val="both"/>
              <w:rPr>
                <w:rFonts w:ascii="Arial" w:eastAsia="Arial" w:hAnsi="Arial" w:cs="Arial"/>
                <w:sz w:val="20"/>
                <w:szCs w:val="20"/>
              </w:rPr>
            </w:pPr>
          </w:p>
          <w:p w14:paraId="49601A56" w14:textId="77777777" w:rsidR="000430AB" w:rsidRDefault="00000000">
            <w:pPr>
              <w:widowControl w:val="0"/>
              <w:tabs>
                <w:tab w:val="left" w:pos="1276"/>
                <w:tab w:val="left" w:pos="1418"/>
                <w:tab w:val="left" w:pos="2899"/>
                <w:tab w:val="left" w:pos="2900"/>
              </w:tabs>
              <w:spacing w:after="0" w:line="240" w:lineRule="auto"/>
              <w:ind w:right="429"/>
              <w:jc w:val="both"/>
              <w:rPr>
                <w:rFonts w:ascii="Arial" w:eastAsia="Arial" w:hAnsi="Arial" w:cs="Arial"/>
                <w:sz w:val="20"/>
                <w:szCs w:val="20"/>
              </w:rPr>
            </w:pPr>
            <w:r>
              <w:rPr>
                <w:rFonts w:ascii="Arial" w:eastAsia="Arial" w:hAnsi="Arial" w:cs="Arial"/>
                <w:sz w:val="20"/>
                <w:szCs w:val="20"/>
              </w:rPr>
              <w:t>13.02.3 All formal evaluations must comply with the following procedures.</w:t>
            </w:r>
          </w:p>
          <w:p w14:paraId="06DF39E0" w14:textId="77777777" w:rsidR="000430AB" w:rsidRDefault="00000000">
            <w:pPr>
              <w:widowControl w:val="0"/>
              <w:tabs>
                <w:tab w:val="left" w:pos="1741"/>
              </w:tabs>
              <w:spacing w:after="0" w:line="240" w:lineRule="auto"/>
              <w:ind w:right="6"/>
              <w:jc w:val="both"/>
              <w:rPr>
                <w:rFonts w:ascii="Arial" w:eastAsia="Arial" w:hAnsi="Arial" w:cs="Arial"/>
                <w:strike/>
                <w:sz w:val="20"/>
                <w:szCs w:val="20"/>
              </w:rPr>
            </w:pPr>
            <w:r>
              <w:rPr>
                <w:rFonts w:ascii="Arial" w:eastAsia="Arial" w:hAnsi="Arial" w:cs="Arial"/>
                <w:sz w:val="20"/>
                <w:szCs w:val="20"/>
              </w:rPr>
              <w:t xml:space="preserve">(i) </w:t>
            </w:r>
            <w:r>
              <w:rPr>
                <w:rFonts w:ascii="Arial" w:eastAsia="Arial" w:hAnsi="Arial" w:cs="Arial"/>
                <w:b/>
                <w:sz w:val="20"/>
                <w:szCs w:val="20"/>
                <w:u w:val="single"/>
              </w:rPr>
              <w:t xml:space="preserve">The hiring unit will discuss with the employee the selection of the evaluator.  The employee may suggest one or more names for consideration, and the </w:t>
            </w:r>
            <w:r>
              <w:rPr>
                <w:rFonts w:ascii="Arial" w:eastAsia="Arial" w:hAnsi="Arial" w:cs="Arial"/>
                <w:b/>
                <w:sz w:val="20"/>
                <w:szCs w:val="20"/>
                <w:u w:val="single"/>
              </w:rPr>
              <w:lastRenderedPageBreak/>
              <w:t>employee’s suggested names will not be unreasonably denied</w:t>
            </w:r>
            <w:r>
              <w:rPr>
                <w:rFonts w:ascii="Arial" w:eastAsia="Arial" w:hAnsi="Arial" w:cs="Arial"/>
                <w:sz w:val="20"/>
                <w:szCs w:val="20"/>
              </w:rPr>
              <w:t xml:space="preserve">. </w:t>
            </w:r>
            <w:r>
              <w:rPr>
                <w:rFonts w:ascii="Arial" w:eastAsia="Arial" w:hAnsi="Arial" w:cs="Arial"/>
                <w:strike/>
                <w:sz w:val="20"/>
                <w:szCs w:val="20"/>
              </w:rPr>
              <w:t>The evaluator will be someone of the employee’s choice in the hiring unit or another hiring unit at York who is acceptable to the hiring unit.</w:t>
            </w:r>
          </w:p>
          <w:p w14:paraId="3CBBF7AE" w14:textId="77777777" w:rsidR="000430AB" w:rsidRDefault="000430AB">
            <w:pPr>
              <w:widowControl w:val="0"/>
              <w:tabs>
                <w:tab w:val="left" w:pos="1741"/>
              </w:tabs>
              <w:spacing w:after="0" w:line="240" w:lineRule="auto"/>
              <w:ind w:left="1276" w:right="6"/>
              <w:jc w:val="both"/>
              <w:rPr>
                <w:rFonts w:ascii="Arial" w:eastAsia="Arial" w:hAnsi="Arial" w:cs="Arial"/>
                <w:strike/>
                <w:sz w:val="20"/>
                <w:szCs w:val="20"/>
              </w:rPr>
            </w:pPr>
          </w:p>
          <w:p w14:paraId="1219959F" w14:textId="77777777" w:rsidR="000430AB" w:rsidRDefault="00000000">
            <w:pPr>
              <w:widowControl w:val="0"/>
              <w:tabs>
                <w:tab w:val="left" w:pos="1740"/>
              </w:tabs>
              <w:spacing w:after="0" w:line="240" w:lineRule="auto"/>
              <w:ind w:right="6"/>
              <w:jc w:val="both"/>
              <w:rPr>
                <w:rFonts w:ascii="Arial" w:eastAsia="Arial" w:hAnsi="Arial" w:cs="Arial"/>
                <w:sz w:val="20"/>
                <w:szCs w:val="20"/>
              </w:rPr>
            </w:pPr>
            <w:r>
              <w:rPr>
                <w:rFonts w:ascii="Arial" w:eastAsia="Arial" w:hAnsi="Arial" w:cs="Arial"/>
                <w:sz w:val="20"/>
                <w:szCs w:val="20"/>
              </w:rPr>
              <w:t xml:space="preserve">(ii) The hiring unit shall inform the employee in writing of the pending evaluation, </w:t>
            </w:r>
            <w:r>
              <w:rPr>
                <w:rFonts w:ascii="Arial" w:eastAsia="Arial" w:hAnsi="Arial" w:cs="Arial"/>
                <w:b/>
                <w:sz w:val="20"/>
                <w:szCs w:val="20"/>
                <w:u w:val="single"/>
              </w:rPr>
              <w:t>of the person to conduct the evaluation</w:t>
            </w:r>
            <w:r>
              <w:rPr>
                <w:rFonts w:ascii="Arial" w:eastAsia="Arial" w:hAnsi="Arial" w:cs="Arial"/>
                <w:sz w:val="20"/>
                <w:szCs w:val="20"/>
              </w:rPr>
              <w:t xml:space="preserve"> and of the methods and criteria to be used at least </w:t>
            </w:r>
            <w:r>
              <w:rPr>
                <w:rFonts w:ascii="Arial" w:eastAsia="Arial" w:hAnsi="Arial" w:cs="Arial"/>
                <w:strike/>
                <w:sz w:val="20"/>
                <w:szCs w:val="20"/>
              </w:rPr>
              <w:t>14</w:t>
            </w:r>
            <w:r>
              <w:rPr>
                <w:rFonts w:ascii="Arial" w:eastAsia="Arial" w:hAnsi="Arial" w:cs="Arial"/>
                <w:sz w:val="20"/>
                <w:szCs w:val="20"/>
              </w:rPr>
              <w:t xml:space="preserve"> </w:t>
            </w:r>
            <w:r>
              <w:rPr>
                <w:rFonts w:ascii="Arial" w:eastAsia="Arial" w:hAnsi="Arial" w:cs="Arial"/>
                <w:b/>
                <w:sz w:val="20"/>
                <w:szCs w:val="20"/>
                <w:u w:val="single"/>
              </w:rPr>
              <w:t>fourteen</w:t>
            </w:r>
            <w:r>
              <w:rPr>
                <w:rFonts w:ascii="Arial" w:eastAsia="Arial" w:hAnsi="Arial" w:cs="Arial"/>
                <w:sz w:val="20"/>
                <w:szCs w:val="20"/>
              </w:rPr>
              <w:t xml:space="preserve"> days (pro-rated for sessions other than fall/winter but not fewer than </w:t>
            </w:r>
            <w:r>
              <w:rPr>
                <w:rFonts w:ascii="Arial" w:eastAsia="Arial" w:hAnsi="Arial" w:cs="Arial"/>
                <w:strike/>
                <w:sz w:val="20"/>
                <w:szCs w:val="20"/>
              </w:rPr>
              <w:t>3</w:t>
            </w:r>
            <w:r>
              <w:rPr>
                <w:rFonts w:ascii="Arial" w:eastAsia="Arial" w:hAnsi="Arial" w:cs="Arial"/>
                <w:sz w:val="20"/>
                <w:szCs w:val="20"/>
              </w:rPr>
              <w:t xml:space="preserve"> </w:t>
            </w:r>
            <w:r>
              <w:rPr>
                <w:rFonts w:ascii="Arial" w:eastAsia="Arial" w:hAnsi="Arial" w:cs="Arial"/>
                <w:b/>
                <w:sz w:val="20"/>
                <w:szCs w:val="20"/>
                <w:u w:val="single"/>
              </w:rPr>
              <w:t>five</w:t>
            </w:r>
            <w:r>
              <w:rPr>
                <w:rFonts w:ascii="Arial" w:eastAsia="Arial" w:hAnsi="Arial" w:cs="Arial"/>
                <w:sz w:val="20"/>
                <w:szCs w:val="20"/>
              </w:rPr>
              <w:t xml:space="preserve"> </w:t>
            </w:r>
            <w:r>
              <w:rPr>
                <w:rFonts w:ascii="Arial" w:eastAsia="Arial" w:hAnsi="Arial" w:cs="Arial"/>
                <w:strike/>
                <w:sz w:val="20"/>
                <w:szCs w:val="20"/>
              </w:rPr>
              <w:t>working</w:t>
            </w:r>
            <w:r>
              <w:rPr>
                <w:rFonts w:ascii="Arial" w:eastAsia="Arial" w:hAnsi="Arial" w:cs="Arial"/>
                <w:sz w:val="20"/>
                <w:szCs w:val="20"/>
              </w:rPr>
              <w:t xml:space="preserve"> days) in advance of the start of a formal evaluation period.</w:t>
            </w:r>
          </w:p>
          <w:p w14:paraId="7A8DAC35" w14:textId="77777777" w:rsidR="000430AB" w:rsidRDefault="000430AB">
            <w:pPr>
              <w:widowControl w:val="0"/>
              <w:tabs>
                <w:tab w:val="left" w:pos="1740"/>
              </w:tabs>
              <w:spacing w:after="0" w:line="240" w:lineRule="auto"/>
              <w:ind w:right="6"/>
              <w:jc w:val="both"/>
              <w:rPr>
                <w:rFonts w:ascii="Arial" w:eastAsia="Arial" w:hAnsi="Arial" w:cs="Arial"/>
                <w:sz w:val="20"/>
                <w:szCs w:val="20"/>
              </w:rPr>
            </w:pPr>
          </w:p>
          <w:p w14:paraId="281456FB" w14:textId="77777777" w:rsidR="000430AB" w:rsidRDefault="00000000">
            <w:pPr>
              <w:widowControl w:val="0"/>
              <w:tabs>
                <w:tab w:val="left" w:pos="1740"/>
              </w:tabs>
              <w:spacing w:after="0" w:line="240" w:lineRule="auto"/>
              <w:ind w:right="6"/>
              <w:jc w:val="both"/>
              <w:rPr>
                <w:rFonts w:ascii="Arial" w:eastAsia="Arial" w:hAnsi="Arial" w:cs="Arial"/>
                <w:sz w:val="20"/>
                <w:szCs w:val="20"/>
              </w:rPr>
            </w:pPr>
            <w:r>
              <w:rPr>
                <w:rFonts w:ascii="Arial" w:eastAsia="Arial" w:hAnsi="Arial" w:cs="Arial"/>
                <w:sz w:val="20"/>
                <w:szCs w:val="20"/>
              </w:rPr>
              <w:t xml:space="preserve">(iii) Where there is to be a formal evaluation of classroom teaching, the hiring unit shall give at least </w:t>
            </w:r>
            <w:r>
              <w:rPr>
                <w:rFonts w:ascii="Arial" w:eastAsia="Arial" w:hAnsi="Arial" w:cs="Arial"/>
                <w:strike/>
                <w:sz w:val="20"/>
                <w:szCs w:val="20"/>
              </w:rPr>
              <w:t>14</w:t>
            </w:r>
            <w:r>
              <w:rPr>
                <w:rFonts w:ascii="Arial" w:eastAsia="Arial" w:hAnsi="Arial" w:cs="Arial"/>
                <w:sz w:val="20"/>
                <w:szCs w:val="20"/>
              </w:rPr>
              <w:t xml:space="preserve">  </w:t>
            </w:r>
            <w:r>
              <w:rPr>
                <w:rFonts w:ascii="Arial" w:eastAsia="Arial" w:hAnsi="Arial" w:cs="Arial"/>
                <w:b/>
                <w:sz w:val="20"/>
                <w:szCs w:val="20"/>
                <w:u w:val="single"/>
              </w:rPr>
              <w:t>fourteen</w:t>
            </w:r>
            <w:r>
              <w:rPr>
                <w:rFonts w:ascii="Arial" w:eastAsia="Arial" w:hAnsi="Arial" w:cs="Arial"/>
                <w:sz w:val="20"/>
                <w:szCs w:val="20"/>
              </w:rPr>
              <w:t xml:space="preserve"> days’ notice (pro-rated for sessions other than fall/winter but not fewer than </w:t>
            </w:r>
            <w:r>
              <w:rPr>
                <w:rFonts w:ascii="Arial" w:eastAsia="Arial" w:hAnsi="Arial" w:cs="Arial"/>
                <w:strike/>
                <w:sz w:val="20"/>
                <w:szCs w:val="20"/>
              </w:rPr>
              <w:t>3</w:t>
            </w:r>
            <w:r>
              <w:rPr>
                <w:rFonts w:ascii="Arial" w:eastAsia="Arial" w:hAnsi="Arial" w:cs="Arial"/>
                <w:sz w:val="20"/>
                <w:szCs w:val="20"/>
              </w:rPr>
              <w:t xml:space="preserve"> </w:t>
            </w:r>
            <w:r>
              <w:rPr>
                <w:rFonts w:ascii="Arial" w:eastAsia="Arial" w:hAnsi="Arial" w:cs="Arial"/>
                <w:b/>
                <w:sz w:val="20"/>
                <w:szCs w:val="20"/>
                <w:u w:val="single"/>
              </w:rPr>
              <w:t>five</w:t>
            </w:r>
            <w:r>
              <w:rPr>
                <w:rFonts w:ascii="Arial" w:eastAsia="Arial" w:hAnsi="Arial" w:cs="Arial"/>
                <w:sz w:val="20"/>
                <w:szCs w:val="20"/>
              </w:rPr>
              <w:t xml:space="preserve"> </w:t>
            </w:r>
            <w:r>
              <w:rPr>
                <w:rFonts w:ascii="Arial" w:eastAsia="Arial" w:hAnsi="Arial" w:cs="Arial"/>
                <w:strike/>
                <w:sz w:val="20"/>
                <w:szCs w:val="20"/>
              </w:rPr>
              <w:t>working</w:t>
            </w:r>
            <w:r>
              <w:rPr>
                <w:rFonts w:ascii="Arial" w:eastAsia="Arial" w:hAnsi="Arial" w:cs="Arial"/>
                <w:sz w:val="20"/>
                <w:szCs w:val="20"/>
              </w:rPr>
              <w:t xml:space="preserve"> days) of class visitation. (Such notice may be coincident with (ii) above.)</w:t>
            </w:r>
          </w:p>
          <w:p w14:paraId="2F599A0D" w14:textId="77777777" w:rsidR="000430AB" w:rsidRDefault="000430AB">
            <w:pPr>
              <w:widowControl w:val="0"/>
              <w:tabs>
                <w:tab w:val="left" w:pos="1740"/>
              </w:tabs>
              <w:spacing w:after="0" w:line="240" w:lineRule="auto"/>
              <w:ind w:left="1276" w:right="6"/>
              <w:jc w:val="both"/>
              <w:rPr>
                <w:rFonts w:ascii="Arial" w:eastAsia="Arial" w:hAnsi="Arial" w:cs="Arial"/>
                <w:sz w:val="20"/>
                <w:szCs w:val="20"/>
              </w:rPr>
            </w:pPr>
          </w:p>
          <w:p w14:paraId="1B77A769" w14:textId="77777777" w:rsidR="000430AB" w:rsidRDefault="00000000">
            <w:pPr>
              <w:widowControl w:val="0"/>
              <w:tabs>
                <w:tab w:val="left" w:pos="1740"/>
              </w:tabs>
              <w:spacing w:after="0" w:line="240" w:lineRule="auto"/>
              <w:ind w:right="6"/>
              <w:jc w:val="both"/>
              <w:rPr>
                <w:rFonts w:ascii="Arial" w:eastAsia="Arial" w:hAnsi="Arial" w:cs="Arial"/>
                <w:sz w:val="20"/>
                <w:szCs w:val="20"/>
              </w:rPr>
            </w:pPr>
            <w:r>
              <w:rPr>
                <w:rFonts w:ascii="Arial" w:eastAsia="Arial" w:hAnsi="Arial" w:cs="Arial"/>
                <w:sz w:val="20"/>
                <w:szCs w:val="20"/>
              </w:rPr>
              <w:t>(iv) 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 wish.</w:t>
            </w:r>
          </w:p>
          <w:p w14:paraId="585E33F2" w14:textId="77777777" w:rsidR="000430AB" w:rsidRDefault="000430AB">
            <w:pPr>
              <w:widowControl w:val="0"/>
              <w:spacing w:before="100" w:after="0" w:line="240" w:lineRule="auto"/>
              <w:ind w:left="1276" w:right="429"/>
              <w:jc w:val="both"/>
              <w:rPr>
                <w:rFonts w:ascii="Arial" w:eastAsia="Arial" w:hAnsi="Arial" w:cs="Arial"/>
                <w:sz w:val="20"/>
                <w:szCs w:val="20"/>
              </w:rPr>
            </w:pPr>
          </w:p>
          <w:p w14:paraId="30FBABB9" w14:textId="77777777" w:rsidR="000430AB" w:rsidRDefault="00000000">
            <w:pPr>
              <w:widowControl w:val="0"/>
              <w:tabs>
                <w:tab w:val="left" w:pos="1276"/>
                <w:tab w:val="left" w:pos="1418"/>
                <w:tab w:val="left" w:pos="2899"/>
                <w:tab w:val="left" w:pos="2900"/>
              </w:tabs>
              <w:spacing w:before="1" w:after="0" w:line="240" w:lineRule="auto"/>
              <w:ind w:right="429"/>
              <w:jc w:val="both"/>
              <w:rPr>
                <w:rFonts w:ascii="Arial" w:eastAsia="Arial" w:hAnsi="Arial" w:cs="Arial"/>
                <w:sz w:val="20"/>
                <w:szCs w:val="20"/>
              </w:rPr>
            </w:pPr>
            <w:r>
              <w:rPr>
                <w:rFonts w:ascii="Arial" w:eastAsia="Arial" w:hAnsi="Arial" w:cs="Arial"/>
                <w:sz w:val="20"/>
                <w:szCs w:val="20"/>
              </w:rPr>
              <w:t xml:space="preserve">13.03 A grievance over the contents of an evaluation shall not be processed past Step </w:t>
            </w:r>
            <w:r>
              <w:rPr>
                <w:rFonts w:ascii="Arial" w:eastAsia="Arial" w:hAnsi="Arial" w:cs="Arial"/>
                <w:strike/>
                <w:sz w:val="20"/>
                <w:szCs w:val="20"/>
              </w:rPr>
              <w:t>Three</w:t>
            </w:r>
            <w:r>
              <w:rPr>
                <w:rFonts w:ascii="Arial" w:eastAsia="Arial" w:hAnsi="Arial" w:cs="Arial"/>
                <w:sz w:val="20"/>
                <w:szCs w:val="20"/>
              </w:rPr>
              <w:t xml:space="preserve"> </w:t>
            </w:r>
            <w:r>
              <w:rPr>
                <w:rFonts w:ascii="Arial" w:eastAsia="Arial" w:hAnsi="Arial" w:cs="Arial"/>
                <w:b/>
                <w:sz w:val="20"/>
                <w:szCs w:val="20"/>
                <w:u w:val="single"/>
              </w:rPr>
              <w:t>Two</w:t>
            </w:r>
            <w:r>
              <w:rPr>
                <w:rFonts w:ascii="Arial" w:eastAsia="Arial" w:hAnsi="Arial" w:cs="Arial"/>
                <w:sz w:val="20"/>
                <w:szCs w:val="20"/>
              </w:rPr>
              <w:t xml:space="preserve">. In the event that </w:t>
            </w:r>
            <w:r>
              <w:rPr>
                <w:rFonts w:ascii="Arial" w:eastAsia="Arial" w:hAnsi="Arial" w:cs="Arial"/>
                <w:sz w:val="20"/>
                <w:szCs w:val="20"/>
              </w:rPr>
              <w:lastRenderedPageBreak/>
              <w:t xml:space="preserve">such a grievance reaches Step </w:t>
            </w:r>
            <w:r>
              <w:rPr>
                <w:rFonts w:ascii="Arial" w:eastAsia="Arial" w:hAnsi="Arial" w:cs="Arial"/>
                <w:strike/>
                <w:sz w:val="20"/>
                <w:szCs w:val="20"/>
              </w:rPr>
              <w:t>Three</w:t>
            </w:r>
            <w:r>
              <w:rPr>
                <w:rFonts w:ascii="Arial" w:eastAsia="Arial" w:hAnsi="Arial" w:cs="Arial"/>
                <w:sz w:val="20"/>
                <w:szCs w:val="20"/>
              </w:rPr>
              <w:t xml:space="preserve"> </w:t>
            </w:r>
            <w:r>
              <w:rPr>
                <w:rFonts w:ascii="Arial" w:eastAsia="Arial" w:hAnsi="Arial" w:cs="Arial"/>
                <w:b/>
                <w:sz w:val="20"/>
                <w:szCs w:val="20"/>
                <w:u w:val="single"/>
              </w:rPr>
              <w:t>Two</w:t>
            </w:r>
            <w:r>
              <w:rPr>
                <w:rFonts w:ascii="Arial" w:eastAsia="Arial" w:hAnsi="Arial" w:cs="Arial"/>
                <w:sz w:val="20"/>
                <w:szCs w:val="20"/>
              </w:rPr>
              <w:t xml:space="preserve">, it shall be deemed settled by the Dean’s reply, and </w:t>
            </w:r>
            <w:r>
              <w:rPr>
                <w:rFonts w:ascii="Arial" w:eastAsia="Arial" w:hAnsi="Arial" w:cs="Arial"/>
                <w:strike/>
                <w:sz w:val="20"/>
                <w:szCs w:val="20"/>
              </w:rPr>
              <w:t>Step Four and/or</w:t>
            </w:r>
            <w:r>
              <w:rPr>
                <w:rFonts w:ascii="Arial" w:eastAsia="Arial" w:hAnsi="Arial" w:cs="Arial"/>
                <w:sz w:val="20"/>
                <w:szCs w:val="20"/>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Pr>
                <w:rFonts w:ascii="Arial" w:eastAsia="Arial" w:hAnsi="Arial" w:cs="Arial"/>
                <w:strike/>
                <w:sz w:val="20"/>
                <w:szCs w:val="20"/>
              </w:rPr>
              <w:t>or Arbitration Board</w:t>
            </w:r>
            <w:r>
              <w:rPr>
                <w:rFonts w:ascii="Arial" w:eastAsia="Arial" w:hAnsi="Arial" w:cs="Arial"/>
                <w:sz w:val="20"/>
                <w:szCs w:val="20"/>
              </w:rPr>
              <w:t>.</w:t>
            </w:r>
          </w:p>
          <w:p w14:paraId="41F7A5C2" w14:textId="77777777" w:rsidR="000430AB" w:rsidRDefault="000430AB">
            <w:pPr>
              <w:widowControl w:val="0"/>
              <w:tabs>
                <w:tab w:val="left" w:pos="1276"/>
                <w:tab w:val="left" w:pos="1418"/>
              </w:tabs>
              <w:spacing w:before="4" w:after="0" w:line="240" w:lineRule="auto"/>
              <w:ind w:left="851" w:right="429"/>
              <w:jc w:val="both"/>
              <w:rPr>
                <w:rFonts w:ascii="Arial" w:eastAsia="Arial" w:hAnsi="Arial" w:cs="Arial"/>
                <w:sz w:val="20"/>
                <w:szCs w:val="20"/>
              </w:rPr>
            </w:pPr>
          </w:p>
          <w:p w14:paraId="549EDD3D" w14:textId="77777777" w:rsidR="000430AB" w:rsidRDefault="00000000">
            <w:pPr>
              <w:widowControl w:val="0"/>
              <w:tabs>
                <w:tab w:val="left" w:pos="1276"/>
                <w:tab w:val="left" w:pos="1418"/>
                <w:tab w:val="left" w:pos="2900"/>
                <w:tab w:val="left" w:pos="2901"/>
              </w:tabs>
              <w:spacing w:after="0" w:line="240" w:lineRule="auto"/>
              <w:ind w:right="429"/>
              <w:jc w:val="both"/>
              <w:rPr>
                <w:rFonts w:ascii="Arial" w:eastAsia="Arial" w:hAnsi="Arial" w:cs="Arial"/>
                <w:sz w:val="20"/>
                <w:szCs w:val="20"/>
              </w:rPr>
            </w:pPr>
            <w:r>
              <w:rPr>
                <w:rFonts w:ascii="Arial" w:eastAsia="Arial" w:hAnsi="Arial" w:cs="Arial"/>
                <w:sz w:val="20"/>
                <w:szCs w:val="20"/>
              </w:rPr>
              <w:t>13.04 Written formal evaluations may be kept only in an employee’s professional performance and service file and shall provide a source of information in reaching decisions on hiring in accordance with this article.</w:t>
            </w:r>
          </w:p>
          <w:p w14:paraId="6D9A5E39" w14:textId="77777777" w:rsidR="000430AB" w:rsidRDefault="000430AB">
            <w:pPr>
              <w:widowControl w:val="0"/>
              <w:tabs>
                <w:tab w:val="left" w:pos="1276"/>
                <w:tab w:val="left" w:pos="1418"/>
              </w:tabs>
              <w:spacing w:before="4" w:after="0" w:line="240" w:lineRule="auto"/>
              <w:ind w:left="851" w:right="429"/>
              <w:jc w:val="both"/>
              <w:rPr>
                <w:rFonts w:ascii="Arial" w:eastAsia="Arial" w:hAnsi="Arial" w:cs="Arial"/>
                <w:sz w:val="20"/>
                <w:szCs w:val="20"/>
              </w:rPr>
            </w:pPr>
          </w:p>
          <w:p w14:paraId="561DB494" w14:textId="77777777" w:rsidR="000430AB" w:rsidRDefault="00000000">
            <w:pPr>
              <w:widowControl w:val="0"/>
              <w:tabs>
                <w:tab w:val="left" w:pos="1276"/>
                <w:tab w:val="left" w:pos="1418"/>
                <w:tab w:val="left" w:pos="2900"/>
                <w:tab w:val="left" w:pos="2901"/>
              </w:tabs>
              <w:spacing w:after="0" w:line="240" w:lineRule="auto"/>
              <w:ind w:right="429"/>
              <w:jc w:val="both"/>
              <w:rPr>
                <w:rFonts w:ascii="Arial" w:eastAsia="Arial" w:hAnsi="Arial" w:cs="Arial"/>
                <w:sz w:val="20"/>
                <w:szCs w:val="20"/>
              </w:rPr>
            </w:pPr>
            <w:r>
              <w:rPr>
                <w:rFonts w:ascii="Arial" w:eastAsia="Arial" w:hAnsi="Arial" w:cs="Arial"/>
                <w:sz w:val="20"/>
                <w:szCs w:val="20"/>
              </w:rPr>
              <w:t>13.05 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 negligence.</w:t>
            </w:r>
          </w:p>
          <w:p w14:paraId="4CA585FB" w14:textId="77777777" w:rsidR="000430AB" w:rsidRDefault="000430AB">
            <w:pPr>
              <w:widowControl w:val="0"/>
              <w:tabs>
                <w:tab w:val="left" w:pos="1276"/>
                <w:tab w:val="left" w:pos="1418"/>
              </w:tabs>
              <w:spacing w:before="5" w:after="0" w:line="240" w:lineRule="auto"/>
              <w:ind w:left="851" w:right="429"/>
              <w:jc w:val="both"/>
              <w:rPr>
                <w:rFonts w:ascii="Arial" w:eastAsia="Arial" w:hAnsi="Arial" w:cs="Arial"/>
                <w:sz w:val="20"/>
                <w:szCs w:val="20"/>
              </w:rPr>
            </w:pPr>
          </w:p>
          <w:p w14:paraId="0511BD76" w14:textId="77777777" w:rsidR="000430AB" w:rsidRDefault="00000000">
            <w:pPr>
              <w:widowControl w:val="0"/>
              <w:tabs>
                <w:tab w:val="left" w:pos="1276"/>
                <w:tab w:val="left" w:pos="1418"/>
                <w:tab w:val="left" w:pos="2899"/>
                <w:tab w:val="left" w:pos="2900"/>
              </w:tabs>
              <w:spacing w:after="0" w:line="240" w:lineRule="auto"/>
              <w:ind w:right="429"/>
              <w:jc w:val="both"/>
              <w:rPr>
                <w:rFonts w:ascii="Arial" w:eastAsia="Arial" w:hAnsi="Arial" w:cs="Arial"/>
                <w:sz w:val="20"/>
                <w:szCs w:val="20"/>
              </w:rPr>
            </w:pPr>
            <w:r>
              <w:rPr>
                <w:rFonts w:ascii="Arial" w:eastAsia="Arial" w:hAnsi="Arial" w:cs="Arial"/>
                <w:sz w:val="20"/>
                <w:szCs w:val="20"/>
              </w:rPr>
              <w:t xml:space="preserve">13.06 Except for evaluations conducted during a Competence and Ability Review Period for cause, or evaluations conducted as a result of action taken per Article 8.03.1, an employee shall not be formally evaluated without their consent in a position by a hiring unit for a period of two years after they have received two </w:t>
            </w:r>
            <w:r>
              <w:rPr>
                <w:rFonts w:ascii="Arial" w:eastAsia="Arial" w:hAnsi="Arial" w:cs="Arial"/>
                <w:sz w:val="20"/>
                <w:szCs w:val="20"/>
              </w:rPr>
              <w:lastRenderedPageBreak/>
              <w:t>formal evaluations which fail to demonstrate incompetence, inability or negligence in positions of the same type in consecutive years in the same hiring unit.</w:t>
            </w:r>
          </w:p>
        </w:tc>
      </w:tr>
      <w:tr w:rsidR="000430AB" w14:paraId="745831F3"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8B501"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4A72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2</w:t>
            </w:r>
          </w:p>
          <w:p w14:paraId="587C669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13.07 </w:t>
            </w:r>
          </w:p>
          <w:p w14:paraId="3777B0C1" w14:textId="77777777" w:rsidR="000430AB" w:rsidRDefault="000430AB">
            <w:pPr>
              <w:widowControl w:val="0"/>
              <w:spacing w:after="0" w:line="240" w:lineRule="auto"/>
              <w:rPr>
                <w:rFonts w:ascii="Arial" w:eastAsia="Arial" w:hAnsi="Arial" w:cs="Arial"/>
                <w:sz w:val="20"/>
                <w:szCs w:val="20"/>
              </w:rPr>
            </w:pPr>
          </w:p>
          <w:p w14:paraId="05C49B0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STUDENT EVALUATIONS</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D31B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13.07 STUDENT EVALUATIONS</w:t>
            </w:r>
          </w:p>
          <w:p w14:paraId="77EA0EB3"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13.07.1 The results of any student evaluations conducted by the employer and over which the employer retains sole jurisdiction, shall not be made available to third parties except in the performance of their duties and in accordance with the terms of this collective agreement. Per Article 12.24 such evaluations, or a summary of, may also be placed in an employee’s Professional Performance and Service File with the employee’s written agreement.</w:t>
            </w:r>
          </w:p>
          <w:p w14:paraId="6942F09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13.07.2 Hiring units may not use summaries of student evaluations as a source of information in reaching decisions on hiring where no relevant formal evaluations are available. Notwithstanding the above, where it is not practicable for the unit to conduct a formal evaluation before reaching a decision on hiring, it may use a summary of student evaluations, but only with the written agreement of the employee in </w:t>
            </w:r>
            <w:r>
              <w:rPr>
                <w:rFonts w:ascii="Arial" w:eastAsia="Arial" w:hAnsi="Arial" w:cs="Arial"/>
                <w:sz w:val="20"/>
                <w:szCs w:val="20"/>
              </w:rPr>
              <w:lastRenderedPageBreak/>
              <w:t>question.</w:t>
            </w:r>
          </w:p>
          <w:p w14:paraId="48140182" w14:textId="77777777" w:rsidR="000430AB" w:rsidRDefault="000430AB">
            <w:pPr>
              <w:widowControl w:val="0"/>
              <w:spacing w:after="0" w:line="240" w:lineRule="auto"/>
              <w:rPr>
                <w:rFonts w:ascii="Arial" w:eastAsia="Arial" w:hAnsi="Arial" w:cs="Arial"/>
                <w:b/>
                <w:i/>
                <w:sz w:val="20"/>
                <w:szCs w:val="20"/>
              </w:rPr>
            </w:pPr>
          </w:p>
        </w:tc>
        <w:tc>
          <w:tcPr>
            <w:tcW w:w="1375" w:type="dxa"/>
            <w:tcMar>
              <w:top w:w="100" w:type="dxa"/>
              <w:left w:w="100" w:type="dxa"/>
              <w:bottom w:w="100" w:type="dxa"/>
              <w:right w:w="100" w:type="dxa"/>
            </w:tcMar>
          </w:tcPr>
          <w:p w14:paraId="428AA45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CUPE:</w:t>
            </w:r>
          </w:p>
          <w:p w14:paraId="5BCFFF83" w14:textId="77777777" w:rsidR="000430AB" w:rsidRDefault="00000000">
            <w:pPr>
              <w:widowControl w:val="0"/>
              <w:numPr>
                <w:ilvl w:val="0"/>
                <w:numId w:val="54"/>
              </w:numPr>
              <w:spacing w:after="0" w:line="240" w:lineRule="auto"/>
              <w:ind w:left="0" w:firstLine="0"/>
              <w:rPr>
                <w:rFonts w:ascii="Arial" w:eastAsia="Arial" w:hAnsi="Arial" w:cs="Arial"/>
                <w:sz w:val="20"/>
                <w:szCs w:val="20"/>
              </w:rPr>
            </w:pPr>
            <w:r>
              <w:rPr>
                <w:rFonts w:ascii="Arial" w:eastAsia="Arial" w:hAnsi="Arial" w:cs="Arial"/>
                <w:sz w:val="20"/>
                <w:szCs w:val="20"/>
              </w:rPr>
              <w:t>corrects error in reference to 12.25; otherwise maintains existing langugage</w:t>
            </w:r>
          </w:p>
        </w:tc>
        <w:tc>
          <w:tcPr>
            <w:tcW w:w="4005" w:type="dxa"/>
            <w:tcMar>
              <w:top w:w="100" w:type="dxa"/>
              <w:left w:w="100" w:type="dxa"/>
              <w:bottom w:w="100" w:type="dxa"/>
              <w:right w:w="100" w:type="dxa"/>
            </w:tcMar>
          </w:tcPr>
          <w:p w14:paraId="558A373B"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t>[October 11, 2023]</w:t>
            </w:r>
          </w:p>
          <w:p w14:paraId="3275A8D4" w14:textId="77777777" w:rsidR="000430AB" w:rsidRDefault="000430AB">
            <w:pPr>
              <w:spacing w:after="0" w:line="240" w:lineRule="auto"/>
              <w:rPr>
                <w:rFonts w:ascii="Arial" w:eastAsia="Arial" w:hAnsi="Arial" w:cs="Arial"/>
                <w:sz w:val="20"/>
                <w:szCs w:val="20"/>
              </w:rPr>
            </w:pPr>
          </w:p>
          <w:p w14:paraId="66DA910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13.07 STUDENT EVALUATIONS</w:t>
            </w:r>
          </w:p>
          <w:p w14:paraId="69FB76D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13.07.1 The results of any student evaluations conducted by the employer and over which the employer retains sole jurisdiction, shall not be made available to third parties except in the performance of their duties and in accordance with the terms of this collective agreement. Per Article 12.</w:t>
            </w:r>
            <w:r>
              <w:rPr>
                <w:rFonts w:ascii="Arial" w:eastAsia="Arial" w:hAnsi="Arial" w:cs="Arial"/>
                <w:strike/>
                <w:sz w:val="20"/>
                <w:szCs w:val="20"/>
              </w:rPr>
              <w:t>24</w:t>
            </w:r>
            <w:r>
              <w:rPr>
                <w:rFonts w:ascii="Arial" w:eastAsia="Arial" w:hAnsi="Arial" w:cs="Arial"/>
                <w:b/>
                <w:sz w:val="20"/>
                <w:szCs w:val="20"/>
                <w:u w:val="single"/>
              </w:rPr>
              <w:t>25</w:t>
            </w:r>
            <w:r>
              <w:rPr>
                <w:rFonts w:ascii="Arial" w:eastAsia="Arial" w:hAnsi="Arial" w:cs="Arial"/>
                <w:sz w:val="20"/>
                <w:szCs w:val="20"/>
              </w:rPr>
              <w:t xml:space="preserve"> such evaluations, or a summary of, may also be placed in an employee’s Professional Performance and Service File with the employee’s written agreement.</w:t>
            </w:r>
          </w:p>
          <w:p w14:paraId="6F0BDFA3"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F6AE0" w14:textId="77777777" w:rsidR="000430AB" w:rsidRDefault="00000000">
            <w:pPr>
              <w:widowControl w:val="0"/>
              <w:tabs>
                <w:tab w:val="left" w:pos="1276"/>
                <w:tab w:val="left" w:pos="1418"/>
                <w:tab w:val="left" w:pos="2899"/>
                <w:tab w:val="left" w:pos="2900"/>
              </w:tabs>
              <w:spacing w:after="0" w:line="240" w:lineRule="auto"/>
              <w:ind w:right="429"/>
              <w:jc w:val="both"/>
              <w:rPr>
                <w:rFonts w:ascii="Arial" w:eastAsia="Arial" w:hAnsi="Arial" w:cs="Arial"/>
                <w:b/>
                <w:i/>
                <w:sz w:val="20"/>
                <w:szCs w:val="20"/>
              </w:rPr>
            </w:pPr>
            <w:r>
              <w:rPr>
                <w:rFonts w:ascii="Arial" w:eastAsia="Arial" w:hAnsi="Arial" w:cs="Arial"/>
                <w:b/>
                <w:i/>
                <w:sz w:val="20"/>
                <w:szCs w:val="20"/>
              </w:rPr>
              <w:t>[August 28, 2023]</w:t>
            </w:r>
          </w:p>
          <w:p w14:paraId="5A03D430" w14:textId="77777777" w:rsidR="000430AB" w:rsidRDefault="000430AB">
            <w:pPr>
              <w:widowControl w:val="0"/>
              <w:tabs>
                <w:tab w:val="left" w:pos="1276"/>
                <w:tab w:val="left" w:pos="1418"/>
              </w:tabs>
              <w:spacing w:before="8" w:after="0" w:line="240" w:lineRule="auto"/>
              <w:ind w:left="851" w:right="429"/>
              <w:jc w:val="both"/>
              <w:rPr>
                <w:rFonts w:ascii="Arial" w:eastAsia="Arial" w:hAnsi="Arial" w:cs="Arial"/>
                <w:sz w:val="20"/>
                <w:szCs w:val="20"/>
              </w:rPr>
            </w:pPr>
          </w:p>
          <w:p w14:paraId="5FF013D8" w14:textId="77777777" w:rsidR="000430AB" w:rsidRDefault="00000000">
            <w:pPr>
              <w:tabs>
                <w:tab w:val="left" w:pos="1276"/>
                <w:tab w:val="left" w:pos="1418"/>
                <w:tab w:val="left" w:pos="2900"/>
                <w:tab w:val="left" w:pos="2901"/>
              </w:tabs>
              <w:spacing w:line="240" w:lineRule="auto"/>
              <w:ind w:right="429"/>
              <w:jc w:val="both"/>
              <w:rPr>
                <w:rFonts w:ascii="Arial" w:eastAsia="Arial" w:hAnsi="Arial" w:cs="Arial"/>
              </w:rPr>
            </w:pPr>
            <w:r>
              <w:rPr>
                <w:rFonts w:ascii="Arial" w:eastAsia="Arial" w:hAnsi="Arial" w:cs="Arial"/>
              </w:rPr>
              <w:t>13.07 STUDENT EVALUATIONS</w:t>
            </w:r>
          </w:p>
          <w:p w14:paraId="18364094" w14:textId="77777777" w:rsidR="000430AB" w:rsidRDefault="00000000">
            <w:pPr>
              <w:widowControl w:val="0"/>
              <w:tabs>
                <w:tab w:val="left" w:pos="1276"/>
                <w:tab w:val="left" w:pos="1418"/>
                <w:tab w:val="left" w:pos="2899"/>
                <w:tab w:val="left" w:pos="2900"/>
              </w:tabs>
              <w:spacing w:before="5" w:after="0" w:line="240" w:lineRule="auto"/>
              <w:ind w:right="429"/>
              <w:jc w:val="both"/>
              <w:rPr>
                <w:rFonts w:ascii="Arial" w:eastAsia="Arial" w:hAnsi="Arial" w:cs="Arial"/>
                <w:sz w:val="20"/>
                <w:szCs w:val="20"/>
              </w:rPr>
            </w:pPr>
            <w:r>
              <w:rPr>
                <w:rFonts w:ascii="Arial" w:eastAsia="Arial" w:hAnsi="Arial" w:cs="Arial"/>
                <w:sz w:val="20"/>
                <w:szCs w:val="20"/>
              </w:rPr>
              <w:t xml:space="preserve">13.07.1 The results of any student evaluations conducted by the employer and over which the employer retains sole jurisdiction, shall not be made available to third parties except in the performance of their duties and in accordance with the terms of this collective agreement, </w:t>
            </w:r>
            <w:r>
              <w:rPr>
                <w:rFonts w:ascii="Arial" w:eastAsia="Arial" w:hAnsi="Arial" w:cs="Arial"/>
                <w:b/>
                <w:sz w:val="20"/>
                <w:szCs w:val="20"/>
                <w:u w:val="single"/>
              </w:rPr>
              <w:t>subject to the exemption of the University’s Core Institutional Questions, which may be made available to students</w:t>
            </w:r>
            <w:r>
              <w:rPr>
                <w:rFonts w:ascii="Arial" w:eastAsia="Arial" w:hAnsi="Arial" w:cs="Arial"/>
                <w:sz w:val="20"/>
                <w:szCs w:val="20"/>
              </w:rPr>
              <w:t>. Per Article 12.</w:t>
            </w:r>
            <w:r>
              <w:rPr>
                <w:rFonts w:ascii="Arial" w:eastAsia="Arial" w:hAnsi="Arial" w:cs="Arial"/>
                <w:strike/>
                <w:sz w:val="20"/>
                <w:szCs w:val="20"/>
              </w:rPr>
              <w:t>24</w:t>
            </w:r>
            <w:r>
              <w:rPr>
                <w:rFonts w:ascii="Arial" w:eastAsia="Arial" w:hAnsi="Arial" w:cs="Arial"/>
                <w:b/>
                <w:sz w:val="20"/>
                <w:szCs w:val="20"/>
                <w:u w:val="single"/>
              </w:rPr>
              <w:t>25</w:t>
            </w:r>
            <w:r>
              <w:rPr>
                <w:rFonts w:ascii="Arial" w:eastAsia="Arial" w:hAnsi="Arial" w:cs="Arial"/>
                <w:sz w:val="20"/>
                <w:szCs w:val="20"/>
              </w:rPr>
              <w:t xml:space="preserve"> such evaluations, or a summary of, may also be placed in an employee’s Professional Performance and Service File with the employee’s written agreement. </w:t>
            </w:r>
          </w:p>
        </w:tc>
      </w:tr>
      <w:tr w:rsidR="000430AB" w14:paraId="470EBDCC"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811C5A"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9AA3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23750EF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11</w:t>
            </w:r>
          </w:p>
          <w:p w14:paraId="5CCC495C" w14:textId="77777777" w:rsidR="000430AB" w:rsidRDefault="000430AB">
            <w:pPr>
              <w:widowControl w:val="0"/>
              <w:spacing w:after="0" w:line="240" w:lineRule="auto"/>
              <w:rPr>
                <w:rFonts w:ascii="Arial" w:eastAsia="Arial" w:hAnsi="Arial" w:cs="Arial"/>
                <w:sz w:val="20"/>
                <w:szCs w:val="20"/>
              </w:rPr>
            </w:pPr>
          </w:p>
          <w:p w14:paraId="242745A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11.01.5</w:t>
            </w:r>
          </w:p>
          <w:p w14:paraId="11A73152" w14:textId="77777777" w:rsidR="000430AB" w:rsidRDefault="000430AB">
            <w:pPr>
              <w:widowControl w:val="0"/>
              <w:spacing w:after="0" w:line="240" w:lineRule="auto"/>
              <w:rPr>
                <w:rFonts w:ascii="Arial" w:eastAsia="Arial" w:hAnsi="Arial" w:cs="Arial"/>
                <w:sz w:val="20"/>
                <w:szCs w:val="20"/>
              </w:rPr>
            </w:pPr>
          </w:p>
          <w:p w14:paraId="561BC59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POSTINGS</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92C6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11.01.5 Upon application by the Union, the employer shall expedite the processing of any grievances respecting postings, in accordance with Article 6.15.1.</w:t>
            </w:r>
          </w:p>
        </w:tc>
        <w:tc>
          <w:tcPr>
            <w:tcW w:w="1375" w:type="dxa"/>
            <w:tcMar>
              <w:top w:w="100" w:type="dxa"/>
              <w:left w:w="100" w:type="dxa"/>
              <w:bottom w:w="100" w:type="dxa"/>
              <w:right w:w="100" w:type="dxa"/>
            </w:tcMar>
          </w:tcPr>
          <w:p w14:paraId="7DA8EB0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ER: postings grievances initiated at Step 2 (of 2)</w:t>
            </w:r>
          </w:p>
        </w:tc>
        <w:tc>
          <w:tcPr>
            <w:tcW w:w="4005" w:type="dxa"/>
            <w:tcMar>
              <w:top w:w="100" w:type="dxa"/>
              <w:left w:w="100" w:type="dxa"/>
              <w:bottom w:w="100" w:type="dxa"/>
              <w:right w:w="100" w:type="dxa"/>
            </w:tcMar>
          </w:tcPr>
          <w:p w14:paraId="544DE25C"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1BA43"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t>[August 17, 2023]</w:t>
            </w:r>
          </w:p>
          <w:p w14:paraId="36838A30" w14:textId="77777777" w:rsidR="000430AB" w:rsidRDefault="000430AB">
            <w:pPr>
              <w:widowControl w:val="0"/>
              <w:spacing w:after="0" w:line="240" w:lineRule="auto"/>
              <w:ind w:left="851" w:right="4"/>
              <w:jc w:val="both"/>
              <w:rPr>
                <w:rFonts w:ascii="Arial" w:eastAsia="Arial" w:hAnsi="Arial" w:cs="Arial"/>
                <w:sz w:val="20"/>
                <w:szCs w:val="20"/>
              </w:rPr>
            </w:pPr>
          </w:p>
          <w:p w14:paraId="6F5911DA" w14:textId="77777777" w:rsidR="000430AB" w:rsidRDefault="00000000">
            <w:pPr>
              <w:widowControl w:val="0"/>
              <w:tabs>
                <w:tab w:val="left" w:pos="1379"/>
                <w:tab w:val="left" w:pos="1380"/>
              </w:tabs>
              <w:spacing w:after="0" w:line="240" w:lineRule="auto"/>
              <w:ind w:right="4"/>
              <w:jc w:val="both"/>
              <w:rPr>
                <w:rFonts w:ascii="Arial" w:eastAsia="Arial" w:hAnsi="Arial" w:cs="Arial"/>
                <w:b/>
                <w:i/>
                <w:sz w:val="20"/>
                <w:szCs w:val="20"/>
              </w:rPr>
            </w:pPr>
            <w:r>
              <w:rPr>
                <w:rFonts w:ascii="Arial" w:eastAsia="Arial" w:hAnsi="Arial" w:cs="Arial"/>
                <w:sz w:val="20"/>
                <w:szCs w:val="20"/>
              </w:rPr>
              <w:t xml:space="preserve">11.01.5 </w:t>
            </w:r>
            <w:r>
              <w:rPr>
                <w:rFonts w:ascii="Arial" w:eastAsia="Arial" w:hAnsi="Arial" w:cs="Arial"/>
                <w:strike/>
                <w:sz w:val="20"/>
                <w:szCs w:val="20"/>
              </w:rPr>
              <w:t>Upon application by the</w:t>
            </w:r>
            <w:r>
              <w:rPr>
                <w:rFonts w:ascii="Arial" w:eastAsia="Arial" w:hAnsi="Arial" w:cs="Arial"/>
                <w:sz w:val="20"/>
                <w:szCs w:val="20"/>
              </w:rPr>
              <w:t xml:space="preserve"> </w:t>
            </w:r>
            <w:r>
              <w:rPr>
                <w:rFonts w:ascii="Arial" w:eastAsia="Arial" w:hAnsi="Arial" w:cs="Arial"/>
                <w:b/>
                <w:sz w:val="20"/>
                <w:szCs w:val="20"/>
                <w:u w:val="single"/>
              </w:rPr>
              <w:t>The</w:t>
            </w:r>
            <w:r>
              <w:rPr>
                <w:rFonts w:ascii="Arial" w:eastAsia="Arial" w:hAnsi="Arial" w:cs="Arial"/>
                <w:sz w:val="20"/>
                <w:szCs w:val="20"/>
              </w:rPr>
              <w:t xml:space="preserve"> Union </w:t>
            </w:r>
            <w:r>
              <w:rPr>
                <w:rFonts w:ascii="Arial" w:eastAsia="Arial" w:hAnsi="Arial" w:cs="Arial"/>
                <w:b/>
                <w:sz w:val="20"/>
                <w:szCs w:val="20"/>
                <w:u w:val="single"/>
              </w:rPr>
              <w:t>may file</w:t>
            </w:r>
            <w:r>
              <w:rPr>
                <w:rFonts w:ascii="Arial" w:eastAsia="Arial" w:hAnsi="Arial" w:cs="Arial"/>
                <w:sz w:val="20"/>
                <w:szCs w:val="20"/>
              </w:rPr>
              <w:t xml:space="preserve"> </w:t>
            </w:r>
            <w:r>
              <w:rPr>
                <w:rFonts w:ascii="Arial" w:eastAsia="Arial" w:hAnsi="Arial" w:cs="Arial"/>
                <w:strike/>
                <w:sz w:val="20"/>
                <w:szCs w:val="20"/>
              </w:rPr>
              <w:t>, the employer shall expedite the processing of</w:t>
            </w:r>
            <w:r>
              <w:rPr>
                <w:rFonts w:ascii="Arial" w:eastAsia="Arial" w:hAnsi="Arial" w:cs="Arial"/>
                <w:sz w:val="20"/>
                <w:szCs w:val="20"/>
              </w:rPr>
              <w:t xml:space="preserve"> any grievances respecting postings </w:t>
            </w:r>
            <w:r>
              <w:rPr>
                <w:rFonts w:ascii="Arial" w:eastAsia="Arial" w:hAnsi="Arial" w:cs="Arial"/>
                <w:b/>
                <w:sz w:val="20"/>
                <w:szCs w:val="20"/>
                <w:u w:val="single"/>
              </w:rPr>
              <w:t>at Step Two of the Grievance Procedure.</w:t>
            </w:r>
            <w:r>
              <w:rPr>
                <w:rFonts w:ascii="Arial" w:eastAsia="Arial" w:hAnsi="Arial" w:cs="Arial"/>
                <w:sz w:val="20"/>
                <w:szCs w:val="20"/>
              </w:rPr>
              <w:t xml:space="preserve"> </w:t>
            </w:r>
            <w:r>
              <w:rPr>
                <w:rFonts w:ascii="Arial" w:eastAsia="Arial" w:hAnsi="Arial" w:cs="Arial"/>
                <w:strike/>
                <w:sz w:val="20"/>
                <w:szCs w:val="20"/>
              </w:rPr>
              <w:t>, in accordance with Article 6.15.1.</w:t>
            </w:r>
          </w:p>
        </w:tc>
      </w:tr>
      <w:tr w:rsidR="000430AB" w14:paraId="3BE2941E"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9420A4"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4EBC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63C5ED9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12 &amp; APPENDIX B</w:t>
            </w:r>
          </w:p>
          <w:p w14:paraId="3B395BFA" w14:textId="77777777" w:rsidR="000430AB" w:rsidRDefault="000430AB">
            <w:pPr>
              <w:widowControl w:val="0"/>
              <w:spacing w:after="0" w:line="240" w:lineRule="auto"/>
              <w:rPr>
                <w:rFonts w:ascii="Arial" w:eastAsia="Arial" w:hAnsi="Arial" w:cs="Arial"/>
                <w:sz w:val="20"/>
                <w:szCs w:val="20"/>
              </w:rPr>
            </w:pPr>
          </w:p>
          <w:p w14:paraId="228A6BA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APPOINTMENTS</w:t>
            </w:r>
          </w:p>
          <w:p w14:paraId="33509360" w14:textId="77777777" w:rsidR="000430AB" w:rsidRDefault="000430AB">
            <w:pPr>
              <w:widowControl w:val="0"/>
              <w:spacing w:after="0" w:line="240" w:lineRule="auto"/>
              <w:rPr>
                <w:rFonts w:ascii="Arial" w:eastAsia="Arial" w:hAnsi="Arial" w:cs="Arial"/>
                <w:sz w:val="20"/>
                <w:szCs w:val="20"/>
              </w:rPr>
            </w:pPr>
          </w:p>
          <w:p w14:paraId="35329C13" w14:textId="77777777" w:rsidR="000430AB" w:rsidRDefault="000430AB">
            <w:pPr>
              <w:widowControl w:val="0"/>
              <w:spacing w:after="0" w:line="240" w:lineRule="auto"/>
              <w:rPr>
                <w:rFonts w:ascii="Arial" w:eastAsia="Arial" w:hAnsi="Arial" w:cs="Arial"/>
                <w:sz w:val="20"/>
                <w:szCs w:val="20"/>
              </w:rPr>
            </w:pP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9A425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ARTICLE 12 – APPOINTMENTS</w:t>
            </w:r>
          </w:p>
          <w:p w14:paraId="45F001B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12.01 APPLICATIONS</w:t>
            </w:r>
          </w:p>
          <w:p w14:paraId="237E719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12.01.1 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 time graduate students of the dates for submitting general applications. The employer undertakes that no appointments shall be made prior to 31 January. Any applications submitted outside of these dates shall be specific to a </w:t>
            </w:r>
            <w:r>
              <w:rPr>
                <w:rFonts w:ascii="Arial" w:eastAsia="Arial" w:hAnsi="Arial" w:cs="Arial"/>
                <w:sz w:val="20"/>
                <w:szCs w:val="20"/>
              </w:rPr>
              <w:lastRenderedPageBreak/>
              <w:t>particular position(s).</w:t>
            </w:r>
          </w:p>
          <w:p w14:paraId="44D7A85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As part of any offer of admission to a graduate program that includes work under this Agreement, the Employer will provide notice of the Union's representational rights, a link to the Collective Agreement and to the CUPE 3903 Home Page.</w:t>
            </w:r>
          </w:p>
          <w:p w14:paraId="2061AAD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12.01.2 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 apply.</w:t>
            </w:r>
          </w:p>
          <w:p w14:paraId="5DE4759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12.01.3 An address list of all hiring units may be obtained from the student’s Graduate Program Office. Each Graduate Program Director shall post a listing of all hiring units in which teaching assistantships may arise that students within the department may be qualified to hold.</w:t>
            </w:r>
          </w:p>
          <w:p w14:paraId="207F05A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12.01.4 The employer will provide the applicant with a dated receipt of application signed by the person(s) in the hiring unit designated to receive CUPE 3903 applications. If the application is delivered by the applicant, the receipt will be returned </w:t>
            </w:r>
            <w:r>
              <w:rPr>
                <w:rFonts w:ascii="Arial" w:eastAsia="Arial" w:hAnsi="Arial" w:cs="Arial"/>
                <w:sz w:val="20"/>
                <w:szCs w:val="20"/>
              </w:rPr>
              <w:lastRenderedPageBreak/>
              <w:t>immediately and by hand to the applicant. If the application is delivered by mail, the receipt will be returned by mail to the applicant’s home address, provided the applicant supplies the hiring unit with a self-addressed, stamped envelope.</w:t>
            </w:r>
          </w:p>
          <w:p w14:paraId="4407D60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12.01.5 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 assistantship.</w:t>
            </w:r>
          </w:p>
          <w:p w14:paraId="7BAB34B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12.01.6 Persons currently registered as Master’s candidates at York University and who contemplate applying for internal admission to the related doctoral program will be advised to submit a general application as per this article.</w:t>
            </w:r>
          </w:p>
          <w:p w14:paraId="72115C3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12.01.7 The parties recognize that the employer must select individuals for appointment to positions from among candidates competent and able to perform the various duties and responsibilities of those positions.</w:t>
            </w:r>
          </w:p>
          <w:p w14:paraId="1F0AA13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12.02 SUMMER TEACHING ASSISTANTSHIPS</w:t>
            </w:r>
          </w:p>
          <w:p w14:paraId="75D8681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12.02.1 The Summer Teaching Assistant Hiring Process is as </w:t>
            </w:r>
            <w:r>
              <w:rPr>
                <w:rFonts w:ascii="Arial" w:eastAsia="Arial" w:hAnsi="Arial" w:cs="Arial"/>
                <w:sz w:val="20"/>
                <w:szCs w:val="20"/>
              </w:rPr>
              <w:lastRenderedPageBreak/>
              <w:t>follows:</w:t>
            </w:r>
          </w:p>
          <w:p w14:paraId="0A1F2144"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Blanket Applications will be submitted as per Article 12.01.1</w:t>
            </w:r>
          </w:p>
          <w:p w14:paraId="674BE36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 Applicants will be assessed and ranked on the basis of their applications as per 12.01.2.</w:t>
            </w:r>
          </w:p>
          <w:p w14:paraId="6560AF8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First priority in the allocation of available summer teaching assistantships shall be given to qualified graduate visa student applicants.</w:t>
            </w:r>
          </w:p>
          <w:p w14:paraId="4939B8B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(iv) Second priority in the allocation of summer teaching assistantships shall be given to qualified applicants who do not hold major external scholarships.</w:t>
            </w:r>
          </w:p>
          <w:p w14:paraId="466FF79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12.02.2 Effective May 1, 2003, an applicant may be appointed to a maximum of three summer teaching assistantships over their normal priority pool entitlement during their program of study.</w:t>
            </w:r>
          </w:p>
          <w:p w14:paraId="5079E45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12.02.3 This maximum shall not apply to visa students, nor in cases where a summer teaching assistantship is in fulfilment of the minimum guarantee to a maximum of four summer teaching assistantships. A report of such cases will be made to the Labour/Management Committee.</w:t>
            </w:r>
          </w:p>
          <w:p w14:paraId="6F390BC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12.03 PRIORITY POOL</w:t>
            </w:r>
          </w:p>
          <w:p w14:paraId="7A85EA5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12.03.1 (i)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10.02.1, to a maximum of one full teaching assistantship in any academic year.</w:t>
            </w:r>
          </w:p>
          <w:p w14:paraId="7E7D1BF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14:paraId="20A6003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(ii) Where the performance of another type of assistantship having a value at least equivalent to a full teaching assistantship is accepted by the student, or is a part of the student’s </w:t>
            </w:r>
            <w:r>
              <w:rPr>
                <w:rFonts w:ascii="Arial" w:eastAsia="Arial" w:hAnsi="Arial" w:cs="Arial"/>
                <w:sz w:val="20"/>
                <w:szCs w:val="20"/>
              </w:rPr>
              <w:lastRenderedPageBreak/>
              <w:t>academic program, or is required of the student by the program for other academic reasons, the above priorities may not apply.</w:t>
            </w:r>
          </w:p>
          <w:p w14:paraId="1B63D83D"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w:t>
            </w:r>
          </w:p>
          <w:p w14:paraId="606B58D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12.03.2 A Ph.D. student whose studies have been impacted by a protected ground under the OHRC 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 15.10.</w:t>
            </w:r>
          </w:p>
          <w:p w14:paraId="113C81FC"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12.03.3 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14:paraId="59534B6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12.04.1 If a candidate for a position </w:t>
            </w:r>
            <w:r>
              <w:rPr>
                <w:rFonts w:ascii="Arial" w:eastAsia="Arial" w:hAnsi="Arial" w:cs="Arial"/>
                <w:sz w:val="20"/>
                <w:szCs w:val="20"/>
              </w:rPr>
              <w:lastRenderedPageBreak/>
              <w:t>grieves a decision not to appoint their 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 query.</w:t>
            </w:r>
          </w:p>
          <w:p w14:paraId="6B80AAB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12.05 RIGHT OF FIRST REFUSAL</w:t>
            </w:r>
          </w:p>
          <w:p w14:paraId="4222622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position is not posted in the bargaining unit, they shall have first consideration for other positions for which they are qualified in that hiring unit.</w:t>
            </w:r>
          </w:p>
          <w:p w14:paraId="3C1C886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(ii) Eligible Priority Pool members, per (i) above shall be entitled to exercise this right of first refusal three times. An employee exercises this </w:t>
            </w:r>
            <w:r>
              <w:rPr>
                <w:rFonts w:ascii="Arial" w:eastAsia="Arial" w:hAnsi="Arial" w:cs="Arial"/>
                <w:sz w:val="20"/>
                <w:szCs w:val="20"/>
              </w:rPr>
              <w:lastRenderedPageBreak/>
              <w:t>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 times.</w:t>
            </w:r>
          </w:p>
          <w:p w14:paraId="2DA9922A"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 assistantships.</w:t>
            </w:r>
          </w:p>
          <w:p w14:paraId="5D591851"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The right of first refusal does not apply to course director positions.</w:t>
            </w:r>
          </w:p>
          <w:p w14:paraId="3E06CB1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12.06 NOTIFICATION OF APPLICANTS FOR POSITIONS</w:t>
            </w:r>
          </w:p>
          <w:p w14:paraId="25A93DB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For appointment processes commencing subsequent to November 1, 2021, each hiring unit shall post its hiring decisions, electronically in a location accessible to employees and the union, the </w:t>
            </w:r>
            <w:r>
              <w:rPr>
                <w:rFonts w:ascii="Arial" w:eastAsia="Arial" w:hAnsi="Arial" w:cs="Arial"/>
                <w:sz w:val="20"/>
                <w:szCs w:val="20"/>
              </w:rPr>
              <w:lastRenderedPageBreak/>
              <w:t>names of the persons offered/appointed to positions. Where practicable, this information will be posted at least four weeks before the commencement of classes. For summer positions such electronically posted Notice will indicate which positions, if any, fulfil the employer’s priority pool obligations.</w:t>
            </w:r>
          </w:p>
          <w:p w14:paraId="68B27172"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12.07 WRITTEN OFFER OF APPOINTMENT</w:t>
            </w:r>
          </w:p>
          <w:p w14:paraId="20B710EF"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12.07.1 Appointments shall be made in writing by a letter or letters similar to the “Offer of Appointment” form contained in Appendix B. The employer shall send the appointee two copies of the “Offer of Appointment.” If the appointee accepts the offer, one copy shall be signed and returned to the hiring unit, and the other will be retained by the appointee. A Revenue Canada TD1 form shall be included with the first “Offer of Appointment” sent to an employee for each academic session.</w:t>
            </w:r>
          </w:p>
          <w:p w14:paraId="2A117798"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12.07.2 (i) When practicable, offers of appointment for the Fall/Winter session will be issued by July 7, including ticketed course directorships.</w:t>
            </w:r>
          </w:p>
          <w:p w14:paraId="7B25C2B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(ii) When practicable, offers of appointment for the Winter session will be made by December 1, including ticketed course </w:t>
            </w:r>
            <w:r>
              <w:rPr>
                <w:rFonts w:ascii="Arial" w:eastAsia="Arial" w:hAnsi="Arial" w:cs="Arial"/>
                <w:sz w:val="20"/>
                <w:szCs w:val="20"/>
              </w:rPr>
              <w:lastRenderedPageBreak/>
              <w:t>directorships.</w:t>
            </w:r>
          </w:p>
          <w:p w14:paraId="72AC68D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When practicable, offers of appointment for the Summer Session will be made by April 1, including ticketed course directorships.</w:t>
            </w:r>
          </w:p>
          <w:p w14:paraId="5B3E989B"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12.07.3 CANCELLATION OF APPOINTMENTS</w:t>
            </w:r>
          </w:p>
          <w:p w14:paraId="0B715B70"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When a position which has been offered in writing is cancelled for reasons of insufficient enrolment in the course in question, and no assistantship of equivalent monetary value is found for the employee, they shall receive one-eighth of the salary for the position as severance pay. When a position which has been offered in writing is cancelled for any other reason, and no assistantship of equivalent monetary value is found for the employee, they shall receive two-fifths of the salary for the position as severance pay. Where the cancelled appointment had been allocated under the priority pool provisions of this agreement, an assistantship of equivalent monetary value shall be found for the employee.</w:t>
            </w:r>
          </w:p>
          <w:p w14:paraId="16CD851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12.08.1 Where an individual has submitted a first petition to the Dean of Graduate Studies through the Graduate Program Director (and copied directly to the Dean) to retain full-time status at least three months prior to the commencement of any academic session and they are </w:t>
            </w:r>
            <w:r>
              <w:rPr>
                <w:rFonts w:ascii="Arial" w:eastAsia="Arial" w:hAnsi="Arial" w:cs="Arial"/>
                <w:sz w:val="20"/>
                <w:szCs w:val="20"/>
              </w:rPr>
              <w:lastRenderedPageBreak/>
              <w:t>offered an appointment in that session and the petition is not decided prior to the commencement of the appointment, they shall retain the appointment.</w:t>
            </w:r>
          </w:p>
          <w:p w14:paraId="6577C66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12.08.2 Where a full-time graduate student holds a teaching assistantship and loses their full-time status after the commencement of their appointment and retains their position, they shall retain that position in Unit 1 for the duration of the appointment.</w:t>
            </w:r>
          </w:p>
          <w:p w14:paraId="3F0351B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12.09 APPOINTMENT DATES</w:t>
            </w:r>
          </w:p>
          <w:p w14:paraId="7D6262FE"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The appointment dates for contracts in the fall/winter session shall normally be 1 September to 30 April. Where an employee is required to work after the formal termination date, the employee shall receive individual notice of this work requirement as soon as possible and not later than 15 March. In the event of grade appeals or academic dishonesty cases, such notice is not required. Such work on grade appeals or academic dishonesty shall be compensated at the Overwork Rate. Such individual notice shall detail the specific duties to be performed and their expected date of completion. Where an employee is required to work after the formal termination date, the period of such work shall not be unreasonably extended.</w:t>
            </w:r>
          </w:p>
          <w:p w14:paraId="427CAD19"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lastRenderedPageBreak/>
              <w:t>12.10 PROFESSIONAL PERFORMANCE AND SERVICE FILE</w:t>
            </w:r>
          </w:p>
          <w:p w14:paraId="44097777"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 A professional performance and service file shall be kept for an employee in each hiring unit where they have an appointment.</w:t>
            </w:r>
          </w:p>
          <w:p w14:paraId="3A38F2D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 xml:space="preserve">(ii) 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(14) days of that date. If such additional material does not lead to discipline under Article 8 or formal evaluation per Article 13, then, after two years of its inclusion in the file, exclusive of leaves, it shall be returned to the employee by registered mail. If it cannot be delivered, upon return to the employer it shall be destroyed. With the exception of student evaluations or summaries of student </w:t>
            </w:r>
            <w:r>
              <w:rPr>
                <w:rFonts w:ascii="Arial" w:eastAsia="Arial" w:hAnsi="Arial" w:cs="Arial"/>
                <w:sz w:val="20"/>
                <w:szCs w:val="20"/>
              </w:rPr>
              <w:lastRenderedPageBreak/>
              <w:t>evaluations, no anonymous material shall be included in the file.</w:t>
            </w:r>
          </w:p>
          <w:p w14:paraId="35C8D715"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(iii) An employee, upon written notice to the hiring unit, shall be entitled to add any material relevant to professional performance, achievement or progress to their professional performance and service file.</w:t>
            </w:r>
          </w:p>
          <w:p w14:paraId="74F00436" w14:textId="77777777" w:rsidR="000430AB" w:rsidRDefault="00000000">
            <w:pPr>
              <w:widowControl w:val="0"/>
              <w:spacing w:after="200" w:line="240" w:lineRule="auto"/>
              <w:rPr>
                <w:rFonts w:ascii="Arial" w:eastAsia="Arial" w:hAnsi="Arial" w:cs="Arial"/>
                <w:sz w:val="20"/>
                <w:szCs w:val="20"/>
              </w:rPr>
            </w:pPr>
            <w:r>
              <w:rPr>
                <w:rFonts w:ascii="Arial" w:eastAsia="Arial" w:hAnsi="Arial" w:cs="Arial"/>
                <w:sz w:val="20"/>
                <w:szCs w:val="20"/>
              </w:rPr>
              <w:t>(iv) 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 writing.</w:t>
            </w:r>
          </w:p>
          <w:p w14:paraId="36DE85AD" w14:textId="77777777" w:rsidR="000430AB" w:rsidRDefault="000430AB">
            <w:pPr>
              <w:widowControl w:val="0"/>
              <w:spacing w:after="0" w:line="240" w:lineRule="auto"/>
              <w:rPr>
                <w:rFonts w:ascii="Arial" w:eastAsia="Arial" w:hAnsi="Arial" w:cs="Arial"/>
                <w:sz w:val="20"/>
                <w:szCs w:val="20"/>
              </w:rPr>
            </w:pPr>
          </w:p>
        </w:tc>
        <w:tc>
          <w:tcPr>
            <w:tcW w:w="1375" w:type="dxa"/>
            <w:tcMar>
              <w:top w:w="100" w:type="dxa"/>
              <w:left w:w="100" w:type="dxa"/>
              <w:bottom w:w="100" w:type="dxa"/>
              <w:right w:w="100" w:type="dxa"/>
            </w:tcMar>
          </w:tcPr>
          <w:p w14:paraId="11BB13A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ER: </w:t>
            </w:r>
          </w:p>
          <w:p w14:paraId="50ED5398" w14:textId="77777777" w:rsidR="000430AB" w:rsidRDefault="00000000">
            <w:pPr>
              <w:widowControl w:val="0"/>
              <w:numPr>
                <w:ilvl w:val="0"/>
                <w:numId w:val="7"/>
              </w:numPr>
              <w:spacing w:after="0" w:line="240" w:lineRule="auto"/>
              <w:ind w:left="0" w:firstLine="0"/>
              <w:rPr>
                <w:rFonts w:ascii="Arial" w:eastAsia="Arial" w:hAnsi="Arial" w:cs="Arial"/>
                <w:sz w:val="20"/>
                <w:szCs w:val="20"/>
              </w:rPr>
            </w:pPr>
            <w:r>
              <w:rPr>
                <w:rFonts w:ascii="Arial" w:eastAsia="Arial" w:hAnsi="Arial" w:cs="Arial"/>
                <w:sz w:val="20"/>
                <w:szCs w:val="20"/>
              </w:rPr>
              <w:t>Electronic delivery of receipt of application &amp; offers of appointment</w:t>
            </w:r>
          </w:p>
          <w:p w14:paraId="3BACBFF7" w14:textId="77777777" w:rsidR="000430AB" w:rsidRDefault="00000000">
            <w:pPr>
              <w:widowControl w:val="0"/>
              <w:numPr>
                <w:ilvl w:val="0"/>
                <w:numId w:val="7"/>
              </w:numPr>
              <w:spacing w:after="0" w:line="240" w:lineRule="auto"/>
              <w:ind w:left="0" w:firstLine="0"/>
              <w:rPr>
                <w:rFonts w:ascii="Arial" w:eastAsia="Arial" w:hAnsi="Arial" w:cs="Arial"/>
                <w:sz w:val="20"/>
                <w:szCs w:val="20"/>
              </w:rPr>
            </w:pPr>
            <w:r>
              <w:rPr>
                <w:rFonts w:ascii="Arial" w:eastAsia="Arial" w:hAnsi="Arial" w:cs="Arial"/>
                <w:sz w:val="20"/>
                <w:szCs w:val="20"/>
              </w:rPr>
              <w:t>imposes 14-day deadline to accept offer</w:t>
            </w:r>
          </w:p>
          <w:p w14:paraId="6D4D4716" w14:textId="77777777" w:rsidR="000430AB" w:rsidRDefault="000430AB">
            <w:pPr>
              <w:widowControl w:val="0"/>
              <w:spacing w:after="0" w:line="240" w:lineRule="auto"/>
              <w:rPr>
                <w:rFonts w:ascii="Arial" w:eastAsia="Arial" w:hAnsi="Arial" w:cs="Arial"/>
                <w:sz w:val="20"/>
                <w:szCs w:val="20"/>
              </w:rPr>
            </w:pPr>
          </w:p>
          <w:p w14:paraId="48AD077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CUPE</w:t>
            </w:r>
          </w:p>
          <w:p w14:paraId="31040612" w14:textId="77777777" w:rsidR="000430AB" w:rsidRDefault="00000000">
            <w:pPr>
              <w:widowControl w:val="0"/>
              <w:numPr>
                <w:ilvl w:val="0"/>
                <w:numId w:val="7"/>
              </w:numPr>
              <w:spacing w:after="0" w:line="240" w:lineRule="auto"/>
              <w:ind w:left="0" w:firstLine="0"/>
              <w:rPr>
                <w:rFonts w:ascii="Arial" w:eastAsia="Arial" w:hAnsi="Arial" w:cs="Arial"/>
                <w:sz w:val="20"/>
                <w:szCs w:val="20"/>
              </w:rPr>
            </w:pPr>
            <w:r>
              <w:rPr>
                <w:rFonts w:ascii="Arial" w:eastAsia="Arial" w:hAnsi="Arial" w:cs="Arial"/>
                <w:sz w:val="20"/>
                <w:szCs w:val="20"/>
              </w:rPr>
              <w:t>accepts changes re: electronic delivery &amp; cleaning up language</w:t>
            </w:r>
          </w:p>
          <w:p w14:paraId="0269AFF8" w14:textId="77777777" w:rsidR="000430AB" w:rsidRDefault="00000000">
            <w:pPr>
              <w:widowControl w:val="0"/>
              <w:numPr>
                <w:ilvl w:val="0"/>
                <w:numId w:val="7"/>
              </w:numPr>
              <w:spacing w:after="0" w:line="240" w:lineRule="auto"/>
              <w:ind w:left="0" w:firstLine="0"/>
              <w:rPr>
                <w:rFonts w:ascii="Arial" w:eastAsia="Arial" w:hAnsi="Arial" w:cs="Arial"/>
                <w:sz w:val="20"/>
                <w:szCs w:val="20"/>
              </w:rPr>
            </w:pPr>
            <w:r>
              <w:rPr>
                <w:rFonts w:ascii="Arial" w:eastAsia="Arial" w:hAnsi="Arial" w:cs="Arial"/>
                <w:sz w:val="20"/>
                <w:szCs w:val="20"/>
              </w:rPr>
              <w:t>retains existing language on delayed acceptance of offers of appointment</w:t>
            </w:r>
          </w:p>
          <w:p w14:paraId="2B905EE3" w14:textId="77777777" w:rsidR="000430AB" w:rsidRDefault="000430AB">
            <w:pPr>
              <w:widowControl w:val="0"/>
              <w:spacing w:after="0" w:line="240" w:lineRule="auto"/>
              <w:rPr>
                <w:rFonts w:ascii="Arial" w:eastAsia="Arial" w:hAnsi="Arial" w:cs="Arial"/>
                <w:sz w:val="20"/>
                <w:szCs w:val="20"/>
              </w:rPr>
            </w:pPr>
          </w:p>
        </w:tc>
        <w:tc>
          <w:tcPr>
            <w:tcW w:w="4005" w:type="dxa"/>
            <w:tcMar>
              <w:top w:w="100" w:type="dxa"/>
              <w:left w:w="100" w:type="dxa"/>
              <w:bottom w:w="100" w:type="dxa"/>
              <w:right w:w="100" w:type="dxa"/>
            </w:tcMar>
          </w:tcPr>
          <w:p w14:paraId="5C95013C" w14:textId="77777777" w:rsidR="000430AB" w:rsidRDefault="00000000">
            <w:pPr>
              <w:spacing w:after="0" w:line="240" w:lineRule="auto"/>
              <w:rPr>
                <w:rFonts w:ascii="Arial" w:eastAsia="Arial" w:hAnsi="Arial" w:cs="Arial"/>
                <w:b/>
                <w:i/>
                <w:sz w:val="20"/>
                <w:szCs w:val="20"/>
              </w:rPr>
            </w:pPr>
            <w:r>
              <w:rPr>
                <w:rFonts w:ascii="Arial" w:eastAsia="Arial" w:hAnsi="Arial" w:cs="Arial"/>
                <w:b/>
                <w:i/>
                <w:sz w:val="20"/>
                <w:szCs w:val="20"/>
              </w:rPr>
              <w:lastRenderedPageBreak/>
              <w:t>[October 11, 2023]</w:t>
            </w:r>
          </w:p>
          <w:p w14:paraId="5B5D3250" w14:textId="77777777" w:rsidR="000430AB" w:rsidRDefault="000430AB">
            <w:pPr>
              <w:spacing w:after="0" w:line="240" w:lineRule="auto"/>
              <w:rPr>
                <w:rFonts w:ascii="Arial" w:eastAsia="Arial" w:hAnsi="Arial" w:cs="Arial"/>
                <w:sz w:val="20"/>
                <w:szCs w:val="20"/>
                <w:highlight w:val="red"/>
              </w:rPr>
            </w:pPr>
          </w:p>
          <w:p w14:paraId="216006E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ARTICLE 12 – APPOINTMENTS</w:t>
            </w:r>
          </w:p>
          <w:p w14:paraId="7BF5653E" w14:textId="77777777" w:rsidR="000430AB" w:rsidRDefault="000430AB">
            <w:pPr>
              <w:spacing w:after="0" w:line="240" w:lineRule="auto"/>
              <w:rPr>
                <w:rFonts w:ascii="Arial" w:eastAsia="Arial" w:hAnsi="Arial" w:cs="Arial"/>
                <w:sz w:val="20"/>
                <w:szCs w:val="20"/>
              </w:rPr>
            </w:pPr>
          </w:p>
          <w:p w14:paraId="1039E48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 APPLICATIONS</w:t>
            </w:r>
          </w:p>
          <w:p w14:paraId="17FFC86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12.01.1 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full-time graduate students of the dates for submitting general applications. The employer undertakes that no appointments shall be made prior to 31 January. Any applications submitted outside of these dates shall be specific to a particular position(s).</w:t>
            </w:r>
          </w:p>
          <w:p w14:paraId="4AB829AD" w14:textId="77777777" w:rsidR="000430AB" w:rsidRDefault="000430AB">
            <w:pPr>
              <w:spacing w:after="0" w:line="240" w:lineRule="auto"/>
              <w:rPr>
                <w:rFonts w:ascii="Arial" w:eastAsia="Arial" w:hAnsi="Arial" w:cs="Arial"/>
                <w:sz w:val="20"/>
                <w:szCs w:val="20"/>
              </w:rPr>
            </w:pPr>
          </w:p>
          <w:p w14:paraId="1623C14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lastRenderedPageBreak/>
              <w:t>As part of any offer of admission to a graduate program that includes work under this Agreement, the Employer will provide notice of the Union's representational rights, a link to the Collective Agreement and to the CUPE 3903 Home Page.</w:t>
            </w:r>
          </w:p>
          <w:p w14:paraId="74BA2B5C" w14:textId="77777777" w:rsidR="000430AB" w:rsidRDefault="000430AB">
            <w:pPr>
              <w:spacing w:after="0" w:line="240" w:lineRule="auto"/>
              <w:rPr>
                <w:rFonts w:ascii="Arial" w:eastAsia="Arial" w:hAnsi="Arial" w:cs="Arial"/>
                <w:sz w:val="20"/>
                <w:szCs w:val="20"/>
              </w:rPr>
            </w:pPr>
          </w:p>
          <w:p w14:paraId="251E6A9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12.01.2 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 apply.</w:t>
            </w:r>
          </w:p>
          <w:p w14:paraId="1AEB5083" w14:textId="77777777" w:rsidR="000430AB" w:rsidRDefault="000430AB">
            <w:pPr>
              <w:spacing w:after="0" w:line="240" w:lineRule="auto"/>
              <w:rPr>
                <w:rFonts w:ascii="Arial" w:eastAsia="Arial" w:hAnsi="Arial" w:cs="Arial"/>
                <w:sz w:val="20"/>
                <w:szCs w:val="20"/>
              </w:rPr>
            </w:pPr>
          </w:p>
          <w:p w14:paraId="507C738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12.01.3 An address list of all hiring units may be obtained from the student’s Graduate Program Office. Each Graduate Program Director shall post a listing of all hiring units in which teaching assistantships may arise that students within the department may be qualified to hold.</w:t>
            </w:r>
          </w:p>
          <w:p w14:paraId="5168D5E3" w14:textId="77777777" w:rsidR="000430AB" w:rsidRDefault="000430AB">
            <w:pPr>
              <w:spacing w:after="0" w:line="240" w:lineRule="auto"/>
              <w:rPr>
                <w:rFonts w:ascii="Arial" w:eastAsia="Arial" w:hAnsi="Arial" w:cs="Arial"/>
                <w:sz w:val="20"/>
                <w:szCs w:val="20"/>
              </w:rPr>
            </w:pPr>
          </w:p>
          <w:p w14:paraId="3DE2491F" w14:textId="77777777" w:rsidR="000430AB" w:rsidRDefault="00000000">
            <w:pPr>
              <w:spacing w:after="0" w:line="240" w:lineRule="auto"/>
              <w:rPr>
                <w:rFonts w:ascii="Arial" w:eastAsia="Arial" w:hAnsi="Arial" w:cs="Arial"/>
                <w:strike/>
                <w:sz w:val="20"/>
                <w:szCs w:val="20"/>
              </w:rPr>
            </w:pPr>
            <w:r>
              <w:rPr>
                <w:rFonts w:ascii="Arial" w:eastAsia="Arial" w:hAnsi="Arial" w:cs="Arial"/>
                <w:sz w:val="20"/>
                <w:szCs w:val="20"/>
              </w:rPr>
              <w:t xml:space="preserve">12.01.4 The employer will provide the applicant with a dated receipt of application signed by the person(s) in the hiring unit designated to receive CUPE 3903 applications. </w:t>
            </w:r>
            <w:r>
              <w:rPr>
                <w:rFonts w:ascii="Arial" w:eastAsia="Arial" w:hAnsi="Arial" w:cs="Arial"/>
                <w:strike/>
                <w:sz w:val="20"/>
                <w:szCs w:val="20"/>
              </w:rPr>
              <w:t>If</w:t>
            </w:r>
            <w:r>
              <w:rPr>
                <w:rFonts w:ascii="Arial" w:eastAsia="Arial" w:hAnsi="Arial" w:cs="Arial"/>
                <w:b/>
                <w:sz w:val="20"/>
                <w:szCs w:val="20"/>
                <w:u w:val="single"/>
              </w:rPr>
              <w:t>When</w:t>
            </w:r>
            <w:r>
              <w:rPr>
                <w:rFonts w:ascii="Arial" w:eastAsia="Arial" w:hAnsi="Arial" w:cs="Arial"/>
                <w:sz w:val="20"/>
                <w:szCs w:val="20"/>
              </w:rPr>
              <w:t xml:space="preserve"> the application is delivered by the applicant, the receipt will be returned immediately </w:t>
            </w:r>
            <w:r>
              <w:rPr>
                <w:rFonts w:ascii="Arial" w:eastAsia="Arial" w:hAnsi="Arial" w:cs="Arial"/>
                <w:strike/>
                <w:sz w:val="20"/>
                <w:szCs w:val="20"/>
              </w:rPr>
              <w:t>and</w:t>
            </w:r>
            <w:r>
              <w:rPr>
                <w:rFonts w:ascii="Arial" w:eastAsia="Arial" w:hAnsi="Arial" w:cs="Arial"/>
                <w:sz w:val="20"/>
                <w:szCs w:val="20"/>
              </w:rPr>
              <w:t xml:space="preserve"> by hand </w:t>
            </w:r>
            <w:r>
              <w:rPr>
                <w:rFonts w:ascii="Arial" w:eastAsia="Arial" w:hAnsi="Arial" w:cs="Arial"/>
                <w:b/>
                <w:sz w:val="20"/>
                <w:szCs w:val="20"/>
                <w:u w:val="single"/>
              </w:rPr>
              <w:t xml:space="preserve">or electronically </w:t>
            </w:r>
            <w:r>
              <w:rPr>
                <w:rFonts w:ascii="Arial" w:eastAsia="Arial" w:hAnsi="Arial" w:cs="Arial"/>
                <w:sz w:val="20"/>
                <w:szCs w:val="20"/>
              </w:rPr>
              <w:t xml:space="preserve">to the applicant. </w:t>
            </w:r>
            <w:r>
              <w:rPr>
                <w:rFonts w:ascii="Arial" w:eastAsia="Arial" w:hAnsi="Arial" w:cs="Arial"/>
                <w:strike/>
                <w:sz w:val="20"/>
                <w:szCs w:val="20"/>
              </w:rPr>
              <w:t xml:space="preserve">If the application is delivered by mail, the receipt will be returned by mail to the applicant’s </w:t>
            </w:r>
            <w:r>
              <w:rPr>
                <w:rFonts w:ascii="Arial" w:eastAsia="Arial" w:hAnsi="Arial" w:cs="Arial"/>
                <w:strike/>
                <w:sz w:val="20"/>
                <w:szCs w:val="20"/>
              </w:rPr>
              <w:lastRenderedPageBreak/>
              <w:t>home address, provided the applicant supplies the hiring unit with a self-addressed, stamped envelope.</w:t>
            </w:r>
          </w:p>
          <w:p w14:paraId="2D1BF411" w14:textId="77777777" w:rsidR="000430AB" w:rsidRDefault="000430AB">
            <w:pPr>
              <w:spacing w:after="0" w:line="240" w:lineRule="auto"/>
              <w:rPr>
                <w:rFonts w:ascii="Arial" w:eastAsia="Arial" w:hAnsi="Arial" w:cs="Arial"/>
                <w:sz w:val="20"/>
                <w:szCs w:val="20"/>
              </w:rPr>
            </w:pPr>
          </w:p>
          <w:p w14:paraId="246F06C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12.01.5 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 assistantship.</w:t>
            </w:r>
          </w:p>
          <w:p w14:paraId="526472AF" w14:textId="77777777" w:rsidR="000430AB" w:rsidRDefault="000430AB">
            <w:pPr>
              <w:spacing w:after="0" w:line="240" w:lineRule="auto"/>
              <w:rPr>
                <w:rFonts w:ascii="Arial" w:eastAsia="Arial" w:hAnsi="Arial" w:cs="Arial"/>
                <w:sz w:val="20"/>
                <w:szCs w:val="20"/>
              </w:rPr>
            </w:pPr>
          </w:p>
          <w:p w14:paraId="729094B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12.01.6 Persons currently registered as Master’s candidates at York University and who contemplate applying for internal admission to the related doctoral program will be advised to submit a general application as per this article.</w:t>
            </w:r>
          </w:p>
          <w:p w14:paraId="2FA614F6" w14:textId="77777777" w:rsidR="000430AB" w:rsidRDefault="000430AB">
            <w:pPr>
              <w:spacing w:after="0" w:line="240" w:lineRule="auto"/>
              <w:rPr>
                <w:rFonts w:ascii="Arial" w:eastAsia="Arial" w:hAnsi="Arial" w:cs="Arial"/>
                <w:sz w:val="20"/>
                <w:szCs w:val="20"/>
              </w:rPr>
            </w:pPr>
          </w:p>
          <w:p w14:paraId="117EEB2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12.01.7 The parties recognize that the employer must select individuals for appointment to positions from among candidates competent and able to perform the various duties and responsibilities of those positions.</w:t>
            </w:r>
          </w:p>
          <w:p w14:paraId="4D10CD9A" w14:textId="77777777" w:rsidR="000430AB" w:rsidRDefault="000430AB">
            <w:pPr>
              <w:spacing w:after="0" w:line="240" w:lineRule="auto"/>
              <w:rPr>
                <w:rFonts w:ascii="Arial" w:eastAsia="Arial" w:hAnsi="Arial" w:cs="Arial"/>
                <w:sz w:val="20"/>
                <w:szCs w:val="20"/>
              </w:rPr>
            </w:pPr>
          </w:p>
          <w:p w14:paraId="18AC65E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12.02 SUMMER TEACHING ASSISTANTSHIPS</w:t>
            </w:r>
          </w:p>
          <w:p w14:paraId="28CD803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12.02.1 The Summer Teaching Assistant Hiring Process is as follows:</w:t>
            </w:r>
          </w:p>
          <w:p w14:paraId="6EBDAF0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 Blanket Applications will be submitted as per Article 12.01.1</w:t>
            </w:r>
          </w:p>
          <w:p w14:paraId="7DEF831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Applicants will be assessed and ranked on the basis of their applications as per 12.01.2.</w:t>
            </w:r>
          </w:p>
          <w:p w14:paraId="6884FF5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(iii) First priority in the allocation of available summer teaching assistantships </w:t>
            </w:r>
            <w:r>
              <w:rPr>
                <w:rFonts w:ascii="Arial" w:eastAsia="Arial" w:hAnsi="Arial" w:cs="Arial"/>
                <w:sz w:val="20"/>
                <w:szCs w:val="20"/>
              </w:rPr>
              <w:lastRenderedPageBreak/>
              <w:t>shall be given to qualified graduate visa student applicants.</w:t>
            </w:r>
          </w:p>
          <w:p w14:paraId="5145964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(iv) Second priority in the allocation of summer teaching assistantships shall be given to qualified applicants who do not hold major external scholarships.</w:t>
            </w:r>
          </w:p>
          <w:p w14:paraId="75A33FE4" w14:textId="77777777" w:rsidR="000430AB" w:rsidRDefault="000430AB">
            <w:pPr>
              <w:spacing w:after="0" w:line="240" w:lineRule="auto"/>
              <w:rPr>
                <w:rFonts w:ascii="Arial" w:eastAsia="Arial" w:hAnsi="Arial" w:cs="Arial"/>
                <w:sz w:val="20"/>
                <w:szCs w:val="20"/>
              </w:rPr>
            </w:pPr>
          </w:p>
          <w:p w14:paraId="12D6F1B6"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12.02.2 </w:t>
            </w:r>
            <w:r>
              <w:rPr>
                <w:rFonts w:ascii="Arial" w:eastAsia="Arial" w:hAnsi="Arial" w:cs="Arial"/>
                <w:strike/>
                <w:sz w:val="20"/>
                <w:szCs w:val="20"/>
              </w:rPr>
              <w:t>Effective May 1, 2003, an</w:t>
            </w:r>
            <w:r>
              <w:rPr>
                <w:rFonts w:ascii="Arial" w:eastAsia="Arial" w:hAnsi="Arial" w:cs="Arial"/>
                <w:sz w:val="20"/>
                <w:szCs w:val="20"/>
              </w:rPr>
              <w:t xml:space="preserve"> An applicant may be appointed to a maximum of three summer teaching assistantships over their normal priority pool entitlement during their program of study.</w:t>
            </w:r>
          </w:p>
          <w:p w14:paraId="5B038B89" w14:textId="77777777" w:rsidR="000430AB" w:rsidRDefault="000430AB">
            <w:pPr>
              <w:spacing w:after="0" w:line="240" w:lineRule="auto"/>
              <w:rPr>
                <w:rFonts w:ascii="Arial" w:eastAsia="Arial" w:hAnsi="Arial" w:cs="Arial"/>
                <w:sz w:val="20"/>
                <w:szCs w:val="20"/>
              </w:rPr>
            </w:pPr>
          </w:p>
          <w:p w14:paraId="320CFE5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12.02.3 This maximum shall not apply to visa students, nor in cases where a summer teaching assistantship is in fulfilment of the minimum guarantee to a maximum of four summer teaching assistantships. A report of such cases will be made to the Labour/Management Committee.</w:t>
            </w:r>
          </w:p>
          <w:p w14:paraId="3786BF01" w14:textId="77777777" w:rsidR="000430AB" w:rsidRDefault="000430AB">
            <w:pPr>
              <w:spacing w:after="0" w:line="240" w:lineRule="auto"/>
              <w:rPr>
                <w:rFonts w:ascii="Arial" w:eastAsia="Arial" w:hAnsi="Arial" w:cs="Arial"/>
                <w:sz w:val="20"/>
                <w:szCs w:val="20"/>
              </w:rPr>
            </w:pPr>
          </w:p>
          <w:p w14:paraId="475A49F4"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12.03 PRIORITY POOL</w:t>
            </w:r>
          </w:p>
          <w:p w14:paraId="6DD3DF25"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12.03.1 (i)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w:t>
            </w:r>
            <w:r>
              <w:rPr>
                <w:rFonts w:ascii="Arial" w:eastAsia="Arial" w:hAnsi="Arial" w:cs="Arial"/>
                <w:sz w:val="20"/>
                <w:szCs w:val="20"/>
              </w:rPr>
              <w:lastRenderedPageBreak/>
              <w:t>10.02.1, to a maximum of one full teaching assistantship in any academic year.</w:t>
            </w:r>
          </w:p>
          <w:p w14:paraId="74246F8C"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14:paraId="34D8374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w:t>
            </w:r>
          </w:p>
          <w:p w14:paraId="65CDB4D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w:t>
            </w:r>
          </w:p>
          <w:p w14:paraId="1FA0C88C" w14:textId="77777777" w:rsidR="000430AB" w:rsidRDefault="000430AB">
            <w:pPr>
              <w:spacing w:after="0" w:line="240" w:lineRule="auto"/>
              <w:rPr>
                <w:rFonts w:ascii="Arial" w:eastAsia="Arial" w:hAnsi="Arial" w:cs="Arial"/>
                <w:sz w:val="20"/>
                <w:szCs w:val="20"/>
              </w:rPr>
            </w:pPr>
          </w:p>
          <w:p w14:paraId="763A6E2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12.03.2 A Ph.D. student whose studies have been impacted by a protected ground under the </w:t>
            </w:r>
            <w:r>
              <w:rPr>
                <w:rFonts w:ascii="Arial" w:eastAsia="Arial" w:hAnsi="Arial" w:cs="Arial"/>
                <w:strike/>
                <w:sz w:val="20"/>
                <w:szCs w:val="20"/>
              </w:rPr>
              <w:t>OHRC</w:t>
            </w:r>
            <w:r>
              <w:rPr>
                <w:rFonts w:ascii="Arial" w:eastAsia="Arial" w:hAnsi="Arial" w:cs="Arial"/>
                <w:sz w:val="20"/>
                <w:szCs w:val="20"/>
              </w:rPr>
              <w:t xml:space="preserve"> </w:t>
            </w:r>
            <w:r>
              <w:rPr>
                <w:rFonts w:ascii="Arial" w:eastAsia="Arial" w:hAnsi="Arial" w:cs="Arial"/>
                <w:b/>
                <w:sz w:val="20"/>
                <w:szCs w:val="20"/>
                <w:u w:val="single"/>
              </w:rPr>
              <w:t>Ontario Human Rights Code</w:t>
            </w:r>
            <w:r>
              <w:rPr>
                <w:rFonts w:ascii="Arial" w:eastAsia="Arial" w:hAnsi="Arial" w:cs="Arial"/>
                <w:sz w:val="20"/>
                <w:szCs w:val="20"/>
              </w:rPr>
              <w:t xml:space="preserve"> for which they require accommodation and who, as a result, have not completed their academic requirements shall gain one additional year of priority pool entitlement. (See also Article 15.10.) Masters candidates who held a full teaching assistantship shall be </w:t>
            </w:r>
            <w:r>
              <w:rPr>
                <w:rFonts w:ascii="Arial" w:eastAsia="Arial" w:hAnsi="Arial" w:cs="Arial"/>
                <w:sz w:val="20"/>
                <w:szCs w:val="20"/>
              </w:rPr>
              <w:lastRenderedPageBreak/>
              <w:t>allocated a full teaching assistantship pursuant to the terms of Article 15.10.</w:t>
            </w:r>
          </w:p>
          <w:p w14:paraId="3AA109C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12.03.3 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14:paraId="4F015DA1" w14:textId="77777777" w:rsidR="000430AB" w:rsidRDefault="000430AB">
            <w:pPr>
              <w:spacing w:after="0" w:line="240" w:lineRule="auto"/>
              <w:rPr>
                <w:rFonts w:ascii="Arial" w:eastAsia="Arial" w:hAnsi="Arial" w:cs="Arial"/>
                <w:sz w:val="20"/>
                <w:szCs w:val="20"/>
              </w:rPr>
            </w:pPr>
          </w:p>
          <w:p w14:paraId="0271BBC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12.04.1 If a candidate for a position grieves a decision not to appoint them 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 query.</w:t>
            </w:r>
          </w:p>
          <w:p w14:paraId="603CEC3F" w14:textId="77777777" w:rsidR="000430AB" w:rsidRDefault="000430AB">
            <w:pPr>
              <w:spacing w:after="0" w:line="240" w:lineRule="auto"/>
              <w:rPr>
                <w:rFonts w:ascii="Arial" w:eastAsia="Arial" w:hAnsi="Arial" w:cs="Arial"/>
                <w:sz w:val="20"/>
                <w:szCs w:val="20"/>
              </w:rPr>
            </w:pPr>
          </w:p>
          <w:p w14:paraId="1C4026E0"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12.05 RIGHT OF FIRST REFUSAL</w:t>
            </w:r>
          </w:p>
          <w:p w14:paraId="64201EC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(i) 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w:t>
            </w:r>
            <w:r>
              <w:rPr>
                <w:rFonts w:ascii="Arial" w:eastAsia="Arial" w:hAnsi="Arial" w:cs="Arial"/>
                <w:sz w:val="20"/>
                <w:szCs w:val="20"/>
              </w:rPr>
              <w:lastRenderedPageBreak/>
              <w:t>position is not posted in the bargaining unit, they shall have first consideration for other positions for which they are qualified in that hiring unit.</w:t>
            </w:r>
          </w:p>
          <w:p w14:paraId="3F49124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 Eligible Priority Pool members, per (i) above shall be entitled to exercise this right of first refusal three times. An employee exercises this 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 times.</w:t>
            </w:r>
          </w:p>
          <w:p w14:paraId="715010A7"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 assistantships.</w:t>
            </w:r>
          </w:p>
          <w:p w14:paraId="279BBA1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The right of first refusal does not apply to course director positions.</w:t>
            </w:r>
          </w:p>
          <w:p w14:paraId="1C3F2C6C" w14:textId="77777777" w:rsidR="000430AB" w:rsidRDefault="000430AB">
            <w:pPr>
              <w:spacing w:after="0" w:line="240" w:lineRule="auto"/>
              <w:rPr>
                <w:rFonts w:ascii="Arial" w:eastAsia="Arial" w:hAnsi="Arial" w:cs="Arial"/>
                <w:sz w:val="20"/>
                <w:szCs w:val="20"/>
              </w:rPr>
            </w:pPr>
          </w:p>
          <w:p w14:paraId="3E97EED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12.06 NOTIFICATION OF APPLICANTS FOR POSITIONS</w:t>
            </w:r>
          </w:p>
          <w:p w14:paraId="65B1C1FB"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For appointment processes commencing subsequent to November 1, 2021, each hiring unit shall post its hiring decisions, electronically in a location accessible to </w:t>
            </w:r>
            <w:r>
              <w:rPr>
                <w:rFonts w:ascii="Arial" w:eastAsia="Arial" w:hAnsi="Arial" w:cs="Arial"/>
                <w:sz w:val="20"/>
                <w:szCs w:val="20"/>
              </w:rPr>
              <w:lastRenderedPageBreak/>
              <w:t>employees and the union, the names of the persons offered/appointed to positions. Where practicable, this information will be posted at least four weeks before the commencement of classes. For summer positions such electronically posted. Notice will indicate which positions, if any, fulfil the employer’s priority pool obligations.</w:t>
            </w:r>
          </w:p>
          <w:p w14:paraId="6F6BB643" w14:textId="77777777" w:rsidR="000430AB" w:rsidRDefault="000430AB">
            <w:pPr>
              <w:spacing w:after="0" w:line="240" w:lineRule="auto"/>
              <w:rPr>
                <w:rFonts w:ascii="Arial" w:eastAsia="Arial" w:hAnsi="Arial" w:cs="Arial"/>
                <w:sz w:val="20"/>
                <w:szCs w:val="20"/>
              </w:rPr>
            </w:pPr>
          </w:p>
          <w:p w14:paraId="123C20C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12.07 WRITTEN OFFER OF APPOINTMENT</w:t>
            </w:r>
          </w:p>
          <w:p w14:paraId="27C13BB2"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12.07.1Appointments shall be made in writing by a letter or letters, similar to the “Offer of Appointment” form contained in Appendix B. </w:t>
            </w:r>
            <w:r>
              <w:rPr>
                <w:rFonts w:ascii="Arial" w:eastAsia="Arial" w:hAnsi="Arial" w:cs="Arial"/>
                <w:strike/>
                <w:sz w:val="20"/>
                <w:szCs w:val="20"/>
              </w:rPr>
              <w:t>The employer shall send the appointee two copies of the “Offer of Appointment.”</w:t>
            </w:r>
            <w:r>
              <w:rPr>
                <w:rFonts w:ascii="Arial" w:eastAsia="Arial" w:hAnsi="Arial" w:cs="Arial"/>
                <w:sz w:val="20"/>
                <w:szCs w:val="20"/>
              </w:rPr>
              <w:t xml:space="preserve"> If the appointee accepts the offer, </w:t>
            </w:r>
            <w:r>
              <w:rPr>
                <w:rFonts w:ascii="Arial" w:eastAsia="Arial" w:hAnsi="Arial" w:cs="Arial"/>
                <w:strike/>
                <w:sz w:val="20"/>
                <w:szCs w:val="20"/>
              </w:rPr>
              <w:t>one copy shall be signed and returned</w:t>
            </w:r>
            <w:r>
              <w:rPr>
                <w:rFonts w:ascii="Arial" w:eastAsia="Arial" w:hAnsi="Arial" w:cs="Arial"/>
                <w:sz w:val="20"/>
                <w:szCs w:val="20"/>
              </w:rPr>
              <w:t xml:space="preserve"> </w:t>
            </w:r>
            <w:r>
              <w:rPr>
                <w:rFonts w:ascii="Arial" w:eastAsia="Arial" w:hAnsi="Arial" w:cs="Arial"/>
                <w:b/>
                <w:sz w:val="20"/>
                <w:szCs w:val="20"/>
                <w:u w:val="single"/>
              </w:rPr>
              <w:t>they shall sign and return it</w:t>
            </w:r>
            <w:r>
              <w:rPr>
                <w:rFonts w:ascii="Arial" w:eastAsia="Arial" w:hAnsi="Arial" w:cs="Arial"/>
                <w:sz w:val="20"/>
                <w:szCs w:val="20"/>
              </w:rPr>
              <w:t xml:space="preserve"> to the hiring unit</w:t>
            </w:r>
            <w:r>
              <w:rPr>
                <w:rFonts w:ascii="Arial" w:eastAsia="Arial" w:hAnsi="Arial" w:cs="Arial"/>
                <w:strike/>
                <w:sz w:val="20"/>
                <w:szCs w:val="20"/>
              </w:rPr>
              <w:t>, and the other will be retained by the appointee</w:t>
            </w:r>
            <w:r>
              <w:rPr>
                <w:rFonts w:ascii="Arial" w:eastAsia="Arial" w:hAnsi="Arial" w:cs="Arial"/>
                <w:sz w:val="20"/>
                <w:szCs w:val="20"/>
              </w:rPr>
              <w:t>. A Revenue Canada TD1 form shall be included with the first “Offer of Appointment” sent to an employee for each academic session.</w:t>
            </w:r>
          </w:p>
          <w:p w14:paraId="3B1BDC41" w14:textId="77777777" w:rsidR="000430AB" w:rsidRDefault="000430AB">
            <w:pPr>
              <w:spacing w:after="0" w:line="240" w:lineRule="auto"/>
              <w:rPr>
                <w:rFonts w:ascii="Arial" w:eastAsia="Arial" w:hAnsi="Arial" w:cs="Arial"/>
                <w:sz w:val="20"/>
                <w:szCs w:val="20"/>
              </w:rPr>
            </w:pPr>
          </w:p>
          <w:p w14:paraId="36DD731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12.07.2 (i) When practicable, offers of appointment for the Fall/Winter session will be issued by July 7, including ticketed course directorships.</w:t>
            </w:r>
          </w:p>
          <w:p w14:paraId="68962701" w14:textId="77777777" w:rsidR="000430AB" w:rsidRDefault="000430AB">
            <w:pPr>
              <w:spacing w:after="0" w:line="240" w:lineRule="auto"/>
              <w:rPr>
                <w:rFonts w:ascii="Arial" w:eastAsia="Arial" w:hAnsi="Arial" w:cs="Arial"/>
                <w:sz w:val="20"/>
                <w:szCs w:val="20"/>
              </w:rPr>
            </w:pPr>
          </w:p>
          <w:p w14:paraId="63633AC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(ii)When practicable, offers of appointment for the Winter session will be made by December 1, including ticketed course directorships.</w:t>
            </w:r>
          </w:p>
          <w:p w14:paraId="70D320A9"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(iii) When practicable, offers of appointment for the Summer Session will be made by April 1, including ticketed course directorships.</w:t>
            </w:r>
          </w:p>
          <w:p w14:paraId="6E98E5F5" w14:textId="77777777" w:rsidR="000430AB" w:rsidRDefault="000430AB">
            <w:pPr>
              <w:spacing w:after="0" w:line="240" w:lineRule="auto"/>
              <w:rPr>
                <w:rFonts w:ascii="Arial" w:eastAsia="Arial" w:hAnsi="Arial" w:cs="Arial"/>
                <w:sz w:val="20"/>
                <w:szCs w:val="20"/>
              </w:rPr>
            </w:pPr>
          </w:p>
          <w:p w14:paraId="7ABADDDD"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12.07.3 CANCELLATION OF APPOINTMENTS</w:t>
            </w:r>
          </w:p>
          <w:p w14:paraId="6DDE5CD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When a position which has been offered in writing is cancelled for reasons of insufficient enrolment in the course in question, and no assistantship of equivalent monetary value is found for the employee, they shall receive one- eighth of the salary for the position as severance pay. When a position which has been offered in writing is cancelled for any other reason, and no assistantship of equivalent monetary value is found for the employee, they shall receive two-fifths of the salary for the position as severance pay. Where the cancelled appointment had been allocated under the priority pool provisions of this agreement, an assistantship of equivalent monetary value shall be found for the employee.</w:t>
            </w:r>
          </w:p>
          <w:p w14:paraId="069CCA86" w14:textId="77777777" w:rsidR="000430AB" w:rsidRDefault="000430AB">
            <w:pPr>
              <w:spacing w:after="0" w:line="240" w:lineRule="auto"/>
              <w:rPr>
                <w:rFonts w:ascii="Arial" w:eastAsia="Arial" w:hAnsi="Arial" w:cs="Arial"/>
                <w:sz w:val="20"/>
                <w:szCs w:val="20"/>
              </w:rPr>
            </w:pPr>
          </w:p>
          <w:p w14:paraId="48123A7D" w14:textId="77777777" w:rsidR="000430AB" w:rsidRDefault="00000000">
            <w:pPr>
              <w:widowControl w:val="0"/>
              <w:spacing w:before="76" w:after="0" w:line="240" w:lineRule="auto"/>
              <w:jc w:val="center"/>
              <w:rPr>
                <w:rFonts w:ascii="Arial" w:eastAsia="Arial" w:hAnsi="Arial" w:cs="Arial"/>
                <w:sz w:val="20"/>
                <w:szCs w:val="20"/>
              </w:rPr>
            </w:pPr>
            <w:r>
              <w:rPr>
                <w:rFonts w:ascii="Arial" w:eastAsia="Arial" w:hAnsi="Arial" w:cs="Arial"/>
                <w:color w:val="231F20"/>
                <w:sz w:val="20"/>
                <w:szCs w:val="20"/>
              </w:rPr>
              <w:t>APPENDIX B</w:t>
            </w:r>
          </w:p>
          <w:p w14:paraId="7E5AB602" w14:textId="77777777" w:rsidR="000430AB" w:rsidRDefault="00000000">
            <w:pPr>
              <w:widowControl w:val="0"/>
              <w:spacing w:before="2" w:after="0" w:line="240" w:lineRule="auto"/>
              <w:jc w:val="center"/>
              <w:rPr>
                <w:rFonts w:ascii="Arial" w:eastAsia="Arial" w:hAnsi="Arial" w:cs="Arial"/>
                <w:sz w:val="20"/>
                <w:szCs w:val="20"/>
              </w:rPr>
            </w:pPr>
            <w:r>
              <w:rPr>
                <w:rFonts w:ascii="Arial" w:eastAsia="Arial" w:hAnsi="Arial" w:cs="Arial"/>
                <w:color w:val="231F20"/>
                <w:sz w:val="20"/>
                <w:szCs w:val="20"/>
              </w:rPr>
              <w:t>TEACHING ASSISTANTSHIP – OFFER OF APPOINTMENT YORK UNIVERSITY</w:t>
            </w:r>
          </w:p>
          <w:p w14:paraId="79055A71" w14:textId="77777777" w:rsidR="000430AB" w:rsidRDefault="000430AB">
            <w:pPr>
              <w:widowControl w:val="0"/>
              <w:spacing w:before="9" w:after="0" w:line="240" w:lineRule="auto"/>
              <w:rPr>
                <w:rFonts w:ascii="Arial" w:eastAsia="Arial" w:hAnsi="Arial" w:cs="Arial"/>
                <w:b/>
                <w:sz w:val="20"/>
                <w:szCs w:val="20"/>
              </w:rPr>
            </w:pPr>
          </w:p>
          <w:p w14:paraId="5D6B9AA8" w14:textId="77777777" w:rsidR="000430AB" w:rsidRDefault="00000000">
            <w:pPr>
              <w:widowControl w:val="0"/>
              <w:tabs>
                <w:tab w:val="left" w:pos="4394"/>
                <w:tab w:val="left" w:pos="6639"/>
              </w:tabs>
              <w:spacing w:after="0" w:line="240" w:lineRule="auto"/>
              <w:rPr>
                <w:rFonts w:ascii="Arial" w:eastAsia="Arial" w:hAnsi="Arial" w:cs="Arial"/>
                <w:sz w:val="20"/>
                <w:szCs w:val="20"/>
              </w:rPr>
            </w:pPr>
            <w:r>
              <w:rPr>
                <w:rFonts w:ascii="Arial" w:eastAsia="Arial" w:hAnsi="Arial" w:cs="Arial"/>
                <w:color w:val="231F20"/>
                <w:sz w:val="20"/>
                <w:szCs w:val="20"/>
              </w:rPr>
              <w:t>Dear</w:t>
            </w:r>
            <w:r>
              <w:rPr>
                <w:rFonts w:ascii="Arial" w:eastAsia="Arial" w:hAnsi="Arial" w:cs="Arial"/>
                <w:color w:val="231F20"/>
                <w:sz w:val="20"/>
                <w:szCs w:val="20"/>
                <w:u w:val="single"/>
              </w:rPr>
              <w:tab/>
            </w:r>
            <w:r>
              <w:rPr>
                <w:rFonts w:ascii="Arial" w:eastAsia="Arial" w:hAnsi="Arial" w:cs="Arial"/>
                <w:color w:val="231F20"/>
                <w:sz w:val="20"/>
                <w:szCs w:val="20"/>
              </w:rPr>
              <w:t xml:space="preserve"> Date:</w:t>
            </w:r>
            <w:r>
              <w:rPr>
                <w:rFonts w:ascii="Arial" w:eastAsia="Arial" w:hAnsi="Arial" w:cs="Arial"/>
                <w:color w:val="231F20"/>
                <w:sz w:val="20"/>
                <w:szCs w:val="20"/>
                <w:u w:val="single"/>
              </w:rPr>
              <w:tab/>
            </w:r>
          </w:p>
          <w:p w14:paraId="041917BF" w14:textId="77777777" w:rsidR="000430AB" w:rsidRDefault="00000000">
            <w:pPr>
              <w:widowControl w:val="0"/>
              <w:spacing w:before="105" w:after="0" w:line="240" w:lineRule="auto"/>
              <w:rPr>
                <w:rFonts w:ascii="Arial" w:eastAsia="Arial" w:hAnsi="Arial" w:cs="Arial"/>
                <w:sz w:val="20"/>
                <w:szCs w:val="20"/>
              </w:rPr>
            </w:pPr>
            <w:r>
              <w:rPr>
                <w:rFonts w:ascii="Arial" w:eastAsia="Arial" w:hAnsi="Arial" w:cs="Arial"/>
                <w:color w:val="231F20"/>
                <w:sz w:val="20"/>
                <w:szCs w:val="20"/>
              </w:rPr>
              <w:t>On behalf of the Dean, I am pleased to offer you an appointment as teaching assistant as outlined below, in:</w:t>
            </w:r>
          </w:p>
          <w:p w14:paraId="51B09F67" w14:textId="77777777" w:rsidR="000430AB" w:rsidRDefault="00000000">
            <w:pPr>
              <w:widowControl w:val="0"/>
              <w:tabs>
                <w:tab w:val="left" w:pos="3639"/>
                <w:tab w:val="left" w:pos="6609"/>
              </w:tabs>
              <w:spacing w:before="94" w:after="0" w:line="240" w:lineRule="auto"/>
              <w:rPr>
                <w:rFonts w:ascii="Arial" w:eastAsia="Arial" w:hAnsi="Arial" w:cs="Arial"/>
                <w:sz w:val="20"/>
                <w:szCs w:val="20"/>
              </w:rPr>
            </w:pPr>
            <w:r>
              <w:rPr>
                <w:rFonts w:ascii="Arial" w:eastAsia="Arial" w:hAnsi="Arial" w:cs="Arial"/>
                <w:color w:val="231F20"/>
                <w:sz w:val="20"/>
                <w:szCs w:val="20"/>
              </w:rPr>
              <w:t>Hiring Unit</w:t>
            </w:r>
            <w:r>
              <w:rPr>
                <w:rFonts w:ascii="Arial" w:eastAsia="Arial" w:hAnsi="Arial" w:cs="Arial"/>
                <w:color w:val="231F20"/>
                <w:sz w:val="20"/>
                <w:szCs w:val="20"/>
                <w:u w:val="single"/>
              </w:rPr>
              <w:tab/>
            </w:r>
            <w:r>
              <w:rPr>
                <w:rFonts w:ascii="Arial" w:eastAsia="Arial" w:hAnsi="Arial" w:cs="Arial"/>
                <w:color w:val="231F20"/>
                <w:sz w:val="20"/>
                <w:szCs w:val="20"/>
              </w:rPr>
              <w:t>Faculty</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7FE001EA" w14:textId="77777777" w:rsidR="000430AB" w:rsidRDefault="000430AB">
            <w:pPr>
              <w:widowControl w:val="0"/>
              <w:spacing w:after="0" w:line="240" w:lineRule="auto"/>
              <w:jc w:val="center"/>
              <w:rPr>
                <w:rFonts w:ascii="Arial" w:eastAsia="Arial" w:hAnsi="Arial" w:cs="Arial"/>
                <w:b/>
                <w:sz w:val="20"/>
                <w:szCs w:val="20"/>
              </w:rPr>
            </w:pPr>
          </w:p>
          <w:p w14:paraId="4FB6637F" w14:textId="77777777" w:rsidR="000430AB" w:rsidRDefault="000430AB">
            <w:pPr>
              <w:widowControl w:val="0"/>
              <w:spacing w:after="0" w:line="240" w:lineRule="auto"/>
              <w:rPr>
                <w:rFonts w:ascii="Arial" w:eastAsia="Arial" w:hAnsi="Arial" w:cs="Arial"/>
                <w:sz w:val="20"/>
                <w:szCs w:val="20"/>
              </w:rPr>
            </w:pPr>
          </w:p>
          <w:p w14:paraId="2313D1C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1.</w:t>
            </w:r>
            <w:r>
              <w:rPr>
                <w:rFonts w:ascii="Arial" w:eastAsia="Arial" w:hAnsi="Arial" w:cs="Arial"/>
                <w:sz w:val="20"/>
                <w:szCs w:val="20"/>
              </w:rPr>
              <w:tab/>
              <w:t>Position Title  __________________</w:t>
            </w:r>
            <w:r>
              <w:rPr>
                <w:rFonts w:ascii="Arial" w:eastAsia="Arial" w:hAnsi="Arial" w:cs="Arial"/>
                <w:sz w:val="20"/>
                <w:szCs w:val="20"/>
              </w:rPr>
              <w:tab/>
              <w:t xml:space="preserve">*No. of Assignments/Hours __________________ </w:t>
            </w:r>
            <w:r>
              <w:rPr>
                <w:rFonts w:ascii="Arial" w:eastAsia="Arial" w:hAnsi="Arial" w:cs="Arial"/>
                <w:sz w:val="20"/>
                <w:szCs w:val="20"/>
              </w:rPr>
              <w:tab/>
            </w:r>
          </w:p>
          <w:p w14:paraId="4A63CCE8"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i/>
                <w:sz w:val="20"/>
                <w:szCs w:val="20"/>
              </w:rPr>
              <w:t>Article 10.04</w:t>
            </w:r>
          </w:p>
          <w:p w14:paraId="71B8C5A8"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sz w:val="20"/>
                <w:szCs w:val="20"/>
              </w:rPr>
              <w:t>Course ________________________</w:t>
            </w:r>
            <w:r>
              <w:rPr>
                <w:rFonts w:ascii="Arial" w:eastAsia="Arial" w:hAnsi="Arial" w:cs="Arial"/>
                <w:sz w:val="20"/>
                <w:szCs w:val="20"/>
              </w:rPr>
              <w:tab/>
              <w:t xml:space="preserve"> Meeting Time(s)  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Calendar Listing</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p>
          <w:p w14:paraId="5883B504" w14:textId="77777777" w:rsidR="000430AB" w:rsidRDefault="000430AB">
            <w:pPr>
              <w:widowControl w:val="0"/>
              <w:spacing w:after="0" w:line="240" w:lineRule="auto"/>
              <w:rPr>
                <w:rFonts w:ascii="Arial" w:eastAsia="Arial" w:hAnsi="Arial" w:cs="Arial"/>
                <w:sz w:val="20"/>
                <w:szCs w:val="20"/>
              </w:rPr>
            </w:pPr>
          </w:p>
          <w:p w14:paraId="4FC44560"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Session ________________________</w:t>
            </w:r>
            <w:r>
              <w:rPr>
                <w:rFonts w:ascii="Arial" w:eastAsia="Arial" w:hAnsi="Arial" w:cs="Arial"/>
                <w:sz w:val="20"/>
                <w:szCs w:val="20"/>
              </w:rPr>
              <w:tab/>
            </w:r>
          </w:p>
          <w:p w14:paraId="37A6556F" w14:textId="77777777" w:rsidR="000430AB" w:rsidRDefault="000430AB">
            <w:pPr>
              <w:widowControl w:val="0"/>
              <w:spacing w:after="0" w:line="240" w:lineRule="auto"/>
              <w:rPr>
                <w:rFonts w:ascii="Arial" w:eastAsia="Arial" w:hAnsi="Arial" w:cs="Arial"/>
                <w:sz w:val="20"/>
                <w:szCs w:val="20"/>
              </w:rPr>
            </w:pPr>
          </w:p>
          <w:p w14:paraId="032849D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Base Total________________________  **Supplement____________________</w:t>
            </w:r>
            <w:r>
              <w:rPr>
                <w:rFonts w:ascii="Arial" w:eastAsia="Arial" w:hAnsi="Arial" w:cs="Arial"/>
                <w:sz w:val="20"/>
                <w:szCs w:val="20"/>
              </w:rPr>
              <w:tab/>
            </w:r>
            <w:r>
              <w:rPr>
                <w:rFonts w:ascii="Arial" w:eastAsia="Arial" w:hAnsi="Arial" w:cs="Arial"/>
                <w:sz w:val="20"/>
                <w:szCs w:val="20"/>
              </w:rPr>
              <w:tab/>
            </w:r>
          </w:p>
          <w:p w14:paraId="3BA5474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Vacation Pay _____________________   **Grant in Aid</w:t>
            </w:r>
            <w:r>
              <w:rPr>
                <w:rFonts w:ascii="Arial" w:eastAsia="Arial" w:hAnsi="Arial" w:cs="Arial"/>
                <w:b/>
                <w:sz w:val="20"/>
                <w:szCs w:val="20"/>
              </w:rPr>
              <w:t xml:space="preserve"> </w:t>
            </w:r>
            <w:r>
              <w:rPr>
                <w:rFonts w:ascii="Arial" w:eastAsia="Arial" w:hAnsi="Arial" w:cs="Arial"/>
                <w:sz w:val="20"/>
                <w:szCs w:val="20"/>
              </w:rPr>
              <w:t>_________________</w:t>
            </w:r>
          </w:p>
          <w:p w14:paraId="4EACFD10" w14:textId="77777777" w:rsidR="000430AB" w:rsidRDefault="000430AB">
            <w:pPr>
              <w:widowControl w:val="0"/>
              <w:spacing w:after="0" w:line="240" w:lineRule="auto"/>
              <w:rPr>
                <w:rFonts w:ascii="Arial" w:eastAsia="Arial" w:hAnsi="Arial" w:cs="Arial"/>
                <w:sz w:val="20"/>
                <w:szCs w:val="20"/>
              </w:rPr>
            </w:pPr>
          </w:p>
          <w:p w14:paraId="5D75201C" w14:textId="77777777" w:rsidR="000430AB" w:rsidRDefault="000430AB">
            <w:pPr>
              <w:widowControl w:val="0"/>
              <w:spacing w:after="0" w:line="240" w:lineRule="auto"/>
              <w:rPr>
                <w:rFonts w:ascii="Arial" w:eastAsia="Arial" w:hAnsi="Arial" w:cs="Arial"/>
                <w:sz w:val="20"/>
                <w:szCs w:val="20"/>
              </w:rPr>
            </w:pPr>
          </w:p>
          <w:p w14:paraId="715DAF15" w14:textId="77777777" w:rsidR="000430AB" w:rsidRDefault="000430AB">
            <w:pPr>
              <w:widowControl w:val="0"/>
              <w:spacing w:after="0" w:line="240" w:lineRule="auto"/>
              <w:rPr>
                <w:rFonts w:ascii="Arial" w:eastAsia="Arial" w:hAnsi="Arial" w:cs="Arial"/>
                <w:sz w:val="20"/>
                <w:szCs w:val="20"/>
              </w:rPr>
            </w:pPr>
          </w:p>
          <w:p w14:paraId="32129B7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Position Title  __________________</w:t>
            </w:r>
            <w:r>
              <w:rPr>
                <w:rFonts w:ascii="Arial" w:eastAsia="Arial" w:hAnsi="Arial" w:cs="Arial"/>
                <w:sz w:val="20"/>
                <w:szCs w:val="20"/>
              </w:rPr>
              <w:tab/>
              <w:t xml:space="preserve">*No. of Assignments/Hours __________________ </w:t>
            </w:r>
            <w:r>
              <w:rPr>
                <w:rFonts w:ascii="Arial" w:eastAsia="Arial" w:hAnsi="Arial" w:cs="Arial"/>
                <w:sz w:val="20"/>
                <w:szCs w:val="20"/>
              </w:rPr>
              <w:tab/>
            </w:r>
          </w:p>
          <w:p w14:paraId="0EE2C7D3"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i/>
                <w:sz w:val="20"/>
                <w:szCs w:val="20"/>
              </w:rPr>
              <w:t>Article 10.04</w:t>
            </w:r>
          </w:p>
          <w:p w14:paraId="2D18A7D8"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sz w:val="20"/>
                <w:szCs w:val="20"/>
              </w:rPr>
              <w:t>Course ________________________</w:t>
            </w:r>
            <w:r>
              <w:rPr>
                <w:rFonts w:ascii="Arial" w:eastAsia="Arial" w:hAnsi="Arial" w:cs="Arial"/>
                <w:sz w:val="20"/>
                <w:szCs w:val="20"/>
              </w:rPr>
              <w:tab/>
              <w:t xml:space="preserve"> Meeting Time(s)  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Calendar Listing</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p>
          <w:p w14:paraId="25EBDA2B" w14:textId="77777777" w:rsidR="000430AB" w:rsidRDefault="000430AB">
            <w:pPr>
              <w:widowControl w:val="0"/>
              <w:spacing w:after="0" w:line="240" w:lineRule="auto"/>
              <w:rPr>
                <w:rFonts w:ascii="Arial" w:eastAsia="Arial" w:hAnsi="Arial" w:cs="Arial"/>
                <w:sz w:val="20"/>
                <w:szCs w:val="20"/>
              </w:rPr>
            </w:pPr>
          </w:p>
          <w:p w14:paraId="641D6F2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Session ________________________</w:t>
            </w:r>
            <w:r>
              <w:rPr>
                <w:rFonts w:ascii="Arial" w:eastAsia="Arial" w:hAnsi="Arial" w:cs="Arial"/>
                <w:sz w:val="20"/>
                <w:szCs w:val="20"/>
              </w:rPr>
              <w:tab/>
            </w:r>
          </w:p>
          <w:p w14:paraId="583DE23D" w14:textId="77777777" w:rsidR="000430AB" w:rsidRDefault="000430AB">
            <w:pPr>
              <w:widowControl w:val="0"/>
              <w:spacing w:after="0" w:line="240" w:lineRule="auto"/>
              <w:rPr>
                <w:rFonts w:ascii="Arial" w:eastAsia="Arial" w:hAnsi="Arial" w:cs="Arial"/>
                <w:sz w:val="20"/>
                <w:szCs w:val="20"/>
              </w:rPr>
            </w:pPr>
          </w:p>
          <w:p w14:paraId="591D2B6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Base Total________________________  **Supplement____________________</w:t>
            </w:r>
            <w:r>
              <w:rPr>
                <w:rFonts w:ascii="Arial" w:eastAsia="Arial" w:hAnsi="Arial" w:cs="Arial"/>
                <w:sz w:val="20"/>
                <w:szCs w:val="20"/>
              </w:rPr>
              <w:tab/>
            </w:r>
            <w:r>
              <w:rPr>
                <w:rFonts w:ascii="Arial" w:eastAsia="Arial" w:hAnsi="Arial" w:cs="Arial"/>
                <w:sz w:val="20"/>
                <w:szCs w:val="20"/>
              </w:rPr>
              <w:tab/>
            </w:r>
          </w:p>
          <w:p w14:paraId="4F17082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Vacation Pay _____________________   **Grant in Aid</w:t>
            </w:r>
            <w:r>
              <w:rPr>
                <w:rFonts w:ascii="Arial" w:eastAsia="Arial" w:hAnsi="Arial" w:cs="Arial"/>
                <w:b/>
                <w:sz w:val="20"/>
                <w:szCs w:val="20"/>
              </w:rPr>
              <w:t xml:space="preserve"> </w:t>
            </w:r>
            <w:r>
              <w:rPr>
                <w:rFonts w:ascii="Arial" w:eastAsia="Arial" w:hAnsi="Arial" w:cs="Arial"/>
                <w:sz w:val="20"/>
                <w:szCs w:val="20"/>
              </w:rPr>
              <w:t>_________________</w:t>
            </w:r>
          </w:p>
          <w:p w14:paraId="41A1868E" w14:textId="77777777" w:rsidR="000430AB" w:rsidRDefault="000430AB">
            <w:pPr>
              <w:widowControl w:val="0"/>
              <w:spacing w:after="0" w:line="240" w:lineRule="auto"/>
              <w:rPr>
                <w:rFonts w:ascii="Arial" w:eastAsia="Arial" w:hAnsi="Arial" w:cs="Arial"/>
                <w:sz w:val="20"/>
                <w:szCs w:val="20"/>
              </w:rPr>
            </w:pPr>
          </w:p>
          <w:p w14:paraId="6CB3D81D" w14:textId="77777777" w:rsidR="000430AB" w:rsidRDefault="000430AB">
            <w:pPr>
              <w:widowControl w:val="0"/>
              <w:spacing w:after="0" w:line="240" w:lineRule="auto"/>
              <w:rPr>
                <w:rFonts w:ascii="Arial" w:eastAsia="Arial" w:hAnsi="Arial" w:cs="Arial"/>
                <w:sz w:val="20"/>
                <w:szCs w:val="20"/>
              </w:rPr>
            </w:pPr>
          </w:p>
          <w:p w14:paraId="4A76CB44" w14:textId="77777777" w:rsidR="000430AB" w:rsidRDefault="00000000">
            <w:pPr>
              <w:widowControl w:val="0"/>
              <w:tabs>
                <w:tab w:val="left" w:pos="6340"/>
              </w:tabs>
              <w:spacing w:before="95" w:after="0" w:line="240" w:lineRule="auto"/>
              <w:jc w:val="both"/>
              <w:rPr>
                <w:rFonts w:ascii="Arial" w:eastAsia="Arial" w:hAnsi="Arial" w:cs="Arial"/>
                <w:sz w:val="20"/>
                <w:szCs w:val="20"/>
              </w:rPr>
            </w:pPr>
            <w:r>
              <w:rPr>
                <w:rFonts w:ascii="Arial" w:eastAsia="Arial" w:hAnsi="Arial" w:cs="Arial"/>
                <w:color w:val="231F20"/>
                <w:sz w:val="20"/>
                <w:szCs w:val="20"/>
              </w:rPr>
              <w:lastRenderedPageBreak/>
              <w:t>It should be understood that this offer in total consists of</w:t>
            </w:r>
            <w:r>
              <w:rPr>
                <w:rFonts w:ascii="Arial" w:eastAsia="Arial" w:hAnsi="Arial" w:cs="Arial"/>
                <w:color w:val="231F20"/>
                <w:sz w:val="20"/>
                <w:szCs w:val="20"/>
                <w:u w:val="single"/>
              </w:rPr>
              <w:tab/>
            </w:r>
            <w:r>
              <w:rPr>
                <w:rFonts w:ascii="Arial" w:eastAsia="Arial" w:hAnsi="Arial" w:cs="Arial"/>
                <w:color w:val="231F20"/>
                <w:sz w:val="20"/>
                <w:szCs w:val="20"/>
              </w:rPr>
              <w:t>full teaching assistantship(s)*</w:t>
            </w:r>
          </w:p>
          <w:p w14:paraId="4A60DDC6" w14:textId="77777777" w:rsidR="000430AB" w:rsidRDefault="00000000">
            <w:pPr>
              <w:widowControl w:val="0"/>
              <w:tabs>
                <w:tab w:val="left" w:pos="4359"/>
              </w:tabs>
              <w:spacing w:before="93" w:after="0" w:line="240" w:lineRule="auto"/>
              <w:jc w:val="both"/>
              <w:rPr>
                <w:rFonts w:ascii="Arial" w:eastAsia="Arial" w:hAnsi="Arial" w:cs="Arial"/>
                <w:sz w:val="20"/>
                <w:szCs w:val="20"/>
              </w:rPr>
            </w:pPr>
            <w:r>
              <w:rPr>
                <w:rFonts w:ascii="Arial" w:eastAsia="Arial" w:hAnsi="Arial" w:cs="Arial"/>
                <w:color w:val="231F20"/>
                <w:sz w:val="20"/>
                <w:szCs w:val="20"/>
              </w:rPr>
              <w:t>Total Value of All Contracts:</w:t>
            </w:r>
            <w:r>
              <w:rPr>
                <w:rFonts w:ascii="Arial" w:eastAsia="Arial" w:hAnsi="Arial" w:cs="Arial"/>
                <w:color w:val="231F20"/>
                <w:sz w:val="20"/>
                <w:szCs w:val="20"/>
                <w:u w:val="single"/>
              </w:rPr>
              <w:tab/>
            </w:r>
            <w:r>
              <w:rPr>
                <w:rFonts w:ascii="Arial" w:eastAsia="Arial" w:hAnsi="Arial" w:cs="Arial"/>
                <w:color w:val="231F20"/>
                <w:sz w:val="20"/>
                <w:szCs w:val="20"/>
              </w:rPr>
              <w:t>.</w:t>
            </w:r>
          </w:p>
          <w:p w14:paraId="0128C841" w14:textId="77777777" w:rsidR="000430AB" w:rsidRDefault="00000000">
            <w:pPr>
              <w:widowControl w:val="0"/>
              <w:spacing w:before="98" w:after="0" w:line="240" w:lineRule="auto"/>
              <w:jc w:val="both"/>
              <w:rPr>
                <w:rFonts w:ascii="Arial" w:eastAsia="Arial" w:hAnsi="Arial" w:cs="Arial"/>
                <w:sz w:val="20"/>
                <w:szCs w:val="20"/>
              </w:rPr>
            </w:pPr>
            <w:r>
              <w:rPr>
                <w:rFonts w:ascii="Arial" w:eastAsia="Arial" w:hAnsi="Arial" w:cs="Arial"/>
                <w:color w:val="231F20"/>
                <w:sz w:val="20"/>
                <w:szCs w:val="20"/>
              </w:rPr>
              <w:t>*The general terms and conditions of your appointment, including salary and provision for cancellation of appointments, are as set out in the current collective agreement between York University and the Canadian Union of Public Employees, Local 3903. In particular please read Article 10.02.1 for elaboration on your teaching assistantship and hours of work.</w:t>
            </w:r>
          </w:p>
          <w:p w14:paraId="1497187E" w14:textId="77777777" w:rsidR="000430AB" w:rsidRDefault="00000000">
            <w:pPr>
              <w:widowControl w:val="0"/>
              <w:spacing w:before="97" w:after="0" w:line="240" w:lineRule="auto"/>
              <w:jc w:val="both"/>
              <w:rPr>
                <w:rFonts w:ascii="Arial" w:eastAsia="Arial" w:hAnsi="Arial" w:cs="Arial"/>
                <w:sz w:val="20"/>
                <w:szCs w:val="20"/>
              </w:rPr>
            </w:pPr>
            <w:r>
              <w:rPr>
                <w:rFonts w:ascii="Arial" w:eastAsia="Arial" w:hAnsi="Arial" w:cs="Arial"/>
                <w:color w:val="231F20"/>
                <w:sz w:val="20"/>
                <w:szCs w:val="20"/>
              </w:rPr>
              <w:t>**Please confirm the accuracy of these Supplemental and Grant-In-Aid figures by referring to the attached memorandum, REMUNERATION FOR TEACHING ASSISTANTS.</w:t>
            </w:r>
          </w:p>
          <w:p w14:paraId="03935A11" w14:textId="77777777" w:rsidR="000430AB" w:rsidRDefault="000430AB">
            <w:pPr>
              <w:spacing w:after="0" w:line="240" w:lineRule="auto"/>
              <w:rPr>
                <w:rFonts w:ascii="Arial" w:eastAsia="Arial" w:hAnsi="Arial" w:cs="Arial"/>
                <w:sz w:val="20"/>
                <w:szCs w:val="20"/>
              </w:rPr>
            </w:pPr>
          </w:p>
          <w:p w14:paraId="46F2F74F"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If you accept this offer of appointment, please complete, sign, and promptly return the attached copy of this form to me.</w:t>
            </w:r>
          </w:p>
          <w:p w14:paraId="72066B93"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(Any delay in responding may delay your first salary payment.)</w:t>
            </w:r>
          </w:p>
          <w:p w14:paraId="7B59CEC6" w14:textId="77777777" w:rsidR="000430AB" w:rsidRDefault="000430AB">
            <w:pPr>
              <w:spacing w:after="0" w:line="240" w:lineRule="auto"/>
              <w:rPr>
                <w:rFonts w:ascii="Arial" w:eastAsia="Arial" w:hAnsi="Arial" w:cs="Arial"/>
                <w:sz w:val="20"/>
                <w:szCs w:val="20"/>
              </w:rPr>
            </w:pPr>
          </w:p>
          <w:p w14:paraId="3F5E832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Yours Sincerely,____________________</w:t>
            </w:r>
          </w:p>
          <w:p w14:paraId="27DB624A"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Chairperson</w:t>
            </w:r>
          </w:p>
          <w:p w14:paraId="26567DE9" w14:textId="77777777" w:rsidR="000430AB" w:rsidRDefault="000430AB">
            <w:pPr>
              <w:spacing w:after="0" w:line="240" w:lineRule="auto"/>
              <w:rPr>
                <w:rFonts w:ascii="Arial" w:eastAsia="Arial" w:hAnsi="Arial" w:cs="Arial"/>
                <w:sz w:val="20"/>
                <w:szCs w:val="20"/>
              </w:rPr>
            </w:pPr>
          </w:p>
          <w:p w14:paraId="5F2922FE" w14:textId="77777777" w:rsidR="000430AB" w:rsidRDefault="00000000">
            <w:pPr>
              <w:widowControl w:val="0"/>
              <w:spacing w:before="79" w:after="0" w:line="240" w:lineRule="auto"/>
              <w:jc w:val="both"/>
              <w:rPr>
                <w:rFonts w:ascii="Arial" w:eastAsia="Arial" w:hAnsi="Arial" w:cs="Arial"/>
                <w:sz w:val="20"/>
                <w:szCs w:val="20"/>
              </w:rPr>
            </w:pPr>
            <w:r>
              <w:rPr>
                <w:rFonts w:ascii="Arial" w:eastAsia="Arial" w:hAnsi="Arial" w:cs="Arial"/>
                <w:color w:val="231F20"/>
                <w:sz w:val="20"/>
                <w:szCs w:val="20"/>
              </w:rPr>
              <w:t xml:space="preserve">THIS OFFER IS CONDITIONAL ON FACULTY OF GRADUATE STUDIES APPROVAL AND THE APPOINTEE’S RETENTION OF FULL-TIME GRADU- ATE STUDENT STATUS AFTER REGISTERING FOR THE SEMESTER IN </w:t>
            </w:r>
            <w:r>
              <w:rPr>
                <w:rFonts w:ascii="Arial" w:eastAsia="Arial" w:hAnsi="Arial" w:cs="Arial"/>
                <w:color w:val="231F20"/>
                <w:sz w:val="20"/>
                <w:szCs w:val="20"/>
              </w:rPr>
              <w:lastRenderedPageBreak/>
              <w:t>WHICH THE CONTRACT IS OFFERED.</w:t>
            </w:r>
          </w:p>
          <w:p w14:paraId="483051D3" w14:textId="77777777" w:rsidR="000430AB" w:rsidRDefault="000430AB">
            <w:pPr>
              <w:widowControl w:val="0"/>
              <w:spacing w:after="0" w:line="240" w:lineRule="auto"/>
              <w:rPr>
                <w:rFonts w:ascii="Arial" w:eastAsia="Arial" w:hAnsi="Arial" w:cs="Arial"/>
                <w:b/>
                <w:sz w:val="20"/>
                <w:szCs w:val="20"/>
              </w:rPr>
            </w:pPr>
          </w:p>
          <w:p w14:paraId="00BFE68B" w14:textId="77777777" w:rsidR="000430AB" w:rsidRDefault="000430AB">
            <w:pPr>
              <w:widowControl w:val="0"/>
              <w:spacing w:before="1" w:after="0" w:line="240" w:lineRule="auto"/>
              <w:rPr>
                <w:rFonts w:ascii="Arial" w:eastAsia="Arial" w:hAnsi="Arial" w:cs="Arial"/>
                <w:b/>
                <w:sz w:val="20"/>
                <w:szCs w:val="20"/>
              </w:rPr>
            </w:pPr>
          </w:p>
          <w:p w14:paraId="5CFC22A2"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Please indicate any changes/additions to the information which the hiring unit has on file in the following areas. PLEASE NOTE: Delays and/or errors in processing, and/or misdirection of the first salary payment may be unavoidable if information is inaccurate or incomplete.</w:t>
            </w:r>
          </w:p>
          <w:p w14:paraId="4FC98D46" w14:textId="77777777" w:rsidR="000430AB" w:rsidRDefault="000430AB">
            <w:pPr>
              <w:widowControl w:val="0"/>
              <w:spacing w:after="0" w:line="240" w:lineRule="auto"/>
              <w:rPr>
                <w:rFonts w:ascii="Arial" w:eastAsia="Arial" w:hAnsi="Arial" w:cs="Arial"/>
                <w:b/>
                <w:sz w:val="20"/>
                <w:szCs w:val="20"/>
              </w:rPr>
            </w:pPr>
          </w:p>
          <w:p w14:paraId="023D955E" w14:textId="77777777" w:rsidR="000430AB" w:rsidRDefault="000430AB">
            <w:pPr>
              <w:widowControl w:val="0"/>
              <w:spacing w:after="0" w:line="240" w:lineRule="auto"/>
              <w:rPr>
                <w:rFonts w:ascii="Arial" w:eastAsia="Arial" w:hAnsi="Arial" w:cs="Arial"/>
                <w:b/>
                <w:sz w:val="20"/>
                <w:szCs w:val="20"/>
              </w:rPr>
            </w:pPr>
          </w:p>
          <w:p w14:paraId="0F97EFF3" w14:textId="77777777" w:rsidR="000430AB" w:rsidRDefault="000430AB">
            <w:pPr>
              <w:widowControl w:val="0"/>
              <w:spacing w:after="0" w:line="240" w:lineRule="auto"/>
              <w:rPr>
                <w:rFonts w:ascii="Arial" w:eastAsia="Arial" w:hAnsi="Arial" w:cs="Arial"/>
                <w:b/>
                <w:sz w:val="20"/>
                <w:szCs w:val="20"/>
              </w:rPr>
            </w:pPr>
          </w:p>
          <w:p w14:paraId="52DCE49E" w14:textId="77777777" w:rsidR="000430AB" w:rsidRDefault="000430AB">
            <w:pPr>
              <w:widowControl w:val="0"/>
              <w:spacing w:after="0" w:line="240" w:lineRule="auto"/>
              <w:rPr>
                <w:rFonts w:ascii="Arial" w:eastAsia="Arial" w:hAnsi="Arial" w:cs="Arial"/>
                <w:b/>
                <w:sz w:val="20"/>
                <w:szCs w:val="20"/>
              </w:rPr>
            </w:pPr>
          </w:p>
          <w:p w14:paraId="7F3B59BC" w14:textId="77777777" w:rsidR="000430AB" w:rsidRDefault="00000000">
            <w:pPr>
              <w:widowControl w:val="0"/>
              <w:tabs>
                <w:tab w:val="left" w:pos="3399"/>
              </w:tabs>
              <w:spacing w:after="0" w:line="240" w:lineRule="auto"/>
              <w:rPr>
                <w:rFonts w:ascii="Arial" w:eastAsia="Arial" w:hAnsi="Arial" w:cs="Arial"/>
                <w:sz w:val="20"/>
                <w:szCs w:val="20"/>
              </w:rPr>
            </w:pPr>
            <w:r>
              <w:rPr>
                <w:rFonts w:ascii="Arial" w:eastAsia="Arial" w:hAnsi="Arial" w:cs="Arial"/>
                <w:color w:val="231F20"/>
                <w:sz w:val="20"/>
                <w:szCs w:val="20"/>
              </w:rPr>
              <w:t xml:space="preserve">Name </w:t>
            </w:r>
            <w:r>
              <w:rPr>
                <w:rFonts w:ascii="Arial" w:eastAsia="Arial" w:hAnsi="Arial" w:cs="Arial"/>
                <w:color w:val="231F20"/>
                <w:sz w:val="20"/>
                <w:szCs w:val="20"/>
                <w:u w:val="single"/>
              </w:rPr>
              <w:t>________________________________________       Telephone __________________________________</w:t>
            </w:r>
          </w:p>
          <w:p w14:paraId="22EE876C" w14:textId="77777777" w:rsidR="000430AB" w:rsidRDefault="00000000">
            <w:pPr>
              <w:widowControl w:val="0"/>
              <w:spacing w:before="12" w:after="0" w:line="240" w:lineRule="auto"/>
              <w:rPr>
                <w:rFonts w:ascii="Arial" w:eastAsia="Arial" w:hAnsi="Arial" w:cs="Arial"/>
                <w:sz w:val="20"/>
                <w:szCs w:val="20"/>
              </w:rPr>
            </w:pPr>
            <w:r>
              <w:rPr>
                <w:rFonts w:ascii="Arial" w:eastAsia="Arial" w:hAnsi="Arial" w:cs="Arial"/>
                <w:color w:val="231F20"/>
                <w:sz w:val="20"/>
                <w:szCs w:val="20"/>
              </w:rPr>
              <w:t>surname</w:t>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t>given name</w:t>
            </w:r>
          </w:p>
          <w:p w14:paraId="33CDF2F5" w14:textId="77777777" w:rsidR="000430AB" w:rsidRDefault="00000000">
            <w:pPr>
              <w:widowControl w:val="0"/>
              <w:tabs>
                <w:tab w:val="left" w:pos="4119"/>
                <w:tab w:val="left" w:pos="6369"/>
              </w:tabs>
              <w:spacing w:before="92" w:after="0" w:line="240" w:lineRule="auto"/>
              <w:rPr>
                <w:rFonts w:ascii="Arial" w:eastAsia="Arial" w:hAnsi="Arial" w:cs="Arial"/>
                <w:sz w:val="20"/>
                <w:szCs w:val="20"/>
              </w:rPr>
            </w:pPr>
            <w:r>
              <w:rPr>
                <w:rFonts w:ascii="Arial" w:eastAsia="Arial" w:hAnsi="Arial" w:cs="Arial"/>
                <w:color w:val="231F20"/>
                <w:sz w:val="20"/>
                <w:szCs w:val="20"/>
              </w:rPr>
              <w:t>Address</w:t>
            </w:r>
            <w:r>
              <w:rPr>
                <w:rFonts w:ascii="Arial" w:eastAsia="Arial" w:hAnsi="Arial" w:cs="Arial"/>
                <w:color w:val="231F20"/>
                <w:sz w:val="20"/>
                <w:szCs w:val="20"/>
                <w:u w:val="single"/>
              </w:rPr>
              <w:tab/>
            </w:r>
            <w:r>
              <w:rPr>
                <w:rFonts w:ascii="Arial" w:eastAsia="Arial" w:hAnsi="Arial" w:cs="Arial"/>
                <w:color w:val="231F20"/>
                <w:sz w:val="20"/>
                <w:szCs w:val="20"/>
              </w:rPr>
              <w:t xml:space="preserve">Postal Code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7EEE67BC" w14:textId="77777777" w:rsidR="000430AB" w:rsidRDefault="000430AB">
            <w:pPr>
              <w:widowControl w:val="0"/>
              <w:spacing w:after="0" w:line="240" w:lineRule="auto"/>
              <w:rPr>
                <w:rFonts w:ascii="Arial" w:eastAsia="Arial" w:hAnsi="Arial" w:cs="Arial"/>
                <w:b/>
                <w:sz w:val="20"/>
                <w:szCs w:val="20"/>
              </w:rPr>
            </w:pPr>
          </w:p>
          <w:p w14:paraId="1B0E831F" w14:textId="77777777" w:rsidR="000430AB" w:rsidRDefault="00000000">
            <w:pPr>
              <w:widowControl w:val="0"/>
              <w:tabs>
                <w:tab w:val="left" w:pos="6369"/>
              </w:tabs>
              <w:spacing w:before="92" w:after="0" w:line="240" w:lineRule="auto"/>
              <w:rPr>
                <w:rFonts w:ascii="Arial" w:eastAsia="Arial" w:hAnsi="Arial" w:cs="Arial"/>
                <w:sz w:val="20"/>
                <w:szCs w:val="20"/>
              </w:rPr>
            </w:pPr>
            <w:r>
              <w:rPr>
                <w:rFonts w:ascii="Arial" w:eastAsia="Arial" w:hAnsi="Arial" w:cs="Arial"/>
                <w:color w:val="231F20"/>
                <w:sz w:val="20"/>
                <w:szCs w:val="20"/>
              </w:rPr>
              <w:t>Emergency Contact</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r>
              <w:rPr>
                <w:rFonts w:ascii="Arial" w:eastAsia="Arial" w:hAnsi="Arial" w:cs="Arial"/>
                <w:color w:val="231F20"/>
                <w:sz w:val="20"/>
                <w:szCs w:val="20"/>
              </w:rPr>
              <w:t>___________</w:t>
            </w:r>
          </w:p>
          <w:p w14:paraId="16C8FE6D" w14:textId="77777777" w:rsidR="000430AB" w:rsidRDefault="00000000">
            <w:pPr>
              <w:widowControl w:val="0"/>
              <w:tabs>
                <w:tab w:val="left" w:pos="3039"/>
                <w:tab w:val="left" w:pos="4299"/>
              </w:tabs>
              <w:spacing w:before="12" w:after="0" w:line="240" w:lineRule="auto"/>
              <w:rPr>
                <w:rFonts w:ascii="Arial" w:eastAsia="Arial" w:hAnsi="Arial" w:cs="Arial"/>
                <w:sz w:val="20"/>
                <w:szCs w:val="20"/>
              </w:rPr>
            </w:pPr>
            <w:r>
              <w:rPr>
                <w:rFonts w:ascii="Arial" w:eastAsia="Arial" w:hAnsi="Arial" w:cs="Arial"/>
                <w:color w:val="231F20"/>
                <w:sz w:val="20"/>
                <w:szCs w:val="20"/>
              </w:rPr>
              <w:tab/>
              <w:t>name</w:t>
            </w:r>
            <w:r>
              <w:rPr>
                <w:rFonts w:ascii="Arial" w:eastAsia="Arial" w:hAnsi="Arial" w:cs="Arial"/>
                <w:color w:val="231F20"/>
                <w:sz w:val="20"/>
                <w:szCs w:val="20"/>
              </w:rPr>
              <w:tab/>
              <w:t>relationship</w:t>
            </w:r>
            <w:r>
              <w:rPr>
                <w:rFonts w:ascii="Arial" w:eastAsia="Arial" w:hAnsi="Arial" w:cs="Arial"/>
                <w:color w:val="231F20"/>
                <w:sz w:val="20"/>
                <w:szCs w:val="20"/>
              </w:rPr>
              <w:tab/>
              <w:t>telephone (home &amp; bus.)</w:t>
            </w:r>
          </w:p>
          <w:p w14:paraId="37D55DFC" w14:textId="77777777" w:rsidR="000430AB" w:rsidRDefault="000430AB">
            <w:pPr>
              <w:widowControl w:val="0"/>
              <w:spacing w:after="0" w:line="240" w:lineRule="auto"/>
              <w:rPr>
                <w:rFonts w:ascii="Arial" w:eastAsia="Arial" w:hAnsi="Arial" w:cs="Arial"/>
                <w:b/>
                <w:sz w:val="20"/>
                <w:szCs w:val="20"/>
              </w:rPr>
            </w:pPr>
          </w:p>
          <w:p w14:paraId="0F8363D7" w14:textId="77777777" w:rsidR="000430AB" w:rsidRDefault="00000000">
            <w:pPr>
              <w:widowControl w:val="0"/>
              <w:tabs>
                <w:tab w:val="left" w:pos="6237"/>
              </w:tabs>
              <w:spacing w:after="0" w:line="240" w:lineRule="auto"/>
              <w:rPr>
                <w:rFonts w:ascii="Arial" w:eastAsia="Arial" w:hAnsi="Arial" w:cs="Arial"/>
                <w:color w:val="231F20"/>
                <w:sz w:val="20"/>
                <w:szCs w:val="20"/>
              </w:rPr>
            </w:pPr>
            <w:r>
              <w:rPr>
                <w:rFonts w:ascii="Arial" w:eastAsia="Arial" w:hAnsi="Arial" w:cs="Arial"/>
                <w:color w:val="231F20"/>
                <w:sz w:val="20"/>
                <w:szCs w:val="20"/>
              </w:rPr>
              <w:t xml:space="preserve">Social Insurance Number </w:t>
            </w:r>
            <w:r>
              <w:rPr>
                <w:rFonts w:ascii="Arial" w:eastAsia="Arial" w:hAnsi="Arial" w:cs="Arial"/>
                <w:color w:val="231F20"/>
                <w:sz w:val="20"/>
                <w:szCs w:val="20"/>
                <w:u w:val="single"/>
              </w:rPr>
              <w:t xml:space="preserve">                              </w:t>
            </w:r>
            <w:r>
              <w:rPr>
                <w:rFonts w:ascii="Arial" w:eastAsia="Arial" w:hAnsi="Arial" w:cs="Arial"/>
                <w:color w:val="231F20"/>
                <w:sz w:val="20"/>
                <w:szCs w:val="20"/>
              </w:rPr>
              <w:t xml:space="preserve"> Sex </w:t>
            </w:r>
            <w:r>
              <w:rPr>
                <w:rFonts w:ascii="Arial" w:eastAsia="Arial" w:hAnsi="Arial" w:cs="Arial"/>
                <w:color w:val="231F20"/>
                <w:sz w:val="20"/>
                <w:szCs w:val="20"/>
                <w:u w:val="single"/>
              </w:rPr>
              <w:t xml:space="preserve">       </w:t>
            </w:r>
            <w:r>
              <w:rPr>
                <w:rFonts w:ascii="Arial" w:eastAsia="Arial" w:hAnsi="Arial" w:cs="Arial"/>
                <w:color w:val="231F20"/>
                <w:sz w:val="20"/>
                <w:szCs w:val="20"/>
              </w:rPr>
              <w:t xml:space="preserve">  Date of Birth</w:t>
            </w:r>
            <w:r>
              <w:rPr>
                <w:rFonts w:ascii="Arial" w:eastAsia="Arial" w:hAnsi="Arial" w:cs="Arial"/>
                <w:color w:val="231F20"/>
                <w:sz w:val="20"/>
                <w:szCs w:val="20"/>
                <w:u w:val="single"/>
              </w:rPr>
              <w:t xml:space="preserve">                </w:t>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lastRenderedPageBreak/>
              <w:tab/>
            </w:r>
            <w:r>
              <w:rPr>
                <w:rFonts w:ascii="Arial" w:eastAsia="Arial" w:hAnsi="Arial" w:cs="Arial"/>
                <w:color w:val="231F20"/>
                <w:sz w:val="20"/>
                <w:szCs w:val="20"/>
              </w:rPr>
              <w:tab/>
              <w:t>mm dd yy</w:t>
            </w:r>
          </w:p>
          <w:p w14:paraId="3E99FA09" w14:textId="77777777" w:rsidR="000430AB" w:rsidRDefault="00000000">
            <w:pPr>
              <w:widowControl w:val="0"/>
              <w:tabs>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 xml:space="preserve">Bank (Name, Branch &amp; Address)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3419F753" w14:textId="77777777" w:rsidR="000430AB" w:rsidRDefault="000430AB">
            <w:pPr>
              <w:widowControl w:val="0"/>
              <w:spacing w:before="8" w:after="0" w:line="240" w:lineRule="auto"/>
              <w:rPr>
                <w:rFonts w:ascii="Arial" w:eastAsia="Arial" w:hAnsi="Arial" w:cs="Arial"/>
                <w:sz w:val="20"/>
                <w:szCs w:val="20"/>
              </w:rPr>
            </w:pPr>
          </w:p>
          <w:p w14:paraId="6331ECA3" w14:textId="77777777" w:rsidR="000430AB" w:rsidRDefault="00000000">
            <w:pPr>
              <w:widowControl w:val="0"/>
              <w:tabs>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 xml:space="preserve">Account #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0D501FFB" w14:textId="77777777" w:rsidR="000430AB" w:rsidRDefault="000430AB">
            <w:pPr>
              <w:widowControl w:val="0"/>
              <w:spacing w:before="8" w:after="0" w:line="240" w:lineRule="auto"/>
              <w:rPr>
                <w:rFonts w:ascii="Arial" w:eastAsia="Arial" w:hAnsi="Arial" w:cs="Arial"/>
                <w:sz w:val="20"/>
                <w:szCs w:val="20"/>
              </w:rPr>
            </w:pPr>
          </w:p>
          <w:p w14:paraId="55E78FD6" w14:textId="77777777" w:rsidR="000430AB" w:rsidRDefault="00000000">
            <w:pPr>
              <w:widowControl w:val="0"/>
              <w:tabs>
                <w:tab w:val="left" w:pos="3399"/>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Country of Birth</w:t>
            </w:r>
            <w:r>
              <w:rPr>
                <w:rFonts w:ascii="Arial" w:eastAsia="Arial" w:hAnsi="Arial" w:cs="Arial"/>
                <w:color w:val="231F20"/>
                <w:sz w:val="20"/>
                <w:szCs w:val="20"/>
                <w:u w:val="single"/>
              </w:rPr>
              <w:tab/>
            </w:r>
            <w:r>
              <w:rPr>
                <w:rFonts w:ascii="Arial" w:eastAsia="Arial" w:hAnsi="Arial" w:cs="Arial"/>
                <w:color w:val="231F20"/>
                <w:sz w:val="20"/>
                <w:szCs w:val="20"/>
              </w:rPr>
              <w:t xml:space="preserve">Current Citizenship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2F85F2AA" w14:textId="77777777" w:rsidR="000430AB" w:rsidRDefault="000430AB">
            <w:pPr>
              <w:widowControl w:val="0"/>
              <w:tabs>
                <w:tab w:val="left" w:pos="6237"/>
              </w:tabs>
              <w:spacing w:after="0" w:line="240" w:lineRule="auto"/>
              <w:rPr>
                <w:rFonts w:ascii="Arial" w:eastAsia="Arial" w:hAnsi="Arial" w:cs="Arial"/>
                <w:color w:val="231F20"/>
                <w:sz w:val="20"/>
                <w:szCs w:val="20"/>
              </w:rPr>
            </w:pPr>
          </w:p>
          <w:p w14:paraId="40BB2924" w14:textId="77777777" w:rsidR="000430AB" w:rsidRDefault="00000000">
            <w:pPr>
              <w:widowControl w:val="0"/>
              <w:tabs>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 xml:space="preserve">Work Visa Expiry Date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67262B8F" w14:textId="77777777" w:rsidR="000430AB" w:rsidRDefault="00000000">
            <w:pPr>
              <w:widowControl w:val="0"/>
              <w:spacing w:before="92" w:after="0" w:line="240" w:lineRule="auto"/>
              <w:rPr>
                <w:rFonts w:ascii="Arial" w:eastAsia="Arial" w:hAnsi="Arial" w:cs="Arial"/>
                <w:sz w:val="20"/>
                <w:szCs w:val="20"/>
              </w:rPr>
            </w:pPr>
            <w:r>
              <w:rPr>
                <w:rFonts w:ascii="Arial" w:eastAsia="Arial" w:hAnsi="Arial" w:cs="Arial"/>
                <w:color w:val="231F20"/>
                <w:sz w:val="20"/>
                <w:szCs w:val="20"/>
              </w:rPr>
              <w:t>Check one from “a” or “b”:</w:t>
            </w:r>
          </w:p>
          <w:p w14:paraId="3E61F2DA" w14:textId="77777777" w:rsidR="000430AB" w:rsidRDefault="00000000">
            <w:pPr>
              <w:widowControl w:val="0"/>
              <w:spacing w:before="94" w:after="0" w:line="240" w:lineRule="auto"/>
              <w:rPr>
                <w:rFonts w:ascii="Arial" w:eastAsia="Arial" w:hAnsi="Arial" w:cs="Arial"/>
                <w:sz w:val="20"/>
                <w:szCs w:val="20"/>
              </w:rPr>
            </w:pPr>
            <w:r>
              <w:rPr>
                <w:rFonts w:ascii="Arial" w:eastAsia="Arial" w:hAnsi="Arial" w:cs="Arial"/>
                <w:color w:val="231F20"/>
                <w:sz w:val="20"/>
                <w:szCs w:val="20"/>
              </w:rPr>
              <w:t>(a) _____  I accept the appointment(s) as offered.</w:t>
            </w:r>
          </w:p>
          <w:p w14:paraId="4EAE703C" w14:textId="77777777" w:rsidR="000430AB" w:rsidRDefault="00000000">
            <w:pPr>
              <w:widowControl w:val="0"/>
              <w:spacing w:before="93" w:after="0" w:line="240" w:lineRule="auto"/>
              <w:rPr>
                <w:rFonts w:ascii="Arial" w:eastAsia="Arial" w:hAnsi="Arial" w:cs="Arial"/>
                <w:sz w:val="20"/>
                <w:szCs w:val="20"/>
              </w:rPr>
            </w:pPr>
            <w:r>
              <w:rPr>
                <w:rFonts w:ascii="Arial" w:eastAsia="Arial" w:hAnsi="Arial" w:cs="Arial"/>
                <w:color w:val="231F20"/>
                <w:sz w:val="20"/>
                <w:szCs w:val="20"/>
              </w:rPr>
              <w:t>(b) _____ I accept the appointment(s) offered subject to the changes set out below.</w:t>
            </w:r>
          </w:p>
          <w:p w14:paraId="15147BE0" w14:textId="77777777" w:rsidR="000430AB" w:rsidRDefault="000430AB">
            <w:pPr>
              <w:widowControl w:val="0"/>
              <w:spacing w:after="0" w:line="240" w:lineRule="auto"/>
              <w:rPr>
                <w:rFonts w:ascii="Arial" w:eastAsia="Arial" w:hAnsi="Arial" w:cs="Arial"/>
                <w:color w:val="231F20"/>
                <w:sz w:val="20"/>
                <w:szCs w:val="20"/>
              </w:rPr>
            </w:pPr>
          </w:p>
          <w:p w14:paraId="4DE0FE31" w14:textId="77777777" w:rsidR="000430AB" w:rsidRDefault="00000000">
            <w:pPr>
              <w:widowControl w:val="0"/>
              <w:spacing w:after="0" w:line="240" w:lineRule="auto"/>
              <w:rPr>
                <w:rFonts w:ascii="Arial" w:eastAsia="Arial" w:hAnsi="Arial" w:cs="Arial"/>
                <w:color w:val="231F20"/>
                <w:sz w:val="20"/>
                <w:szCs w:val="20"/>
              </w:rPr>
            </w:pPr>
            <w:r>
              <w:rPr>
                <w:rFonts w:ascii="Arial" w:eastAsia="Arial" w:hAnsi="Arial" w:cs="Arial"/>
                <w:color w:val="231F20"/>
                <w:sz w:val="20"/>
                <w:szCs w:val="20"/>
              </w:rPr>
              <w:t>Check “c” if applicable</w:t>
            </w:r>
          </w:p>
          <w:p w14:paraId="4B847205" w14:textId="77777777" w:rsidR="000430AB" w:rsidRDefault="00000000">
            <w:pPr>
              <w:widowControl w:val="0"/>
              <w:spacing w:after="0" w:line="240" w:lineRule="auto"/>
              <w:rPr>
                <w:rFonts w:ascii="Arial" w:eastAsia="Arial" w:hAnsi="Arial" w:cs="Arial"/>
                <w:color w:val="231F20"/>
                <w:sz w:val="20"/>
                <w:szCs w:val="20"/>
              </w:rPr>
            </w:pPr>
            <w:r>
              <w:rPr>
                <w:rFonts w:ascii="Arial" w:eastAsia="Arial" w:hAnsi="Arial" w:cs="Arial"/>
                <w:color w:val="231F20"/>
                <w:sz w:val="20"/>
                <w:szCs w:val="20"/>
              </w:rPr>
              <w:t>(c)_____ I have read the attached notice re: salary supplements and grant- in-aid and I would like to bank the summer portion of the salary supplement and grant-in-aid and receive it in the subsequent fall/ winter academic session.</w:t>
            </w:r>
          </w:p>
          <w:p w14:paraId="331709F3" w14:textId="77777777" w:rsidR="000430AB" w:rsidRDefault="000430AB">
            <w:pPr>
              <w:widowControl w:val="0"/>
              <w:spacing w:after="0" w:line="240" w:lineRule="auto"/>
              <w:rPr>
                <w:rFonts w:ascii="Arial" w:eastAsia="Arial" w:hAnsi="Arial" w:cs="Arial"/>
                <w:color w:val="231F20"/>
                <w:sz w:val="20"/>
                <w:szCs w:val="20"/>
                <w:u w:val="single"/>
              </w:rPr>
            </w:pPr>
          </w:p>
          <w:p w14:paraId="15E58AD8" w14:textId="77777777" w:rsidR="000430AB" w:rsidRDefault="000430AB">
            <w:pPr>
              <w:widowControl w:val="0"/>
              <w:spacing w:before="5" w:after="0" w:line="240" w:lineRule="auto"/>
              <w:rPr>
                <w:rFonts w:ascii="Arial" w:eastAsia="Arial" w:hAnsi="Arial" w:cs="Arial"/>
                <w:b/>
                <w:sz w:val="20"/>
                <w:szCs w:val="20"/>
              </w:rPr>
            </w:pPr>
          </w:p>
          <w:p w14:paraId="220C3299" w14:textId="77777777" w:rsidR="000430AB" w:rsidRDefault="00000000">
            <w:pPr>
              <w:widowControl w:val="0"/>
              <w:numPr>
                <w:ilvl w:val="0"/>
                <w:numId w:val="3"/>
              </w:numPr>
              <w:spacing w:after="0" w:line="240" w:lineRule="auto"/>
              <w:rPr>
                <w:rFonts w:ascii="Arial" w:eastAsia="Arial" w:hAnsi="Arial" w:cs="Arial"/>
                <w:color w:val="000000"/>
                <w:sz w:val="20"/>
                <w:szCs w:val="20"/>
              </w:rPr>
            </w:pPr>
            <w:r>
              <w:rPr>
                <w:rFonts w:ascii="Arial" w:eastAsia="Arial" w:hAnsi="Arial" w:cs="Arial"/>
                <w:color w:val="231F20"/>
                <w:sz w:val="20"/>
                <w:szCs w:val="20"/>
              </w:rPr>
              <w:t xml:space="preserve">Position Title  </w:t>
            </w:r>
            <w:r>
              <w:rPr>
                <w:rFonts w:ascii="Arial" w:eastAsia="Arial" w:hAnsi="Arial" w:cs="Arial"/>
                <w:color w:val="231F20"/>
                <w:sz w:val="20"/>
                <w:szCs w:val="20"/>
                <w:u w:val="single"/>
              </w:rPr>
              <w:t>_____________________________</w:t>
            </w:r>
            <w:r>
              <w:rPr>
                <w:rFonts w:ascii="Arial" w:eastAsia="Arial" w:hAnsi="Arial" w:cs="Arial"/>
                <w:color w:val="231F20"/>
                <w:sz w:val="20"/>
                <w:szCs w:val="20"/>
              </w:rPr>
              <w:tab/>
              <w:t xml:space="preserve">No. of Assignments/Hours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t>____________</w:t>
            </w:r>
          </w:p>
          <w:p w14:paraId="48FDDEEA" w14:textId="77777777" w:rsidR="000430AB" w:rsidRDefault="00000000">
            <w:pPr>
              <w:widowControl w:val="0"/>
              <w:spacing w:before="12" w:after="0" w:line="240" w:lineRule="auto"/>
              <w:rPr>
                <w:rFonts w:ascii="Arial" w:eastAsia="Arial" w:hAnsi="Arial" w:cs="Arial"/>
                <w:color w:val="231F20"/>
                <w:sz w:val="20"/>
                <w:szCs w:val="20"/>
              </w:rPr>
            </w:pPr>
            <w:r>
              <w:rPr>
                <w:rFonts w:ascii="Arial" w:eastAsia="Arial" w:hAnsi="Arial" w:cs="Arial"/>
                <w:color w:val="231F20"/>
                <w:sz w:val="20"/>
                <w:szCs w:val="20"/>
              </w:rPr>
              <w:t>Per offer of appointment</w:t>
            </w:r>
            <w:r>
              <w:rPr>
                <w:rFonts w:ascii="Arial" w:eastAsia="Arial" w:hAnsi="Arial" w:cs="Arial"/>
                <w:color w:val="231F20"/>
                <w:sz w:val="20"/>
                <w:szCs w:val="20"/>
              </w:rPr>
              <w:tab/>
            </w:r>
          </w:p>
          <w:p w14:paraId="4E5D8DD9" w14:textId="77777777" w:rsidR="000430AB" w:rsidRDefault="00000000">
            <w:pPr>
              <w:widowControl w:val="0"/>
              <w:spacing w:before="12" w:after="0" w:line="240" w:lineRule="auto"/>
              <w:rPr>
                <w:rFonts w:ascii="Arial" w:eastAsia="Arial" w:hAnsi="Arial" w:cs="Arial"/>
                <w:sz w:val="20"/>
                <w:szCs w:val="20"/>
              </w:rPr>
            </w:pPr>
            <w:r>
              <w:rPr>
                <w:rFonts w:ascii="Arial" w:eastAsia="Arial" w:hAnsi="Arial" w:cs="Arial"/>
                <w:color w:val="231F20"/>
                <w:sz w:val="20"/>
                <w:szCs w:val="20"/>
              </w:rPr>
              <w:lastRenderedPageBreak/>
              <w:tab/>
            </w:r>
            <w:r>
              <w:rPr>
                <w:rFonts w:ascii="Arial" w:eastAsia="Arial" w:hAnsi="Arial" w:cs="Arial"/>
                <w:color w:val="231F20"/>
                <w:sz w:val="20"/>
                <w:szCs w:val="20"/>
              </w:rPr>
              <w:tab/>
            </w:r>
          </w:p>
          <w:p w14:paraId="7617ABA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ab/>
              <w:t xml:space="preserve">Course  _____________________________ </w:t>
            </w:r>
            <w:r>
              <w:rPr>
                <w:rFonts w:ascii="Arial" w:eastAsia="Arial" w:hAnsi="Arial" w:cs="Arial"/>
                <w:color w:val="231F20"/>
                <w:sz w:val="20"/>
                <w:szCs w:val="20"/>
              </w:rPr>
              <w:tab/>
              <w:t>Session  _______________________</w:t>
            </w:r>
          </w:p>
          <w:p w14:paraId="0521F0A1" w14:textId="77777777" w:rsidR="000430AB" w:rsidRDefault="00000000">
            <w:pPr>
              <w:widowControl w:val="0"/>
              <w:spacing w:before="5" w:after="0" w:line="240" w:lineRule="auto"/>
              <w:rPr>
                <w:rFonts w:ascii="Arial" w:eastAsia="Arial" w:hAnsi="Arial" w:cs="Arial"/>
                <w:color w:val="231F20"/>
                <w:sz w:val="20"/>
                <w:szCs w:val="20"/>
              </w:rPr>
            </w:pPr>
            <w:r>
              <w:rPr>
                <w:rFonts w:ascii="Arial" w:eastAsia="Arial" w:hAnsi="Arial" w:cs="Arial"/>
                <w:color w:val="231F20"/>
                <w:sz w:val="20"/>
                <w:szCs w:val="20"/>
              </w:rPr>
              <w:t>Per offer of appointment</w:t>
            </w:r>
          </w:p>
          <w:p w14:paraId="02190FCF" w14:textId="77777777" w:rsidR="000430AB" w:rsidRDefault="000430AB">
            <w:pPr>
              <w:widowControl w:val="0"/>
              <w:spacing w:before="5" w:after="0" w:line="240" w:lineRule="auto"/>
              <w:rPr>
                <w:rFonts w:ascii="Arial" w:eastAsia="Arial" w:hAnsi="Arial" w:cs="Arial"/>
                <w:b/>
                <w:sz w:val="20"/>
                <w:szCs w:val="20"/>
              </w:rPr>
            </w:pPr>
          </w:p>
          <w:p w14:paraId="168017F9" w14:textId="77777777" w:rsidR="000430AB" w:rsidRDefault="000430AB">
            <w:pPr>
              <w:widowControl w:val="0"/>
              <w:spacing w:before="5" w:after="0" w:line="240" w:lineRule="auto"/>
              <w:rPr>
                <w:rFonts w:ascii="Arial" w:eastAsia="Arial" w:hAnsi="Arial" w:cs="Arial"/>
                <w:b/>
                <w:sz w:val="20"/>
                <w:szCs w:val="20"/>
              </w:rPr>
            </w:pPr>
          </w:p>
          <w:p w14:paraId="4B245F89" w14:textId="77777777" w:rsidR="000430AB" w:rsidRDefault="00000000">
            <w:pPr>
              <w:widowControl w:val="0"/>
              <w:numPr>
                <w:ilvl w:val="0"/>
                <w:numId w:val="3"/>
              </w:numPr>
              <w:spacing w:after="0" w:line="240" w:lineRule="auto"/>
              <w:rPr>
                <w:rFonts w:ascii="Arial" w:eastAsia="Arial" w:hAnsi="Arial" w:cs="Arial"/>
                <w:color w:val="000000"/>
                <w:sz w:val="20"/>
                <w:szCs w:val="20"/>
              </w:rPr>
            </w:pPr>
            <w:r>
              <w:rPr>
                <w:rFonts w:ascii="Arial" w:eastAsia="Arial" w:hAnsi="Arial" w:cs="Arial"/>
                <w:color w:val="231F20"/>
                <w:sz w:val="20"/>
                <w:szCs w:val="20"/>
              </w:rPr>
              <w:t xml:space="preserve"> Position Title </w:t>
            </w:r>
            <w:r>
              <w:rPr>
                <w:rFonts w:ascii="Arial" w:eastAsia="Arial" w:hAnsi="Arial" w:cs="Arial"/>
                <w:color w:val="231F20"/>
                <w:sz w:val="20"/>
                <w:szCs w:val="20"/>
                <w:u w:val="single"/>
              </w:rPr>
              <w:t xml:space="preserve">                                                </w:t>
            </w:r>
            <w:r>
              <w:rPr>
                <w:rFonts w:ascii="Arial" w:eastAsia="Arial" w:hAnsi="Arial" w:cs="Arial"/>
                <w:color w:val="231F20"/>
                <w:sz w:val="20"/>
                <w:szCs w:val="20"/>
              </w:rPr>
              <w:tab/>
            </w:r>
            <w:r>
              <w:rPr>
                <w:rFonts w:ascii="Arial" w:eastAsia="Arial" w:hAnsi="Arial" w:cs="Arial"/>
                <w:color w:val="231F20"/>
                <w:sz w:val="20"/>
                <w:szCs w:val="20"/>
              </w:rPr>
              <w:tab/>
              <w:t xml:space="preserve">No. of Assignments/Hours  </w:t>
            </w:r>
            <w:r>
              <w:rPr>
                <w:rFonts w:ascii="Arial" w:eastAsia="Arial" w:hAnsi="Arial" w:cs="Arial"/>
                <w:color w:val="231F20"/>
                <w:sz w:val="20"/>
                <w:szCs w:val="20"/>
                <w:u w:val="single"/>
              </w:rPr>
              <w:t xml:space="preserve">                          </w:t>
            </w:r>
            <w:r>
              <w:rPr>
                <w:rFonts w:ascii="Arial" w:eastAsia="Arial" w:hAnsi="Arial" w:cs="Arial"/>
                <w:color w:val="231F20"/>
                <w:sz w:val="20"/>
                <w:szCs w:val="20"/>
              </w:rPr>
              <w:t>____________</w:t>
            </w:r>
          </w:p>
          <w:p w14:paraId="4D71DE77" w14:textId="77777777" w:rsidR="000430AB" w:rsidRDefault="00000000">
            <w:pPr>
              <w:widowControl w:val="0"/>
              <w:spacing w:before="12" w:after="0" w:line="240" w:lineRule="auto"/>
              <w:rPr>
                <w:rFonts w:ascii="Arial" w:eastAsia="Arial" w:hAnsi="Arial" w:cs="Arial"/>
                <w:color w:val="231F20"/>
                <w:sz w:val="20"/>
                <w:szCs w:val="20"/>
              </w:rPr>
            </w:pPr>
            <w:r>
              <w:rPr>
                <w:rFonts w:ascii="Arial" w:eastAsia="Arial" w:hAnsi="Arial" w:cs="Arial"/>
                <w:color w:val="231F20"/>
                <w:sz w:val="20"/>
                <w:szCs w:val="20"/>
              </w:rPr>
              <w:t>Per offer of appointment</w:t>
            </w:r>
            <w:r>
              <w:rPr>
                <w:rFonts w:ascii="Arial" w:eastAsia="Arial" w:hAnsi="Arial" w:cs="Arial"/>
                <w:color w:val="231F20"/>
                <w:sz w:val="20"/>
                <w:szCs w:val="20"/>
              </w:rPr>
              <w:tab/>
            </w:r>
          </w:p>
          <w:p w14:paraId="247050F3" w14:textId="77777777" w:rsidR="000430AB" w:rsidRDefault="00000000">
            <w:pPr>
              <w:widowControl w:val="0"/>
              <w:spacing w:before="12" w:after="0" w:line="240" w:lineRule="auto"/>
              <w:rPr>
                <w:rFonts w:ascii="Arial" w:eastAsia="Arial" w:hAnsi="Arial" w:cs="Arial"/>
                <w:sz w:val="20"/>
                <w:szCs w:val="20"/>
              </w:rPr>
            </w:pPr>
            <w:r>
              <w:rPr>
                <w:rFonts w:ascii="Arial" w:eastAsia="Arial" w:hAnsi="Arial" w:cs="Arial"/>
                <w:color w:val="231F20"/>
                <w:sz w:val="20"/>
                <w:szCs w:val="20"/>
              </w:rPr>
              <w:tab/>
            </w:r>
            <w:r>
              <w:rPr>
                <w:rFonts w:ascii="Arial" w:eastAsia="Arial" w:hAnsi="Arial" w:cs="Arial"/>
                <w:color w:val="231F20"/>
                <w:sz w:val="20"/>
                <w:szCs w:val="20"/>
              </w:rPr>
              <w:tab/>
            </w:r>
          </w:p>
          <w:p w14:paraId="03DE4C5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ab/>
              <w:t xml:space="preserve">Course  _____________________________ </w:t>
            </w:r>
            <w:r>
              <w:rPr>
                <w:rFonts w:ascii="Arial" w:eastAsia="Arial" w:hAnsi="Arial" w:cs="Arial"/>
                <w:color w:val="231F20"/>
                <w:sz w:val="20"/>
                <w:szCs w:val="20"/>
              </w:rPr>
              <w:tab/>
              <w:t>Session  _______________________</w:t>
            </w:r>
          </w:p>
          <w:p w14:paraId="0222E206" w14:textId="77777777" w:rsidR="000430AB" w:rsidRDefault="00000000">
            <w:pPr>
              <w:widowControl w:val="0"/>
              <w:spacing w:after="0" w:line="240" w:lineRule="auto"/>
              <w:rPr>
                <w:rFonts w:ascii="Arial" w:eastAsia="Arial" w:hAnsi="Arial" w:cs="Arial"/>
                <w:color w:val="231F20"/>
                <w:sz w:val="20"/>
                <w:szCs w:val="20"/>
                <w:u w:val="single"/>
              </w:rPr>
            </w:pPr>
            <w:r>
              <w:rPr>
                <w:rFonts w:ascii="Arial" w:eastAsia="Arial" w:hAnsi="Arial" w:cs="Arial"/>
                <w:color w:val="231F20"/>
                <w:sz w:val="20"/>
                <w:szCs w:val="20"/>
              </w:rPr>
              <w:t>Per offer of appointment</w:t>
            </w:r>
          </w:p>
          <w:p w14:paraId="0F45B9CE" w14:textId="77777777" w:rsidR="000430AB" w:rsidRDefault="00000000">
            <w:pPr>
              <w:widowControl w:val="0"/>
              <w:spacing w:before="76" w:after="0" w:line="240" w:lineRule="auto"/>
              <w:jc w:val="both"/>
              <w:rPr>
                <w:rFonts w:ascii="Arial" w:eastAsia="Arial" w:hAnsi="Arial" w:cs="Arial"/>
                <w:sz w:val="20"/>
                <w:szCs w:val="20"/>
              </w:rPr>
            </w:pPr>
            <w:r>
              <w:rPr>
                <w:rFonts w:ascii="Arial" w:eastAsia="Arial" w:hAnsi="Arial" w:cs="Arial"/>
                <w:color w:val="231F20"/>
                <w:sz w:val="20"/>
                <w:szCs w:val="20"/>
              </w:rPr>
              <w:t>Teaching Assistants:</w:t>
            </w:r>
          </w:p>
          <w:p w14:paraId="00F5BB1B"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The amount of money paid for teaching duties is classified as employment income</w:t>
            </w:r>
          </w:p>
          <w:p w14:paraId="6E17A5D1" w14:textId="77777777" w:rsidR="000430AB" w:rsidRDefault="00000000">
            <w:pPr>
              <w:widowControl w:val="0"/>
              <w:spacing w:before="2" w:after="0" w:line="240" w:lineRule="auto"/>
              <w:jc w:val="both"/>
              <w:rPr>
                <w:rFonts w:ascii="Arial" w:eastAsia="Arial" w:hAnsi="Arial" w:cs="Arial"/>
                <w:sz w:val="20"/>
                <w:szCs w:val="20"/>
              </w:rPr>
            </w:pPr>
            <w:r>
              <w:rPr>
                <w:rFonts w:ascii="Arial" w:eastAsia="Arial" w:hAnsi="Arial" w:cs="Arial"/>
                <w:color w:val="231F20"/>
                <w:sz w:val="20"/>
                <w:szCs w:val="20"/>
              </w:rPr>
              <w:t>&lt;save and except for the Grant In Aid&gt;; therefore deductions for income tax, unemployment insurance and Canada Pension Plan contributions are made at source. Vacation pay at the rate of 4% of total earnings will included in each monthly payment.</w:t>
            </w:r>
          </w:p>
          <w:p w14:paraId="1C4126CF" w14:textId="77777777" w:rsidR="000430AB" w:rsidRDefault="000430AB">
            <w:pPr>
              <w:widowControl w:val="0"/>
              <w:spacing w:before="2" w:after="0" w:line="240" w:lineRule="auto"/>
              <w:rPr>
                <w:rFonts w:ascii="Arial" w:eastAsia="Arial" w:hAnsi="Arial" w:cs="Arial"/>
                <w:sz w:val="20"/>
                <w:szCs w:val="20"/>
              </w:rPr>
            </w:pPr>
          </w:p>
          <w:p w14:paraId="0A7A9703"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I understand that as a full time graduate student I am permitted to work no more than an average of ten hours per week.</w:t>
            </w:r>
          </w:p>
          <w:p w14:paraId="1C001054" w14:textId="77777777" w:rsidR="000430AB" w:rsidRDefault="000430AB">
            <w:pPr>
              <w:widowControl w:val="0"/>
              <w:spacing w:before="3" w:after="0" w:line="240" w:lineRule="auto"/>
              <w:rPr>
                <w:rFonts w:ascii="Arial" w:eastAsia="Arial" w:hAnsi="Arial" w:cs="Arial"/>
                <w:sz w:val="20"/>
                <w:szCs w:val="20"/>
              </w:rPr>
            </w:pPr>
          </w:p>
          <w:p w14:paraId="497F2FDF" w14:textId="77777777" w:rsidR="000430AB" w:rsidRDefault="00000000">
            <w:pPr>
              <w:widowControl w:val="0"/>
              <w:spacing w:after="0" w:line="240" w:lineRule="auto"/>
              <w:jc w:val="both"/>
              <w:rPr>
                <w:rFonts w:ascii="Arial" w:eastAsia="Arial" w:hAnsi="Arial" w:cs="Arial"/>
                <w:color w:val="231F20"/>
                <w:sz w:val="20"/>
                <w:szCs w:val="20"/>
              </w:rPr>
            </w:pPr>
            <w:r>
              <w:rPr>
                <w:rFonts w:ascii="Arial" w:eastAsia="Arial" w:hAnsi="Arial" w:cs="Arial"/>
                <w:color w:val="231F20"/>
                <w:sz w:val="20"/>
                <w:szCs w:val="20"/>
              </w:rPr>
              <w:t>I confirm the accuracy of the above information and accept the terms of appointment as stated.</w:t>
            </w:r>
          </w:p>
          <w:p w14:paraId="2F5C512F" w14:textId="77777777" w:rsidR="000430AB" w:rsidRDefault="000430AB">
            <w:pPr>
              <w:widowControl w:val="0"/>
              <w:spacing w:after="0" w:line="240" w:lineRule="auto"/>
              <w:jc w:val="both"/>
              <w:rPr>
                <w:rFonts w:ascii="Arial" w:eastAsia="Arial" w:hAnsi="Arial" w:cs="Arial"/>
                <w:color w:val="231F20"/>
                <w:sz w:val="20"/>
                <w:szCs w:val="20"/>
              </w:rPr>
            </w:pPr>
          </w:p>
          <w:p w14:paraId="03A34362" w14:textId="77777777" w:rsidR="000430AB" w:rsidRDefault="00000000">
            <w:pPr>
              <w:widowControl w:val="0"/>
              <w:tabs>
                <w:tab w:val="left" w:pos="3639"/>
                <w:tab w:val="left" w:pos="6609"/>
              </w:tabs>
              <w:spacing w:after="0" w:line="240" w:lineRule="auto"/>
              <w:rPr>
                <w:rFonts w:ascii="Arial" w:eastAsia="Arial" w:hAnsi="Arial" w:cs="Arial"/>
                <w:sz w:val="20"/>
                <w:szCs w:val="20"/>
              </w:rPr>
            </w:pPr>
            <w:r>
              <w:rPr>
                <w:rFonts w:ascii="Arial" w:eastAsia="Arial" w:hAnsi="Arial" w:cs="Arial"/>
                <w:color w:val="231F20"/>
                <w:sz w:val="20"/>
                <w:szCs w:val="20"/>
              </w:rPr>
              <w:t xml:space="preserve">Applicant’s Signature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r>
              <w:rPr>
                <w:rFonts w:ascii="Arial" w:eastAsia="Arial" w:hAnsi="Arial" w:cs="Arial"/>
                <w:color w:val="231F20"/>
                <w:sz w:val="20"/>
                <w:szCs w:val="20"/>
              </w:rPr>
              <w:t xml:space="preserv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295CA8C5" w14:textId="77777777" w:rsidR="000430AB" w:rsidRDefault="000430AB">
            <w:pPr>
              <w:widowControl w:val="0"/>
              <w:spacing w:after="0" w:line="240" w:lineRule="auto"/>
              <w:jc w:val="both"/>
              <w:rPr>
                <w:rFonts w:ascii="Arial" w:eastAsia="Arial" w:hAnsi="Arial" w:cs="Arial"/>
                <w:sz w:val="20"/>
                <w:szCs w:val="20"/>
              </w:rPr>
            </w:pPr>
          </w:p>
          <w:p w14:paraId="62C360CF" w14:textId="77777777" w:rsidR="000430AB" w:rsidRDefault="00000000">
            <w:pPr>
              <w:widowControl w:val="0"/>
              <w:spacing w:before="103" w:after="0" w:line="240" w:lineRule="auto"/>
              <w:jc w:val="both"/>
              <w:rPr>
                <w:rFonts w:ascii="Arial" w:eastAsia="Arial" w:hAnsi="Arial" w:cs="Arial"/>
                <w:sz w:val="20"/>
                <w:szCs w:val="20"/>
              </w:rPr>
            </w:pPr>
            <w:r>
              <w:rPr>
                <w:rFonts w:ascii="Arial" w:eastAsia="Arial" w:hAnsi="Arial" w:cs="Arial"/>
                <w:color w:val="231F20"/>
                <w:sz w:val="20"/>
                <w:szCs w:val="20"/>
              </w:rPr>
              <w:t>PLEASE NOTE: FOR FALL/WINTER OFFERS OF APPOINTMENT, INDIVIDUALS WHO DO NOT RETURN THIS SIGNED-BACK LETTER OF OFFER BY SEPTEMBER 3 FOR PAYROLL PROCESSING MAY NOT BE PAID UNTIL THE OCTOBER 25 PAY DATE.</w:t>
            </w:r>
          </w:p>
          <w:p w14:paraId="7C65DDD5" w14:textId="77777777" w:rsidR="000430AB" w:rsidRDefault="000430AB">
            <w:pPr>
              <w:widowControl w:val="0"/>
              <w:spacing w:before="1" w:after="0" w:line="240" w:lineRule="auto"/>
              <w:rPr>
                <w:rFonts w:ascii="Arial" w:eastAsia="Arial" w:hAnsi="Arial" w:cs="Arial"/>
                <w:sz w:val="20"/>
                <w:szCs w:val="20"/>
              </w:rPr>
            </w:pPr>
          </w:p>
          <w:p w14:paraId="6AFC1F2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If you are a person with a disability and wish to discuss workplace accommodation  please contact the University’s Employee Well Being Office</w:t>
            </w:r>
            <w:r>
              <w:rPr>
                <w:rFonts w:ascii="Arial" w:eastAsia="Arial" w:hAnsi="Arial" w:cs="Arial"/>
                <w:sz w:val="20"/>
                <w:szCs w:val="20"/>
              </w:rPr>
              <w:t>:</w:t>
            </w:r>
            <w:hyperlink r:id="rId21">
              <w:r>
                <w:rPr>
                  <w:rFonts w:ascii="Arial" w:eastAsia="Arial" w:hAnsi="Arial" w:cs="Arial"/>
                  <w:strike/>
                  <w:sz w:val="20"/>
                  <w:szCs w:val="20"/>
                  <w:u w:val="single"/>
                </w:rPr>
                <w:t>(http://www.yorku.ca/hr/units/employeerelations/ewb.html)</w:t>
              </w:r>
            </w:hyperlink>
            <w:r>
              <w:rPr>
                <w:rFonts w:ascii="Arial" w:eastAsia="Arial" w:hAnsi="Arial" w:cs="Arial"/>
                <w:sz w:val="20"/>
                <w:szCs w:val="20"/>
              </w:rPr>
              <w:t xml:space="preserve"> </w:t>
            </w:r>
            <w:hyperlink r:id="rId22">
              <w:r>
                <w:rPr>
                  <w:rFonts w:ascii="Arial" w:eastAsia="Arial" w:hAnsi="Arial" w:cs="Arial"/>
                  <w:sz w:val="20"/>
                  <w:szCs w:val="20"/>
                  <w:u w:val="single"/>
                </w:rPr>
                <w:t>https://thecentre.yorku.ca/resource/health-safety-well-being/</w:t>
              </w:r>
            </w:hyperlink>
            <w:r>
              <w:rPr>
                <w:rFonts w:ascii="Arial" w:eastAsia="Arial" w:hAnsi="Arial" w:cs="Arial"/>
                <w:sz w:val="20"/>
                <w:szCs w:val="20"/>
              </w:rPr>
              <w:t xml:space="preserve"> </w:t>
            </w:r>
          </w:p>
          <w:p w14:paraId="6543EED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Revised February, 2000</w:t>
            </w:r>
          </w:p>
          <w:p w14:paraId="7A2F6A13"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Revised April, 2012</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55A49"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lastRenderedPageBreak/>
              <w:t>[August 17, 2023]</w:t>
            </w:r>
          </w:p>
          <w:p w14:paraId="50654DE7" w14:textId="77777777" w:rsidR="000430AB" w:rsidRDefault="000430AB">
            <w:pPr>
              <w:widowControl w:val="0"/>
              <w:spacing w:before="9" w:after="0" w:line="240" w:lineRule="auto"/>
              <w:ind w:left="851" w:right="4"/>
              <w:jc w:val="both"/>
              <w:rPr>
                <w:rFonts w:ascii="Arial" w:eastAsia="Arial" w:hAnsi="Arial" w:cs="Arial"/>
                <w:sz w:val="20"/>
                <w:szCs w:val="20"/>
              </w:rPr>
            </w:pPr>
          </w:p>
          <w:p w14:paraId="596A7746" w14:textId="77777777" w:rsidR="000430AB" w:rsidRDefault="00000000">
            <w:pPr>
              <w:widowControl w:val="0"/>
              <w:spacing w:after="0" w:line="240" w:lineRule="auto"/>
              <w:ind w:left="851" w:right="4"/>
              <w:jc w:val="both"/>
              <w:rPr>
                <w:rFonts w:ascii="Arial" w:eastAsia="Arial" w:hAnsi="Arial" w:cs="Arial"/>
                <w:sz w:val="20"/>
                <w:szCs w:val="20"/>
              </w:rPr>
            </w:pPr>
            <w:r>
              <w:rPr>
                <w:rFonts w:ascii="Arial" w:eastAsia="Arial" w:hAnsi="Arial" w:cs="Arial"/>
                <w:sz w:val="20"/>
                <w:szCs w:val="20"/>
              </w:rPr>
              <w:t>ARTICLE 12 – APPOINTMENTS</w:t>
            </w:r>
          </w:p>
          <w:p w14:paraId="646EA8E5" w14:textId="77777777" w:rsidR="000430AB" w:rsidRDefault="000430AB">
            <w:pPr>
              <w:widowControl w:val="0"/>
              <w:spacing w:before="5" w:after="0" w:line="240" w:lineRule="auto"/>
              <w:ind w:left="851" w:right="4"/>
              <w:jc w:val="both"/>
              <w:rPr>
                <w:rFonts w:ascii="Arial" w:eastAsia="Arial" w:hAnsi="Arial" w:cs="Arial"/>
                <w:sz w:val="20"/>
                <w:szCs w:val="20"/>
              </w:rPr>
            </w:pPr>
          </w:p>
          <w:p w14:paraId="04524BB0" w14:textId="77777777" w:rsidR="000430AB" w:rsidRDefault="00000000">
            <w:pPr>
              <w:widowControl w:val="0"/>
              <w:tabs>
                <w:tab w:val="left" w:pos="1379"/>
                <w:tab w:val="left" w:pos="1380"/>
              </w:tabs>
              <w:spacing w:before="1" w:after="0" w:line="240" w:lineRule="auto"/>
              <w:ind w:right="4"/>
              <w:jc w:val="both"/>
              <w:rPr>
                <w:rFonts w:ascii="Arial" w:eastAsia="Arial" w:hAnsi="Arial" w:cs="Arial"/>
                <w:sz w:val="20"/>
                <w:szCs w:val="20"/>
              </w:rPr>
            </w:pPr>
            <w:r>
              <w:rPr>
                <w:rFonts w:ascii="Arial" w:eastAsia="Arial" w:hAnsi="Arial" w:cs="Arial"/>
                <w:sz w:val="20"/>
                <w:szCs w:val="20"/>
              </w:rPr>
              <w:t>12.01 APPLICATIONS</w:t>
            </w:r>
          </w:p>
          <w:p w14:paraId="642E4107" w14:textId="77777777" w:rsidR="000430AB" w:rsidRDefault="00000000">
            <w:pPr>
              <w:widowControl w:val="0"/>
              <w:tabs>
                <w:tab w:val="left" w:pos="1379"/>
                <w:tab w:val="left" w:pos="1380"/>
              </w:tabs>
              <w:spacing w:before="95" w:after="0" w:line="240" w:lineRule="auto"/>
              <w:ind w:right="4"/>
              <w:jc w:val="both"/>
              <w:rPr>
                <w:rFonts w:ascii="Arial" w:eastAsia="Arial" w:hAnsi="Arial" w:cs="Arial"/>
                <w:sz w:val="20"/>
                <w:szCs w:val="20"/>
              </w:rPr>
            </w:pPr>
            <w:r>
              <w:rPr>
                <w:rFonts w:ascii="Arial" w:eastAsia="Arial" w:hAnsi="Arial" w:cs="Arial"/>
                <w:sz w:val="20"/>
                <w:szCs w:val="20"/>
              </w:rPr>
              <w:t>12.01.1 All applicants for positions, including priority applicants as described in 12.03.1, must apply directly and in writing, providing an updated application (specific or general, see Appendix F) and/or curriculum vitae to each of the hiring units in which they seek employment. With the exception of newly admitted PhD 1 students a general application shall be submitted between 15 November and 31 January, and shall apply to all positions in the hiring unit for all academic sessions that commence during the twelve months following 31 January. The employer agrees to notify all full-time graduate students of the dates for submitting general applications. The employer undertakes that no appointments shall be made prior to 31 January. Any applications submitted outside of these dates shall be specific to a particular position(s).</w:t>
            </w:r>
          </w:p>
          <w:p w14:paraId="5D819C2F" w14:textId="77777777" w:rsidR="000430AB" w:rsidRDefault="000430AB">
            <w:pPr>
              <w:widowControl w:val="0"/>
              <w:spacing w:before="3" w:after="0" w:line="240" w:lineRule="auto"/>
              <w:ind w:left="851" w:right="4"/>
              <w:jc w:val="both"/>
              <w:rPr>
                <w:rFonts w:ascii="Arial" w:eastAsia="Arial" w:hAnsi="Arial" w:cs="Arial"/>
                <w:sz w:val="20"/>
                <w:szCs w:val="20"/>
              </w:rPr>
            </w:pPr>
          </w:p>
          <w:p w14:paraId="50518D77"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lastRenderedPageBreak/>
              <w:t>As part of any offer of admission to a graduate program that includes work under this Agreement, the Employer will provide notice of the Union's representational rights, a link to the Collective Agreement and to the CUPE 3903 Home Page.</w:t>
            </w:r>
          </w:p>
          <w:p w14:paraId="63ACF8A0" w14:textId="77777777" w:rsidR="000430AB" w:rsidRDefault="000430AB">
            <w:pPr>
              <w:widowControl w:val="0"/>
              <w:spacing w:before="5" w:after="0" w:line="240" w:lineRule="auto"/>
              <w:ind w:left="851" w:right="4"/>
              <w:jc w:val="both"/>
              <w:rPr>
                <w:rFonts w:ascii="Arial" w:eastAsia="Arial" w:hAnsi="Arial" w:cs="Arial"/>
                <w:sz w:val="20"/>
                <w:szCs w:val="20"/>
              </w:rPr>
            </w:pPr>
          </w:p>
          <w:p w14:paraId="7DCB0FA0"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12.01.2 With the exception of initial teaching assistantships, all appointments shall be made from among the candidates with the preferred and required qualifications, or, where no candidate has the preferred qualifications, from among the candidates with the required qualifications. It is understood that in the event of a conflict between Article 12.01.2 and Article 12.05 (Right of First Refusal), the latter article shall prevail and apply.</w:t>
            </w:r>
          </w:p>
          <w:p w14:paraId="722376D7" w14:textId="77777777" w:rsidR="000430AB" w:rsidRDefault="000430AB">
            <w:pPr>
              <w:widowControl w:val="0"/>
              <w:tabs>
                <w:tab w:val="left" w:pos="1379"/>
                <w:tab w:val="left" w:pos="1380"/>
              </w:tabs>
              <w:spacing w:after="0" w:line="240" w:lineRule="auto"/>
              <w:ind w:right="4"/>
              <w:jc w:val="both"/>
              <w:rPr>
                <w:rFonts w:ascii="Arial" w:eastAsia="Arial" w:hAnsi="Arial" w:cs="Arial"/>
                <w:sz w:val="20"/>
                <w:szCs w:val="20"/>
              </w:rPr>
            </w:pPr>
          </w:p>
          <w:p w14:paraId="559310C3"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12.01.3 An address list of all hiring units may be obtained from the student’s Graduate Program Office. Each Graduate Program Director shall post a listing of all hiring units in which teaching assistantships may arise that students within the department may be qualified to hold.</w:t>
            </w:r>
          </w:p>
          <w:p w14:paraId="05F6F005" w14:textId="77777777" w:rsidR="000430AB" w:rsidRDefault="000430AB">
            <w:pPr>
              <w:widowControl w:val="0"/>
              <w:spacing w:before="4" w:after="0" w:line="240" w:lineRule="auto"/>
              <w:ind w:left="851" w:right="4"/>
              <w:jc w:val="both"/>
              <w:rPr>
                <w:rFonts w:ascii="Arial" w:eastAsia="Arial" w:hAnsi="Arial" w:cs="Arial"/>
                <w:sz w:val="20"/>
                <w:szCs w:val="20"/>
              </w:rPr>
            </w:pPr>
          </w:p>
          <w:p w14:paraId="6D62A7DC" w14:textId="77777777" w:rsidR="000430AB" w:rsidRDefault="00000000">
            <w:pPr>
              <w:widowControl w:val="0"/>
              <w:tabs>
                <w:tab w:val="left" w:pos="1379"/>
                <w:tab w:val="left" w:pos="1380"/>
              </w:tabs>
              <w:spacing w:after="0" w:line="240" w:lineRule="auto"/>
              <w:ind w:right="4"/>
              <w:jc w:val="both"/>
              <w:rPr>
                <w:rFonts w:ascii="Arial" w:eastAsia="Arial" w:hAnsi="Arial" w:cs="Arial"/>
                <w:strike/>
                <w:sz w:val="20"/>
                <w:szCs w:val="20"/>
              </w:rPr>
            </w:pPr>
            <w:r>
              <w:rPr>
                <w:rFonts w:ascii="Arial" w:eastAsia="Arial" w:hAnsi="Arial" w:cs="Arial"/>
                <w:sz w:val="20"/>
                <w:szCs w:val="20"/>
              </w:rPr>
              <w:t xml:space="preserve">12.01.4 The employer will provide the applicant with a dated receipt of application signed by the person(s) in the hiring unit designated to receive CUPE 3903 applications. If the application is delivered by the applicant, the receipt will be returned immediately </w:t>
            </w:r>
            <w:r>
              <w:rPr>
                <w:rFonts w:ascii="Arial" w:eastAsia="Arial" w:hAnsi="Arial" w:cs="Arial"/>
                <w:strike/>
                <w:sz w:val="20"/>
                <w:szCs w:val="20"/>
              </w:rPr>
              <w:t>and</w:t>
            </w:r>
            <w:r>
              <w:rPr>
                <w:rFonts w:ascii="Arial" w:eastAsia="Arial" w:hAnsi="Arial" w:cs="Arial"/>
                <w:sz w:val="20"/>
                <w:szCs w:val="20"/>
              </w:rPr>
              <w:t xml:space="preserve"> by hand </w:t>
            </w:r>
            <w:r>
              <w:rPr>
                <w:rFonts w:ascii="Arial" w:eastAsia="Arial" w:hAnsi="Arial" w:cs="Arial"/>
                <w:b/>
                <w:sz w:val="20"/>
                <w:szCs w:val="20"/>
                <w:u w:val="single"/>
              </w:rPr>
              <w:t xml:space="preserve">or electronically </w:t>
            </w:r>
            <w:r>
              <w:rPr>
                <w:rFonts w:ascii="Arial" w:eastAsia="Arial" w:hAnsi="Arial" w:cs="Arial"/>
                <w:sz w:val="20"/>
                <w:szCs w:val="20"/>
              </w:rPr>
              <w:t xml:space="preserve">to the applicant. </w:t>
            </w:r>
            <w:r>
              <w:rPr>
                <w:rFonts w:ascii="Arial" w:eastAsia="Arial" w:hAnsi="Arial" w:cs="Arial"/>
                <w:strike/>
                <w:sz w:val="20"/>
                <w:szCs w:val="20"/>
              </w:rPr>
              <w:t xml:space="preserve">If the application is delivered by mail, the receipt will be returned by mail to the applicant’s home address, provided the applicant supplies the hiring unit with a self-addressed, stamped </w:t>
            </w:r>
            <w:r>
              <w:rPr>
                <w:rFonts w:ascii="Arial" w:eastAsia="Arial" w:hAnsi="Arial" w:cs="Arial"/>
                <w:strike/>
                <w:sz w:val="20"/>
                <w:szCs w:val="20"/>
              </w:rPr>
              <w:lastRenderedPageBreak/>
              <w:t>envelope.</w:t>
            </w:r>
          </w:p>
          <w:p w14:paraId="7CCE9E07" w14:textId="77777777" w:rsidR="000430AB" w:rsidRDefault="000430AB">
            <w:pPr>
              <w:widowControl w:val="0"/>
              <w:tabs>
                <w:tab w:val="left" w:pos="1379"/>
                <w:tab w:val="left" w:pos="1380"/>
              </w:tabs>
              <w:spacing w:after="0" w:line="240" w:lineRule="auto"/>
              <w:ind w:right="4"/>
              <w:jc w:val="both"/>
              <w:rPr>
                <w:rFonts w:ascii="Arial" w:eastAsia="Arial" w:hAnsi="Arial" w:cs="Arial"/>
                <w:sz w:val="20"/>
                <w:szCs w:val="20"/>
              </w:rPr>
            </w:pPr>
          </w:p>
          <w:p w14:paraId="1D915D2B"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12.01.5 Anyone who has been offered admission as a full-time doctoral candidate shall be sent a general application form and an address list of all hiring units, and shall be advised to submit a general application and curriculum vitae to each hiring unit in which they wish to be considered for a teaching assistantship.</w:t>
            </w:r>
          </w:p>
          <w:p w14:paraId="6CB00060" w14:textId="77777777" w:rsidR="000430AB" w:rsidRDefault="000430AB">
            <w:pPr>
              <w:widowControl w:val="0"/>
              <w:spacing w:before="4" w:after="0" w:line="240" w:lineRule="auto"/>
              <w:ind w:left="851" w:right="4"/>
              <w:jc w:val="both"/>
              <w:rPr>
                <w:rFonts w:ascii="Arial" w:eastAsia="Arial" w:hAnsi="Arial" w:cs="Arial"/>
                <w:sz w:val="20"/>
                <w:szCs w:val="20"/>
              </w:rPr>
            </w:pPr>
          </w:p>
          <w:p w14:paraId="370B6733"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12.01.6 Persons currently registered as Master’s candidates at York University and who contemplate applying for internal admission to the related doctoral program will be advised to submit a general application as per this article.</w:t>
            </w:r>
          </w:p>
          <w:p w14:paraId="4B82E0D3" w14:textId="77777777" w:rsidR="000430AB" w:rsidRDefault="000430AB">
            <w:pPr>
              <w:widowControl w:val="0"/>
              <w:spacing w:before="4" w:after="0" w:line="240" w:lineRule="auto"/>
              <w:ind w:left="851" w:right="4"/>
              <w:jc w:val="both"/>
              <w:rPr>
                <w:rFonts w:ascii="Arial" w:eastAsia="Arial" w:hAnsi="Arial" w:cs="Arial"/>
                <w:sz w:val="20"/>
                <w:szCs w:val="20"/>
              </w:rPr>
            </w:pPr>
          </w:p>
          <w:p w14:paraId="76F7DB8F"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12.01.7 The parties recognize that the employer must select individuals for appointment to positions from among candidates competent and able to perform the various duties and responsibilities of those positions.</w:t>
            </w:r>
          </w:p>
          <w:p w14:paraId="1DAF0625" w14:textId="77777777" w:rsidR="000430AB" w:rsidRDefault="000430AB">
            <w:pPr>
              <w:widowControl w:val="0"/>
              <w:spacing w:before="9" w:after="0" w:line="240" w:lineRule="auto"/>
              <w:ind w:left="851" w:right="4"/>
              <w:jc w:val="both"/>
              <w:rPr>
                <w:rFonts w:ascii="Arial" w:eastAsia="Arial" w:hAnsi="Arial" w:cs="Arial"/>
                <w:sz w:val="20"/>
                <w:szCs w:val="20"/>
              </w:rPr>
            </w:pPr>
          </w:p>
          <w:p w14:paraId="5E8B8365"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12.02 SUMMER TEACHING ASSISTANTSHIPS</w:t>
            </w:r>
          </w:p>
          <w:p w14:paraId="293C9E3F" w14:textId="77777777" w:rsidR="000430AB" w:rsidRDefault="00000000">
            <w:pPr>
              <w:widowControl w:val="0"/>
              <w:tabs>
                <w:tab w:val="left" w:pos="1701"/>
              </w:tabs>
              <w:spacing w:before="96" w:after="0" w:line="240" w:lineRule="auto"/>
              <w:ind w:right="4"/>
              <w:jc w:val="both"/>
              <w:rPr>
                <w:rFonts w:ascii="Arial" w:eastAsia="Arial" w:hAnsi="Arial" w:cs="Arial"/>
                <w:sz w:val="20"/>
                <w:szCs w:val="20"/>
              </w:rPr>
            </w:pPr>
            <w:r>
              <w:rPr>
                <w:rFonts w:ascii="Arial" w:eastAsia="Arial" w:hAnsi="Arial" w:cs="Arial"/>
                <w:sz w:val="20"/>
                <w:szCs w:val="20"/>
              </w:rPr>
              <w:t>12.02.1 The Summer Teaching Assistant Hiring Process is as follows:</w:t>
            </w:r>
          </w:p>
          <w:p w14:paraId="158FA796" w14:textId="77777777" w:rsidR="000430AB" w:rsidRDefault="00000000">
            <w:pPr>
              <w:widowControl w:val="0"/>
              <w:tabs>
                <w:tab w:val="left" w:pos="1843"/>
              </w:tabs>
              <w:spacing w:before="100" w:after="0" w:line="240" w:lineRule="auto"/>
              <w:ind w:right="4"/>
              <w:jc w:val="both"/>
              <w:rPr>
                <w:rFonts w:ascii="Arial" w:eastAsia="Arial" w:hAnsi="Arial" w:cs="Arial"/>
                <w:sz w:val="20"/>
                <w:szCs w:val="20"/>
              </w:rPr>
            </w:pPr>
            <w:r>
              <w:rPr>
                <w:rFonts w:ascii="Arial" w:eastAsia="Arial" w:hAnsi="Arial" w:cs="Arial"/>
                <w:sz w:val="20"/>
                <w:szCs w:val="20"/>
              </w:rPr>
              <w:t>(i) Blanket Applications will be submitted as per Article 12.01.1</w:t>
            </w:r>
          </w:p>
          <w:p w14:paraId="431CF105" w14:textId="77777777" w:rsidR="000430AB" w:rsidRDefault="00000000">
            <w:pPr>
              <w:widowControl w:val="0"/>
              <w:tabs>
                <w:tab w:val="left" w:pos="1843"/>
              </w:tabs>
              <w:spacing w:before="100" w:after="0" w:line="240" w:lineRule="auto"/>
              <w:ind w:right="4"/>
              <w:jc w:val="both"/>
              <w:rPr>
                <w:rFonts w:ascii="Arial" w:eastAsia="Arial" w:hAnsi="Arial" w:cs="Arial"/>
                <w:sz w:val="20"/>
                <w:szCs w:val="20"/>
              </w:rPr>
            </w:pPr>
            <w:r>
              <w:rPr>
                <w:rFonts w:ascii="Arial" w:eastAsia="Arial" w:hAnsi="Arial" w:cs="Arial"/>
                <w:sz w:val="20"/>
                <w:szCs w:val="20"/>
              </w:rPr>
              <w:t>(ii) Applicants will be assessed and ranked on the basis of their applications as per 12.01.2.</w:t>
            </w:r>
          </w:p>
          <w:p w14:paraId="48572A40" w14:textId="77777777" w:rsidR="000430AB" w:rsidRDefault="00000000">
            <w:pPr>
              <w:widowControl w:val="0"/>
              <w:tabs>
                <w:tab w:val="left" w:pos="1843"/>
              </w:tabs>
              <w:spacing w:before="100" w:after="0" w:line="240" w:lineRule="auto"/>
              <w:ind w:right="4"/>
              <w:jc w:val="both"/>
              <w:rPr>
                <w:rFonts w:ascii="Arial" w:eastAsia="Arial" w:hAnsi="Arial" w:cs="Arial"/>
                <w:sz w:val="20"/>
                <w:szCs w:val="20"/>
              </w:rPr>
            </w:pPr>
            <w:r>
              <w:rPr>
                <w:rFonts w:ascii="Arial" w:eastAsia="Arial" w:hAnsi="Arial" w:cs="Arial"/>
                <w:sz w:val="20"/>
                <w:szCs w:val="20"/>
              </w:rPr>
              <w:t xml:space="preserve">(iii) First priority in the allocation of available summer teaching assistantships shall be given to qualified graduate visa student </w:t>
            </w:r>
            <w:r>
              <w:rPr>
                <w:rFonts w:ascii="Arial" w:eastAsia="Arial" w:hAnsi="Arial" w:cs="Arial"/>
                <w:sz w:val="20"/>
                <w:szCs w:val="20"/>
              </w:rPr>
              <w:lastRenderedPageBreak/>
              <w:t>applicants.</w:t>
            </w:r>
          </w:p>
          <w:p w14:paraId="52FCC67F" w14:textId="77777777" w:rsidR="000430AB" w:rsidRDefault="00000000">
            <w:pPr>
              <w:widowControl w:val="0"/>
              <w:tabs>
                <w:tab w:val="left" w:pos="1843"/>
              </w:tabs>
              <w:spacing w:before="100" w:after="0" w:line="240" w:lineRule="auto"/>
              <w:ind w:right="4"/>
              <w:jc w:val="both"/>
              <w:rPr>
                <w:rFonts w:ascii="Arial" w:eastAsia="Arial" w:hAnsi="Arial" w:cs="Arial"/>
                <w:sz w:val="20"/>
                <w:szCs w:val="20"/>
              </w:rPr>
            </w:pPr>
            <w:r>
              <w:rPr>
                <w:rFonts w:ascii="Arial" w:eastAsia="Arial" w:hAnsi="Arial" w:cs="Arial"/>
                <w:sz w:val="20"/>
                <w:szCs w:val="20"/>
              </w:rPr>
              <w:t>(iv) Second priority in the allocation of summer teaching assistantships shall be given to qualified applicants who do not hold major external scholarships.</w:t>
            </w:r>
          </w:p>
          <w:p w14:paraId="4657C988" w14:textId="77777777" w:rsidR="000430AB" w:rsidRDefault="000430AB">
            <w:pPr>
              <w:widowControl w:val="0"/>
              <w:spacing w:before="5" w:after="0" w:line="240" w:lineRule="auto"/>
              <w:ind w:left="851" w:right="4"/>
              <w:jc w:val="both"/>
              <w:rPr>
                <w:rFonts w:ascii="Arial" w:eastAsia="Arial" w:hAnsi="Arial" w:cs="Arial"/>
                <w:sz w:val="20"/>
                <w:szCs w:val="20"/>
              </w:rPr>
            </w:pPr>
          </w:p>
          <w:p w14:paraId="30DB469E" w14:textId="77777777" w:rsidR="000430AB" w:rsidRDefault="00000000">
            <w:pPr>
              <w:widowControl w:val="0"/>
              <w:tabs>
                <w:tab w:val="left" w:pos="1379"/>
              </w:tabs>
              <w:spacing w:after="0" w:line="240" w:lineRule="auto"/>
              <w:ind w:right="4"/>
              <w:jc w:val="both"/>
              <w:rPr>
                <w:rFonts w:ascii="Arial" w:eastAsia="Arial" w:hAnsi="Arial" w:cs="Arial"/>
                <w:sz w:val="20"/>
                <w:szCs w:val="20"/>
              </w:rPr>
            </w:pPr>
            <w:r>
              <w:rPr>
                <w:rFonts w:ascii="Arial" w:eastAsia="Arial" w:hAnsi="Arial" w:cs="Arial"/>
                <w:sz w:val="20"/>
                <w:szCs w:val="20"/>
              </w:rPr>
              <w:t xml:space="preserve">12.02.2 </w:t>
            </w:r>
            <w:r>
              <w:rPr>
                <w:rFonts w:ascii="Arial" w:eastAsia="Arial" w:hAnsi="Arial" w:cs="Arial"/>
                <w:strike/>
                <w:sz w:val="20"/>
                <w:szCs w:val="20"/>
              </w:rPr>
              <w:t>Effective May 1, 2003, an</w:t>
            </w:r>
            <w:r>
              <w:rPr>
                <w:rFonts w:ascii="Arial" w:eastAsia="Arial" w:hAnsi="Arial" w:cs="Arial"/>
                <w:sz w:val="20"/>
                <w:szCs w:val="20"/>
              </w:rPr>
              <w:t xml:space="preserve"> </w:t>
            </w:r>
            <w:r>
              <w:rPr>
                <w:rFonts w:ascii="Arial" w:eastAsia="Arial" w:hAnsi="Arial" w:cs="Arial"/>
                <w:b/>
                <w:sz w:val="20"/>
                <w:szCs w:val="20"/>
                <w:u w:val="single"/>
              </w:rPr>
              <w:t>An</w:t>
            </w:r>
            <w:r>
              <w:rPr>
                <w:rFonts w:ascii="Arial" w:eastAsia="Arial" w:hAnsi="Arial" w:cs="Arial"/>
                <w:sz w:val="20"/>
                <w:szCs w:val="20"/>
              </w:rPr>
              <w:t xml:space="preserve"> applicant may be appointed to a maximum of three summer teaching assistantships over their normal priority pool entitlement during their program of study.</w:t>
            </w:r>
          </w:p>
          <w:p w14:paraId="6730D790" w14:textId="77777777" w:rsidR="000430AB" w:rsidRDefault="000430AB">
            <w:pPr>
              <w:widowControl w:val="0"/>
              <w:spacing w:before="4" w:after="0" w:line="240" w:lineRule="auto"/>
              <w:ind w:left="851" w:right="4"/>
              <w:jc w:val="both"/>
              <w:rPr>
                <w:rFonts w:ascii="Arial" w:eastAsia="Arial" w:hAnsi="Arial" w:cs="Arial"/>
                <w:sz w:val="20"/>
                <w:szCs w:val="20"/>
              </w:rPr>
            </w:pPr>
          </w:p>
          <w:p w14:paraId="57CAAA0B" w14:textId="77777777" w:rsidR="000430AB" w:rsidRDefault="00000000">
            <w:pPr>
              <w:widowControl w:val="0"/>
              <w:tabs>
                <w:tab w:val="left" w:pos="1379"/>
              </w:tabs>
              <w:spacing w:after="0" w:line="240" w:lineRule="auto"/>
              <w:ind w:right="4"/>
              <w:jc w:val="both"/>
              <w:rPr>
                <w:rFonts w:ascii="Arial" w:eastAsia="Arial" w:hAnsi="Arial" w:cs="Arial"/>
                <w:sz w:val="20"/>
                <w:szCs w:val="20"/>
              </w:rPr>
            </w:pPr>
            <w:r>
              <w:rPr>
                <w:rFonts w:ascii="Arial" w:eastAsia="Arial" w:hAnsi="Arial" w:cs="Arial"/>
                <w:sz w:val="20"/>
                <w:szCs w:val="20"/>
              </w:rPr>
              <w:t>12.02.3 This maximum shall not apply to visa students, nor in cases where a summer teaching assistantship is in fulfilment of the minimum guarantee to a maximum of four summer teaching assistantships. A report of such cases will be made to the Labour/Management Committee.</w:t>
            </w:r>
          </w:p>
          <w:p w14:paraId="14EA5612" w14:textId="77777777" w:rsidR="000430AB" w:rsidRDefault="000430AB">
            <w:pPr>
              <w:widowControl w:val="0"/>
              <w:spacing w:before="9" w:after="0" w:line="240" w:lineRule="auto"/>
              <w:ind w:left="851" w:right="4"/>
              <w:jc w:val="both"/>
              <w:rPr>
                <w:rFonts w:ascii="Arial" w:eastAsia="Arial" w:hAnsi="Arial" w:cs="Arial"/>
                <w:sz w:val="20"/>
                <w:szCs w:val="20"/>
              </w:rPr>
            </w:pPr>
          </w:p>
          <w:p w14:paraId="7CF49D7E"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12.03 PRIORITY POOL</w:t>
            </w:r>
          </w:p>
          <w:p w14:paraId="4F4AEA60" w14:textId="77777777" w:rsidR="000430AB" w:rsidRDefault="00000000">
            <w:pPr>
              <w:widowControl w:val="0"/>
              <w:tabs>
                <w:tab w:val="left" w:pos="1379"/>
                <w:tab w:val="left" w:pos="1380"/>
              </w:tabs>
              <w:spacing w:before="95" w:after="0" w:line="240" w:lineRule="auto"/>
              <w:ind w:right="4"/>
              <w:jc w:val="both"/>
              <w:rPr>
                <w:rFonts w:ascii="Arial" w:eastAsia="Arial" w:hAnsi="Arial" w:cs="Arial"/>
                <w:sz w:val="20"/>
                <w:szCs w:val="20"/>
              </w:rPr>
            </w:pPr>
            <w:r>
              <w:rPr>
                <w:rFonts w:ascii="Arial" w:eastAsia="Arial" w:hAnsi="Arial" w:cs="Arial"/>
                <w:sz w:val="20"/>
                <w:szCs w:val="20"/>
              </w:rPr>
              <w:t xml:space="preserve">12.03.1 (i) Priority in the allocation of available teaching assistantships shall be given to full-time Ph.D. students who, at the time of hiring, have held one teaching assistantship or portion thereof, whether as a Masters student or as a Ph.D. student, but not more than five full teaching assistantships as a Ph.D. student. Priority shall be granted for no more than one full teaching assistantship in a twelve-month period; possible exceptions are noted below. Teaching assistantship appointments shall be counted as part of an individual’s Priority Pool entitlement in proportion to a full teaching assistantship as defined in Article 10.02.1, to a maximum of one full teaching assistantship in any </w:t>
            </w:r>
            <w:r>
              <w:rPr>
                <w:rFonts w:ascii="Arial" w:eastAsia="Arial" w:hAnsi="Arial" w:cs="Arial"/>
                <w:sz w:val="20"/>
                <w:szCs w:val="20"/>
              </w:rPr>
              <w:lastRenderedPageBreak/>
              <w:t>academic year.</w:t>
            </w:r>
          </w:p>
          <w:p w14:paraId="080E4B9B" w14:textId="77777777" w:rsidR="000430AB" w:rsidRDefault="00000000">
            <w:pPr>
              <w:widowControl w:val="0"/>
              <w:spacing w:before="101" w:after="0" w:line="240" w:lineRule="auto"/>
              <w:ind w:right="4"/>
              <w:jc w:val="both"/>
              <w:rPr>
                <w:rFonts w:ascii="Arial" w:eastAsia="Arial" w:hAnsi="Arial" w:cs="Arial"/>
                <w:sz w:val="20"/>
                <w:szCs w:val="20"/>
              </w:rPr>
            </w:pPr>
            <w:r>
              <w:rPr>
                <w:rFonts w:ascii="Arial" w:eastAsia="Arial" w:hAnsi="Arial" w:cs="Arial"/>
                <w:sz w:val="20"/>
                <w:szCs w:val="20"/>
              </w:rPr>
              <w:t>NOTE: Priority per (i) entitles a qualified full-time Ph.D. student to a maximum of one full teaching assistantship (subject to availability) in each of up to six years while a full-time Ph.D. student, provided that the student is successful in obtaining an initial teaching assistantship. Any teaching assistantship(s) held while a Masters student will not reduce the priority while a Ph.D. student. Such priority is subject to (ii) and (iii) below.</w:t>
            </w:r>
          </w:p>
          <w:p w14:paraId="27772DE9" w14:textId="77777777" w:rsidR="000430AB" w:rsidRDefault="00000000">
            <w:pPr>
              <w:widowControl w:val="0"/>
              <w:spacing w:before="101" w:after="0" w:line="240" w:lineRule="auto"/>
              <w:ind w:right="4"/>
              <w:jc w:val="both"/>
              <w:rPr>
                <w:rFonts w:ascii="Arial" w:eastAsia="Arial" w:hAnsi="Arial" w:cs="Arial"/>
                <w:sz w:val="20"/>
                <w:szCs w:val="20"/>
              </w:rPr>
            </w:pPr>
            <w:r>
              <w:rPr>
                <w:rFonts w:ascii="Arial" w:eastAsia="Arial" w:hAnsi="Arial" w:cs="Arial"/>
                <w:sz w:val="20"/>
                <w:szCs w:val="20"/>
              </w:rPr>
              <w:t>(ii) Where the performance of another type of assistantship having a value at least equivalent to a full teaching assistantship is accepted by the student, or is a part of the student’s academic program, or is required of the student by the program for other academic reasons, the above priorities may not apply.</w:t>
            </w:r>
          </w:p>
          <w:p w14:paraId="22290AC1" w14:textId="77777777" w:rsidR="000430AB" w:rsidRDefault="00000000">
            <w:pPr>
              <w:widowControl w:val="0"/>
              <w:spacing w:before="100" w:after="0" w:line="240" w:lineRule="auto"/>
              <w:ind w:right="4"/>
              <w:jc w:val="both"/>
              <w:rPr>
                <w:rFonts w:ascii="Arial" w:eastAsia="Arial" w:hAnsi="Arial" w:cs="Arial"/>
                <w:sz w:val="20"/>
                <w:szCs w:val="20"/>
              </w:rPr>
            </w:pPr>
            <w:r>
              <w:rPr>
                <w:rFonts w:ascii="Arial" w:eastAsia="Arial" w:hAnsi="Arial" w:cs="Arial"/>
                <w:sz w:val="20"/>
                <w:szCs w:val="20"/>
              </w:rPr>
              <w:t>(iii) Students whose total income from fellowships and/or scholarships is equal to or greater than the value of a full Ontario Graduate Scholarship and who are within the priority pool described above shall be allocated at least one-half of a full teaching assistantship or equivalent.</w:t>
            </w:r>
          </w:p>
          <w:p w14:paraId="1B8E500D" w14:textId="77777777" w:rsidR="000430AB" w:rsidRDefault="000430AB">
            <w:pPr>
              <w:widowControl w:val="0"/>
              <w:spacing w:before="4" w:after="0" w:line="240" w:lineRule="auto"/>
              <w:ind w:left="851" w:right="4"/>
              <w:jc w:val="both"/>
              <w:rPr>
                <w:rFonts w:ascii="Arial" w:eastAsia="Arial" w:hAnsi="Arial" w:cs="Arial"/>
                <w:sz w:val="20"/>
                <w:szCs w:val="20"/>
              </w:rPr>
            </w:pPr>
          </w:p>
          <w:p w14:paraId="3DA1D691" w14:textId="77777777" w:rsidR="000430AB" w:rsidRDefault="00000000">
            <w:pPr>
              <w:widowControl w:val="0"/>
              <w:tabs>
                <w:tab w:val="left" w:pos="1379"/>
                <w:tab w:val="left" w:pos="1380"/>
              </w:tabs>
              <w:spacing w:before="7" w:after="0" w:line="240" w:lineRule="auto"/>
              <w:ind w:right="4"/>
              <w:jc w:val="both"/>
              <w:rPr>
                <w:rFonts w:ascii="Arial" w:eastAsia="Arial" w:hAnsi="Arial" w:cs="Arial"/>
                <w:sz w:val="20"/>
                <w:szCs w:val="20"/>
              </w:rPr>
            </w:pPr>
            <w:r>
              <w:rPr>
                <w:rFonts w:ascii="Arial" w:eastAsia="Arial" w:hAnsi="Arial" w:cs="Arial"/>
                <w:sz w:val="20"/>
                <w:szCs w:val="20"/>
              </w:rPr>
              <w:t xml:space="preserve">12.03.2 A Ph.D. student whose studies have been impacted by a protected ground under the </w:t>
            </w:r>
            <w:r>
              <w:rPr>
                <w:rFonts w:ascii="Arial" w:eastAsia="Arial" w:hAnsi="Arial" w:cs="Arial"/>
                <w:strike/>
                <w:sz w:val="20"/>
                <w:szCs w:val="20"/>
              </w:rPr>
              <w:t xml:space="preserve">OHRC </w:t>
            </w:r>
            <w:r>
              <w:rPr>
                <w:rFonts w:ascii="Arial" w:eastAsia="Arial" w:hAnsi="Arial" w:cs="Arial"/>
                <w:b/>
                <w:sz w:val="20"/>
                <w:szCs w:val="20"/>
                <w:u w:val="single"/>
              </w:rPr>
              <w:t xml:space="preserve">Ontario Human Rights Code </w:t>
            </w:r>
            <w:r>
              <w:rPr>
                <w:rFonts w:ascii="Arial" w:eastAsia="Arial" w:hAnsi="Arial" w:cs="Arial"/>
                <w:sz w:val="20"/>
                <w:szCs w:val="20"/>
              </w:rPr>
              <w:t xml:space="preserve">for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w:t>
            </w:r>
            <w:r>
              <w:rPr>
                <w:rFonts w:ascii="Arial" w:eastAsia="Arial" w:hAnsi="Arial" w:cs="Arial"/>
                <w:sz w:val="20"/>
                <w:szCs w:val="20"/>
              </w:rPr>
              <w:lastRenderedPageBreak/>
              <w:t>pursuant to the terms of Article 15.10.</w:t>
            </w:r>
          </w:p>
          <w:p w14:paraId="04B15C56" w14:textId="77777777" w:rsidR="000430AB" w:rsidRDefault="00000000">
            <w:pPr>
              <w:widowControl w:val="0"/>
              <w:tabs>
                <w:tab w:val="left" w:pos="1379"/>
                <w:tab w:val="left" w:pos="1380"/>
              </w:tabs>
              <w:spacing w:before="92" w:after="0" w:line="240" w:lineRule="auto"/>
              <w:ind w:right="4"/>
              <w:jc w:val="both"/>
              <w:rPr>
                <w:rFonts w:ascii="Arial" w:eastAsia="Arial" w:hAnsi="Arial" w:cs="Arial"/>
                <w:sz w:val="20"/>
                <w:szCs w:val="20"/>
              </w:rPr>
            </w:pPr>
            <w:r>
              <w:rPr>
                <w:rFonts w:ascii="Arial" w:eastAsia="Arial" w:hAnsi="Arial" w:cs="Arial"/>
                <w:sz w:val="20"/>
                <w:szCs w:val="20"/>
              </w:rPr>
              <w:t>12.03.3 Masters candidates who have held a full or partial teaching assistantship which has been interrupted by a maternity leave per Article 17.06, and who subsequently have been granted a full-time academic extension beyond Faculty of Graduate Studies guidelines, also shall be allocated an additional one-half teaching assistantship.</w:t>
            </w:r>
          </w:p>
          <w:p w14:paraId="232FF2AF" w14:textId="77777777" w:rsidR="000430AB" w:rsidRDefault="000430AB">
            <w:pPr>
              <w:widowControl w:val="0"/>
              <w:spacing w:before="6" w:after="0" w:line="240" w:lineRule="auto"/>
              <w:ind w:left="851" w:right="4"/>
              <w:jc w:val="both"/>
              <w:rPr>
                <w:rFonts w:ascii="Arial" w:eastAsia="Arial" w:hAnsi="Arial" w:cs="Arial"/>
                <w:sz w:val="20"/>
                <w:szCs w:val="20"/>
              </w:rPr>
            </w:pPr>
          </w:p>
          <w:p w14:paraId="017DFA32" w14:textId="77777777" w:rsidR="000430AB" w:rsidRDefault="00000000">
            <w:pPr>
              <w:widowControl w:val="0"/>
              <w:tabs>
                <w:tab w:val="left" w:pos="1379"/>
              </w:tabs>
              <w:spacing w:after="0" w:line="240" w:lineRule="auto"/>
              <w:ind w:right="4"/>
              <w:jc w:val="both"/>
              <w:rPr>
                <w:rFonts w:ascii="Arial" w:eastAsia="Arial" w:hAnsi="Arial" w:cs="Arial"/>
                <w:sz w:val="20"/>
                <w:szCs w:val="20"/>
              </w:rPr>
            </w:pPr>
            <w:r>
              <w:rPr>
                <w:rFonts w:ascii="Arial" w:eastAsia="Arial" w:hAnsi="Arial" w:cs="Arial"/>
                <w:sz w:val="20"/>
                <w:szCs w:val="20"/>
              </w:rPr>
              <w:t>12.04.1 If a candidate for a position grieves a decision not to appoint them</w:t>
            </w:r>
            <w:r>
              <w:rPr>
                <w:rFonts w:ascii="Arial" w:eastAsia="Arial" w:hAnsi="Arial" w:cs="Arial"/>
                <w:color w:val="FF0000"/>
                <w:sz w:val="20"/>
                <w:szCs w:val="20"/>
              </w:rPr>
              <w:t xml:space="preserve"> </w:t>
            </w:r>
            <w:r>
              <w:rPr>
                <w:rFonts w:ascii="Arial" w:eastAsia="Arial" w:hAnsi="Arial" w:cs="Arial"/>
                <w:sz w:val="20"/>
                <w:szCs w:val="20"/>
              </w:rPr>
              <w:t>to that position, or the union grieves or queries an appointment, the employer shall provide the union with the name of the appointee, a copy of their curriculum vitae, copy of their application, and any other non-confidential information that was the basis of the appointment. Such information shall include the individual’s priority pool status, right of first refusal, if any, and visa student status, where applicable. The Employer will respond to the query within ten calendar days of the receipt of the query.</w:t>
            </w:r>
          </w:p>
          <w:p w14:paraId="58F402BD" w14:textId="77777777" w:rsidR="000430AB" w:rsidRDefault="000430AB">
            <w:pPr>
              <w:widowControl w:val="0"/>
              <w:spacing w:before="9" w:after="0" w:line="240" w:lineRule="auto"/>
              <w:ind w:left="851" w:right="4"/>
              <w:jc w:val="both"/>
              <w:rPr>
                <w:rFonts w:ascii="Arial" w:eastAsia="Arial" w:hAnsi="Arial" w:cs="Arial"/>
                <w:sz w:val="20"/>
                <w:szCs w:val="20"/>
              </w:rPr>
            </w:pPr>
          </w:p>
          <w:p w14:paraId="2419FDCE"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12.05 RIGHT OF FIRST REFUSAL</w:t>
            </w:r>
          </w:p>
          <w:p w14:paraId="142A916B" w14:textId="77777777" w:rsidR="000430AB" w:rsidRDefault="00000000">
            <w:pPr>
              <w:widowControl w:val="0"/>
              <w:spacing w:before="93" w:after="0" w:line="240" w:lineRule="auto"/>
              <w:ind w:right="4"/>
              <w:jc w:val="both"/>
              <w:rPr>
                <w:rFonts w:ascii="Arial" w:eastAsia="Arial" w:hAnsi="Arial" w:cs="Arial"/>
                <w:sz w:val="20"/>
                <w:szCs w:val="20"/>
              </w:rPr>
            </w:pPr>
            <w:r>
              <w:rPr>
                <w:rFonts w:ascii="Arial" w:eastAsia="Arial" w:hAnsi="Arial" w:cs="Arial"/>
                <w:sz w:val="20"/>
                <w:szCs w:val="20"/>
              </w:rPr>
              <w:t xml:space="preserve">(i) Employees who are in the Priority Pool and who, as Ph.D. students, held a teaching assistantship appointment in the previous academic year, and who apply to the hiring unit in which they have most recently held an assistantship, shall, per (ii) below, have the right of first refusal for the position in the course which they have most recently held, provided that position is posted in the bargaining unit. Where the position is not posted in the bargaining unit, they shall have </w:t>
            </w:r>
            <w:r>
              <w:rPr>
                <w:rFonts w:ascii="Arial" w:eastAsia="Arial" w:hAnsi="Arial" w:cs="Arial"/>
                <w:sz w:val="20"/>
                <w:szCs w:val="20"/>
              </w:rPr>
              <w:lastRenderedPageBreak/>
              <w:t>first consideration for other positions for which they are qualified in that hiring unit.</w:t>
            </w:r>
          </w:p>
          <w:p w14:paraId="40197795" w14:textId="77777777" w:rsidR="000430AB" w:rsidRDefault="00000000">
            <w:pPr>
              <w:widowControl w:val="0"/>
              <w:spacing w:before="102" w:after="0" w:line="240" w:lineRule="auto"/>
              <w:ind w:right="4"/>
              <w:jc w:val="both"/>
              <w:rPr>
                <w:rFonts w:ascii="Arial" w:eastAsia="Arial" w:hAnsi="Arial" w:cs="Arial"/>
                <w:sz w:val="20"/>
                <w:szCs w:val="20"/>
              </w:rPr>
            </w:pPr>
            <w:r>
              <w:rPr>
                <w:rFonts w:ascii="Arial" w:eastAsia="Arial" w:hAnsi="Arial" w:cs="Arial"/>
                <w:sz w:val="20"/>
                <w:szCs w:val="20"/>
              </w:rPr>
              <w:t>(ii) Eligible Priority Pool members, per (i) above shall be entitled to exercise this right of first refusal three times. An employee exercises this right either by keeping the position last held or by declining it. When the position is not posted in the bargaining unit and an alternative position is found for the employee per (i) above, the employee is not considered to have exercised the right of first refusal. It is understood that the alternative position is now the position to which the right of first refusal applies if it is offered again and if the employee has not already exercised this right three times.</w:t>
            </w:r>
          </w:p>
          <w:p w14:paraId="2C0D746F" w14:textId="77777777" w:rsidR="000430AB" w:rsidRDefault="00000000">
            <w:pPr>
              <w:widowControl w:val="0"/>
              <w:spacing w:before="89" w:after="0" w:line="240" w:lineRule="auto"/>
              <w:ind w:right="4"/>
              <w:jc w:val="both"/>
              <w:rPr>
                <w:rFonts w:ascii="Arial" w:eastAsia="Arial" w:hAnsi="Arial" w:cs="Arial"/>
                <w:sz w:val="20"/>
                <w:szCs w:val="20"/>
              </w:rPr>
            </w:pPr>
            <w:r>
              <w:rPr>
                <w:rFonts w:ascii="Arial" w:eastAsia="Arial" w:hAnsi="Arial" w:cs="Arial"/>
                <w:sz w:val="20"/>
                <w:szCs w:val="20"/>
              </w:rPr>
              <w:t>NOTE: It is understood that the right of first refusal may be exercised over one full teaching assistantship, or equivalent, in any twelve-month period from May through April. If more than one full teaching assistantship is held in that period, then the right of first refusal applies to the first full teaching assistantship. If less than one full teaching assistantship is held, then the right of first refusal applies to the first two half teaching assistantships.</w:t>
            </w:r>
          </w:p>
          <w:p w14:paraId="1B388FFB" w14:textId="77777777" w:rsidR="000430AB" w:rsidRDefault="00000000">
            <w:pPr>
              <w:widowControl w:val="0"/>
              <w:tabs>
                <w:tab w:val="left" w:pos="1740"/>
              </w:tabs>
              <w:spacing w:before="90" w:after="0" w:line="240" w:lineRule="auto"/>
              <w:ind w:right="4"/>
              <w:jc w:val="both"/>
              <w:rPr>
                <w:rFonts w:ascii="Arial" w:eastAsia="Arial" w:hAnsi="Arial" w:cs="Arial"/>
                <w:sz w:val="20"/>
                <w:szCs w:val="20"/>
              </w:rPr>
            </w:pPr>
            <w:r>
              <w:rPr>
                <w:rFonts w:ascii="Arial" w:eastAsia="Arial" w:hAnsi="Arial" w:cs="Arial"/>
                <w:sz w:val="20"/>
                <w:szCs w:val="20"/>
              </w:rPr>
              <w:t>(iii) The right of first refusal does not apply to course director positions.</w:t>
            </w:r>
          </w:p>
          <w:p w14:paraId="63F858DD" w14:textId="77777777" w:rsidR="000430AB" w:rsidRDefault="000430AB">
            <w:pPr>
              <w:widowControl w:val="0"/>
              <w:spacing w:after="0" w:line="240" w:lineRule="auto"/>
              <w:ind w:left="851" w:right="4"/>
              <w:jc w:val="both"/>
              <w:rPr>
                <w:rFonts w:ascii="Arial" w:eastAsia="Arial" w:hAnsi="Arial" w:cs="Arial"/>
                <w:sz w:val="20"/>
                <w:szCs w:val="20"/>
              </w:rPr>
            </w:pPr>
          </w:p>
          <w:p w14:paraId="4975F778"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12.06 NOTIFICATION OF APPLICANTS FOR POSITIONS</w:t>
            </w:r>
          </w:p>
          <w:p w14:paraId="4DA3809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For appointment processes commencing subsequent to November 1, 2021, each hiring unit shall post its hiring decisions, electronically in a location accessible to employees and the union, the names of the persons offered/appointed to positions. </w:t>
            </w:r>
            <w:r>
              <w:rPr>
                <w:rFonts w:ascii="Arial" w:eastAsia="Arial" w:hAnsi="Arial" w:cs="Arial"/>
                <w:sz w:val="20"/>
                <w:szCs w:val="20"/>
              </w:rPr>
              <w:lastRenderedPageBreak/>
              <w:t>Where practicable, this information will be posted at least four weeks before the commencement of classes. For summer positions such electronically posted. Notice will indicate which positions, if any, fulfil the employer’s priority pool obligations.</w:t>
            </w:r>
          </w:p>
          <w:p w14:paraId="148A3F49" w14:textId="77777777" w:rsidR="000430AB" w:rsidRDefault="000430AB">
            <w:pPr>
              <w:widowControl w:val="0"/>
              <w:spacing w:before="10" w:after="0" w:line="240" w:lineRule="auto"/>
              <w:ind w:left="851" w:right="4"/>
              <w:jc w:val="both"/>
              <w:rPr>
                <w:rFonts w:ascii="Arial" w:eastAsia="Arial" w:hAnsi="Arial" w:cs="Arial"/>
                <w:sz w:val="20"/>
                <w:szCs w:val="20"/>
              </w:rPr>
            </w:pPr>
          </w:p>
          <w:p w14:paraId="16AAA019" w14:textId="77777777" w:rsidR="000430AB" w:rsidRDefault="00000000">
            <w:pPr>
              <w:widowControl w:val="0"/>
              <w:tabs>
                <w:tab w:val="left" w:pos="1379"/>
                <w:tab w:val="left" w:pos="1380"/>
              </w:tabs>
              <w:spacing w:after="0" w:line="240" w:lineRule="auto"/>
              <w:ind w:right="4"/>
              <w:jc w:val="both"/>
              <w:rPr>
                <w:rFonts w:ascii="Arial" w:eastAsia="Arial" w:hAnsi="Arial" w:cs="Arial"/>
                <w:sz w:val="20"/>
                <w:szCs w:val="20"/>
              </w:rPr>
            </w:pPr>
            <w:r>
              <w:rPr>
                <w:rFonts w:ascii="Arial" w:eastAsia="Arial" w:hAnsi="Arial" w:cs="Arial"/>
                <w:sz w:val="20"/>
                <w:szCs w:val="20"/>
              </w:rPr>
              <w:t>12.07 WRITTEN OFFER OF APPOINTMENT</w:t>
            </w:r>
          </w:p>
          <w:p w14:paraId="2ACCAAFC" w14:textId="77777777" w:rsidR="000430AB" w:rsidRDefault="00000000">
            <w:pPr>
              <w:widowControl w:val="0"/>
              <w:tabs>
                <w:tab w:val="left" w:pos="1379"/>
                <w:tab w:val="left" w:pos="1380"/>
              </w:tabs>
              <w:spacing w:before="74" w:after="0" w:line="240" w:lineRule="auto"/>
              <w:ind w:right="4"/>
              <w:jc w:val="both"/>
              <w:rPr>
                <w:rFonts w:ascii="Arial" w:eastAsia="Arial" w:hAnsi="Arial" w:cs="Arial"/>
                <w:sz w:val="20"/>
                <w:szCs w:val="20"/>
              </w:rPr>
            </w:pPr>
            <w:r>
              <w:rPr>
                <w:rFonts w:ascii="Arial" w:eastAsia="Arial" w:hAnsi="Arial" w:cs="Arial"/>
                <w:sz w:val="20"/>
                <w:szCs w:val="20"/>
              </w:rPr>
              <w:t xml:space="preserve">12.07.1Appointments shall be made in writing by a letter or letters, similar to the “Offer of Appointment” form contained in Appendix B. </w:t>
            </w:r>
            <w:r>
              <w:rPr>
                <w:rFonts w:ascii="Arial" w:eastAsia="Arial" w:hAnsi="Arial" w:cs="Arial"/>
                <w:strike/>
                <w:sz w:val="20"/>
                <w:szCs w:val="20"/>
              </w:rPr>
              <w:t>The employer shall send the appointee two copies of the “Offer of Appointment.”</w:t>
            </w:r>
            <w:r>
              <w:rPr>
                <w:rFonts w:ascii="Arial" w:eastAsia="Arial" w:hAnsi="Arial" w:cs="Arial"/>
                <w:sz w:val="20"/>
                <w:szCs w:val="20"/>
              </w:rPr>
              <w:t xml:space="preserve"> If the appointee accepts the offer, </w:t>
            </w:r>
            <w:r>
              <w:rPr>
                <w:rFonts w:ascii="Arial" w:eastAsia="Arial" w:hAnsi="Arial" w:cs="Arial"/>
                <w:strike/>
                <w:sz w:val="20"/>
                <w:szCs w:val="20"/>
              </w:rPr>
              <w:t>one copy shall be signed and returned</w:t>
            </w:r>
            <w:r>
              <w:rPr>
                <w:rFonts w:ascii="Arial" w:eastAsia="Arial" w:hAnsi="Arial" w:cs="Arial"/>
                <w:sz w:val="20"/>
                <w:szCs w:val="20"/>
              </w:rPr>
              <w:t xml:space="preserve"> </w:t>
            </w:r>
            <w:r>
              <w:rPr>
                <w:rFonts w:ascii="Arial" w:eastAsia="Arial" w:hAnsi="Arial" w:cs="Arial"/>
                <w:b/>
                <w:sz w:val="20"/>
                <w:szCs w:val="20"/>
                <w:u w:val="single"/>
              </w:rPr>
              <w:t>they shall sign and return it</w:t>
            </w:r>
            <w:r>
              <w:rPr>
                <w:rFonts w:ascii="Arial" w:eastAsia="Arial" w:hAnsi="Arial" w:cs="Arial"/>
                <w:sz w:val="20"/>
                <w:szCs w:val="20"/>
              </w:rPr>
              <w:t xml:space="preserve"> to the hiring unit</w:t>
            </w:r>
            <w:r>
              <w:rPr>
                <w:rFonts w:ascii="Arial" w:eastAsia="Arial" w:hAnsi="Arial" w:cs="Arial"/>
                <w:strike/>
                <w:sz w:val="20"/>
                <w:szCs w:val="20"/>
              </w:rPr>
              <w:t>, and the other will be retained by the appointee</w:t>
            </w:r>
            <w:r>
              <w:rPr>
                <w:rFonts w:ascii="Arial" w:eastAsia="Arial" w:hAnsi="Arial" w:cs="Arial"/>
                <w:sz w:val="20"/>
                <w:szCs w:val="20"/>
              </w:rPr>
              <w:t>. A Revenue Canada TD1 form shall be included with the first “Offer of Appointment” sent to an employee for each academic session.</w:t>
            </w:r>
          </w:p>
          <w:p w14:paraId="08C85F77" w14:textId="77777777" w:rsidR="000430AB" w:rsidRDefault="000430AB">
            <w:pPr>
              <w:widowControl w:val="0"/>
              <w:spacing w:before="8" w:after="0" w:line="240" w:lineRule="auto"/>
              <w:ind w:left="851" w:right="4"/>
              <w:jc w:val="both"/>
              <w:rPr>
                <w:rFonts w:ascii="Arial" w:eastAsia="Arial" w:hAnsi="Arial" w:cs="Arial"/>
                <w:sz w:val="20"/>
                <w:szCs w:val="20"/>
              </w:rPr>
            </w:pPr>
          </w:p>
          <w:p w14:paraId="0A030A83" w14:textId="77777777" w:rsidR="000430AB" w:rsidRDefault="00000000">
            <w:pPr>
              <w:widowControl w:val="0"/>
              <w:tabs>
                <w:tab w:val="left" w:pos="851"/>
              </w:tabs>
              <w:spacing w:before="1" w:after="0" w:line="240" w:lineRule="auto"/>
              <w:ind w:right="4"/>
              <w:jc w:val="both"/>
              <w:rPr>
                <w:rFonts w:ascii="Arial" w:eastAsia="Arial" w:hAnsi="Arial" w:cs="Arial"/>
                <w:sz w:val="20"/>
                <w:szCs w:val="20"/>
              </w:rPr>
            </w:pPr>
            <w:r>
              <w:rPr>
                <w:rFonts w:ascii="Arial" w:eastAsia="Arial" w:hAnsi="Arial" w:cs="Arial"/>
                <w:sz w:val="20"/>
                <w:szCs w:val="20"/>
              </w:rPr>
              <w:t>12.07.2 (i) When practicable, offers of appointment for the Fall/Winter session will be issued by July 7, including ticketed course directorships.</w:t>
            </w:r>
          </w:p>
          <w:p w14:paraId="31B6F27F" w14:textId="77777777" w:rsidR="000430AB" w:rsidRDefault="000430AB">
            <w:pPr>
              <w:widowControl w:val="0"/>
              <w:spacing w:after="0" w:line="240" w:lineRule="auto"/>
              <w:ind w:left="851" w:right="4"/>
              <w:jc w:val="both"/>
              <w:rPr>
                <w:rFonts w:ascii="Arial" w:eastAsia="Arial" w:hAnsi="Arial" w:cs="Arial"/>
                <w:sz w:val="20"/>
                <w:szCs w:val="20"/>
              </w:rPr>
            </w:pPr>
          </w:p>
          <w:p w14:paraId="5281C0BC" w14:textId="77777777" w:rsidR="000430AB" w:rsidRDefault="00000000">
            <w:pPr>
              <w:widowControl w:val="0"/>
              <w:tabs>
                <w:tab w:val="left" w:pos="660"/>
                <w:tab w:val="left" w:pos="1020"/>
                <w:tab w:val="left" w:pos="1440"/>
              </w:tabs>
              <w:spacing w:after="180" w:line="240" w:lineRule="auto"/>
              <w:ind w:right="4"/>
              <w:jc w:val="both"/>
              <w:rPr>
                <w:rFonts w:ascii="Arial" w:eastAsia="Arial" w:hAnsi="Arial" w:cs="Arial"/>
                <w:sz w:val="20"/>
                <w:szCs w:val="20"/>
              </w:rPr>
            </w:pPr>
            <w:r>
              <w:rPr>
                <w:rFonts w:ascii="Arial" w:eastAsia="Arial" w:hAnsi="Arial" w:cs="Arial"/>
                <w:sz w:val="20"/>
                <w:szCs w:val="20"/>
              </w:rPr>
              <w:t xml:space="preserve">(ii)When practicable, offers of appointment for the Winter session will be made by December 1, including ticketed course directorships. </w:t>
            </w:r>
          </w:p>
          <w:p w14:paraId="56CBDAE4" w14:textId="77777777" w:rsidR="000430AB" w:rsidRDefault="00000000">
            <w:pPr>
              <w:widowControl w:val="0"/>
              <w:spacing w:before="1" w:after="0" w:line="240" w:lineRule="auto"/>
              <w:ind w:right="4"/>
              <w:jc w:val="both"/>
              <w:rPr>
                <w:rFonts w:ascii="Arial" w:eastAsia="Arial" w:hAnsi="Arial" w:cs="Arial"/>
                <w:sz w:val="20"/>
                <w:szCs w:val="20"/>
              </w:rPr>
            </w:pPr>
            <w:r>
              <w:rPr>
                <w:rFonts w:ascii="Arial" w:eastAsia="Arial" w:hAnsi="Arial" w:cs="Arial"/>
                <w:sz w:val="20"/>
                <w:szCs w:val="20"/>
              </w:rPr>
              <w:t>(iii) When practicable, offers of appointment for the Summer Session will be made by April 1, including ticketed course directorships.</w:t>
            </w:r>
          </w:p>
          <w:p w14:paraId="65993A90" w14:textId="77777777" w:rsidR="000430AB" w:rsidRDefault="000430AB">
            <w:pPr>
              <w:widowControl w:val="0"/>
              <w:spacing w:before="1" w:after="0" w:line="240" w:lineRule="auto"/>
              <w:ind w:left="851" w:right="4"/>
              <w:jc w:val="both"/>
              <w:rPr>
                <w:rFonts w:ascii="Arial" w:eastAsia="Arial" w:hAnsi="Arial" w:cs="Arial"/>
                <w:sz w:val="20"/>
                <w:szCs w:val="20"/>
              </w:rPr>
            </w:pPr>
          </w:p>
          <w:p w14:paraId="42688911" w14:textId="77777777" w:rsidR="000430AB" w:rsidRDefault="00000000">
            <w:pPr>
              <w:widowControl w:val="0"/>
              <w:tabs>
                <w:tab w:val="left" w:pos="1379"/>
                <w:tab w:val="left" w:pos="1380"/>
              </w:tabs>
              <w:spacing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 xml:space="preserve">12.07.3 Candidates must confirm their </w:t>
            </w:r>
            <w:r>
              <w:rPr>
                <w:rFonts w:ascii="Arial" w:eastAsia="Arial" w:hAnsi="Arial" w:cs="Arial"/>
                <w:b/>
                <w:sz w:val="20"/>
                <w:szCs w:val="20"/>
                <w:u w:val="single"/>
              </w:rPr>
              <w:lastRenderedPageBreak/>
              <w:t>acceptance of an offer of appointment within fourteen calendar days, at which time the offer will expire. No candidate who allows an offer of appointment to expire will be precluded from being considered for another appointment.</w:t>
            </w:r>
          </w:p>
          <w:p w14:paraId="3F5F3A73" w14:textId="77777777" w:rsidR="000430AB" w:rsidRDefault="000430AB">
            <w:pPr>
              <w:widowControl w:val="0"/>
              <w:spacing w:after="0" w:line="240" w:lineRule="auto"/>
              <w:ind w:right="4"/>
              <w:jc w:val="both"/>
              <w:rPr>
                <w:rFonts w:ascii="Arial" w:eastAsia="Arial" w:hAnsi="Arial" w:cs="Arial"/>
                <w:b/>
                <w:i/>
                <w:sz w:val="20"/>
                <w:szCs w:val="20"/>
              </w:rPr>
            </w:pPr>
          </w:p>
          <w:p w14:paraId="43522F7C" w14:textId="77777777" w:rsidR="000430AB" w:rsidRDefault="000430AB">
            <w:pPr>
              <w:widowControl w:val="0"/>
              <w:spacing w:after="0" w:line="240" w:lineRule="auto"/>
              <w:rPr>
                <w:rFonts w:ascii="Arial" w:eastAsia="Arial" w:hAnsi="Arial" w:cs="Arial"/>
                <w:sz w:val="20"/>
                <w:szCs w:val="20"/>
              </w:rPr>
            </w:pPr>
          </w:p>
          <w:p w14:paraId="42F47C7E" w14:textId="77777777" w:rsidR="000430AB" w:rsidRDefault="00000000">
            <w:pPr>
              <w:widowControl w:val="0"/>
              <w:spacing w:before="76" w:after="0" w:line="240" w:lineRule="auto"/>
              <w:jc w:val="center"/>
              <w:rPr>
                <w:rFonts w:ascii="Arial" w:eastAsia="Arial" w:hAnsi="Arial" w:cs="Arial"/>
                <w:sz w:val="20"/>
                <w:szCs w:val="20"/>
              </w:rPr>
            </w:pPr>
            <w:r>
              <w:rPr>
                <w:rFonts w:ascii="Arial" w:eastAsia="Arial" w:hAnsi="Arial" w:cs="Arial"/>
                <w:color w:val="231F20"/>
                <w:sz w:val="20"/>
                <w:szCs w:val="20"/>
              </w:rPr>
              <w:t>APPENDIX B</w:t>
            </w:r>
          </w:p>
          <w:p w14:paraId="3858BC73" w14:textId="77777777" w:rsidR="000430AB" w:rsidRDefault="00000000">
            <w:pPr>
              <w:widowControl w:val="0"/>
              <w:spacing w:before="2" w:after="0" w:line="240" w:lineRule="auto"/>
              <w:jc w:val="center"/>
              <w:rPr>
                <w:rFonts w:ascii="Arial" w:eastAsia="Arial" w:hAnsi="Arial" w:cs="Arial"/>
                <w:sz w:val="20"/>
                <w:szCs w:val="20"/>
              </w:rPr>
            </w:pPr>
            <w:r>
              <w:rPr>
                <w:rFonts w:ascii="Arial" w:eastAsia="Arial" w:hAnsi="Arial" w:cs="Arial"/>
                <w:color w:val="231F20"/>
                <w:sz w:val="20"/>
                <w:szCs w:val="20"/>
              </w:rPr>
              <w:t>TEACHING ASSISTANTSHIP – OFFER OF APPOINTMENT YORK UNIVERSITY</w:t>
            </w:r>
          </w:p>
          <w:p w14:paraId="3F4256FA" w14:textId="77777777" w:rsidR="000430AB" w:rsidRDefault="000430AB">
            <w:pPr>
              <w:widowControl w:val="0"/>
              <w:spacing w:before="9" w:after="0" w:line="240" w:lineRule="auto"/>
              <w:rPr>
                <w:rFonts w:ascii="Arial" w:eastAsia="Arial" w:hAnsi="Arial" w:cs="Arial"/>
                <w:b/>
                <w:sz w:val="20"/>
                <w:szCs w:val="20"/>
              </w:rPr>
            </w:pPr>
          </w:p>
          <w:p w14:paraId="6F0F8E6F" w14:textId="77777777" w:rsidR="000430AB" w:rsidRDefault="00000000">
            <w:pPr>
              <w:widowControl w:val="0"/>
              <w:tabs>
                <w:tab w:val="left" w:pos="4394"/>
                <w:tab w:val="left" w:pos="6639"/>
              </w:tabs>
              <w:spacing w:after="0" w:line="240" w:lineRule="auto"/>
              <w:rPr>
                <w:rFonts w:ascii="Arial" w:eastAsia="Arial" w:hAnsi="Arial" w:cs="Arial"/>
                <w:sz w:val="20"/>
                <w:szCs w:val="20"/>
              </w:rPr>
            </w:pPr>
            <w:r>
              <w:rPr>
                <w:rFonts w:ascii="Arial" w:eastAsia="Arial" w:hAnsi="Arial" w:cs="Arial"/>
                <w:color w:val="231F20"/>
                <w:sz w:val="20"/>
                <w:szCs w:val="20"/>
              </w:rPr>
              <w:t>Dear</w:t>
            </w:r>
            <w:r>
              <w:rPr>
                <w:rFonts w:ascii="Arial" w:eastAsia="Arial" w:hAnsi="Arial" w:cs="Arial"/>
                <w:color w:val="231F20"/>
                <w:sz w:val="20"/>
                <w:szCs w:val="20"/>
                <w:u w:val="single"/>
              </w:rPr>
              <w:tab/>
            </w:r>
            <w:r>
              <w:rPr>
                <w:rFonts w:ascii="Arial" w:eastAsia="Arial" w:hAnsi="Arial" w:cs="Arial"/>
                <w:color w:val="231F20"/>
                <w:sz w:val="20"/>
                <w:szCs w:val="20"/>
              </w:rPr>
              <w:t xml:space="preserve"> Date:</w:t>
            </w:r>
            <w:r>
              <w:rPr>
                <w:rFonts w:ascii="Arial" w:eastAsia="Arial" w:hAnsi="Arial" w:cs="Arial"/>
                <w:color w:val="231F20"/>
                <w:sz w:val="20"/>
                <w:szCs w:val="20"/>
                <w:u w:val="single"/>
              </w:rPr>
              <w:tab/>
            </w:r>
          </w:p>
          <w:p w14:paraId="42D81B74" w14:textId="77777777" w:rsidR="000430AB" w:rsidRDefault="00000000">
            <w:pPr>
              <w:widowControl w:val="0"/>
              <w:spacing w:before="105" w:after="0" w:line="240" w:lineRule="auto"/>
              <w:rPr>
                <w:rFonts w:ascii="Arial" w:eastAsia="Arial" w:hAnsi="Arial" w:cs="Arial"/>
                <w:sz w:val="20"/>
                <w:szCs w:val="20"/>
              </w:rPr>
            </w:pPr>
            <w:r>
              <w:rPr>
                <w:rFonts w:ascii="Arial" w:eastAsia="Arial" w:hAnsi="Arial" w:cs="Arial"/>
                <w:color w:val="231F20"/>
                <w:sz w:val="20"/>
                <w:szCs w:val="20"/>
              </w:rPr>
              <w:t>On behalf of the Dean, I am pleased to offer you an appointment as teaching assistant as outlined below, in:</w:t>
            </w:r>
          </w:p>
          <w:p w14:paraId="77A216F7" w14:textId="77777777" w:rsidR="000430AB" w:rsidRDefault="00000000">
            <w:pPr>
              <w:widowControl w:val="0"/>
              <w:tabs>
                <w:tab w:val="left" w:pos="3639"/>
                <w:tab w:val="left" w:pos="6609"/>
              </w:tabs>
              <w:spacing w:before="94" w:after="0" w:line="240" w:lineRule="auto"/>
              <w:rPr>
                <w:rFonts w:ascii="Arial" w:eastAsia="Arial" w:hAnsi="Arial" w:cs="Arial"/>
                <w:sz w:val="20"/>
                <w:szCs w:val="20"/>
              </w:rPr>
            </w:pPr>
            <w:r>
              <w:rPr>
                <w:rFonts w:ascii="Arial" w:eastAsia="Arial" w:hAnsi="Arial" w:cs="Arial"/>
                <w:color w:val="231F20"/>
                <w:sz w:val="20"/>
                <w:szCs w:val="20"/>
              </w:rPr>
              <w:t>Hiring Unit</w:t>
            </w:r>
            <w:r>
              <w:rPr>
                <w:rFonts w:ascii="Arial" w:eastAsia="Arial" w:hAnsi="Arial" w:cs="Arial"/>
                <w:color w:val="231F20"/>
                <w:sz w:val="20"/>
                <w:szCs w:val="20"/>
                <w:u w:val="single"/>
              </w:rPr>
              <w:tab/>
            </w:r>
            <w:r>
              <w:rPr>
                <w:rFonts w:ascii="Arial" w:eastAsia="Arial" w:hAnsi="Arial" w:cs="Arial"/>
                <w:color w:val="231F20"/>
                <w:sz w:val="20"/>
                <w:szCs w:val="20"/>
              </w:rPr>
              <w:t>Faculty</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2057FC2A" w14:textId="77777777" w:rsidR="000430AB" w:rsidRDefault="000430AB">
            <w:pPr>
              <w:widowControl w:val="0"/>
              <w:spacing w:after="0" w:line="240" w:lineRule="auto"/>
              <w:jc w:val="center"/>
              <w:rPr>
                <w:rFonts w:ascii="Arial" w:eastAsia="Arial" w:hAnsi="Arial" w:cs="Arial"/>
                <w:b/>
                <w:sz w:val="20"/>
                <w:szCs w:val="20"/>
              </w:rPr>
            </w:pPr>
          </w:p>
          <w:p w14:paraId="6A71A974" w14:textId="77777777" w:rsidR="000430AB" w:rsidRDefault="000430AB">
            <w:pPr>
              <w:widowControl w:val="0"/>
              <w:spacing w:after="0" w:line="240" w:lineRule="auto"/>
              <w:rPr>
                <w:rFonts w:ascii="Arial" w:eastAsia="Arial" w:hAnsi="Arial" w:cs="Arial"/>
                <w:sz w:val="20"/>
                <w:szCs w:val="20"/>
              </w:rPr>
            </w:pPr>
          </w:p>
          <w:p w14:paraId="257EAAF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Position Title  __________________</w:t>
            </w:r>
            <w:r>
              <w:rPr>
                <w:rFonts w:ascii="Arial" w:eastAsia="Arial" w:hAnsi="Arial" w:cs="Arial"/>
                <w:sz w:val="20"/>
                <w:szCs w:val="20"/>
              </w:rPr>
              <w:tab/>
              <w:t xml:space="preserve">*No. of Assignments/Hours __________________ </w:t>
            </w:r>
            <w:r>
              <w:rPr>
                <w:rFonts w:ascii="Arial" w:eastAsia="Arial" w:hAnsi="Arial" w:cs="Arial"/>
                <w:sz w:val="20"/>
                <w:szCs w:val="20"/>
              </w:rPr>
              <w:tab/>
            </w:r>
          </w:p>
          <w:p w14:paraId="0770DDA9"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i/>
                <w:sz w:val="20"/>
                <w:szCs w:val="20"/>
              </w:rPr>
              <w:t>Article 10.04</w:t>
            </w:r>
          </w:p>
          <w:p w14:paraId="0FF44469"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sz w:val="20"/>
                <w:szCs w:val="20"/>
              </w:rPr>
              <w:t>Course ________________________</w:t>
            </w:r>
            <w:r>
              <w:rPr>
                <w:rFonts w:ascii="Arial" w:eastAsia="Arial" w:hAnsi="Arial" w:cs="Arial"/>
                <w:sz w:val="20"/>
                <w:szCs w:val="20"/>
              </w:rPr>
              <w:tab/>
              <w:t xml:space="preserve"> Meeting Time(s)  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Calendar Listing</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p>
          <w:p w14:paraId="28F12379" w14:textId="77777777" w:rsidR="000430AB" w:rsidRDefault="000430AB">
            <w:pPr>
              <w:widowControl w:val="0"/>
              <w:spacing w:after="0" w:line="240" w:lineRule="auto"/>
              <w:rPr>
                <w:rFonts w:ascii="Arial" w:eastAsia="Arial" w:hAnsi="Arial" w:cs="Arial"/>
                <w:sz w:val="20"/>
                <w:szCs w:val="20"/>
              </w:rPr>
            </w:pPr>
          </w:p>
          <w:p w14:paraId="45EA9CB1"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Session ________________________</w:t>
            </w:r>
            <w:r>
              <w:rPr>
                <w:rFonts w:ascii="Arial" w:eastAsia="Arial" w:hAnsi="Arial" w:cs="Arial"/>
                <w:sz w:val="20"/>
                <w:szCs w:val="20"/>
              </w:rPr>
              <w:tab/>
            </w:r>
          </w:p>
          <w:p w14:paraId="548A13EE" w14:textId="77777777" w:rsidR="000430AB" w:rsidRDefault="000430AB">
            <w:pPr>
              <w:widowControl w:val="0"/>
              <w:spacing w:after="0" w:line="240" w:lineRule="auto"/>
              <w:rPr>
                <w:rFonts w:ascii="Arial" w:eastAsia="Arial" w:hAnsi="Arial" w:cs="Arial"/>
                <w:sz w:val="20"/>
                <w:szCs w:val="20"/>
              </w:rPr>
            </w:pPr>
          </w:p>
          <w:p w14:paraId="502B854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Base Total________________________  **Supplement____________________</w:t>
            </w:r>
            <w:r>
              <w:rPr>
                <w:rFonts w:ascii="Arial" w:eastAsia="Arial" w:hAnsi="Arial" w:cs="Arial"/>
                <w:sz w:val="20"/>
                <w:szCs w:val="20"/>
              </w:rPr>
              <w:tab/>
            </w:r>
            <w:r>
              <w:rPr>
                <w:rFonts w:ascii="Arial" w:eastAsia="Arial" w:hAnsi="Arial" w:cs="Arial"/>
                <w:sz w:val="20"/>
                <w:szCs w:val="20"/>
              </w:rPr>
              <w:lastRenderedPageBreak/>
              <w:tab/>
            </w:r>
          </w:p>
          <w:p w14:paraId="30A5ADC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Vacation Pay _____________________   **Grant in Aid</w:t>
            </w:r>
            <w:r>
              <w:rPr>
                <w:rFonts w:ascii="Arial" w:eastAsia="Arial" w:hAnsi="Arial" w:cs="Arial"/>
                <w:b/>
                <w:sz w:val="20"/>
                <w:szCs w:val="20"/>
              </w:rPr>
              <w:t xml:space="preserve"> </w:t>
            </w:r>
            <w:r>
              <w:rPr>
                <w:rFonts w:ascii="Arial" w:eastAsia="Arial" w:hAnsi="Arial" w:cs="Arial"/>
                <w:sz w:val="20"/>
                <w:szCs w:val="20"/>
              </w:rPr>
              <w:t>_________________</w:t>
            </w:r>
          </w:p>
          <w:p w14:paraId="5F082D64" w14:textId="77777777" w:rsidR="000430AB" w:rsidRDefault="000430AB">
            <w:pPr>
              <w:widowControl w:val="0"/>
              <w:spacing w:after="0" w:line="240" w:lineRule="auto"/>
              <w:rPr>
                <w:rFonts w:ascii="Arial" w:eastAsia="Arial" w:hAnsi="Arial" w:cs="Arial"/>
                <w:sz w:val="20"/>
                <w:szCs w:val="20"/>
              </w:rPr>
            </w:pPr>
          </w:p>
          <w:p w14:paraId="57C23276" w14:textId="77777777" w:rsidR="000430AB" w:rsidRDefault="000430AB">
            <w:pPr>
              <w:widowControl w:val="0"/>
              <w:spacing w:after="0" w:line="240" w:lineRule="auto"/>
              <w:rPr>
                <w:rFonts w:ascii="Arial" w:eastAsia="Arial" w:hAnsi="Arial" w:cs="Arial"/>
                <w:sz w:val="20"/>
                <w:szCs w:val="20"/>
              </w:rPr>
            </w:pPr>
          </w:p>
          <w:p w14:paraId="5016D09A" w14:textId="77777777" w:rsidR="000430AB" w:rsidRDefault="000430AB">
            <w:pPr>
              <w:widowControl w:val="0"/>
              <w:spacing w:after="0" w:line="240" w:lineRule="auto"/>
              <w:rPr>
                <w:rFonts w:ascii="Arial" w:eastAsia="Arial" w:hAnsi="Arial" w:cs="Arial"/>
                <w:sz w:val="20"/>
                <w:szCs w:val="20"/>
              </w:rPr>
            </w:pPr>
          </w:p>
          <w:p w14:paraId="164D87D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Position Title  __________________</w:t>
            </w:r>
            <w:r>
              <w:rPr>
                <w:rFonts w:ascii="Arial" w:eastAsia="Arial" w:hAnsi="Arial" w:cs="Arial"/>
                <w:sz w:val="20"/>
                <w:szCs w:val="20"/>
              </w:rPr>
              <w:tab/>
              <w:t xml:space="preserve">*No. of Assignments/Hours __________________ </w:t>
            </w:r>
            <w:r>
              <w:rPr>
                <w:rFonts w:ascii="Arial" w:eastAsia="Arial" w:hAnsi="Arial" w:cs="Arial"/>
                <w:sz w:val="20"/>
                <w:szCs w:val="20"/>
              </w:rPr>
              <w:tab/>
            </w:r>
          </w:p>
          <w:p w14:paraId="3760885D"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i/>
                <w:sz w:val="20"/>
                <w:szCs w:val="20"/>
              </w:rPr>
              <w:t>Article 10.04</w:t>
            </w:r>
          </w:p>
          <w:p w14:paraId="0D5C220B" w14:textId="77777777" w:rsidR="000430AB" w:rsidRDefault="00000000">
            <w:pPr>
              <w:widowControl w:val="0"/>
              <w:spacing w:after="0" w:line="240" w:lineRule="auto"/>
              <w:rPr>
                <w:rFonts w:ascii="Arial" w:eastAsia="Arial" w:hAnsi="Arial" w:cs="Arial"/>
                <w:i/>
                <w:sz w:val="20"/>
                <w:szCs w:val="20"/>
              </w:rPr>
            </w:pPr>
            <w:r>
              <w:rPr>
                <w:rFonts w:ascii="Arial" w:eastAsia="Arial" w:hAnsi="Arial" w:cs="Arial"/>
                <w:sz w:val="20"/>
                <w:szCs w:val="20"/>
              </w:rPr>
              <w:t>Course ________________________</w:t>
            </w:r>
            <w:r>
              <w:rPr>
                <w:rFonts w:ascii="Arial" w:eastAsia="Arial" w:hAnsi="Arial" w:cs="Arial"/>
                <w:sz w:val="20"/>
                <w:szCs w:val="20"/>
              </w:rPr>
              <w:tab/>
              <w:t xml:space="preserve"> Meeting Time(s)  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Calendar Listing</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p>
          <w:p w14:paraId="2292B3B3" w14:textId="77777777" w:rsidR="000430AB" w:rsidRDefault="000430AB">
            <w:pPr>
              <w:widowControl w:val="0"/>
              <w:spacing w:after="0" w:line="240" w:lineRule="auto"/>
              <w:rPr>
                <w:rFonts w:ascii="Arial" w:eastAsia="Arial" w:hAnsi="Arial" w:cs="Arial"/>
                <w:sz w:val="20"/>
                <w:szCs w:val="20"/>
              </w:rPr>
            </w:pPr>
          </w:p>
          <w:p w14:paraId="71049A3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Session ________________________</w:t>
            </w:r>
            <w:r>
              <w:rPr>
                <w:rFonts w:ascii="Arial" w:eastAsia="Arial" w:hAnsi="Arial" w:cs="Arial"/>
                <w:sz w:val="20"/>
                <w:szCs w:val="20"/>
              </w:rPr>
              <w:tab/>
            </w:r>
          </w:p>
          <w:p w14:paraId="589E098C" w14:textId="77777777" w:rsidR="000430AB" w:rsidRDefault="000430AB">
            <w:pPr>
              <w:widowControl w:val="0"/>
              <w:spacing w:after="0" w:line="240" w:lineRule="auto"/>
              <w:rPr>
                <w:rFonts w:ascii="Arial" w:eastAsia="Arial" w:hAnsi="Arial" w:cs="Arial"/>
                <w:sz w:val="20"/>
                <w:szCs w:val="20"/>
              </w:rPr>
            </w:pPr>
          </w:p>
          <w:p w14:paraId="41E13592"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Base Total________________________  **Supplement____________________</w:t>
            </w:r>
            <w:r>
              <w:rPr>
                <w:rFonts w:ascii="Arial" w:eastAsia="Arial" w:hAnsi="Arial" w:cs="Arial"/>
                <w:sz w:val="20"/>
                <w:szCs w:val="20"/>
              </w:rPr>
              <w:tab/>
            </w:r>
            <w:r>
              <w:rPr>
                <w:rFonts w:ascii="Arial" w:eastAsia="Arial" w:hAnsi="Arial" w:cs="Arial"/>
                <w:sz w:val="20"/>
                <w:szCs w:val="20"/>
              </w:rPr>
              <w:tab/>
            </w:r>
          </w:p>
          <w:p w14:paraId="77D1099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Vacation Pay _____________________   **Grant in Aid</w:t>
            </w:r>
            <w:r>
              <w:rPr>
                <w:rFonts w:ascii="Arial" w:eastAsia="Arial" w:hAnsi="Arial" w:cs="Arial"/>
                <w:b/>
                <w:sz w:val="20"/>
                <w:szCs w:val="20"/>
              </w:rPr>
              <w:t xml:space="preserve"> </w:t>
            </w:r>
            <w:r>
              <w:rPr>
                <w:rFonts w:ascii="Arial" w:eastAsia="Arial" w:hAnsi="Arial" w:cs="Arial"/>
                <w:sz w:val="20"/>
                <w:szCs w:val="20"/>
              </w:rPr>
              <w:t>_________________</w:t>
            </w:r>
          </w:p>
          <w:p w14:paraId="2969C0BF" w14:textId="77777777" w:rsidR="000430AB" w:rsidRDefault="000430AB">
            <w:pPr>
              <w:widowControl w:val="0"/>
              <w:spacing w:after="0" w:line="240" w:lineRule="auto"/>
              <w:rPr>
                <w:rFonts w:ascii="Arial" w:eastAsia="Arial" w:hAnsi="Arial" w:cs="Arial"/>
                <w:sz w:val="20"/>
                <w:szCs w:val="20"/>
              </w:rPr>
            </w:pPr>
          </w:p>
          <w:p w14:paraId="59141F99" w14:textId="77777777" w:rsidR="000430AB" w:rsidRDefault="000430AB">
            <w:pPr>
              <w:widowControl w:val="0"/>
              <w:spacing w:after="0" w:line="240" w:lineRule="auto"/>
              <w:rPr>
                <w:rFonts w:ascii="Arial" w:eastAsia="Arial" w:hAnsi="Arial" w:cs="Arial"/>
                <w:sz w:val="20"/>
                <w:szCs w:val="20"/>
              </w:rPr>
            </w:pPr>
          </w:p>
          <w:p w14:paraId="740D23F8" w14:textId="77777777" w:rsidR="000430AB" w:rsidRDefault="00000000">
            <w:pPr>
              <w:widowControl w:val="0"/>
              <w:tabs>
                <w:tab w:val="left" w:pos="6340"/>
              </w:tabs>
              <w:spacing w:before="95" w:after="0" w:line="240" w:lineRule="auto"/>
              <w:jc w:val="both"/>
              <w:rPr>
                <w:rFonts w:ascii="Arial" w:eastAsia="Arial" w:hAnsi="Arial" w:cs="Arial"/>
                <w:sz w:val="20"/>
                <w:szCs w:val="20"/>
              </w:rPr>
            </w:pPr>
            <w:r>
              <w:rPr>
                <w:rFonts w:ascii="Arial" w:eastAsia="Arial" w:hAnsi="Arial" w:cs="Arial"/>
                <w:color w:val="231F20"/>
                <w:sz w:val="20"/>
                <w:szCs w:val="20"/>
              </w:rPr>
              <w:t>It should be understood that this offer in total consists of</w:t>
            </w:r>
            <w:r>
              <w:rPr>
                <w:rFonts w:ascii="Arial" w:eastAsia="Arial" w:hAnsi="Arial" w:cs="Arial"/>
                <w:color w:val="231F20"/>
                <w:sz w:val="20"/>
                <w:szCs w:val="20"/>
                <w:u w:val="single"/>
              </w:rPr>
              <w:tab/>
            </w:r>
            <w:r>
              <w:rPr>
                <w:rFonts w:ascii="Arial" w:eastAsia="Arial" w:hAnsi="Arial" w:cs="Arial"/>
                <w:color w:val="231F20"/>
                <w:sz w:val="20"/>
                <w:szCs w:val="20"/>
              </w:rPr>
              <w:t>full teaching assistantship(s)*</w:t>
            </w:r>
          </w:p>
          <w:p w14:paraId="3729D6CF" w14:textId="77777777" w:rsidR="000430AB" w:rsidRDefault="00000000">
            <w:pPr>
              <w:widowControl w:val="0"/>
              <w:tabs>
                <w:tab w:val="left" w:pos="4359"/>
              </w:tabs>
              <w:spacing w:before="93" w:after="0" w:line="240" w:lineRule="auto"/>
              <w:jc w:val="both"/>
              <w:rPr>
                <w:rFonts w:ascii="Arial" w:eastAsia="Arial" w:hAnsi="Arial" w:cs="Arial"/>
                <w:sz w:val="20"/>
                <w:szCs w:val="20"/>
              </w:rPr>
            </w:pPr>
            <w:r>
              <w:rPr>
                <w:rFonts w:ascii="Arial" w:eastAsia="Arial" w:hAnsi="Arial" w:cs="Arial"/>
                <w:color w:val="231F20"/>
                <w:sz w:val="20"/>
                <w:szCs w:val="20"/>
              </w:rPr>
              <w:t>Total Value of All Contracts:</w:t>
            </w:r>
            <w:r>
              <w:rPr>
                <w:rFonts w:ascii="Arial" w:eastAsia="Arial" w:hAnsi="Arial" w:cs="Arial"/>
                <w:color w:val="231F20"/>
                <w:sz w:val="20"/>
                <w:szCs w:val="20"/>
                <w:u w:val="single"/>
              </w:rPr>
              <w:tab/>
            </w:r>
            <w:r>
              <w:rPr>
                <w:rFonts w:ascii="Arial" w:eastAsia="Arial" w:hAnsi="Arial" w:cs="Arial"/>
                <w:color w:val="231F20"/>
                <w:sz w:val="20"/>
                <w:szCs w:val="20"/>
              </w:rPr>
              <w:t>.</w:t>
            </w:r>
          </w:p>
          <w:p w14:paraId="5B228476" w14:textId="77777777" w:rsidR="000430AB" w:rsidRDefault="00000000">
            <w:pPr>
              <w:widowControl w:val="0"/>
              <w:spacing w:before="98" w:after="0" w:line="240" w:lineRule="auto"/>
              <w:jc w:val="both"/>
              <w:rPr>
                <w:rFonts w:ascii="Arial" w:eastAsia="Arial" w:hAnsi="Arial" w:cs="Arial"/>
                <w:sz w:val="20"/>
                <w:szCs w:val="20"/>
              </w:rPr>
            </w:pPr>
            <w:r>
              <w:rPr>
                <w:rFonts w:ascii="Arial" w:eastAsia="Arial" w:hAnsi="Arial" w:cs="Arial"/>
                <w:color w:val="231F20"/>
                <w:sz w:val="20"/>
                <w:szCs w:val="20"/>
              </w:rPr>
              <w:t xml:space="preserve">*The general terms and conditions of your appointment, including salary and provision for cancellation of appointments, are as set out in the current collective agreement between York University and the Canadian Union of Public Employees, Local 3903. In </w:t>
            </w:r>
            <w:r>
              <w:rPr>
                <w:rFonts w:ascii="Arial" w:eastAsia="Arial" w:hAnsi="Arial" w:cs="Arial"/>
                <w:color w:val="231F20"/>
                <w:sz w:val="20"/>
                <w:szCs w:val="20"/>
              </w:rPr>
              <w:lastRenderedPageBreak/>
              <w:t>particular please read Article 10.02.1 for elaboration on your teaching assistantship and hours of work.</w:t>
            </w:r>
          </w:p>
          <w:p w14:paraId="564084B9" w14:textId="77777777" w:rsidR="000430AB" w:rsidRDefault="00000000">
            <w:pPr>
              <w:widowControl w:val="0"/>
              <w:spacing w:before="97" w:after="0" w:line="240" w:lineRule="auto"/>
              <w:jc w:val="both"/>
              <w:rPr>
                <w:rFonts w:ascii="Arial" w:eastAsia="Arial" w:hAnsi="Arial" w:cs="Arial"/>
                <w:sz w:val="20"/>
                <w:szCs w:val="20"/>
              </w:rPr>
            </w:pPr>
            <w:r>
              <w:rPr>
                <w:rFonts w:ascii="Arial" w:eastAsia="Arial" w:hAnsi="Arial" w:cs="Arial"/>
                <w:color w:val="231F20"/>
                <w:sz w:val="20"/>
                <w:szCs w:val="20"/>
              </w:rPr>
              <w:t>**Please confirm the accuracy of these Supplemental and Grant-In-Aid figures by referring to the attached memorandum, REMUNERATION FOR TEACHING ASSISTANTS.</w:t>
            </w:r>
          </w:p>
          <w:p w14:paraId="04308F98" w14:textId="77777777" w:rsidR="000430AB" w:rsidRDefault="00000000">
            <w:pPr>
              <w:widowControl w:val="0"/>
              <w:spacing w:before="97" w:after="0" w:line="240" w:lineRule="auto"/>
              <w:jc w:val="both"/>
              <w:rPr>
                <w:rFonts w:ascii="Arial" w:eastAsia="Arial" w:hAnsi="Arial" w:cs="Arial"/>
                <w:sz w:val="20"/>
                <w:szCs w:val="20"/>
              </w:rPr>
            </w:pPr>
            <w:r>
              <w:rPr>
                <w:rFonts w:ascii="Arial" w:eastAsia="Arial" w:hAnsi="Arial" w:cs="Arial"/>
                <w:color w:val="231F20"/>
                <w:sz w:val="20"/>
                <w:szCs w:val="20"/>
              </w:rPr>
              <w:t xml:space="preserve">If you accept this offer of appointment, please complete, sign, and promptly return the attached copy of this form to me </w:t>
            </w:r>
            <w:r>
              <w:rPr>
                <w:rFonts w:ascii="Arial" w:eastAsia="Arial" w:hAnsi="Arial" w:cs="Arial"/>
                <w:b/>
                <w:sz w:val="20"/>
                <w:szCs w:val="20"/>
                <w:u w:val="single"/>
              </w:rPr>
              <w:t>within fourteen calendar days, at which time the offer will expire</w:t>
            </w:r>
            <w:r>
              <w:rPr>
                <w:rFonts w:ascii="Arial" w:eastAsia="Arial" w:hAnsi="Arial" w:cs="Arial"/>
                <w:b/>
                <w:i/>
                <w:color w:val="FF0000"/>
                <w:sz w:val="20"/>
                <w:szCs w:val="20"/>
                <w:u w:val="single"/>
              </w:rPr>
              <w:t>.</w:t>
            </w:r>
            <w:r>
              <w:rPr>
                <w:rFonts w:ascii="Arial" w:eastAsia="Arial" w:hAnsi="Arial" w:cs="Arial"/>
                <w:color w:val="FF0000"/>
                <w:sz w:val="20"/>
                <w:szCs w:val="20"/>
              </w:rPr>
              <w:t xml:space="preserve"> </w:t>
            </w:r>
            <w:r>
              <w:rPr>
                <w:rFonts w:ascii="Arial" w:eastAsia="Arial" w:hAnsi="Arial" w:cs="Arial"/>
                <w:strike/>
                <w:color w:val="231F20"/>
                <w:sz w:val="20"/>
                <w:szCs w:val="20"/>
              </w:rPr>
              <w:t>(Any delay in responding may delay your first salary payment.)</w:t>
            </w:r>
          </w:p>
          <w:p w14:paraId="56015A49" w14:textId="77777777" w:rsidR="000430AB" w:rsidRDefault="00000000">
            <w:pPr>
              <w:widowControl w:val="0"/>
              <w:tabs>
                <w:tab w:val="left" w:pos="4449"/>
              </w:tabs>
              <w:spacing w:before="93" w:after="0" w:line="240" w:lineRule="auto"/>
              <w:jc w:val="both"/>
              <w:rPr>
                <w:rFonts w:ascii="Arial" w:eastAsia="Arial" w:hAnsi="Arial" w:cs="Arial"/>
                <w:sz w:val="20"/>
                <w:szCs w:val="20"/>
              </w:rPr>
            </w:pPr>
            <w:r>
              <w:rPr>
                <w:rFonts w:ascii="Arial" w:eastAsia="Arial" w:hAnsi="Arial" w:cs="Arial"/>
                <w:color w:val="231F20"/>
                <w:sz w:val="20"/>
                <w:szCs w:val="20"/>
              </w:rPr>
              <w:t xml:space="preserve">Yours Sincerely,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0CF198D6" w14:textId="77777777" w:rsidR="000430AB" w:rsidRDefault="00000000">
            <w:pPr>
              <w:widowControl w:val="0"/>
              <w:spacing w:before="11" w:after="0" w:line="240" w:lineRule="auto"/>
              <w:rPr>
                <w:rFonts w:ascii="Arial" w:eastAsia="Arial" w:hAnsi="Arial" w:cs="Arial"/>
                <w:sz w:val="20"/>
                <w:szCs w:val="20"/>
              </w:rPr>
            </w:pPr>
            <w:r>
              <w:rPr>
                <w:rFonts w:ascii="Arial" w:eastAsia="Arial" w:hAnsi="Arial" w:cs="Arial"/>
                <w:color w:val="231F20"/>
                <w:sz w:val="20"/>
                <w:szCs w:val="20"/>
              </w:rPr>
              <w:t>Chairperson</w:t>
            </w:r>
          </w:p>
          <w:p w14:paraId="2B80F5F4" w14:textId="77777777" w:rsidR="000430AB" w:rsidRDefault="000430AB">
            <w:pPr>
              <w:widowControl w:val="0"/>
              <w:spacing w:after="0" w:line="240" w:lineRule="auto"/>
              <w:rPr>
                <w:rFonts w:ascii="Arial" w:eastAsia="Arial" w:hAnsi="Arial" w:cs="Arial"/>
                <w:b/>
                <w:sz w:val="20"/>
                <w:szCs w:val="20"/>
              </w:rPr>
            </w:pPr>
          </w:p>
          <w:p w14:paraId="0D684B90" w14:textId="77777777" w:rsidR="000430AB" w:rsidRDefault="000430AB">
            <w:pPr>
              <w:widowControl w:val="0"/>
              <w:spacing w:after="0" w:line="240" w:lineRule="auto"/>
              <w:rPr>
                <w:rFonts w:ascii="Arial" w:eastAsia="Arial" w:hAnsi="Arial" w:cs="Arial"/>
                <w:b/>
                <w:sz w:val="20"/>
                <w:szCs w:val="20"/>
              </w:rPr>
            </w:pPr>
          </w:p>
          <w:p w14:paraId="75279672" w14:textId="77777777" w:rsidR="000430AB" w:rsidRDefault="00000000">
            <w:pPr>
              <w:widowControl w:val="0"/>
              <w:spacing w:before="79" w:after="0" w:line="240" w:lineRule="auto"/>
              <w:jc w:val="both"/>
              <w:rPr>
                <w:rFonts w:ascii="Arial" w:eastAsia="Arial" w:hAnsi="Arial" w:cs="Arial"/>
                <w:sz w:val="20"/>
                <w:szCs w:val="20"/>
              </w:rPr>
            </w:pPr>
            <w:r>
              <w:rPr>
                <w:rFonts w:ascii="Arial" w:eastAsia="Arial" w:hAnsi="Arial" w:cs="Arial"/>
                <w:color w:val="231F20"/>
                <w:sz w:val="20"/>
                <w:szCs w:val="20"/>
              </w:rPr>
              <w:t>THIS OFFER IS CONDITIONAL ON FACULTY OF GRADUATE STUDIES APPROVAL AND THE APPOINTEE’S RETENTION OF FULL-TIME GRADU- ATE STUDENT STATUS AFTER REGISTERING FOR THE SEMESTER IN WHICH THE CONTRACT IS OFFERED.</w:t>
            </w:r>
          </w:p>
          <w:p w14:paraId="0AC38A07" w14:textId="77777777" w:rsidR="000430AB" w:rsidRDefault="000430AB">
            <w:pPr>
              <w:widowControl w:val="0"/>
              <w:spacing w:after="0" w:line="240" w:lineRule="auto"/>
              <w:rPr>
                <w:rFonts w:ascii="Arial" w:eastAsia="Arial" w:hAnsi="Arial" w:cs="Arial"/>
                <w:b/>
                <w:sz w:val="20"/>
                <w:szCs w:val="20"/>
              </w:rPr>
            </w:pPr>
          </w:p>
          <w:p w14:paraId="0A92F6B4" w14:textId="77777777" w:rsidR="000430AB" w:rsidRDefault="000430AB">
            <w:pPr>
              <w:widowControl w:val="0"/>
              <w:spacing w:before="1" w:after="0" w:line="240" w:lineRule="auto"/>
              <w:rPr>
                <w:rFonts w:ascii="Arial" w:eastAsia="Arial" w:hAnsi="Arial" w:cs="Arial"/>
                <w:b/>
                <w:sz w:val="20"/>
                <w:szCs w:val="20"/>
              </w:rPr>
            </w:pPr>
          </w:p>
          <w:p w14:paraId="430F07CB"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Please indicate any changes/additions to the information which the hiring unit has on file in the following areas. PLEASE NOTE: Delays and/or errors in processing, and/or misdirection of the first salary payment may be unavoidable if information is inaccurate or incomplete.</w:t>
            </w:r>
          </w:p>
          <w:p w14:paraId="32AADDA0" w14:textId="77777777" w:rsidR="000430AB" w:rsidRDefault="000430AB">
            <w:pPr>
              <w:widowControl w:val="0"/>
              <w:spacing w:after="0" w:line="240" w:lineRule="auto"/>
              <w:rPr>
                <w:rFonts w:ascii="Arial" w:eastAsia="Arial" w:hAnsi="Arial" w:cs="Arial"/>
                <w:b/>
                <w:sz w:val="20"/>
                <w:szCs w:val="20"/>
              </w:rPr>
            </w:pPr>
          </w:p>
          <w:p w14:paraId="600505A9" w14:textId="77777777" w:rsidR="000430AB" w:rsidRDefault="000430AB">
            <w:pPr>
              <w:widowControl w:val="0"/>
              <w:spacing w:after="0" w:line="240" w:lineRule="auto"/>
              <w:rPr>
                <w:rFonts w:ascii="Arial" w:eastAsia="Arial" w:hAnsi="Arial" w:cs="Arial"/>
                <w:b/>
                <w:sz w:val="20"/>
                <w:szCs w:val="20"/>
              </w:rPr>
            </w:pPr>
          </w:p>
          <w:p w14:paraId="3BB709A0" w14:textId="77777777" w:rsidR="000430AB" w:rsidRDefault="000430AB">
            <w:pPr>
              <w:widowControl w:val="0"/>
              <w:spacing w:after="0" w:line="240" w:lineRule="auto"/>
              <w:rPr>
                <w:rFonts w:ascii="Arial" w:eastAsia="Arial" w:hAnsi="Arial" w:cs="Arial"/>
                <w:b/>
                <w:sz w:val="20"/>
                <w:szCs w:val="20"/>
              </w:rPr>
            </w:pPr>
          </w:p>
          <w:p w14:paraId="77F901CF" w14:textId="77777777" w:rsidR="000430AB" w:rsidRDefault="000430AB">
            <w:pPr>
              <w:widowControl w:val="0"/>
              <w:spacing w:after="0" w:line="240" w:lineRule="auto"/>
              <w:rPr>
                <w:rFonts w:ascii="Arial" w:eastAsia="Arial" w:hAnsi="Arial" w:cs="Arial"/>
                <w:b/>
                <w:sz w:val="20"/>
                <w:szCs w:val="20"/>
              </w:rPr>
            </w:pPr>
          </w:p>
          <w:p w14:paraId="26C7555E" w14:textId="77777777" w:rsidR="000430AB" w:rsidRDefault="00000000">
            <w:pPr>
              <w:widowControl w:val="0"/>
              <w:tabs>
                <w:tab w:val="left" w:pos="3399"/>
              </w:tabs>
              <w:spacing w:after="0" w:line="240" w:lineRule="auto"/>
              <w:rPr>
                <w:rFonts w:ascii="Arial" w:eastAsia="Arial" w:hAnsi="Arial" w:cs="Arial"/>
                <w:sz w:val="20"/>
                <w:szCs w:val="20"/>
              </w:rPr>
            </w:pPr>
            <w:r>
              <w:rPr>
                <w:rFonts w:ascii="Arial" w:eastAsia="Arial" w:hAnsi="Arial" w:cs="Arial"/>
                <w:color w:val="231F20"/>
                <w:sz w:val="20"/>
                <w:szCs w:val="20"/>
              </w:rPr>
              <w:t xml:space="preserve">Name </w:t>
            </w:r>
            <w:r>
              <w:rPr>
                <w:rFonts w:ascii="Arial" w:eastAsia="Arial" w:hAnsi="Arial" w:cs="Arial"/>
                <w:color w:val="231F20"/>
                <w:sz w:val="20"/>
                <w:szCs w:val="20"/>
                <w:u w:val="single"/>
              </w:rPr>
              <w:t>________________________________________       Telephone __________________________________</w:t>
            </w:r>
          </w:p>
          <w:p w14:paraId="4822B1AB" w14:textId="77777777" w:rsidR="000430AB" w:rsidRDefault="00000000">
            <w:pPr>
              <w:widowControl w:val="0"/>
              <w:spacing w:before="12" w:after="0" w:line="240" w:lineRule="auto"/>
              <w:rPr>
                <w:rFonts w:ascii="Arial" w:eastAsia="Arial" w:hAnsi="Arial" w:cs="Arial"/>
                <w:sz w:val="20"/>
                <w:szCs w:val="20"/>
              </w:rPr>
            </w:pPr>
            <w:r>
              <w:rPr>
                <w:rFonts w:ascii="Arial" w:eastAsia="Arial" w:hAnsi="Arial" w:cs="Arial"/>
                <w:color w:val="231F20"/>
                <w:sz w:val="20"/>
                <w:szCs w:val="20"/>
              </w:rPr>
              <w:t>surname</w:t>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t>given name</w:t>
            </w:r>
          </w:p>
          <w:p w14:paraId="7606C1A3" w14:textId="77777777" w:rsidR="000430AB" w:rsidRDefault="00000000">
            <w:pPr>
              <w:widowControl w:val="0"/>
              <w:tabs>
                <w:tab w:val="left" w:pos="4119"/>
                <w:tab w:val="left" w:pos="6369"/>
              </w:tabs>
              <w:spacing w:before="92" w:after="0" w:line="240" w:lineRule="auto"/>
              <w:rPr>
                <w:rFonts w:ascii="Arial" w:eastAsia="Arial" w:hAnsi="Arial" w:cs="Arial"/>
                <w:sz w:val="20"/>
                <w:szCs w:val="20"/>
              </w:rPr>
            </w:pPr>
            <w:r>
              <w:rPr>
                <w:rFonts w:ascii="Arial" w:eastAsia="Arial" w:hAnsi="Arial" w:cs="Arial"/>
                <w:color w:val="231F20"/>
                <w:sz w:val="20"/>
                <w:szCs w:val="20"/>
              </w:rPr>
              <w:t>Address</w:t>
            </w:r>
            <w:r>
              <w:rPr>
                <w:rFonts w:ascii="Arial" w:eastAsia="Arial" w:hAnsi="Arial" w:cs="Arial"/>
                <w:color w:val="231F20"/>
                <w:sz w:val="20"/>
                <w:szCs w:val="20"/>
                <w:u w:val="single"/>
              </w:rPr>
              <w:tab/>
            </w:r>
            <w:r>
              <w:rPr>
                <w:rFonts w:ascii="Arial" w:eastAsia="Arial" w:hAnsi="Arial" w:cs="Arial"/>
                <w:color w:val="231F20"/>
                <w:sz w:val="20"/>
                <w:szCs w:val="20"/>
              </w:rPr>
              <w:t xml:space="preserve">Postal Code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7C3F8638" w14:textId="77777777" w:rsidR="000430AB" w:rsidRDefault="000430AB">
            <w:pPr>
              <w:widowControl w:val="0"/>
              <w:spacing w:after="0" w:line="240" w:lineRule="auto"/>
              <w:rPr>
                <w:rFonts w:ascii="Arial" w:eastAsia="Arial" w:hAnsi="Arial" w:cs="Arial"/>
                <w:b/>
                <w:sz w:val="20"/>
                <w:szCs w:val="20"/>
              </w:rPr>
            </w:pPr>
          </w:p>
          <w:p w14:paraId="2C0D03DD" w14:textId="77777777" w:rsidR="000430AB" w:rsidRDefault="00000000">
            <w:pPr>
              <w:widowControl w:val="0"/>
              <w:tabs>
                <w:tab w:val="left" w:pos="6369"/>
              </w:tabs>
              <w:spacing w:before="92" w:after="0" w:line="240" w:lineRule="auto"/>
              <w:rPr>
                <w:rFonts w:ascii="Arial" w:eastAsia="Arial" w:hAnsi="Arial" w:cs="Arial"/>
                <w:sz w:val="20"/>
                <w:szCs w:val="20"/>
              </w:rPr>
            </w:pPr>
            <w:r>
              <w:rPr>
                <w:rFonts w:ascii="Arial" w:eastAsia="Arial" w:hAnsi="Arial" w:cs="Arial"/>
                <w:color w:val="231F20"/>
                <w:sz w:val="20"/>
                <w:szCs w:val="20"/>
              </w:rPr>
              <w:t>Emergency Contact</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r>
              <w:rPr>
                <w:rFonts w:ascii="Arial" w:eastAsia="Arial" w:hAnsi="Arial" w:cs="Arial"/>
                <w:color w:val="231F20"/>
                <w:sz w:val="20"/>
                <w:szCs w:val="20"/>
              </w:rPr>
              <w:t>___________</w:t>
            </w:r>
          </w:p>
          <w:p w14:paraId="0A59EFF5" w14:textId="77777777" w:rsidR="000430AB" w:rsidRDefault="00000000">
            <w:pPr>
              <w:widowControl w:val="0"/>
              <w:tabs>
                <w:tab w:val="left" w:pos="3039"/>
                <w:tab w:val="left" w:pos="4299"/>
              </w:tabs>
              <w:spacing w:before="12" w:after="0" w:line="240" w:lineRule="auto"/>
              <w:rPr>
                <w:rFonts w:ascii="Arial" w:eastAsia="Arial" w:hAnsi="Arial" w:cs="Arial"/>
                <w:sz w:val="20"/>
                <w:szCs w:val="20"/>
              </w:rPr>
            </w:pPr>
            <w:r>
              <w:rPr>
                <w:rFonts w:ascii="Arial" w:eastAsia="Arial" w:hAnsi="Arial" w:cs="Arial"/>
                <w:color w:val="231F20"/>
                <w:sz w:val="20"/>
                <w:szCs w:val="20"/>
              </w:rPr>
              <w:tab/>
              <w:t>name</w:t>
            </w:r>
            <w:r>
              <w:rPr>
                <w:rFonts w:ascii="Arial" w:eastAsia="Arial" w:hAnsi="Arial" w:cs="Arial"/>
                <w:color w:val="231F20"/>
                <w:sz w:val="20"/>
                <w:szCs w:val="20"/>
              </w:rPr>
              <w:tab/>
              <w:t>relationship</w:t>
            </w:r>
            <w:r>
              <w:rPr>
                <w:rFonts w:ascii="Arial" w:eastAsia="Arial" w:hAnsi="Arial" w:cs="Arial"/>
                <w:color w:val="231F20"/>
                <w:sz w:val="20"/>
                <w:szCs w:val="20"/>
              </w:rPr>
              <w:tab/>
              <w:t>telephone (home &amp; bus.)</w:t>
            </w:r>
          </w:p>
          <w:p w14:paraId="37574619" w14:textId="77777777" w:rsidR="000430AB" w:rsidRDefault="000430AB">
            <w:pPr>
              <w:widowControl w:val="0"/>
              <w:spacing w:after="0" w:line="240" w:lineRule="auto"/>
              <w:rPr>
                <w:rFonts w:ascii="Arial" w:eastAsia="Arial" w:hAnsi="Arial" w:cs="Arial"/>
                <w:b/>
                <w:sz w:val="20"/>
                <w:szCs w:val="20"/>
              </w:rPr>
            </w:pPr>
          </w:p>
          <w:p w14:paraId="2A28FA7C" w14:textId="77777777" w:rsidR="000430AB" w:rsidRDefault="00000000">
            <w:pPr>
              <w:widowControl w:val="0"/>
              <w:tabs>
                <w:tab w:val="left" w:pos="6237"/>
              </w:tabs>
              <w:spacing w:after="0" w:line="240" w:lineRule="auto"/>
              <w:rPr>
                <w:rFonts w:ascii="Arial" w:eastAsia="Arial" w:hAnsi="Arial" w:cs="Arial"/>
                <w:color w:val="231F20"/>
                <w:sz w:val="20"/>
                <w:szCs w:val="20"/>
              </w:rPr>
            </w:pPr>
            <w:r>
              <w:rPr>
                <w:rFonts w:ascii="Arial" w:eastAsia="Arial" w:hAnsi="Arial" w:cs="Arial"/>
                <w:color w:val="231F20"/>
                <w:sz w:val="20"/>
                <w:szCs w:val="20"/>
              </w:rPr>
              <w:t xml:space="preserve">Social Insurance Number </w:t>
            </w:r>
            <w:r>
              <w:rPr>
                <w:rFonts w:ascii="Arial" w:eastAsia="Arial" w:hAnsi="Arial" w:cs="Arial"/>
                <w:color w:val="231F20"/>
                <w:sz w:val="20"/>
                <w:szCs w:val="20"/>
                <w:u w:val="single"/>
              </w:rPr>
              <w:t xml:space="preserve">                              </w:t>
            </w:r>
            <w:r>
              <w:rPr>
                <w:rFonts w:ascii="Arial" w:eastAsia="Arial" w:hAnsi="Arial" w:cs="Arial"/>
                <w:color w:val="231F20"/>
                <w:sz w:val="20"/>
                <w:szCs w:val="20"/>
              </w:rPr>
              <w:t xml:space="preserve"> Sex </w:t>
            </w:r>
            <w:r>
              <w:rPr>
                <w:rFonts w:ascii="Arial" w:eastAsia="Arial" w:hAnsi="Arial" w:cs="Arial"/>
                <w:color w:val="231F20"/>
                <w:sz w:val="20"/>
                <w:szCs w:val="20"/>
                <w:u w:val="single"/>
              </w:rPr>
              <w:t xml:space="preserve">       </w:t>
            </w:r>
            <w:r>
              <w:rPr>
                <w:rFonts w:ascii="Arial" w:eastAsia="Arial" w:hAnsi="Arial" w:cs="Arial"/>
                <w:color w:val="231F20"/>
                <w:sz w:val="20"/>
                <w:szCs w:val="20"/>
              </w:rPr>
              <w:t xml:space="preserve">  Date of Birth</w:t>
            </w:r>
            <w:r>
              <w:rPr>
                <w:rFonts w:ascii="Arial" w:eastAsia="Arial" w:hAnsi="Arial" w:cs="Arial"/>
                <w:color w:val="231F20"/>
                <w:sz w:val="20"/>
                <w:szCs w:val="20"/>
                <w:u w:val="single"/>
              </w:rPr>
              <w:t xml:space="preserve">                </w:t>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r>
            <w:r>
              <w:rPr>
                <w:rFonts w:ascii="Arial" w:eastAsia="Arial" w:hAnsi="Arial" w:cs="Arial"/>
                <w:color w:val="231F20"/>
                <w:sz w:val="20"/>
                <w:szCs w:val="20"/>
              </w:rPr>
              <w:tab/>
              <w:t>mm dd yy</w:t>
            </w:r>
          </w:p>
          <w:p w14:paraId="011E32E1" w14:textId="77777777" w:rsidR="000430AB" w:rsidRDefault="00000000">
            <w:pPr>
              <w:widowControl w:val="0"/>
              <w:tabs>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 xml:space="preserve">Bank (Name, Branch &amp; Address)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7E928E51" w14:textId="77777777" w:rsidR="000430AB" w:rsidRDefault="000430AB">
            <w:pPr>
              <w:widowControl w:val="0"/>
              <w:spacing w:before="8" w:after="0" w:line="240" w:lineRule="auto"/>
              <w:rPr>
                <w:rFonts w:ascii="Arial" w:eastAsia="Arial" w:hAnsi="Arial" w:cs="Arial"/>
                <w:sz w:val="20"/>
                <w:szCs w:val="20"/>
              </w:rPr>
            </w:pPr>
          </w:p>
          <w:p w14:paraId="576ABC8D" w14:textId="77777777" w:rsidR="000430AB" w:rsidRDefault="00000000">
            <w:pPr>
              <w:widowControl w:val="0"/>
              <w:tabs>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 xml:space="preserve">Account #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34D04DA8" w14:textId="77777777" w:rsidR="000430AB" w:rsidRDefault="000430AB">
            <w:pPr>
              <w:widowControl w:val="0"/>
              <w:spacing w:before="8" w:after="0" w:line="240" w:lineRule="auto"/>
              <w:rPr>
                <w:rFonts w:ascii="Arial" w:eastAsia="Arial" w:hAnsi="Arial" w:cs="Arial"/>
                <w:sz w:val="20"/>
                <w:szCs w:val="20"/>
              </w:rPr>
            </w:pPr>
          </w:p>
          <w:p w14:paraId="363FF71B" w14:textId="77777777" w:rsidR="000430AB" w:rsidRDefault="00000000">
            <w:pPr>
              <w:widowControl w:val="0"/>
              <w:tabs>
                <w:tab w:val="left" w:pos="3399"/>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Country of Birth</w:t>
            </w:r>
            <w:r>
              <w:rPr>
                <w:rFonts w:ascii="Arial" w:eastAsia="Arial" w:hAnsi="Arial" w:cs="Arial"/>
                <w:color w:val="231F20"/>
                <w:sz w:val="20"/>
                <w:szCs w:val="20"/>
                <w:u w:val="single"/>
              </w:rPr>
              <w:tab/>
            </w:r>
            <w:r>
              <w:rPr>
                <w:rFonts w:ascii="Arial" w:eastAsia="Arial" w:hAnsi="Arial" w:cs="Arial"/>
                <w:color w:val="231F20"/>
                <w:sz w:val="20"/>
                <w:szCs w:val="20"/>
              </w:rPr>
              <w:t xml:space="preserve">Current Citizenship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4EF78ED0" w14:textId="77777777" w:rsidR="000430AB" w:rsidRDefault="000430AB">
            <w:pPr>
              <w:widowControl w:val="0"/>
              <w:tabs>
                <w:tab w:val="left" w:pos="6237"/>
              </w:tabs>
              <w:spacing w:after="0" w:line="240" w:lineRule="auto"/>
              <w:rPr>
                <w:rFonts w:ascii="Arial" w:eastAsia="Arial" w:hAnsi="Arial" w:cs="Arial"/>
                <w:color w:val="231F20"/>
                <w:sz w:val="20"/>
                <w:szCs w:val="20"/>
              </w:rPr>
            </w:pPr>
          </w:p>
          <w:p w14:paraId="0A2EB0C2" w14:textId="77777777" w:rsidR="000430AB" w:rsidRDefault="00000000">
            <w:pPr>
              <w:widowControl w:val="0"/>
              <w:tabs>
                <w:tab w:val="left" w:pos="6369"/>
              </w:tabs>
              <w:spacing w:before="93" w:after="0" w:line="240" w:lineRule="auto"/>
              <w:rPr>
                <w:rFonts w:ascii="Arial" w:eastAsia="Arial" w:hAnsi="Arial" w:cs="Arial"/>
                <w:sz w:val="20"/>
                <w:szCs w:val="20"/>
              </w:rPr>
            </w:pPr>
            <w:r>
              <w:rPr>
                <w:rFonts w:ascii="Arial" w:eastAsia="Arial" w:hAnsi="Arial" w:cs="Arial"/>
                <w:color w:val="231F20"/>
                <w:sz w:val="20"/>
                <w:szCs w:val="20"/>
              </w:rPr>
              <w:t xml:space="preserve">Work Visa Expiry Date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3C3FCB3C" w14:textId="77777777" w:rsidR="000430AB" w:rsidRDefault="00000000">
            <w:pPr>
              <w:widowControl w:val="0"/>
              <w:spacing w:before="92" w:after="0" w:line="240" w:lineRule="auto"/>
              <w:rPr>
                <w:rFonts w:ascii="Arial" w:eastAsia="Arial" w:hAnsi="Arial" w:cs="Arial"/>
                <w:sz w:val="20"/>
                <w:szCs w:val="20"/>
              </w:rPr>
            </w:pPr>
            <w:r>
              <w:rPr>
                <w:rFonts w:ascii="Arial" w:eastAsia="Arial" w:hAnsi="Arial" w:cs="Arial"/>
                <w:color w:val="231F20"/>
                <w:sz w:val="20"/>
                <w:szCs w:val="20"/>
              </w:rPr>
              <w:t>Check one from “a” or “b”:</w:t>
            </w:r>
          </w:p>
          <w:p w14:paraId="76647E95" w14:textId="77777777" w:rsidR="000430AB" w:rsidRDefault="00000000">
            <w:pPr>
              <w:widowControl w:val="0"/>
              <w:spacing w:before="94" w:after="0" w:line="240" w:lineRule="auto"/>
              <w:rPr>
                <w:rFonts w:ascii="Arial" w:eastAsia="Arial" w:hAnsi="Arial" w:cs="Arial"/>
                <w:sz w:val="20"/>
                <w:szCs w:val="20"/>
              </w:rPr>
            </w:pPr>
            <w:r>
              <w:rPr>
                <w:rFonts w:ascii="Arial" w:eastAsia="Arial" w:hAnsi="Arial" w:cs="Arial"/>
                <w:color w:val="231F20"/>
                <w:sz w:val="20"/>
                <w:szCs w:val="20"/>
              </w:rPr>
              <w:t>(a) _____  I accept the appointment(s) as offered.</w:t>
            </w:r>
          </w:p>
          <w:p w14:paraId="08590667" w14:textId="77777777" w:rsidR="000430AB" w:rsidRDefault="00000000">
            <w:pPr>
              <w:widowControl w:val="0"/>
              <w:spacing w:before="93" w:after="0" w:line="240" w:lineRule="auto"/>
              <w:rPr>
                <w:rFonts w:ascii="Arial" w:eastAsia="Arial" w:hAnsi="Arial" w:cs="Arial"/>
                <w:sz w:val="20"/>
                <w:szCs w:val="20"/>
              </w:rPr>
            </w:pPr>
            <w:r>
              <w:rPr>
                <w:rFonts w:ascii="Arial" w:eastAsia="Arial" w:hAnsi="Arial" w:cs="Arial"/>
                <w:color w:val="231F20"/>
                <w:sz w:val="20"/>
                <w:szCs w:val="20"/>
              </w:rPr>
              <w:t>(b) _____ I accept the appointment(s) offered subject to the changes set out below.</w:t>
            </w:r>
          </w:p>
          <w:p w14:paraId="5A576306" w14:textId="77777777" w:rsidR="000430AB" w:rsidRDefault="000430AB">
            <w:pPr>
              <w:widowControl w:val="0"/>
              <w:spacing w:after="0" w:line="240" w:lineRule="auto"/>
              <w:rPr>
                <w:rFonts w:ascii="Arial" w:eastAsia="Arial" w:hAnsi="Arial" w:cs="Arial"/>
                <w:color w:val="231F20"/>
                <w:sz w:val="20"/>
                <w:szCs w:val="20"/>
              </w:rPr>
            </w:pPr>
          </w:p>
          <w:p w14:paraId="657ED390" w14:textId="77777777" w:rsidR="000430AB" w:rsidRDefault="00000000">
            <w:pPr>
              <w:widowControl w:val="0"/>
              <w:spacing w:after="0" w:line="240" w:lineRule="auto"/>
              <w:rPr>
                <w:rFonts w:ascii="Arial" w:eastAsia="Arial" w:hAnsi="Arial" w:cs="Arial"/>
                <w:color w:val="231F20"/>
                <w:sz w:val="20"/>
                <w:szCs w:val="20"/>
              </w:rPr>
            </w:pPr>
            <w:r>
              <w:rPr>
                <w:rFonts w:ascii="Arial" w:eastAsia="Arial" w:hAnsi="Arial" w:cs="Arial"/>
                <w:color w:val="231F20"/>
                <w:sz w:val="20"/>
                <w:szCs w:val="20"/>
              </w:rPr>
              <w:t>Check “c” if applicable</w:t>
            </w:r>
          </w:p>
          <w:p w14:paraId="4D873B37" w14:textId="77777777" w:rsidR="000430AB" w:rsidRDefault="00000000">
            <w:pPr>
              <w:widowControl w:val="0"/>
              <w:spacing w:after="0" w:line="240" w:lineRule="auto"/>
              <w:rPr>
                <w:rFonts w:ascii="Arial" w:eastAsia="Arial" w:hAnsi="Arial" w:cs="Arial"/>
                <w:color w:val="231F20"/>
                <w:sz w:val="20"/>
                <w:szCs w:val="20"/>
              </w:rPr>
            </w:pPr>
            <w:r>
              <w:rPr>
                <w:rFonts w:ascii="Arial" w:eastAsia="Arial" w:hAnsi="Arial" w:cs="Arial"/>
                <w:color w:val="231F20"/>
                <w:sz w:val="20"/>
                <w:szCs w:val="20"/>
              </w:rPr>
              <w:t>(c)_____ I have read the attached notice re: salary supplements and grant- in-aid and I would like to bank the summer portion of the salary supplement and grant-in-aid and receive it in the subsequent fall/ winter academic session.</w:t>
            </w:r>
          </w:p>
          <w:p w14:paraId="57F78924" w14:textId="77777777" w:rsidR="000430AB" w:rsidRDefault="000430AB">
            <w:pPr>
              <w:widowControl w:val="0"/>
              <w:spacing w:after="0" w:line="240" w:lineRule="auto"/>
              <w:rPr>
                <w:rFonts w:ascii="Arial" w:eastAsia="Arial" w:hAnsi="Arial" w:cs="Arial"/>
                <w:color w:val="231F20"/>
                <w:sz w:val="20"/>
                <w:szCs w:val="20"/>
                <w:u w:val="single"/>
              </w:rPr>
            </w:pPr>
          </w:p>
          <w:p w14:paraId="4E5513F4" w14:textId="77777777" w:rsidR="000430AB" w:rsidRDefault="000430AB">
            <w:pPr>
              <w:widowControl w:val="0"/>
              <w:spacing w:before="5" w:after="0" w:line="240" w:lineRule="auto"/>
              <w:rPr>
                <w:rFonts w:ascii="Arial" w:eastAsia="Arial" w:hAnsi="Arial" w:cs="Arial"/>
                <w:b/>
                <w:sz w:val="20"/>
                <w:szCs w:val="20"/>
              </w:rPr>
            </w:pPr>
          </w:p>
          <w:p w14:paraId="30EB445E" w14:textId="77777777" w:rsidR="000430AB" w:rsidRDefault="00000000">
            <w:pPr>
              <w:widowControl w:val="0"/>
              <w:numPr>
                <w:ilvl w:val="0"/>
                <w:numId w:val="33"/>
              </w:numPr>
              <w:spacing w:after="0" w:line="240" w:lineRule="auto"/>
              <w:ind w:left="0" w:firstLine="0"/>
              <w:rPr>
                <w:rFonts w:ascii="Arial" w:eastAsia="Arial" w:hAnsi="Arial" w:cs="Arial"/>
                <w:color w:val="000000"/>
                <w:sz w:val="20"/>
                <w:szCs w:val="20"/>
              </w:rPr>
            </w:pPr>
            <w:r>
              <w:rPr>
                <w:rFonts w:ascii="Arial" w:eastAsia="Arial" w:hAnsi="Arial" w:cs="Arial"/>
                <w:color w:val="231F20"/>
                <w:sz w:val="20"/>
                <w:szCs w:val="20"/>
              </w:rPr>
              <w:t xml:space="preserve">Position Title  </w:t>
            </w:r>
            <w:r>
              <w:rPr>
                <w:rFonts w:ascii="Arial" w:eastAsia="Arial" w:hAnsi="Arial" w:cs="Arial"/>
                <w:color w:val="231F20"/>
                <w:sz w:val="20"/>
                <w:szCs w:val="20"/>
                <w:u w:val="single"/>
              </w:rPr>
              <w:t>_____________________________</w:t>
            </w:r>
            <w:r>
              <w:rPr>
                <w:rFonts w:ascii="Arial" w:eastAsia="Arial" w:hAnsi="Arial" w:cs="Arial"/>
                <w:color w:val="231F20"/>
                <w:sz w:val="20"/>
                <w:szCs w:val="20"/>
              </w:rPr>
              <w:tab/>
              <w:t xml:space="preserve">No. of Assignments/Hours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t>____________</w:t>
            </w:r>
          </w:p>
          <w:p w14:paraId="4CAAA3FD" w14:textId="77777777" w:rsidR="000430AB" w:rsidRDefault="00000000">
            <w:pPr>
              <w:widowControl w:val="0"/>
              <w:spacing w:before="12" w:after="0" w:line="240" w:lineRule="auto"/>
              <w:rPr>
                <w:rFonts w:ascii="Arial" w:eastAsia="Arial" w:hAnsi="Arial" w:cs="Arial"/>
                <w:color w:val="231F20"/>
                <w:sz w:val="20"/>
                <w:szCs w:val="20"/>
              </w:rPr>
            </w:pPr>
            <w:r>
              <w:rPr>
                <w:rFonts w:ascii="Arial" w:eastAsia="Arial" w:hAnsi="Arial" w:cs="Arial"/>
                <w:color w:val="231F20"/>
                <w:sz w:val="20"/>
                <w:szCs w:val="20"/>
              </w:rPr>
              <w:t>Per offer of appointment</w:t>
            </w:r>
            <w:r>
              <w:rPr>
                <w:rFonts w:ascii="Arial" w:eastAsia="Arial" w:hAnsi="Arial" w:cs="Arial"/>
                <w:color w:val="231F20"/>
                <w:sz w:val="20"/>
                <w:szCs w:val="20"/>
              </w:rPr>
              <w:tab/>
            </w:r>
          </w:p>
          <w:p w14:paraId="4961F295" w14:textId="77777777" w:rsidR="000430AB" w:rsidRDefault="00000000">
            <w:pPr>
              <w:widowControl w:val="0"/>
              <w:spacing w:before="12" w:after="0" w:line="240" w:lineRule="auto"/>
              <w:rPr>
                <w:rFonts w:ascii="Arial" w:eastAsia="Arial" w:hAnsi="Arial" w:cs="Arial"/>
                <w:sz w:val="20"/>
                <w:szCs w:val="20"/>
              </w:rPr>
            </w:pPr>
            <w:r>
              <w:rPr>
                <w:rFonts w:ascii="Arial" w:eastAsia="Arial" w:hAnsi="Arial" w:cs="Arial"/>
                <w:color w:val="231F20"/>
                <w:sz w:val="20"/>
                <w:szCs w:val="20"/>
              </w:rPr>
              <w:tab/>
            </w:r>
            <w:r>
              <w:rPr>
                <w:rFonts w:ascii="Arial" w:eastAsia="Arial" w:hAnsi="Arial" w:cs="Arial"/>
                <w:color w:val="231F20"/>
                <w:sz w:val="20"/>
                <w:szCs w:val="20"/>
              </w:rPr>
              <w:tab/>
            </w:r>
          </w:p>
          <w:p w14:paraId="4DA4178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ab/>
              <w:t xml:space="preserve">Course  _____________________________ </w:t>
            </w:r>
            <w:r>
              <w:rPr>
                <w:rFonts w:ascii="Arial" w:eastAsia="Arial" w:hAnsi="Arial" w:cs="Arial"/>
                <w:color w:val="231F20"/>
                <w:sz w:val="20"/>
                <w:szCs w:val="20"/>
              </w:rPr>
              <w:tab/>
              <w:t>Session  _______________________</w:t>
            </w:r>
          </w:p>
          <w:p w14:paraId="2B27178B" w14:textId="77777777" w:rsidR="000430AB" w:rsidRDefault="00000000">
            <w:pPr>
              <w:widowControl w:val="0"/>
              <w:spacing w:before="5" w:after="0" w:line="240" w:lineRule="auto"/>
              <w:rPr>
                <w:rFonts w:ascii="Arial" w:eastAsia="Arial" w:hAnsi="Arial" w:cs="Arial"/>
                <w:color w:val="231F20"/>
                <w:sz w:val="20"/>
                <w:szCs w:val="20"/>
              </w:rPr>
            </w:pPr>
            <w:r>
              <w:rPr>
                <w:rFonts w:ascii="Arial" w:eastAsia="Arial" w:hAnsi="Arial" w:cs="Arial"/>
                <w:color w:val="231F20"/>
                <w:sz w:val="20"/>
                <w:szCs w:val="20"/>
              </w:rPr>
              <w:t>Per offer of appointment</w:t>
            </w:r>
          </w:p>
          <w:p w14:paraId="15BEFB40" w14:textId="77777777" w:rsidR="000430AB" w:rsidRDefault="000430AB">
            <w:pPr>
              <w:widowControl w:val="0"/>
              <w:spacing w:before="5" w:after="0" w:line="240" w:lineRule="auto"/>
              <w:rPr>
                <w:rFonts w:ascii="Arial" w:eastAsia="Arial" w:hAnsi="Arial" w:cs="Arial"/>
                <w:b/>
                <w:sz w:val="20"/>
                <w:szCs w:val="20"/>
              </w:rPr>
            </w:pPr>
          </w:p>
          <w:p w14:paraId="5AB9923A" w14:textId="77777777" w:rsidR="000430AB" w:rsidRDefault="000430AB">
            <w:pPr>
              <w:widowControl w:val="0"/>
              <w:spacing w:before="5" w:after="0" w:line="240" w:lineRule="auto"/>
              <w:rPr>
                <w:rFonts w:ascii="Arial" w:eastAsia="Arial" w:hAnsi="Arial" w:cs="Arial"/>
                <w:b/>
                <w:sz w:val="20"/>
                <w:szCs w:val="20"/>
              </w:rPr>
            </w:pPr>
          </w:p>
          <w:p w14:paraId="1C2B9BF5" w14:textId="77777777" w:rsidR="000430AB" w:rsidRDefault="00000000">
            <w:pPr>
              <w:widowControl w:val="0"/>
              <w:numPr>
                <w:ilvl w:val="0"/>
                <w:numId w:val="33"/>
              </w:numPr>
              <w:spacing w:after="0" w:line="240" w:lineRule="auto"/>
              <w:ind w:left="0" w:firstLine="0"/>
              <w:rPr>
                <w:rFonts w:ascii="Arial" w:eastAsia="Arial" w:hAnsi="Arial" w:cs="Arial"/>
                <w:color w:val="000000"/>
                <w:sz w:val="20"/>
                <w:szCs w:val="20"/>
              </w:rPr>
            </w:pPr>
            <w:r>
              <w:rPr>
                <w:rFonts w:ascii="Arial" w:eastAsia="Arial" w:hAnsi="Arial" w:cs="Arial"/>
                <w:color w:val="231F20"/>
                <w:sz w:val="20"/>
                <w:szCs w:val="20"/>
              </w:rPr>
              <w:t xml:space="preserve"> Position Title </w:t>
            </w:r>
            <w:r>
              <w:rPr>
                <w:rFonts w:ascii="Arial" w:eastAsia="Arial" w:hAnsi="Arial" w:cs="Arial"/>
                <w:color w:val="231F20"/>
                <w:sz w:val="20"/>
                <w:szCs w:val="20"/>
                <w:u w:val="single"/>
              </w:rPr>
              <w:t xml:space="preserve">                                                </w:t>
            </w:r>
            <w:r>
              <w:rPr>
                <w:rFonts w:ascii="Arial" w:eastAsia="Arial" w:hAnsi="Arial" w:cs="Arial"/>
                <w:color w:val="231F20"/>
                <w:sz w:val="20"/>
                <w:szCs w:val="20"/>
              </w:rPr>
              <w:tab/>
            </w:r>
            <w:r>
              <w:rPr>
                <w:rFonts w:ascii="Arial" w:eastAsia="Arial" w:hAnsi="Arial" w:cs="Arial"/>
                <w:color w:val="231F20"/>
                <w:sz w:val="20"/>
                <w:szCs w:val="20"/>
              </w:rPr>
              <w:tab/>
              <w:t xml:space="preserve">No. of Assignments/Hours  </w:t>
            </w:r>
            <w:r>
              <w:rPr>
                <w:rFonts w:ascii="Arial" w:eastAsia="Arial" w:hAnsi="Arial" w:cs="Arial"/>
                <w:color w:val="231F20"/>
                <w:sz w:val="20"/>
                <w:szCs w:val="20"/>
                <w:u w:val="single"/>
              </w:rPr>
              <w:t xml:space="preserve">                          </w:t>
            </w:r>
            <w:r>
              <w:rPr>
                <w:rFonts w:ascii="Arial" w:eastAsia="Arial" w:hAnsi="Arial" w:cs="Arial"/>
                <w:color w:val="231F20"/>
                <w:sz w:val="20"/>
                <w:szCs w:val="20"/>
              </w:rPr>
              <w:t>____________</w:t>
            </w:r>
          </w:p>
          <w:p w14:paraId="500AB429" w14:textId="77777777" w:rsidR="000430AB" w:rsidRDefault="00000000">
            <w:pPr>
              <w:widowControl w:val="0"/>
              <w:spacing w:before="12" w:after="0" w:line="240" w:lineRule="auto"/>
              <w:rPr>
                <w:rFonts w:ascii="Arial" w:eastAsia="Arial" w:hAnsi="Arial" w:cs="Arial"/>
                <w:color w:val="231F20"/>
                <w:sz w:val="20"/>
                <w:szCs w:val="20"/>
              </w:rPr>
            </w:pPr>
            <w:r>
              <w:rPr>
                <w:rFonts w:ascii="Arial" w:eastAsia="Arial" w:hAnsi="Arial" w:cs="Arial"/>
                <w:color w:val="231F20"/>
                <w:sz w:val="20"/>
                <w:szCs w:val="20"/>
              </w:rPr>
              <w:t>Per offer of appointment</w:t>
            </w:r>
            <w:r>
              <w:rPr>
                <w:rFonts w:ascii="Arial" w:eastAsia="Arial" w:hAnsi="Arial" w:cs="Arial"/>
                <w:color w:val="231F20"/>
                <w:sz w:val="20"/>
                <w:szCs w:val="20"/>
              </w:rPr>
              <w:tab/>
            </w:r>
          </w:p>
          <w:p w14:paraId="45AE5E8A" w14:textId="77777777" w:rsidR="000430AB" w:rsidRDefault="00000000">
            <w:pPr>
              <w:widowControl w:val="0"/>
              <w:spacing w:before="12" w:after="0" w:line="240" w:lineRule="auto"/>
              <w:rPr>
                <w:rFonts w:ascii="Arial" w:eastAsia="Arial" w:hAnsi="Arial" w:cs="Arial"/>
                <w:sz w:val="20"/>
                <w:szCs w:val="20"/>
              </w:rPr>
            </w:pPr>
            <w:r>
              <w:rPr>
                <w:rFonts w:ascii="Arial" w:eastAsia="Arial" w:hAnsi="Arial" w:cs="Arial"/>
                <w:color w:val="231F20"/>
                <w:sz w:val="20"/>
                <w:szCs w:val="20"/>
              </w:rPr>
              <w:tab/>
            </w:r>
            <w:r>
              <w:rPr>
                <w:rFonts w:ascii="Arial" w:eastAsia="Arial" w:hAnsi="Arial" w:cs="Arial"/>
                <w:color w:val="231F20"/>
                <w:sz w:val="20"/>
                <w:szCs w:val="20"/>
              </w:rPr>
              <w:tab/>
            </w:r>
          </w:p>
          <w:p w14:paraId="4D6D9F36"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lastRenderedPageBreak/>
              <w:tab/>
              <w:t xml:space="preserve">Course  _____________________________ </w:t>
            </w:r>
            <w:r>
              <w:rPr>
                <w:rFonts w:ascii="Arial" w:eastAsia="Arial" w:hAnsi="Arial" w:cs="Arial"/>
                <w:color w:val="231F20"/>
                <w:sz w:val="20"/>
                <w:szCs w:val="20"/>
              </w:rPr>
              <w:tab/>
              <w:t>Session  _______________________</w:t>
            </w:r>
          </w:p>
          <w:p w14:paraId="0181B49C" w14:textId="77777777" w:rsidR="000430AB" w:rsidRDefault="00000000">
            <w:pPr>
              <w:widowControl w:val="0"/>
              <w:spacing w:after="0" w:line="240" w:lineRule="auto"/>
              <w:rPr>
                <w:rFonts w:ascii="Arial" w:eastAsia="Arial" w:hAnsi="Arial" w:cs="Arial"/>
                <w:color w:val="231F20"/>
                <w:sz w:val="20"/>
                <w:szCs w:val="20"/>
                <w:u w:val="single"/>
              </w:rPr>
            </w:pPr>
            <w:r>
              <w:rPr>
                <w:rFonts w:ascii="Arial" w:eastAsia="Arial" w:hAnsi="Arial" w:cs="Arial"/>
                <w:color w:val="231F20"/>
                <w:sz w:val="20"/>
                <w:szCs w:val="20"/>
              </w:rPr>
              <w:t>Per offer of appointment</w:t>
            </w:r>
          </w:p>
          <w:p w14:paraId="67FA7DEA" w14:textId="77777777" w:rsidR="000430AB" w:rsidRDefault="00000000">
            <w:pPr>
              <w:widowControl w:val="0"/>
              <w:spacing w:before="76" w:after="0" w:line="240" w:lineRule="auto"/>
              <w:jc w:val="both"/>
              <w:rPr>
                <w:rFonts w:ascii="Arial" w:eastAsia="Arial" w:hAnsi="Arial" w:cs="Arial"/>
                <w:sz w:val="20"/>
                <w:szCs w:val="20"/>
              </w:rPr>
            </w:pPr>
            <w:r>
              <w:rPr>
                <w:rFonts w:ascii="Arial" w:eastAsia="Arial" w:hAnsi="Arial" w:cs="Arial"/>
                <w:color w:val="231F20"/>
                <w:sz w:val="20"/>
                <w:szCs w:val="20"/>
              </w:rPr>
              <w:t>Teaching Assistants:</w:t>
            </w:r>
          </w:p>
          <w:p w14:paraId="0FBD7186"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The amount of money paid for teaching duties is classified as employment income</w:t>
            </w:r>
          </w:p>
          <w:p w14:paraId="71B8D5C1" w14:textId="77777777" w:rsidR="000430AB" w:rsidRDefault="00000000">
            <w:pPr>
              <w:widowControl w:val="0"/>
              <w:spacing w:before="2" w:after="0" w:line="240" w:lineRule="auto"/>
              <w:jc w:val="both"/>
              <w:rPr>
                <w:rFonts w:ascii="Arial" w:eastAsia="Arial" w:hAnsi="Arial" w:cs="Arial"/>
                <w:sz w:val="20"/>
                <w:szCs w:val="20"/>
              </w:rPr>
            </w:pPr>
            <w:r>
              <w:rPr>
                <w:rFonts w:ascii="Arial" w:eastAsia="Arial" w:hAnsi="Arial" w:cs="Arial"/>
                <w:color w:val="231F20"/>
                <w:sz w:val="20"/>
                <w:szCs w:val="20"/>
              </w:rPr>
              <w:t>&lt;save and except for the Grant In Aid&gt;; therefore deductions for income tax, unemployment insurance and Canada Pension Plan contributions are made at source. Vacation pay at the rate of 4% of total earnings will included in each monthly payment.</w:t>
            </w:r>
          </w:p>
          <w:p w14:paraId="5AED302B" w14:textId="77777777" w:rsidR="000430AB" w:rsidRDefault="000430AB">
            <w:pPr>
              <w:widowControl w:val="0"/>
              <w:spacing w:before="2" w:after="0" w:line="240" w:lineRule="auto"/>
              <w:rPr>
                <w:rFonts w:ascii="Arial" w:eastAsia="Arial" w:hAnsi="Arial" w:cs="Arial"/>
                <w:sz w:val="20"/>
                <w:szCs w:val="20"/>
              </w:rPr>
            </w:pPr>
          </w:p>
          <w:p w14:paraId="585DC067"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I understand that as a full time graduate student I am permitted to work no more than an average of ten hours per week.</w:t>
            </w:r>
          </w:p>
          <w:p w14:paraId="1FAB2701" w14:textId="77777777" w:rsidR="000430AB" w:rsidRDefault="000430AB">
            <w:pPr>
              <w:widowControl w:val="0"/>
              <w:spacing w:before="3" w:after="0" w:line="240" w:lineRule="auto"/>
              <w:rPr>
                <w:rFonts w:ascii="Arial" w:eastAsia="Arial" w:hAnsi="Arial" w:cs="Arial"/>
                <w:sz w:val="20"/>
                <w:szCs w:val="20"/>
              </w:rPr>
            </w:pPr>
          </w:p>
          <w:p w14:paraId="0404274F" w14:textId="77777777" w:rsidR="000430AB" w:rsidRDefault="00000000">
            <w:pPr>
              <w:widowControl w:val="0"/>
              <w:spacing w:after="0" w:line="240" w:lineRule="auto"/>
              <w:jc w:val="both"/>
              <w:rPr>
                <w:rFonts w:ascii="Arial" w:eastAsia="Arial" w:hAnsi="Arial" w:cs="Arial"/>
                <w:color w:val="231F20"/>
                <w:sz w:val="20"/>
                <w:szCs w:val="20"/>
              </w:rPr>
            </w:pPr>
            <w:r>
              <w:rPr>
                <w:rFonts w:ascii="Arial" w:eastAsia="Arial" w:hAnsi="Arial" w:cs="Arial"/>
                <w:color w:val="231F20"/>
                <w:sz w:val="20"/>
                <w:szCs w:val="20"/>
              </w:rPr>
              <w:t>I confirm the accuracy of the above information and accept the terms of appointment as stated.</w:t>
            </w:r>
          </w:p>
          <w:p w14:paraId="2E64C24A" w14:textId="77777777" w:rsidR="000430AB" w:rsidRDefault="000430AB">
            <w:pPr>
              <w:widowControl w:val="0"/>
              <w:spacing w:after="0" w:line="240" w:lineRule="auto"/>
              <w:jc w:val="both"/>
              <w:rPr>
                <w:rFonts w:ascii="Arial" w:eastAsia="Arial" w:hAnsi="Arial" w:cs="Arial"/>
                <w:color w:val="231F20"/>
                <w:sz w:val="20"/>
                <w:szCs w:val="20"/>
              </w:rPr>
            </w:pPr>
          </w:p>
          <w:p w14:paraId="6A7E5A63" w14:textId="77777777" w:rsidR="000430AB" w:rsidRDefault="00000000">
            <w:pPr>
              <w:widowControl w:val="0"/>
              <w:tabs>
                <w:tab w:val="left" w:pos="3639"/>
                <w:tab w:val="left" w:pos="6609"/>
              </w:tabs>
              <w:spacing w:after="0" w:line="240" w:lineRule="auto"/>
              <w:rPr>
                <w:rFonts w:ascii="Arial" w:eastAsia="Arial" w:hAnsi="Arial" w:cs="Arial"/>
                <w:sz w:val="20"/>
                <w:szCs w:val="20"/>
              </w:rPr>
            </w:pPr>
            <w:r>
              <w:rPr>
                <w:rFonts w:ascii="Arial" w:eastAsia="Arial" w:hAnsi="Arial" w:cs="Arial"/>
                <w:color w:val="231F20"/>
                <w:sz w:val="20"/>
                <w:szCs w:val="20"/>
              </w:rPr>
              <w:t xml:space="preserve">Applicant’s Signature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r>
              <w:rPr>
                <w:rFonts w:ascii="Arial" w:eastAsia="Arial" w:hAnsi="Arial" w:cs="Arial"/>
                <w:color w:val="231F20"/>
                <w:sz w:val="20"/>
                <w:szCs w:val="20"/>
              </w:rPr>
              <w:t xml:space="preserve">    </w:t>
            </w:r>
            <w:r>
              <w:rPr>
                <w:rFonts w:ascii="Arial" w:eastAsia="Arial" w:hAnsi="Arial" w:cs="Arial"/>
                <w:color w:val="231F20"/>
                <w:sz w:val="20"/>
                <w:szCs w:val="20"/>
                <w:u w:val="single"/>
              </w:rPr>
              <w:t xml:space="preserve"> </w:t>
            </w:r>
            <w:r>
              <w:rPr>
                <w:rFonts w:ascii="Arial" w:eastAsia="Arial" w:hAnsi="Arial" w:cs="Arial"/>
                <w:color w:val="231F20"/>
                <w:sz w:val="20"/>
                <w:szCs w:val="20"/>
                <w:u w:val="single"/>
              </w:rPr>
              <w:tab/>
            </w:r>
          </w:p>
          <w:p w14:paraId="0C5E6913" w14:textId="77777777" w:rsidR="000430AB" w:rsidRDefault="000430AB">
            <w:pPr>
              <w:widowControl w:val="0"/>
              <w:spacing w:after="0" w:line="240" w:lineRule="auto"/>
              <w:jc w:val="both"/>
              <w:rPr>
                <w:rFonts w:ascii="Arial" w:eastAsia="Arial" w:hAnsi="Arial" w:cs="Arial"/>
                <w:sz w:val="20"/>
                <w:szCs w:val="20"/>
              </w:rPr>
            </w:pPr>
          </w:p>
          <w:p w14:paraId="1CF1C0F7" w14:textId="77777777" w:rsidR="000430AB" w:rsidRDefault="00000000">
            <w:pPr>
              <w:widowControl w:val="0"/>
              <w:spacing w:before="103" w:after="0" w:line="240" w:lineRule="auto"/>
              <w:jc w:val="both"/>
              <w:rPr>
                <w:rFonts w:ascii="Arial" w:eastAsia="Arial" w:hAnsi="Arial" w:cs="Arial"/>
                <w:sz w:val="20"/>
                <w:szCs w:val="20"/>
              </w:rPr>
            </w:pPr>
            <w:r>
              <w:rPr>
                <w:rFonts w:ascii="Arial" w:eastAsia="Arial" w:hAnsi="Arial" w:cs="Arial"/>
                <w:color w:val="231F20"/>
                <w:sz w:val="20"/>
                <w:szCs w:val="20"/>
              </w:rPr>
              <w:t>PLEASE NOTE: FOR FALL/WINTER OFFERS OF APPOINTMENT, INDIVIDUALS WHO DO NOT RETURN THIS SIGNED-BACK LETTER OF OFFER BY SEPTEMBER 3 FOR PAYROLL PROCESSING MAY NOT BE PAID UNTIL THE OCTOBER 25 PAY DATE.</w:t>
            </w:r>
          </w:p>
          <w:p w14:paraId="01848D04" w14:textId="77777777" w:rsidR="000430AB" w:rsidRDefault="000430AB">
            <w:pPr>
              <w:widowControl w:val="0"/>
              <w:spacing w:before="1" w:after="0" w:line="240" w:lineRule="auto"/>
              <w:rPr>
                <w:rFonts w:ascii="Arial" w:eastAsia="Arial" w:hAnsi="Arial" w:cs="Arial"/>
                <w:sz w:val="20"/>
                <w:szCs w:val="20"/>
              </w:rPr>
            </w:pPr>
          </w:p>
          <w:p w14:paraId="5522784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 xml:space="preserve">If you are a person with a disability and wish to discuss workplace accommodation  please contact the University’s Employee </w:t>
            </w:r>
            <w:r>
              <w:rPr>
                <w:rFonts w:ascii="Arial" w:eastAsia="Arial" w:hAnsi="Arial" w:cs="Arial"/>
                <w:color w:val="231F20"/>
                <w:sz w:val="20"/>
                <w:szCs w:val="20"/>
              </w:rPr>
              <w:lastRenderedPageBreak/>
              <w:t>Well Being Office</w:t>
            </w:r>
            <w:r>
              <w:rPr>
                <w:rFonts w:ascii="Arial" w:eastAsia="Arial" w:hAnsi="Arial" w:cs="Arial"/>
                <w:sz w:val="20"/>
                <w:szCs w:val="20"/>
              </w:rPr>
              <w:t>:</w:t>
            </w:r>
            <w:hyperlink r:id="rId23">
              <w:r>
                <w:rPr>
                  <w:rFonts w:ascii="Arial" w:eastAsia="Arial" w:hAnsi="Arial" w:cs="Arial"/>
                  <w:strike/>
                  <w:sz w:val="20"/>
                  <w:szCs w:val="20"/>
                  <w:u w:val="single"/>
                </w:rPr>
                <w:t>(http://www.yorku.ca/hr/units/employeerelations/ewb.html)</w:t>
              </w:r>
            </w:hyperlink>
            <w:r>
              <w:rPr>
                <w:rFonts w:ascii="Arial" w:eastAsia="Arial" w:hAnsi="Arial" w:cs="Arial"/>
                <w:sz w:val="20"/>
                <w:szCs w:val="20"/>
              </w:rPr>
              <w:t xml:space="preserve"> </w:t>
            </w:r>
            <w:hyperlink r:id="rId24">
              <w:r>
                <w:rPr>
                  <w:rFonts w:ascii="Arial" w:eastAsia="Arial" w:hAnsi="Arial" w:cs="Arial"/>
                  <w:sz w:val="20"/>
                  <w:szCs w:val="20"/>
                  <w:u w:val="single"/>
                </w:rPr>
                <w:t>https://thecentre.yorku.ca/resource/health-safety-well-being/</w:t>
              </w:r>
            </w:hyperlink>
            <w:r>
              <w:rPr>
                <w:rFonts w:ascii="Arial" w:eastAsia="Arial" w:hAnsi="Arial" w:cs="Arial"/>
                <w:sz w:val="20"/>
                <w:szCs w:val="20"/>
              </w:rPr>
              <w:t xml:space="preserve"> </w:t>
            </w:r>
          </w:p>
          <w:p w14:paraId="266DA4A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color w:val="231F20"/>
                <w:sz w:val="20"/>
                <w:szCs w:val="20"/>
              </w:rPr>
              <w:t>Revised February, 2000</w:t>
            </w:r>
          </w:p>
          <w:p w14:paraId="57532E1A" w14:textId="77777777" w:rsidR="000430AB" w:rsidRDefault="00000000">
            <w:pPr>
              <w:widowControl w:val="0"/>
              <w:spacing w:after="0" w:line="240" w:lineRule="auto"/>
              <w:jc w:val="both"/>
              <w:rPr>
                <w:rFonts w:ascii="Arial" w:eastAsia="Arial" w:hAnsi="Arial" w:cs="Arial"/>
                <w:sz w:val="20"/>
                <w:szCs w:val="20"/>
              </w:rPr>
            </w:pPr>
            <w:r>
              <w:rPr>
                <w:rFonts w:ascii="Arial" w:eastAsia="Arial" w:hAnsi="Arial" w:cs="Arial"/>
                <w:color w:val="231F20"/>
                <w:sz w:val="20"/>
                <w:szCs w:val="20"/>
              </w:rPr>
              <w:t>Revised April, 2012</w:t>
            </w:r>
          </w:p>
          <w:p w14:paraId="2D1C908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 </w:t>
            </w:r>
          </w:p>
        </w:tc>
      </w:tr>
      <w:tr w:rsidR="000430AB" w14:paraId="065A9421"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91863"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997D5"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1</w:t>
            </w:r>
          </w:p>
          <w:p w14:paraId="7A12A89B" w14:textId="77777777" w:rsidR="000430AB" w:rsidRDefault="000430AB">
            <w:pPr>
              <w:widowControl w:val="0"/>
              <w:spacing w:after="0" w:line="240" w:lineRule="auto"/>
              <w:rPr>
                <w:rFonts w:ascii="Arial" w:eastAsia="Arial" w:hAnsi="Arial" w:cs="Arial"/>
                <w:sz w:val="20"/>
                <w:szCs w:val="20"/>
              </w:rPr>
            </w:pPr>
          </w:p>
          <w:p w14:paraId="38DB4788"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12.08 [retention of appointment with loss of full-time status]</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40499"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12.08.1 Where an individual has submitted a first petition to the Dean of Graduate Studies through the Graduate Program Director (and copied directly to the Dean) to retain full-time status at least three months prior to the commencement of any academic session and they are offered an appointment in that session and the petition is not decided prior to the commencement of the appointment, they shall retain the appointment. </w:t>
            </w:r>
          </w:p>
          <w:p w14:paraId="65413367" w14:textId="77777777" w:rsidR="000430AB" w:rsidRDefault="000430AB">
            <w:pPr>
              <w:widowControl w:val="0"/>
              <w:spacing w:after="0" w:line="240" w:lineRule="auto"/>
              <w:rPr>
                <w:rFonts w:ascii="Arial" w:eastAsia="Arial" w:hAnsi="Arial" w:cs="Arial"/>
                <w:sz w:val="20"/>
                <w:szCs w:val="20"/>
              </w:rPr>
            </w:pPr>
          </w:p>
          <w:p w14:paraId="115DDDBF"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12.08.2 Where a full-time graduate student holds a teaching assistantship and loses their full-time status after the commencement of their appointment and retains their </w:t>
            </w:r>
            <w:r>
              <w:rPr>
                <w:rFonts w:ascii="Arial" w:eastAsia="Arial" w:hAnsi="Arial" w:cs="Arial"/>
                <w:sz w:val="20"/>
                <w:szCs w:val="20"/>
              </w:rPr>
              <w:lastRenderedPageBreak/>
              <w:t xml:space="preserve">position, they shall retain that position in Unit 1 for the duration of the appointment. </w:t>
            </w:r>
          </w:p>
          <w:p w14:paraId="5910AE5E" w14:textId="77777777" w:rsidR="000430AB" w:rsidRDefault="000430AB">
            <w:pPr>
              <w:widowControl w:val="0"/>
              <w:spacing w:after="0" w:line="240" w:lineRule="auto"/>
              <w:rPr>
                <w:rFonts w:ascii="Arial" w:eastAsia="Arial" w:hAnsi="Arial" w:cs="Arial"/>
                <w:sz w:val="20"/>
                <w:szCs w:val="20"/>
              </w:rPr>
            </w:pPr>
          </w:p>
        </w:tc>
        <w:tc>
          <w:tcPr>
            <w:tcW w:w="1375" w:type="dxa"/>
            <w:tcMar>
              <w:top w:w="100" w:type="dxa"/>
              <w:left w:w="100" w:type="dxa"/>
              <w:bottom w:w="100" w:type="dxa"/>
              <w:right w:w="100" w:type="dxa"/>
            </w:tcMar>
          </w:tcPr>
          <w:p w14:paraId="6FFE3F03"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[clarifies retention of appointment when full-time status is lost; addresses CUPE policy grievance of 1 April 2022]</w:t>
            </w:r>
          </w:p>
        </w:tc>
        <w:tc>
          <w:tcPr>
            <w:tcW w:w="4005" w:type="dxa"/>
            <w:tcMar>
              <w:top w:w="100" w:type="dxa"/>
              <w:left w:w="100" w:type="dxa"/>
              <w:bottom w:w="100" w:type="dxa"/>
              <w:right w:w="100" w:type="dxa"/>
            </w:tcMar>
          </w:tcPr>
          <w:p w14:paraId="07C44164" w14:textId="77777777" w:rsidR="000430AB" w:rsidRDefault="000430AB">
            <w:pPr>
              <w:spacing w:after="0" w:line="240" w:lineRule="auto"/>
              <w:rPr>
                <w:rFonts w:ascii="Arial" w:eastAsia="Arial" w:hAnsi="Arial" w:cs="Arial"/>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D5101"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This is a comprehensive package proposal.  Agreement to any one item is subject to agreement to all items with respect to Article 12.08 and the CUPE 3903 Unit 1 April 20, 2022 Policy Grievance set out below in this proposal. The University reserves the right to withdraw any or all of the items in this proposal if all items not agreed to. </w:t>
            </w:r>
          </w:p>
          <w:p w14:paraId="0CE94545" w14:textId="77777777" w:rsidR="000430AB" w:rsidRDefault="000430AB">
            <w:pPr>
              <w:widowControl w:val="0"/>
              <w:spacing w:after="0" w:line="240" w:lineRule="auto"/>
              <w:ind w:right="4"/>
              <w:jc w:val="both"/>
              <w:rPr>
                <w:rFonts w:ascii="Arial" w:eastAsia="Arial" w:hAnsi="Arial" w:cs="Arial"/>
                <w:b/>
                <w:sz w:val="20"/>
                <w:szCs w:val="20"/>
              </w:rPr>
            </w:pPr>
          </w:p>
          <w:p w14:paraId="6C131A7E" w14:textId="77777777" w:rsidR="000430AB" w:rsidRDefault="00000000">
            <w:pPr>
              <w:widowControl w:val="0"/>
              <w:spacing w:after="0" w:line="240" w:lineRule="auto"/>
              <w:ind w:right="4"/>
              <w:jc w:val="both"/>
              <w:rPr>
                <w:rFonts w:ascii="Arial" w:eastAsia="Arial" w:hAnsi="Arial" w:cs="Arial"/>
                <w:b/>
                <w:sz w:val="20"/>
                <w:szCs w:val="20"/>
              </w:rPr>
            </w:pPr>
            <w:r>
              <w:rPr>
                <w:rFonts w:ascii="Arial" w:eastAsia="Arial" w:hAnsi="Arial" w:cs="Arial"/>
                <w:b/>
                <w:sz w:val="20"/>
                <w:szCs w:val="20"/>
              </w:rPr>
              <w:t xml:space="preserve">1. Revised Article 12.08 language: </w:t>
            </w:r>
          </w:p>
          <w:p w14:paraId="33EC36FB" w14:textId="77777777" w:rsidR="000430AB" w:rsidRDefault="000430AB">
            <w:pPr>
              <w:widowControl w:val="0"/>
              <w:spacing w:after="0" w:line="240" w:lineRule="auto"/>
              <w:ind w:right="4"/>
              <w:jc w:val="both"/>
              <w:rPr>
                <w:rFonts w:ascii="Arial" w:eastAsia="Arial" w:hAnsi="Arial" w:cs="Arial"/>
                <w:b/>
                <w:sz w:val="20"/>
                <w:szCs w:val="20"/>
              </w:rPr>
            </w:pPr>
          </w:p>
          <w:p w14:paraId="0806018C" w14:textId="77777777" w:rsidR="000430AB" w:rsidRDefault="00000000">
            <w:pPr>
              <w:widowControl w:val="0"/>
              <w:spacing w:after="0" w:line="240" w:lineRule="auto"/>
              <w:ind w:right="4"/>
              <w:jc w:val="both"/>
              <w:rPr>
                <w:rFonts w:ascii="Arial" w:eastAsia="Arial" w:hAnsi="Arial" w:cs="Arial"/>
                <w:sz w:val="20"/>
                <w:szCs w:val="20"/>
                <w:u w:val="single"/>
              </w:rPr>
            </w:pPr>
            <w:r>
              <w:rPr>
                <w:rFonts w:ascii="Arial" w:eastAsia="Arial" w:hAnsi="Arial" w:cs="Arial"/>
                <w:sz w:val="20"/>
                <w:szCs w:val="20"/>
              </w:rPr>
              <w:t xml:space="preserve">12.08.1 Where an individual has submitted a first petition to the Dean of Graduate Studies through the Graduate Program Director (and copied directly to the Dean) </w:t>
            </w:r>
            <w:r>
              <w:rPr>
                <w:rFonts w:ascii="Arial" w:eastAsia="Arial" w:hAnsi="Arial" w:cs="Arial"/>
                <w:b/>
                <w:sz w:val="20"/>
                <w:szCs w:val="20"/>
                <w:u w:val="single"/>
              </w:rPr>
              <w:t xml:space="preserve">following the appropriate Faculty of Graduate Studies procedure and deadlines </w:t>
            </w:r>
            <w:r>
              <w:rPr>
                <w:rFonts w:ascii="Arial" w:eastAsia="Arial" w:hAnsi="Arial" w:cs="Arial"/>
                <w:sz w:val="20"/>
                <w:szCs w:val="20"/>
              </w:rPr>
              <w:t xml:space="preserve">to retain full-time status at least </w:t>
            </w:r>
            <w:r>
              <w:rPr>
                <w:rFonts w:ascii="Arial" w:eastAsia="Arial" w:hAnsi="Arial" w:cs="Arial"/>
                <w:sz w:val="20"/>
                <w:szCs w:val="20"/>
              </w:rPr>
              <w:lastRenderedPageBreak/>
              <w:t xml:space="preserve">three months prior to the commencement of any academic session and they are offered an appointment in that session and the petition is not decided prior to the commencement of the appointment, they shall retain the appointment. </w:t>
            </w:r>
          </w:p>
          <w:p w14:paraId="6975FA79" w14:textId="77777777" w:rsidR="000430AB" w:rsidRDefault="000430AB">
            <w:pPr>
              <w:widowControl w:val="0"/>
              <w:spacing w:after="0" w:line="240" w:lineRule="auto"/>
              <w:ind w:left="851" w:right="4"/>
              <w:rPr>
                <w:rFonts w:ascii="Arial" w:eastAsia="Arial" w:hAnsi="Arial" w:cs="Arial"/>
                <w:sz w:val="20"/>
                <w:szCs w:val="20"/>
              </w:rPr>
            </w:pPr>
          </w:p>
          <w:p w14:paraId="6E16F103" w14:textId="77777777" w:rsidR="000430AB" w:rsidRDefault="00000000">
            <w:pPr>
              <w:widowControl w:val="0"/>
              <w:spacing w:after="0" w:line="240" w:lineRule="auto"/>
              <w:ind w:right="4"/>
              <w:rPr>
                <w:rFonts w:ascii="Arial" w:eastAsia="Arial" w:hAnsi="Arial" w:cs="Arial"/>
                <w:color w:val="FF0000"/>
                <w:sz w:val="20"/>
                <w:szCs w:val="20"/>
              </w:rPr>
            </w:pPr>
            <w:r>
              <w:rPr>
                <w:rFonts w:ascii="Arial" w:eastAsia="Arial" w:hAnsi="Arial" w:cs="Arial"/>
                <w:sz w:val="20"/>
                <w:szCs w:val="20"/>
              </w:rPr>
              <w:t xml:space="preserve">12.08.2 </w:t>
            </w:r>
            <w:r>
              <w:rPr>
                <w:rFonts w:ascii="Arial" w:eastAsia="Arial" w:hAnsi="Arial" w:cs="Arial"/>
                <w:b/>
                <w:sz w:val="20"/>
                <w:szCs w:val="20"/>
                <w:u w:val="single"/>
              </w:rPr>
              <w:t>Subject to 12.08.3,</w:t>
            </w:r>
            <w:r>
              <w:rPr>
                <w:rFonts w:ascii="Arial" w:eastAsia="Arial" w:hAnsi="Arial" w:cs="Arial"/>
                <w:color w:val="FF0000"/>
                <w:sz w:val="20"/>
                <w:szCs w:val="20"/>
              </w:rPr>
              <w:t xml:space="preserve"> </w:t>
            </w:r>
            <w:r>
              <w:rPr>
                <w:rFonts w:ascii="Arial" w:eastAsia="Arial" w:hAnsi="Arial" w:cs="Arial"/>
                <w:strike/>
                <w:sz w:val="20"/>
                <w:szCs w:val="20"/>
              </w:rPr>
              <w:t>W</w:t>
            </w:r>
            <w:r>
              <w:rPr>
                <w:rFonts w:ascii="Arial" w:eastAsia="Arial" w:hAnsi="Arial" w:cs="Arial"/>
                <w:b/>
                <w:sz w:val="20"/>
                <w:szCs w:val="20"/>
                <w:u w:val="single"/>
              </w:rPr>
              <w:t>w</w:t>
            </w:r>
            <w:r>
              <w:rPr>
                <w:rFonts w:ascii="Arial" w:eastAsia="Arial" w:hAnsi="Arial" w:cs="Arial"/>
                <w:sz w:val="20"/>
                <w:szCs w:val="20"/>
              </w:rPr>
              <w:t>here a full-time graduate student holds a teaching assistantship and loses their full-time status</w:t>
            </w:r>
            <w:r>
              <w:rPr>
                <w:rFonts w:ascii="Arial" w:eastAsia="Arial" w:hAnsi="Arial" w:cs="Arial"/>
                <w:b/>
                <w:sz w:val="20"/>
                <w:szCs w:val="20"/>
                <w:u w:val="single"/>
              </w:rPr>
              <w:t>, i.e., fails to maintain continuous registration as a full-time student or successfully petitions for academic leave</w:t>
            </w:r>
            <w:r>
              <w:rPr>
                <w:rFonts w:ascii="Arial" w:eastAsia="Arial" w:hAnsi="Arial" w:cs="Arial"/>
                <w:color w:val="FF0000"/>
                <w:sz w:val="20"/>
                <w:szCs w:val="20"/>
              </w:rPr>
              <w:t xml:space="preserve"> </w:t>
            </w:r>
            <w:r>
              <w:rPr>
                <w:rFonts w:ascii="Arial" w:eastAsia="Arial" w:hAnsi="Arial" w:cs="Arial"/>
                <w:sz w:val="20"/>
                <w:szCs w:val="20"/>
              </w:rPr>
              <w:t xml:space="preserve">after the commencement of their appointment </w:t>
            </w:r>
            <w:r>
              <w:rPr>
                <w:rFonts w:ascii="Arial" w:eastAsia="Arial" w:hAnsi="Arial" w:cs="Arial"/>
                <w:strike/>
                <w:sz w:val="20"/>
                <w:szCs w:val="20"/>
              </w:rPr>
              <w:t>and retains their position</w:t>
            </w:r>
            <w:r>
              <w:rPr>
                <w:rFonts w:ascii="Arial" w:eastAsia="Arial" w:hAnsi="Arial" w:cs="Arial"/>
                <w:sz w:val="20"/>
                <w:szCs w:val="20"/>
              </w:rPr>
              <w:t xml:space="preserve">, they shall retain that position in Unit 1 for the duration of the appointment.  </w:t>
            </w:r>
          </w:p>
          <w:p w14:paraId="0128E001" w14:textId="77777777" w:rsidR="000430AB" w:rsidRDefault="000430AB">
            <w:pPr>
              <w:widowControl w:val="0"/>
              <w:spacing w:after="0" w:line="240" w:lineRule="auto"/>
              <w:ind w:right="4"/>
              <w:rPr>
                <w:rFonts w:ascii="Arial" w:eastAsia="Arial" w:hAnsi="Arial" w:cs="Arial"/>
                <w:color w:val="FF0000"/>
                <w:sz w:val="20"/>
                <w:szCs w:val="20"/>
              </w:rPr>
            </w:pPr>
          </w:p>
          <w:p w14:paraId="182626A9" w14:textId="77777777" w:rsidR="000430AB" w:rsidRDefault="00000000">
            <w:pPr>
              <w:widowControl w:val="0"/>
              <w:spacing w:after="0" w:line="240" w:lineRule="auto"/>
              <w:ind w:right="4"/>
              <w:jc w:val="both"/>
              <w:rPr>
                <w:rFonts w:ascii="Arial" w:eastAsia="Arial" w:hAnsi="Arial" w:cs="Arial"/>
                <w:b/>
                <w:sz w:val="20"/>
                <w:szCs w:val="20"/>
                <w:u w:val="single"/>
              </w:rPr>
            </w:pPr>
            <w:r>
              <w:rPr>
                <w:rFonts w:ascii="Arial" w:eastAsia="Arial" w:hAnsi="Arial" w:cs="Arial"/>
                <w:b/>
                <w:sz w:val="20"/>
                <w:szCs w:val="20"/>
                <w:u w:val="single"/>
              </w:rPr>
              <w:t xml:space="preserve">12.08.3 If the reason for the loss of full-time status is incompatible with the employee performing the duties of the teaching assistantship, then the employee shall be placed on an applicable Collective Agreement leave(s) during the teaching assistantship.  </w:t>
            </w:r>
          </w:p>
          <w:p w14:paraId="0AA5DFE4" w14:textId="77777777" w:rsidR="000430AB" w:rsidRDefault="000430AB">
            <w:pPr>
              <w:widowControl w:val="0"/>
              <w:spacing w:after="0" w:line="240" w:lineRule="auto"/>
              <w:ind w:left="851" w:right="4"/>
              <w:jc w:val="both"/>
              <w:rPr>
                <w:rFonts w:ascii="Arial" w:eastAsia="Arial" w:hAnsi="Arial" w:cs="Arial"/>
                <w:sz w:val="20"/>
                <w:szCs w:val="20"/>
              </w:rPr>
            </w:pPr>
          </w:p>
          <w:p w14:paraId="188AD92D" w14:textId="77777777" w:rsidR="000430AB" w:rsidRDefault="00000000">
            <w:pPr>
              <w:widowControl w:val="0"/>
              <w:spacing w:after="0" w:line="240" w:lineRule="auto"/>
              <w:ind w:left="851" w:right="4"/>
              <w:jc w:val="both"/>
              <w:rPr>
                <w:rFonts w:ascii="Arial" w:eastAsia="Arial" w:hAnsi="Arial" w:cs="Arial"/>
                <w:b/>
                <w:sz w:val="20"/>
                <w:szCs w:val="20"/>
              </w:rPr>
            </w:pPr>
            <w:r>
              <w:rPr>
                <w:rFonts w:ascii="Arial" w:eastAsia="Arial" w:hAnsi="Arial" w:cs="Arial"/>
                <w:b/>
                <w:sz w:val="20"/>
                <w:szCs w:val="20"/>
              </w:rPr>
              <w:t xml:space="preserve">2. April 20, 2022 Policy Grievance </w:t>
            </w:r>
          </w:p>
          <w:p w14:paraId="21BA5D0B" w14:textId="77777777" w:rsidR="000430AB" w:rsidRDefault="00000000">
            <w:pPr>
              <w:widowControl w:val="0"/>
              <w:spacing w:after="0" w:line="240" w:lineRule="auto"/>
              <w:ind w:right="4"/>
              <w:jc w:val="both"/>
              <w:rPr>
                <w:rFonts w:ascii="Arial" w:eastAsia="Arial" w:hAnsi="Arial" w:cs="Arial"/>
                <w:sz w:val="20"/>
                <w:szCs w:val="20"/>
              </w:rPr>
            </w:pPr>
            <w:r>
              <w:rPr>
                <w:rFonts w:ascii="Arial" w:eastAsia="Arial" w:hAnsi="Arial" w:cs="Arial"/>
                <w:sz w:val="20"/>
                <w:szCs w:val="20"/>
              </w:rPr>
              <w:t>The union will withdraw the CUPE 3903 Unit 1 policy grievance of April 20, 2022 regarding Article 12.08.</w:t>
            </w:r>
          </w:p>
          <w:p w14:paraId="059027FC" w14:textId="77777777" w:rsidR="000430AB" w:rsidRDefault="000430AB">
            <w:pPr>
              <w:widowControl w:val="0"/>
              <w:spacing w:after="0" w:line="240" w:lineRule="auto"/>
              <w:rPr>
                <w:rFonts w:ascii="Arial" w:eastAsia="Arial" w:hAnsi="Arial" w:cs="Arial"/>
                <w:sz w:val="20"/>
                <w:szCs w:val="20"/>
              </w:rPr>
            </w:pPr>
          </w:p>
        </w:tc>
      </w:tr>
      <w:tr w:rsidR="000430AB" w14:paraId="7BBAA341" w14:textId="77777777">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F159D7" w14:textId="77777777" w:rsidR="000430AB" w:rsidRDefault="000430AB">
            <w:pPr>
              <w:numPr>
                <w:ilvl w:val="0"/>
                <w:numId w:val="62"/>
              </w:numPr>
              <w:pBdr>
                <w:top w:val="nil"/>
                <w:left w:val="nil"/>
                <w:bottom w:val="nil"/>
                <w:right w:val="nil"/>
                <w:between w:val="nil"/>
              </w:pBdr>
              <w:spacing w:after="0" w:line="240" w:lineRule="auto"/>
              <w:ind w:left="0" w:right="-360" w:firstLine="0"/>
              <w:rPr>
                <w:rFonts w:ascii="Arial" w:eastAsia="Arial" w:hAnsi="Arial" w:cs="Arial"/>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076DE"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UNIT 2</w:t>
            </w:r>
          </w:p>
          <w:p w14:paraId="73ACF824"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 12</w:t>
            </w:r>
          </w:p>
          <w:p w14:paraId="4DB86095" w14:textId="77777777" w:rsidR="000430AB" w:rsidRDefault="000430AB">
            <w:pPr>
              <w:widowControl w:val="0"/>
              <w:spacing w:after="0" w:line="240" w:lineRule="auto"/>
              <w:rPr>
                <w:rFonts w:ascii="Arial" w:eastAsia="Arial" w:hAnsi="Arial" w:cs="Arial"/>
                <w:sz w:val="20"/>
                <w:szCs w:val="20"/>
              </w:rPr>
            </w:pPr>
          </w:p>
          <w:p w14:paraId="355E165C"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APPOINTMENTS</w:t>
            </w:r>
          </w:p>
        </w:tc>
        <w:tc>
          <w:tcPr>
            <w:tcW w:w="3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CA647"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ARTICLE 12 — APPOINTMENTS</w:t>
            </w:r>
          </w:p>
          <w:p w14:paraId="2FD3F059" w14:textId="77777777" w:rsidR="000430AB" w:rsidRDefault="000430AB">
            <w:pPr>
              <w:widowControl w:val="0"/>
              <w:spacing w:after="0" w:line="240" w:lineRule="auto"/>
              <w:rPr>
                <w:rFonts w:ascii="Arial" w:eastAsia="Arial" w:hAnsi="Arial" w:cs="Arial"/>
                <w:sz w:val="20"/>
                <w:szCs w:val="20"/>
              </w:rPr>
            </w:pPr>
          </w:p>
          <w:p w14:paraId="70B8583A"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 xml:space="preserve">12.02.2 The Employer will provide the applicant with a dated receipt of application signed by the person(s) in the hiring unit designated to receive </w:t>
            </w:r>
            <w:r>
              <w:rPr>
                <w:rFonts w:ascii="Arial" w:eastAsia="Arial" w:hAnsi="Arial" w:cs="Arial"/>
                <w:sz w:val="20"/>
                <w:szCs w:val="20"/>
              </w:rPr>
              <w:lastRenderedPageBreak/>
              <w:t>CUPE 3903 applications. If the application is delivered by the applicant, the receipt will be returned immediately and by hand to the applicant. If the application is delivered by mail, the receipt will be returned by mail to the applicant’s home address provided the applicant supplies the hiring unit with a self-addressed, stamped envelope.</w:t>
            </w:r>
          </w:p>
          <w:p w14:paraId="6B1D975D" w14:textId="77777777" w:rsidR="000430AB" w:rsidRDefault="000430AB">
            <w:pPr>
              <w:widowControl w:val="0"/>
              <w:spacing w:after="0" w:line="240" w:lineRule="auto"/>
              <w:rPr>
                <w:rFonts w:ascii="Arial" w:eastAsia="Arial" w:hAnsi="Arial" w:cs="Arial"/>
                <w:sz w:val="20"/>
                <w:szCs w:val="20"/>
              </w:rPr>
            </w:pPr>
          </w:p>
          <w:p w14:paraId="6944B302" w14:textId="77777777" w:rsidR="000430AB" w:rsidRDefault="000430AB">
            <w:pPr>
              <w:widowControl w:val="0"/>
              <w:spacing w:after="0" w:line="240" w:lineRule="auto"/>
              <w:rPr>
                <w:rFonts w:ascii="Arial" w:eastAsia="Arial" w:hAnsi="Arial" w:cs="Arial"/>
                <w:sz w:val="20"/>
                <w:szCs w:val="20"/>
              </w:rPr>
            </w:pPr>
          </w:p>
          <w:p w14:paraId="0B94470B"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t>12.13.1 Appointments shall be made in writing by a letter or letters similar to the “Offer of Appointment” form contained in Appendix B. The employer shall send the appointee two copies of the “Offer of Appointment.” If the appointee accepts the offer, one copy shall be signed and returned to the hiring unit, and the other will be retained by the appointee. A Revenue Canada TD form shall be included with the first “Offer of Appointment” sent to an employee for each academic session.</w:t>
            </w:r>
          </w:p>
          <w:p w14:paraId="52763960" w14:textId="77777777" w:rsidR="000430AB" w:rsidRDefault="000430AB">
            <w:pPr>
              <w:widowControl w:val="0"/>
              <w:spacing w:after="0" w:line="240" w:lineRule="auto"/>
              <w:rPr>
                <w:rFonts w:ascii="Arial" w:eastAsia="Arial" w:hAnsi="Arial" w:cs="Arial"/>
                <w:sz w:val="20"/>
                <w:szCs w:val="20"/>
              </w:rPr>
            </w:pPr>
          </w:p>
        </w:tc>
        <w:tc>
          <w:tcPr>
            <w:tcW w:w="1375" w:type="dxa"/>
            <w:tcMar>
              <w:top w:w="100" w:type="dxa"/>
              <w:left w:w="100" w:type="dxa"/>
              <w:bottom w:w="100" w:type="dxa"/>
              <w:right w:w="100" w:type="dxa"/>
            </w:tcMar>
          </w:tcPr>
          <w:p w14:paraId="1C84038D" w14:textId="77777777" w:rsidR="000430AB" w:rsidRDefault="00000000">
            <w:pPr>
              <w:widowControl w:val="0"/>
              <w:spacing w:after="0" w:line="240" w:lineRule="auto"/>
              <w:rPr>
                <w:rFonts w:ascii="Arial" w:eastAsia="Arial" w:hAnsi="Arial" w:cs="Arial"/>
                <w:sz w:val="20"/>
                <w:szCs w:val="20"/>
              </w:rPr>
            </w:pPr>
            <w:r>
              <w:rPr>
                <w:rFonts w:ascii="Arial" w:eastAsia="Arial" w:hAnsi="Arial" w:cs="Arial"/>
                <w:sz w:val="20"/>
                <w:szCs w:val="20"/>
              </w:rPr>
              <w:lastRenderedPageBreak/>
              <w:t xml:space="preserve">ER: Electronic delivery of receipt of application &amp; offers of </w:t>
            </w:r>
            <w:r>
              <w:rPr>
                <w:rFonts w:ascii="Arial" w:eastAsia="Arial" w:hAnsi="Arial" w:cs="Arial"/>
                <w:sz w:val="20"/>
                <w:szCs w:val="20"/>
              </w:rPr>
              <w:lastRenderedPageBreak/>
              <w:t>appointment</w:t>
            </w:r>
          </w:p>
        </w:tc>
        <w:tc>
          <w:tcPr>
            <w:tcW w:w="4005" w:type="dxa"/>
            <w:tcMar>
              <w:top w:w="100" w:type="dxa"/>
              <w:left w:w="100" w:type="dxa"/>
              <w:bottom w:w="100" w:type="dxa"/>
              <w:right w:w="100" w:type="dxa"/>
            </w:tcMar>
          </w:tcPr>
          <w:p w14:paraId="0F88EC60" w14:textId="77777777" w:rsidR="000430AB" w:rsidRDefault="00000000">
            <w:pPr>
              <w:spacing w:after="0" w:line="240" w:lineRule="auto"/>
              <w:rPr>
                <w:rFonts w:ascii="Arial" w:eastAsia="Arial" w:hAnsi="Arial" w:cs="Arial"/>
                <w:sz w:val="20"/>
                <w:szCs w:val="20"/>
              </w:rPr>
            </w:pPr>
            <w:r>
              <w:rPr>
                <w:rFonts w:ascii="Arial" w:eastAsia="Arial" w:hAnsi="Arial" w:cs="Arial"/>
                <w:b/>
                <w:i/>
                <w:sz w:val="20"/>
                <w:szCs w:val="20"/>
              </w:rPr>
              <w:lastRenderedPageBreak/>
              <w:t>[October 11, 2023]</w:t>
            </w:r>
          </w:p>
          <w:p w14:paraId="12E0E28A" w14:textId="77777777" w:rsidR="000430AB" w:rsidRDefault="000430AB">
            <w:pPr>
              <w:spacing w:after="0" w:line="240" w:lineRule="auto"/>
              <w:rPr>
                <w:rFonts w:ascii="Arial" w:eastAsia="Arial" w:hAnsi="Arial" w:cs="Arial"/>
                <w:sz w:val="20"/>
                <w:szCs w:val="20"/>
              </w:rPr>
            </w:pPr>
          </w:p>
          <w:p w14:paraId="585F7C6E"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12.02.2     The Employer will provide the applicant with a dated receipt of application signed by the person(s) in the hiring unit designated to receive CUPE </w:t>
            </w:r>
            <w:r>
              <w:rPr>
                <w:rFonts w:ascii="Arial" w:eastAsia="Arial" w:hAnsi="Arial" w:cs="Arial"/>
                <w:sz w:val="20"/>
                <w:szCs w:val="20"/>
              </w:rPr>
              <w:lastRenderedPageBreak/>
              <w:t xml:space="preserve">3903 applications. </w:t>
            </w:r>
            <w:r>
              <w:rPr>
                <w:rFonts w:ascii="Arial" w:eastAsia="Arial" w:hAnsi="Arial" w:cs="Arial"/>
                <w:strike/>
                <w:sz w:val="20"/>
                <w:szCs w:val="20"/>
              </w:rPr>
              <w:t xml:space="preserve">If </w:t>
            </w:r>
            <w:r>
              <w:rPr>
                <w:rFonts w:ascii="Arial" w:eastAsia="Arial" w:hAnsi="Arial" w:cs="Arial"/>
                <w:b/>
                <w:sz w:val="20"/>
                <w:szCs w:val="20"/>
                <w:u w:val="single"/>
              </w:rPr>
              <w:t xml:space="preserve">When </w:t>
            </w:r>
            <w:r>
              <w:rPr>
                <w:rFonts w:ascii="Arial" w:eastAsia="Arial" w:hAnsi="Arial" w:cs="Arial"/>
                <w:sz w:val="20"/>
                <w:szCs w:val="20"/>
              </w:rPr>
              <w:t xml:space="preserve">the application is delivered by the applicant, </w:t>
            </w:r>
            <w:r>
              <w:rPr>
                <w:rFonts w:ascii="Arial" w:eastAsia="Arial" w:hAnsi="Arial" w:cs="Arial"/>
                <w:b/>
                <w:sz w:val="20"/>
                <w:szCs w:val="20"/>
                <w:u w:val="single"/>
              </w:rPr>
              <w:t xml:space="preserve">an electronic </w:t>
            </w:r>
            <w:r>
              <w:rPr>
                <w:rFonts w:ascii="Arial" w:eastAsia="Arial" w:hAnsi="Arial" w:cs="Arial"/>
                <w:strike/>
                <w:sz w:val="20"/>
                <w:szCs w:val="20"/>
              </w:rPr>
              <w:t>the</w:t>
            </w:r>
            <w:r>
              <w:rPr>
                <w:rFonts w:ascii="Arial" w:eastAsia="Arial" w:hAnsi="Arial" w:cs="Arial"/>
                <w:sz w:val="20"/>
                <w:szCs w:val="20"/>
              </w:rPr>
              <w:t xml:space="preserve"> receipt will be returned immediately</w:t>
            </w:r>
            <w:r>
              <w:rPr>
                <w:rFonts w:ascii="Arial" w:eastAsia="Arial" w:hAnsi="Arial" w:cs="Arial"/>
                <w:strike/>
                <w:sz w:val="20"/>
                <w:szCs w:val="20"/>
              </w:rPr>
              <w:t xml:space="preserve"> and by hand </w:t>
            </w:r>
            <w:r>
              <w:rPr>
                <w:rFonts w:ascii="Arial" w:eastAsia="Arial" w:hAnsi="Arial" w:cs="Arial"/>
                <w:sz w:val="20"/>
                <w:szCs w:val="20"/>
              </w:rPr>
              <w:t>to the applicant.</w:t>
            </w:r>
            <w:r>
              <w:rPr>
                <w:rFonts w:ascii="Arial" w:eastAsia="Arial" w:hAnsi="Arial" w:cs="Arial"/>
                <w:b/>
                <w:sz w:val="20"/>
                <w:szCs w:val="20"/>
                <w:u w:val="single"/>
              </w:rPr>
              <w:t xml:space="preserve"> Applicants delivering an application in person will immediately receive, upon the applicant’s request, a dated receipt by hand</w:t>
            </w:r>
            <w:r>
              <w:rPr>
                <w:rFonts w:ascii="Arial" w:eastAsia="Arial" w:hAnsi="Arial" w:cs="Arial"/>
                <w:sz w:val="20"/>
                <w:szCs w:val="20"/>
              </w:rPr>
              <w:t xml:space="preserve">. </w:t>
            </w:r>
            <w:r>
              <w:rPr>
                <w:rFonts w:ascii="Arial" w:eastAsia="Arial" w:hAnsi="Arial" w:cs="Arial"/>
                <w:strike/>
                <w:sz w:val="20"/>
                <w:szCs w:val="20"/>
              </w:rPr>
              <w:t xml:space="preserve"> If the application is delivered by mail, the receipt will be returned by mail to the applicant’s home address provided the applicant supplies the hiring unit with a self-addressed, stamped envelope</w:t>
            </w:r>
            <w:r>
              <w:rPr>
                <w:rFonts w:ascii="Arial" w:eastAsia="Arial" w:hAnsi="Arial" w:cs="Arial"/>
                <w:sz w:val="20"/>
                <w:szCs w:val="20"/>
              </w:rPr>
              <w:t>.</w:t>
            </w:r>
          </w:p>
          <w:p w14:paraId="62357FEB" w14:textId="77777777" w:rsidR="000430AB" w:rsidRDefault="000430AB">
            <w:pPr>
              <w:spacing w:after="0" w:line="240" w:lineRule="auto"/>
              <w:rPr>
                <w:rFonts w:ascii="Arial" w:eastAsia="Arial" w:hAnsi="Arial" w:cs="Arial"/>
                <w:sz w:val="20"/>
                <w:szCs w:val="20"/>
              </w:rPr>
            </w:pPr>
          </w:p>
          <w:p w14:paraId="39795328" w14:textId="77777777" w:rsidR="000430AB" w:rsidRDefault="00000000">
            <w:pPr>
              <w:spacing w:after="0" w:line="240" w:lineRule="auto"/>
              <w:rPr>
                <w:rFonts w:ascii="Arial" w:eastAsia="Arial" w:hAnsi="Arial" w:cs="Arial"/>
                <w:sz w:val="20"/>
                <w:szCs w:val="20"/>
              </w:rPr>
            </w:pPr>
            <w:r>
              <w:rPr>
                <w:rFonts w:ascii="Arial" w:eastAsia="Arial" w:hAnsi="Arial" w:cs="Arial"/>
                <w:sz w:val="20"/>
                <w:szCs w:val="20"/>
              </w:rPr>
              <w:t xml:space="preserve">12.13.1 Appointments shall be made in writing by a letter or letters, similar to the “Offer of Appointment” form contained in Appendix B. </w:t>
            </w:r>
            <w:r>
              <w:rPr>
                <w:rFonts w:ascii="Arial" w:eastAsia="Arial" w:hAnsi="Arial" w:cs="Arial"/>
                <w:strike/>
                <w:sz w:val="20"/>
                <w:szCs w:val="20"/>
              </w:rPr>
              <w:t>The employer shall send the appointee two copies of the “Offer of Appointment.”</w:t>
            </w:r>
            <w:r>
              <w:rPr>
                <w:rFonts w:ascii="Arial" w:eastAsia="Arial" w:hAnsi="Arial" w:cs="Arial"/>
                <w:sz w:val="20"/>
                <w:szCs w:val="20"/>
              </w:rPr>
              <w:t xml:space="preserve"> If the appointee accepts the offer, </w:t>
            </w:r>
            <w:r>
              <w:rPr>
                <w:rFonts w:ascii="Arial" w:eastAsia="Arial" w:hAnsi="Arial" w:cs="Arial"/>
                <w:strike/>
                <w:sz w:val="20"/>
                <w:szCs w:val="20"/>
              </w:rPr>
              <w:t>one copy shall be signed and returned</w:t>
            </w:r>
            <w:r>
              <w:rPr>
                <w:rFonts w:ascii="Arial" w:eastAsia="Arial" w:hAnsi="Arial" w:cs="Arial"/>
                <w:sz w:val="20"/>
                <w:szCs w:val="20"/>
              </w:rPr>
              <w:t xml:space="preserve"> </w:t>
            </w:r>
            <w:r>
              <w:rPr>
                <w:rFonts w:ascii="Arial" w:eastAsia="Arial" w:hAnsi="Arial" w:cs="Arial"/>
                <w:b/>
                <w:sz w:val="20"/>
                <w:szCs w:val="20"/>
                <w:u w:val="single"/>
              </w:rPr>
              <w:t xml:space="preserve">they shall sign and return it </w:t>
            </w:r>
            <w:r>
              <w:rPr>
                <w:rFonts w:ascii="Arial" w:eastAsia="Arial" w:hAnsi="Arial" w:cs="Arial"/>
                <w:sz w:val="20"/>
                <w:szCs w:val="20"/>
              </w:rPr>
              <w:t>to the hiring unit</w:t>
            </w:r>
            <w:r>
              <w:rPr>
                <w:rFonts w:ascii="Arial" w:eastAsia="Arial" w:hAnsi="Arial" w:cs="Arial"/>
                <w:strike/>
                <w:sz w:val="20"/>
                <w:szCs w:val="20"/>
              </w:rPr>
              <w:t>, and the other will be retained by the appointee</w:t>
            </w:r>
            <w:r>
              <w:rPr>
                <w:rFonts w:ascii="Arial" w:eastAsia="Arial" w:hAnsi="Arial" w:cs="Arial"/>
                <w:sz w:val="20"/>
                <w:szCs w:val="20"/>
              </w:rPr>
              <w:t>. A Revenue Canada TD1 form shall be included with the first “Offer of Appointment” sent to an employee for each academic session.</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7F7E0" w14:textId="77777777" w:rsidR="000430AB" w:rsidRDefault="00000000">
            <w:pPr>
              <w:widowControl w:val="0"/>
              <w:spacing w:after="0" w:line="240" w:lineRule="auto"/>
              <w:ind w:right="4"/>
              <w:jc w:val="both"/>
              <w:rPr>
                <w:rFonts w:ascii="Arial" w:eastAsia="Arial" w:hAnsi="Arial" w:cs="Arial"/>
                <w:b/>
                <w:i/>
                <w:sz w:val="20"/>
                <w:szCs w:val="20"/>
              </w:rPr>
            </w:pPr>
            <w:r>
              <w:rPr>
                <w:rFonts w:ascii="Arial" w:eastAsia="Arial" w:hAnsi="Arial" w:cs="Arial"/>
                <w:b/>
                <w:i/>
                <w:sz w:val="20"/>
                <w:szCs w:val="20"/>
              </w:rPr>
              <w:lastRenderedPageBreak/>
              <w:t>[August 17, 2023]</w:t>
            </w:r>
          </w:p>
          <w:p w14:paraId="5B6D3E1D" w14:textId="77777777" w:rsidR="000430AB" w:rsidRDefault="000430AB">
            <w:pPr>
              <w:pStyle w:val="Heading1"/>
              <w:tabs>
                <w:tab w:val="left" w:pos="1276"/>
                <w:tab w:val="left" w:pos="1418"/>
              </w:tabs>
              <w:spacing w:before="1"/>
              <w:ind w:left="851" w:right="429"/>
              <w:jc w:val="both"/>
              <w:rPr>
                <w:rFonts w:ascii="Arial" w:eastAsia="Arial" w:hAnsi="Arial" w:cs="Arial"/>
                <w:b w:val="0"/>
              </w:rPr>
            </w:pPr>
          </w:p>
          <w:p w14:paraId="08F4D467" w14:textId="77777777" w:rsidR="000430AB" w:rsidRDefault="00000000">
            <w:pPr>
              <w:tabs>
                <w:tab w:val="left" w:pos="1276"/>
                <w:tab w:val="left" w:pos="1418"/>
              </w:tabs>
              <w:spacing w:before="1" w:line="240" w:lineRule="auto"/>
              <w:ind w:left="851" w:right="429"/>
              <w:jc w:val="both"/>
              <w:rPr>
                <w:rFonts w:ascii="Arial" w:eastAsia="Arial" w:hAnsi="Arial" w:cs="Arial"/>
                <w:sz w:val="20"/>
                <w:szCs w:val="20"/>
              </w:rPr>
            </w:pPr>
            <w:r>
              <w:rPr>
                <w:rFonts w:ascii="Arial" w:eastAsia="Arial" w:hAnsi="Arial" w:cs="Arial"/>
                <w:sz w:val="20"/>
                <w:szCs w:val="20"/>
              </w:rPr>
              <w:t>ARTICLE 12 – APPOINTMENTS</w:t>
            </w:r>
          </w:p>
          <w:p w14:paraId="33851C2E" w14:textId="77777777" w:rsidR="000430AB" w:rsidRDefault="00000000">
            <w:pPr>
              <w:widowControl w:val="0"/>
              <w:tabs>
                <w:tab w:val="left" w:pos="1276"/>
                <w:tab w:val="left" w:pos="1418"/>
                <w:tab w:val="left" w:pos="3119"/>
              </w:tabs>
              <w:spacing w:before="75" w:after="0" w:line="240" w:lineRule="auto"/>
              <w:ind w:right="429"/>
              <w:jc w:val="both"/>
              <w:rPr>
                <w:rFonts w:ascii="Arial" w:eastAsia="Arial" w:hAnsi="Arial" w:cs="Arial"/>
                <w:strike/>
                <w:sz w:val="20"/>
                <w:szCs w:val="20"/>
              </w:rPr>
            </w:pPr>
            <w:r>
              <w:rPr>
                <w:rFonts w:ascii="Arial" w:eastAsia="Arial" w:hAnsi="Arial" w:cs="Arial"/>
                <w:sz w:val="20"/>
                <w:szCs w:val="20"/>
              </w:rPr>
              <w:t xml:space="preserve">12.02.2 The Employer will provide the applicant with a dated receipt of </w:t>
            </w:r>
            <w:r>
              <w:rPr>
                <w:rFonts w:ascii="Arial" w:eastAsia="Arial" w:hAnsi="Arial" w:cs="Arial"/>
                <w:sz w:val="20"/>
                <w:szCs w:val="20"/>
              </w:rPr>
              <w:lastRenderedPageBreak/>
              <w:t xml:space="preserve">application signed by the person(s) in the hiring unit designated to receive CUPE 3903 applications. If the application is delivered by the applicant, the receipt will be returned immediately </w:t>
            </w:r>
            <w:r>
              <w:rPr>
                <w:rFonts w:ascii="Arial" w:eastAsia="Arial" w:hAnsi="Arial" w:cs="Arial"/>
                <w:strike/>
                <w:sz w:val="20"/>
                <w:szCs w:val="20"/>
              </w:rPr>
              <w:t xml:space="preserve">and </w:t>
            </w:r>
            <w:r>
              <w:rPr>
                <w:rFonts w:ascii="Arial" w:eastAsia="Arial" w:hAnsi="Arial" w:cs="Arial"/>
                <w:sz w:val="20"/>
                <w:szCs w:val="20"/>
              </w:rPr>
              <w:t xml:space="preserve">by hand </w:t>
            </w:r>
            <w:r>
              <w:rPr>
                <w:rFonts w:ascii="Arial" w:eastAsia="Arial" w:hAnsi="Arial" w:cs="Arial"/>
                <w:b/>
                <w:sz w:val="20"/>
                <w:szCs w:val="20"/>
                <w:u w:val="single"/>
              </w:rPr>
              <w:t>or electronically</w:t>
            </w:r>
            <w:r>
              <w:rPr>
                <w:rFonts w:ascii="Arial" w:eastAsia="Arial" w:hAnsi="Arial" w:cs="Arial"/>
                <w:color w:val="FF0000"/>
                <w:sz w:val="20"/>
                <w:szCs w:val="20"/>
              </w:rPr>
              <w:t xml:space="preserve"> </w:t>
            </w:r>
            <w:r>
              <w:rPr>
                <w:rFonts w:ascii="Arial" w:eastAsia="Arial" w:hAnsi="Arial" w:cs="Arial"/>
                <w:sz w:val="20"/>
                <w:szCs w:val="20"/>
              </w:rPr>
              <w:t xml:space="preserve">to the applicant. </w:t>
            </w:r>
            <w:r>
              <w:rPr>
                <w:rFonts w:ascii="Arial" w:eastAsia="Arial" w:hAnsi="Arial" w:cs="Arial"/>
                <w:strike/>
                <w:sz w:val="20"/>
                <w:szCs w:val="20"/>
              </w:rPr>
              <w:t>If the application is delivered by mail, the receipt will be returned by mail to the applicant’s home address provided the applicant supplies the hiring unit with a self-addressed, stamped envelope.</w:t>
            </w:r>
          </w:p>
          <w:p w14:paraId="1496E35C" w14:textId="77777777" w:rsidR="000430AB" w:rsidRDefault="000430AB">
            <w:pPr>
              <w:pStyle w:val="Heading1"/>
              <w:tabs>
                <w:tab w:val="left" w:pos="1276"/>
                <w:tab w:val="left" w:pos="1418"/>
                <w:tab w:val="left" w:pos="2899"/>
                <w:tab w:val="left" w:pos="2900"/>
              </w:tabs>
              <w:ind w:left="851" w:right="429"/>
              <w:jc w:val="both"/>
              <w:rPr>
                <w:rFonts w:ascii="Arial" w:eastAsia="Arial" w:hAnsi="Arial" w:cs="Arial"/>
              </w:rPr>
            </w:pPr>
            <w:bookmarkStart w:id="41" w:name="_d6c4ld7isx1t" w:colFirst="0" w:colLast="0"/>
            <w:bookmarkEnd w:id="41"/>
          </w:p>
          <w:p w14:paraId="7B9D014E" w14:textId="77777777" w:rsidR="000430AB" w:rsidRDefault="00000000">
            <w:pPr>
              <w:widowControl w:val="0"/>
              <w:tabs>
                <w:tab w:val="left" w:pos="1276"/>
                <w:tab w:val="left" w:pos="1418"/>
                <w:tab w:val="left" w:pos="2899"/>
                <w:tab w:val="left" w:pos="2900"/>
              </w:tabs>
              <w:spacing w:before="96" w:after="0" w:line="240" w:lineRule="auto"/>
              <w:ind w:right="429"/>
              <w:jc w:val="both"/>
              <w:rPr>
                <w:rFonts w:ascii="Arial" w:eastAsia="Arial" w:hAnsi="Arial" w:cs="Arial"/>
                <w:sz w:val="20"/>
                <w:szCs w:val="20"/>
              </w:rPr>
            </w:pPr>
            <w:r>
              <w:rPr>
                <w:rFonts w:ascii="Arial" w:eastAsia="Arial" w:hAnsi="Arial" w:cs="Arial"/>
                <w:sz w:val="20"/>
                <w:szCs w:val="20"/>
              </w:rPr>
              <w:t xml:space="preserve">12.13.1 Appointments shall be made in writing by a letter or letters, similar to the “Offer of Appointment” form contained in Appendix B. </w:t>
            </w:r>
            <w:r>
              <w:rPr>
                <w:rFonts w:ascii="Arial" w:eastAsia="Arial" w:hAnsi="Arial" w:cs="Arial"/>
                <w:strike/>
                <w:sz w:val="20"/>
                <w:szCs w:val="20"/>
              </w:rPr>
              <w:t>The employer shall send the appointee two copies of the “Offer of Appointment.”</w:t>
            </w:r>
            <w:r>
              <w:rPr>
                <w:rFonts w:ascii="Arial" w:eastAsia="Arial" w:hAnsi="Arial" w:cs="Arial"/>
                <w:sz w:val="20"/>
                <w:szCs w:val="20"/>
              </w:rPr>
              <w:t xml:space="preserve"> If the appointee accepts the offer, </w:t>
            </w:r>
            <w:r>
              <w:rPr>
                <w:rFonts w:ascii="Arial" w:eastAsia="Arial" w:hAnsi="Arial" w:cs="Arial"/>
                <w:strike/>
                <w:sz w:val="20"/>
                <w:szCs w:val="20"/>
              </w:rPr>
              <w:t>one copy shall be signed and returned</w:t>
            </w:r>
            <w:r>
              <w:rPr>
                <w:rFonts w:ascii="Arial" w:eastAsia="Arial" w:hAnsi="Arial" w:cs="Arial"/>
                <w:sz w:val="20"/>
                <w:szCs w:val="20"/>
              </w:rPr>
              <w:t xml:space="preserve"> </w:t>
            </w:r>
            <w:r>
              <w:rPr>
                <w:rFonts w:ascii="Arial" w:eastAsia="Arial" w:hAnsi="Arial" w:cs="Arial"/>
                <w:b/>
                <w:sz w:val="20"/>
                <w:szCs w:val="20"/>
                <w:u w:val="single"/>
              </w:rPr>
              <w:t xml:space="preserve">they shall sign and return it </w:t>
            </w:r>
            <w:r>
              <w:rPr>
                <w:rFonts w:ascii="Arial" w:eastAsia="Arial" w:hAnsi="Arial" w:cs="Arial"/>
                <w:sz w:val="20"/>
                <w:szCs w:val="20"/>
              </w:rPr>
              <w:t>to the hiring unit</w:t>
            </w:r>
            <w:r>
              <w:rPr>
                <w:rFonts w:ascii="Arial" w:eastAsia="Arial" w:hAnsi="Arial" w:cs="Arial"/>
                <w:strike/>
                <w:sz w:val="20"/>
                <w:szCs w:val="20"/>
              </w:rPr>
              <w:t>, and the other will be retained by the appointee</w:t>
            </w:r>
            <w:r>
              <w:rPr>
                <w:rFonts w:ascii="Arial" w:eastAsia="Arial" w:hAnsi="Arial" w:cs="Arial"/>
                <w:sz w:val="20"/>
                <w:szCs w:val="20"/>
              </w:rPr>
              <w:t>. A Revenue Canada TD1 form shall be included with the first “Offer of Appointment” sent to an employee for each academic session.</w:t>
            </w:r>
          </w:p>
          <w:p w14:paraId="51481914" w14:textId="77777777" w:rsidR="000430AB" w:rsidRDefault="000430AB">
            <w:pPr>
              <w:widowControl w:val="0"/>
              <w:spacing w:after="0" w:line="240" w:lineRule="auto"/>
              <w:rPr>
                <w:rFonts w:ascii="Arial" w:eastAsia="Arial" w:hAnsi="Arial" w:cs="Arial"/>
                <w:sz w:val="20"/>
                <w:szCs w:val="20"/>
              </w:rPr>
            </w:pPr>
            <w:bookmarkStart w:id="42" w:name="_gjdgxs" w:colFirst="0" w:colLast="0"/>
            <w:bookmarkEnd w:id="42"/>
          </w:p>
          <w:p w14:paraId="55F6E4F6" w14:textId="77777777" w:rsidR="000430AB" w:rsidRDefault="000430AB">
            <w:pPr>
              <w:widowControl w:val="0"/>
              <w:tabs>
                <w:tab w:val="left" w:pos="1276"/>
                <w:tab w:val="left" w:pos="1418"/>
              </w:tabs>
              <w:spacing w:after="0" w:line="240" w:lineRule="auto"/>
              <w:ind w:right="429"/>
              <w:jc w:val="both"/>
              <w:rPr>
                <w:rFonts w:ascii="Arial" w:eastAsia="Arial" w:hAnsi="Arial" w:cs="Arial"/>
                <w:b/>
                <w:i/>
                <w:sz w:val="20"/>
                <w:szCs w:val="20"/>
              </w:rPr>
            </w:pPr>
          </w:p>
        </w:tc>
      </w:tr>
    </w:tbl>
    <w:p w14:paraId="4215F86A" w14:textId="77777777" w:rsidR="000430AB" w:rsidRDefault="000430AB">
      <w:pPr>
        <w:spacing w:after="0" w:line="240" w:lineRule="auto"/>
        <w:rPr>
          <w:rFonts w:ascii="Arial" w:eastAsia="Arial" w:hAnsi="Arial" w:cs="Arial"/>
          <w:b/>
          <w:sz w:val="20"/>
          <w:szCs w:val="20"/>
        </w:rPr>
      </w:pPr>
    </w:p>
    <w:sectPr w:rsidR="000430AB">
      <w:pgSz w:w="15840" w:h="12240" w:orient="landscape"/>
      <w:pgMar w:top="0" w:right="720" w:bottom="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BCCA" w14:textId="77777777" w:rsidR="00D41374" w:rsidRDefault="00D41374">
      <w:pPr>
        <w:spacing w:after="0" w:line="240" w:lineRule="auto"/>
      </w:pPr>
      <w:r>
        <w:separator/>
      </w:r>
    </w:p>
  </w:endnote>
  <w:endnote w:type="continuationSeparator" w:id="0">
    <w:p w14:paraId="2D43EFBE" w14:textId="77777777" w:rsidR="00D41374" w:rsidRDefault="00D4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812C" w14:textId="77777777" w:rsidR="000430AB" w:rsidRDefault="000430AB">
    <w:pPr>
      <w:widowControl w:val="0"/>
      <w:spacing w:after="0" w:line="240" w:lineRule="auto"/>
      <w:rPr>
        <w:rFonts w:ascii="Arial" w:eastAsia="Arial" w:hAnsi="Arial" w:cs="Arial"/>
        <w:sz w:val="20"/>
        <w:szCs w:val="20"/>
      </w:rPr>
    </w:pPr>
  </w:p>
  <w:tbl>
    <w:tblPr>
      <w:tblStyle w:val="ad"/>
      <w:tblW w:w="3870" w:type="dxa"/>
      <w:tblBorders>
        <w:top w:val="nil"/>
        <w:left w:val="nil"/>
        <w:bottom w:val="nil"/>
        <w:right w:val="nil"/>
        <w:insideH w:val="nil"/>
        <w:insideV w:val="nil"/>
      </w:tblBorders>
      <w:tblLayout w:type="fixed"/>
      <w:tblLook w:val="0600" w:firstRow="0" w:lastRow="0" w:firstColumn="0" w:lastColumn="0" w:noHBand="1" w:noVBand="1"/>
    </w:tblPr>
    <w:tblGrid>
      <w:gridCol w:w="1680"/>
      <w:gridCol w:w="2190"/>
    </w:tblGrid>
    <w:tr w:rsidR="000430AB" w14:paraId="6006A3B8" w14:textId="77777777">
      <w:trPr>
        <w:trHeight w:val="456"/>
      </w:trPr>
      <w:tc>
        <w:tcPr>
          <w:tcW w:w="1680" w:type="dxa"/>
          <w:tcBorders>
            <w:top w:val="nil"/>
            <w:left w:val="nil"/>
            <w:bottom w:val="nil"/>
            <w:right w:val="nil"/>
          </w:tcBorders>
          <w:tcMar>
            <w:top w:w="0" w:type="dxa"/>
            <w:bottom w:w="0" w:type="dxa"/>
          </w:tcMar>
        </w:tcPr>
        <w:p w14:paraId="16805B0A" w14:textId="77777777" w:rsidR="000430AB" w:rsidRDefault="000430AB">
          <w:pPr>
            <w:widowControl w:val="0"/>
            <w:spacing w:after="0" w:line="240" w:lineRule="auto"/>
            <w:ind w:left="288"/>
            <w:rPr>
              <w:rFonts w:ascii="Arial" w:eastAsia="Arial" w:hAnsi="Arial" w:cs="Arial"/>
              <w:sz w:val="20"/>
              <w:szCs w:val="20"/>
            </w:rPr>
          </w:pPr>
        </w:p>
      </w:tc>
      <w:tc>
        <w:tcPr>
          <w:tcW w:w="2190" w:type="dxa"/>
          <w:tcBorders>
            <w:top w:val="nil"/>
            <w:left w:val="nil"/>
            <w:bottom w:val="nil"/>
            <w:right w:val="nil"/>
          </w:tcBorders>
          <w:tcMar>
            <w:top w:w="0" w:type="dxa"/>
            <w:bottom w:w="0" w:type="dxa"/>
          </w:tcMar>
          <w:vAlign w:val="bottom"/>
        </w:tcPr>
        <w:p w14:paraId="5531513E" w14:textId="77777777" w:rsidR="000430AB" w:rsidRDefault="000430AB">
          <w:pPr>
            <w:widowControl w:val="0"/>
            <w:spacing w:after="0" w:line="240" w:lineRule="auto"/>
            <w:ind w:left="288"/>
            <w:rPr>
              <w:rFonts w:ascii="Arial" w:eastAsia="Arial" w:hAnsi="Arial" w:cs="Arial"/>
              <w:sz w:val="20"/>
              <w:szCs w:val="20"/>
            </w:rPr>
          </w:pPr>
        </w:p>
      </w:tc>
    </w:tr>
  </w:tbl>
  <w:p w14:paraId="79C3AEC5" w14:textId="77777777" w:rsidR="000430AB" w:rsidRDefault="000430AB">
    <w:pPr>
      <w:widowControl w:val="0"/>
      <w:spacing w:after="24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DC2E" w14:textId="77777777" w:rsidR="000430AB" w:rsidRDefault="00043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140D" w14:textId="77777777" w:rsidR="00D41374" w:rsidRDefault="00D41374">
      <w:pPr>
        <w:spacing w:after="0" w:line="240" w:lineRule="auto"/>
      </w:pPr>
      <w:r>
        <w:separator/>
      </w:r>
    </w:p>
  </w:footnote>
  <w:footnote w:type="continuationSeparator" w:id="0">
    <w:p w14:paraId="2420BFC2" w14:textId="77777777" w:rsidR="00D41374" w:rsidRDefault="00D41374">
      <w:pPr>
        <w:spacing w:after="0" w:line="240" w:lineRule="auto"/>
      </w:pPr>
      <w:r>
        <w:continuationSeparator/>
      </w:r>
    </w:p>
  </w:footnote>
  <w:footnote w:id="1">
    <w:p w14:paraId="7A0F9461" w14:textId="77777777" w:rsidR="000430AB" w:rsidRDefault="00000000">
      <w:pPr>
        <w:spacing w:after="0" w:line="240" w:lineRule="auto"/>
        <w:rPr>
          <w:sz w:val="20"/>
          <w:szCs w:val="20"/>
        </w:rPr>
      </w:pPr>
      <w:r>
        <w:rPr>
          <w:vertAlign w:val="superscript"/>
        </w:rPr>
        <w:footnoteRef/>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40CB" w14:textId="77777777" w:rsidR="000430AB" w:rsidRDefault="00000000">
    <w:pPr>
      <w:pBdr>
        <w:top w:val="nil"/>
        <w:left w:val="nil"/>
        <w:bottom w:val="nil"/>
        <w:right w:val="nil"/>
        <w:between w:val="nil"/>
      </w:pBdr>
      <w:spacing w:after="0" w:line="240" w:lineRule="auto"/>
      <w:ind w:left="720" w:right="-360"/>
      <w:jc w:val="right"/>
    </w:pPr>
    <w:r>
      <w:fldChar w:fldCharType="begin"/>
    </w:r>
    <w:r>
      <w:instrText>PAGE</w:instrText>
    </w:r>
    <w:r>
      <w:fldChar w:fldCharType="separate"/>
    </w:r>
    <w:r w:rsidR="008E3A9F">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7C19" w14:textId="77777777" w:rsidR="000430AB" w:rsidRDefault="000430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13B"/>
    <w:multiLevelType w:val="multilevel"/>
    <w:tmpl w:val="13C0F1BA"/>
    <w:lvl w:ilvl="0">
      <w:start w:val="6"/>
      <w:numFmt w:val="decimal"/>
      <w:lvlText w:val="%1"/>
      <w:lvlJc w:val="left"/>
      <w:pPr>
        <w:ind w:left="420" w:hanging="420"/>
      </w:pPr>
    </w:lvl>
    <w:lvl w:ilvl="1">
      <w:start w:val="6"/>
      <w:numFmt w:val="decimal"/>
      <w:lvlText w:val="%2.03"/>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62F699B"/>
    <w:multiLevelType w:val="multilevel"/>
    <w:tmpl w:val="5824B02E"/>
    <w:lvl w:ilvl="0">
      <w:start w:val="6"/>
      <w:numFmt w:val="decimal"/>
      <w:lvlText w:val="%1"/>
      <w:lvlJc w:val="left"/>
      <w:pPr>
        <w:ind w:left="420" w:hanging="420"/>
      </w:pPr>
    </w:lvl>
    <w:lvl w:ilvl="1">
      <w:start w:val="6"/>
      <w:numFmt w:val="decimal"/>
      <w:lvlText w:val="%2.08"/>
      <w:lvlJc w:val="left"/>
      <w:pPr>
        <w:ind w:left="1211" w:hanging="360"/>
      </w:pPr>
      <w:rPr>
        <w:color w:val="FF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BD811F1"/>
    <w:multiLevelType w:val="multilevel"/>
    <w:tmpl w:val="05945CEC"/>
    <w:lvl w:ilvl="0">
      <w:start w:val="7"/>
      <w:numFmt w:val="decimal"/>
      <w:lvlText w:val="%1"/>
      <w:lvlJc w:val="left"/>
      <w:pPr>
        <w:ind w:left="153" w:hanging="1226"/>
      </w:pPr>
    </w:lvl>
    <w:lvl w:ilvl="1">
      <w:start w:val="1"/>
      <w:numFmt w:val="decimalZero"/>
      <w:lvlText w:val="%1.%2"/>
      <w:lvlJc w:val="left"/>
      <w:pPr>
        <w:ind w:left="1510" w:hanging="1226"/>
      </w:pPr>
      <w:rPr>
        <w:rFonts w:ascii="Arial" w:eastAsia="Arial" w:hAnsi="Arial" w:cs="Arial"/>
        <w:strike w:val="0"/>
        <w:sz w:val="22"/>
        <w:szCs w:val="22"/>
      </w:rPr>
    </w:lvl>
    <w:lvl w:ilvl="2">
      <w:numFmt w:val="bullet"/>
      <w:lvlText w:val="•"/>
      <w:lvlJc w:val="left"/>
      <w:pPr>
        <w:ind w:left="1496" w:hanging="1226"/>
      </w:p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3" w15:restartNumberingAfterBreak="0">
    <w:nsid w:val="0BEA4A83"/>
    <w:multiLevelType w:val="multilevel"/>
    <w:tmpl w:val="A1443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5E6D3B"/>
    <w:multiLevelType w:val="multilevel"/>
    <w:tmpl w:val="803CE9EE"/>
    <w:lvl w:ilvl="0">
      <w:start w:val="6"/>
      <w:numFmt w:val="decimal"/>
      <w:lvlText w:val="%1"/>
      <w:lvlJc w:val="left"/>
      <w:pPr>
        <w:ind w:left="120" w:hanging="660"/>
      </w:pPr>
    </w:lvl>
    <w:lvl w:ilvl="1">
      <w:start w:val="1"/>
      <w:numFmt w:val="decimalZero"/>
      <w:lvlText w:val="%1.%2"/>
      <w:lvlJc w:val="left"/>
      <w:pPr>
        <w:ind w:left="120" w:hanging="660"/>
      </w:pPr>
      <w:rPr>
        <w:rFonts w:ascii="Arial" w:eastAsia="Arial" w:hAnsi="Arial" w:cs="Arial"/>
        <w:sz w:val="22"/>
        <w:szCs w:val="22"/>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5" w15:restartNumberingAfterBreak="0">
    <w:nsid w:val="108C7810"/>
    <w:multiLevelType w:val="multilevel"/>
    <w:tmpl w:val="AEE4E17C"/>
    <w:lvl w:ilvl="0">
      <w:start w:val="6"/>
      <w:numFmt w:val="decimal"/>
      <w:lvlText w:val="%1"/>
      <w:lvlJc w:val="left"/>
      <w:pPr>
        <w:ind w:left="1379" w:hanging="1226"/>
      </w:pPr>
    </w:lvl>
    <w:lvl w:ilvl="1">
      <w:start w:val="6"/>
      <w:numFmt w:val="decimal"/>
      <w:lvlText w:val="%2.10"/>
      <w:lvlJc w:val="left"/>
      <w:pPr>
        <w:ind w:left="513" w:hanging="360"/>
      </w:pPr>
      <w:rPr>
        <w:smallCaps w:val="0"/>
        <w:color w:val="FF0000"/>
        <w:vertAlign w:val="baseline"/>
      </w:rPr>
    </w:lvl>
    <w:lvl w:ilvl="2">
      <w:numFmt w:val="bullet"/>
      <w:lvlText w:val="•"/>
      <w:lvlJc w:val="left"/>
      <w:pPr>
        <w:ind w:left="2472" w:hanging="1226"/>
      </w:pPr>
    </w:lvl>
    <w:lvl w:ilvl="3">
      <w:numFmt w:val="bullet"/>
      <w:lvlText w:val="•"/>
      <w:lvlJc w:val="left"/>
      <w:pPr>
        <w:ind w:left="3018" w:hanging="1225"/>
      </w:pPr>
    </w:lvl>
    <w:lvl w:ilvl="4">
      <w:numFmt w:val="bullet"/>
      <w:lvlText w:val="•"/>
      <w:lvlJc w:val="left"/>
      <w:pPr>
        <w:ind w:left="3564" w:hanging="1226"/>
      </w:pPr>
    </w:lvl>
    <w:lvl w:ilvl="5">
      <w:numFmt w:val="bullet"/>
      <w:lvlText w:val="•"/>
      <w:lvlJc w:val="left"/>
      <w:pPr>
        <w:ind w:left="4110" w:hanging="1226"/>
      </w:pPr>
    </w:lvl>
    <w:lvl w:ilvl="6">
      <w:numFmt w:val="bullet"/>
      <w:lvlText w:val="•"/>
      <w:lvlJc w:val="left"/>
      <w:pPr>
        <w:ind w:left="4656" w:hanging="1226"/>
      </w:pPr>
    </w:lvl>
    <w:lvl w:ilvl="7">
      <w:numFmt w:val="bullet"/>
      <w:lvlText w:val="•"/>
      <w:lvlJc w:val="left"/>
      <w:pPr>
        <w:ind w:left="5202" w:hanging="1226"/>
      </w:pPr>
    </w:lvl>
    <w:lvl w:ilvl="8">
      <w:numFmt w:val="bullet"/>
      <w:lvlText w:val="•"/>
      <w:lvlJc w:val="left"/>
      <w:pPr>
        <w:ind w:left="5748" w:hanging="1226"/>
      </w:pPr>
    </w:lvl>
  </w:abstractNum>
  <w:abstractNum w:abstractNumId="6" w15:restartNumberingAfterBreak="0">
    <w:nsid w:val="10BD45E3"/>
    <w:multiLevelType w:val="multilevel"/>
    <w:tmpl w:val="B6B2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BF221D"/>
    <w:multiLevelType w:val="multilevel"/>
    <w:tmpl w:val="E744C64A"/>
    <w:lvl w:ilvl="0">
      <w:start w:val="6"/>
      <w:numFmt w:val="decimal"/>
      <w:lvlText w:val="%1"/>
      <w:lvlJc w:val="left"/>
      <w:pPr>
        <w:ind w:left="420" w:hanging="420"/>
      </w:pPr>
    </w:lvl>
    <w:lvl w:ilvl="1">
      <w:start w:val="6"/>
      <w:numFmt w:val="decimal"/>
      <w:lvlText w:val="%2.10.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8" w15:restartNumberingAfterBreak="0">
    <w:nsid w:val="12352C3B"/>
    <w:multiLevelType w:val="multilevel"/>
    <w:tmpl w:val="1EFC1880"/>
    <w:lvl w:ilvl="0">
      <w:start w:val="6"/>
      <w:numFmt w:val="decimal"/>
      <w:lvlText w:val="%1"/>
      <w:lvlJc w:val="left"/>
      <w:pPr>
        <w:ind w:left="420" w:hanging="420"/>
      </w:pPr>
    </w:lvl>
    <w:lvl w:ilvl="1">
      <w:start w:val="6"/>
      <w:numFmt w:val="decimal"/>
      <w:lvlText w:val="%2.06"/>
      <w:lvlJc w:val="left"/>
      <w:pPr>
        <w:ind w:left="1211" w:hanging="360"/>
      </w:pPr>
      <w:rPr>
        <w:color w:val="FF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15:restartNumberingAfterBreak="0">
    <w:nsid w:val="16770FB2"/>
    <w:multiLevelType w:val="multilevel"/>
    <w:tmpl w:val="C6DA54F4"/>
    <w:lvl w:ilvl="0">
      <w:start w:val="6"/>
      <w:numFmt w:val="decimal"/>
      <w:lvlText w:val="%1"/>
      <w:lvlJc w:val="left"/>
      <w:pPr>
        <w:ind w:left="420" w:hanging="420"/>
      </w:pPr>
    </w:lvl>
    <w:lvl w:ilvl="1">
      <w:start w:val="6"/>
      <w:numFmt w:val="decimal"/>
      <w:lvlText w:val="%2.07"/>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0" w15:restartNumberingAfterBreak="0">
    <w:nsid w:val="177B7707"/>
    <w:multiLevelType w:val="multilevel"/>
    <w:tmpl w:val="3768E060"/>
    <w:lvl w:ilvl="0">
      <w:start w:val="6"/>
      <w:numFmt w:val="decimal"/>
      <w:lvlText w:val="%1"/>
      <w:lvlJc w:val="left"/>
      <w:pPr>
        <w:ind w:left="420" w:hanging="420"/>
      </w:pPr>
    </w:lvl>
    <w:lvl w:ilvl="1">
      <w:start w:val="6"/>
      <w:numFmt w:val="decimal"/>
      <w:lvlText w:val="%2.09"/>
      <w:lvlJc w:val="left"/>
      <w:pPr>
        <w:ind w:left="1211" w:hanging="360"/>
      </w:pPr>
      <w:rPr>
        <w:color w:val="FF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18D72234"/>
    <w:multiLevelType w:val="multilevel"/>
    <w:tmpl w:val="C9C04A04"/>
    <w:lvl w:ilvl="0">
      <w:start w:val="6"/>
      <w:numFmt w:val="decimal"/>
      <w:lvlText w:val="%1"/>
      <w:lvlJc w:val="left"/>
      <w:pPr>
        <w:ind w:left="153" w:hanging="1226"/>
      </w:pPr>
    </w:lvl>
    <w:lvl w:ilvl="1">
      <w:start w:val="6"/>
      <w:numFmt w:val="decimal"/>
      <w:lvlText w:val="%2.13"/>
      <w:lvlJc w:val="left"/>
      <w:pPr>
        <w:ind w:left="-713" w:hanging="360"/>
      </w:pPr>
      <w:rPr>
        <w:smallCaps w:val="0"/>
        <w:vertAlign w:val="baseline"/>
      </w:rPr>
    </w:lvl>
    <w:lvl w:ilvl="2">
      <w:start w:val="6"/>
      <w:numFmt w:val="decimal"/>
      <w:lvlText w:val="%3.15.2"/>
      <w:lvlJc w:val="left"/>
      <w:pPr>
        <w:ind w:left="-713" w:hanging="360"/>
      </w:pPr>
      <w:rPr>
        <w:smallCaps w:val="0"/>
        <w:vertAlign w:val="baseline"/>
      </w:r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12" w15:restartNumberingAfterBreak="0">
    <w:nsid w:val="19FE4E43"/>
    <w:multiLevelType w:val="multilevel"/>
    <w:tmpl w:val="5B14A4AA"/>
    <w:lvl w:ilvl="0">
      <w:start w:val="6"/>
      <w:numFmt w:val="decimal"/>
      <w:lvlText w:val="%1"/>
      <w:lvlJc w:val="left"/>
      <w:pPr>
        <w:ind w:left="420" w:hanging="420"/>
      </w:pPr>
    </w:lvl>
    <w:lvl w:ilvl="1">
      <w:start w:val="4"/>
      <w:numFmt w:val="decimalZero"/>
      <w:lvlText w:val="%1.%2"/>
      <w:lvlJc w:val="left"/>
      <w:pPr>
        <w:ind w:left="1271" w:hanging="420"/>
      </w:pPr>
      <w:rPr>
        <w:color w:val="FF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1B8207F6"/>
    <w:multiLevelType w:val="multilevel"/>
    <w:tmpl w:val="2646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3565F6"/>
    <w:multiLevelType w:val="multilevel"/>
    <w:tmpl w:val="A4EC7DA2"/>
    <w:lvl w:ilvl="0">
      <w:start w:val="6"/>
      <w:numFmt w:val="decimal"/>
      <w:lvlText w:val="%1"/>
      <w:lvlJc w:val="left"/>
      <w:pPr>
        <w:ind w:left="420" w:hanging="420"/>
      </w:pPr>
    </w:lvl>
    <w:lvl w:ilvl="1">
      <w:start w:val="6"/>
      <w:numFmt w:val="decimal"/>
      <w:lvlText w:val="%2.10.1"/>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26DA33CB"/>
    <w:multiLevelType w:val="multilevel"/>
    <w:tmpl w:val="3B4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B948B2"/>
    <w:multiLevelType w:val="multilevel"/>
    <w:tmpl w:val="47A60538"/>
    <w:lvl w:ilvl="0">
      <w:start w:val="6"/>
      <w:numFmt w:val="decimal"/>
      <w:lvlText w:val="%1"/>
      <w:lvlJc w:val="left"/>
      <w:pPr>
        <w:ind w:left="153" w:hanging="1226"/>
      </w:pPr>
    </w:lvl>
    <w:lvl w:ilvl="1">
      <w:start w:val="6"/>
      <w:numFmt w:val="decimal"/>
      <w:lvlText w:val="%2.13"/>
      <w:lvlJc w:val="left"/>
      <w:pPr>
        <w:ind w:left="-713" w:hanging="360"/>
      </w:pPr>
      <w:rPr>
        <w:smallCaps w:val="0"/>
        <w:vertAlign w:val="baseline"/>
      </w:rPr>
    </w:lvl>
    <w:lvl w:ilvl="2">
      <w:start w:val="6"/>
      <w:numFmt w:val="decimal"/>
      <w:lvlText w:val="%3.15.1"/>
      <w:lvlJc w:val="left"/>
      <w:pPr>
        <w:ind w:left="-713" w:hanging="360"/>
      </w:pPr>
      <w:rPr>
        <w:smallCaps w:val="0"/>
        <w:color w:val="000000"/>
        <w:vertAlign w:val="baseline"/>
      </w:r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17" w15:restartNumberingAfterBreak="0">
    <w:nsid w:val="2CC54544"/>
    <w:multiLevelType w:val="multilevel"/>
    <w:tmpl w:val="2E5CCAC4"/>
    <w:lvl w:ilvl="0">
      <w:start w:val="6"/>
      <w:numFmt w:val="decimal"/>
      <w:lvlText w:val="%1"/>
      <w:lvlJc w:val="left"/>
      <w:pPr>
        <w:ind w:left="420" w:hanging="420"/>
      </w:pPr>
    </w:lvl>
    <w:lvl w:ilvl="1">
      <w:start w:val="6"/>
      <w:numFmt w:val="decimal"/>
      <w:lvlText w:val="%2.07"/>
      <w:lvlJc w:val="left"/>
      <w:pPr>
        <w:ind w:left="1211" w:hanging="360"/>
      </w:pPr>
      <w:rPr>
        <w:color w:val="FF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8" w15:restartNumberingAfterBreak="0">
    <w:nsid w:val="32994D23"/>
    <w:multiLevelType w:val="multilevel"/>
    <w:tmpl w:val="02EED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F66E7"/>
    <w:multiLevelType w:val="multilevel"/>
    <w:tmpl w:val="D00E62B0"/>
    <w:lvl w:ilvl="0">
      <w:start w:val="6"/>
      <w:numFmt w:val="decimal"/>
      <w:lvlText w:val="%1"/>
      <w:lvlJc w:val="left"/>
      <w:pPr>
        <w:ind w:left="1379" w:hanging="1226"/>
      </w:pPr>
    </w:lvl>
    <w:lvl w:ilvl="1">
      <w:start w:val="6"/>
      <w:numFmt w:val="decimal"/>
      <w:lvlText w:val="%2.11"/>
      <w:lvlJc w:val="left"/>
      <w:pPr>
        <w:ind w:left="513" w:hanging="360"/>
      </w:pPr>
      <w:rPr>
        <w:smallCaps w:val="0"/>
        <w:color w:val="FF0000"/>
        <w:vertAlign w:val="baseline"/>
      </w:rPr>
    </w:lvl>
    <w:lvl w:ilvl="2">
      <w:numFmt w:val="bullet"/>
      <w:lvlText w:val="•"/>
      <w:lvlJc w:val="left"/>
      <w:pPr>
        <w:ind w:left="2472" w:hanging="1226"/>
      </w:pPr>
    </w:lvl>
    <w:lvl w:ilvl="3">
      <w:numFmt w:val="bullet"/>
      <w:lvlText w:val="•"/>
      <w:lvlJc w:val="left"/>
      <w:pPr>
        <w:ind w:left="3018" w:hanging="1225"/>
      </w:pPr>
    </w:lvl>
    <w:lvl w:ilvl="4">
      <w:numFmt w:val="bullet"/>
      <w:lvlText w:val="•"/>
      <w:lvlJc w:val="left"/>
      <w:pPr>
        <w:ind w:left="3564" w:hanging="1226"/>
      </w:pPr>
    </w:lvl>
    <w:lvl w:ilvl="5">
      <w:numFmt w:val="bullet"/>
      <w:lvlText w:val="•"/>
      <w:lvlJc w:val="left"/>
      <w:pPr>
        <w:ind w:left="4110" w:hanging="1226"/>
      </w:pPr>
    </w:lvl>
    <w:lvl w:ilvl="6">
      <w:numFmt w:val="bullet"/>
      <w:lvlText w:val="•"/>
      <w:lvlJc w:val="left"/>
      <w:pPr>
        <w:ind w:left="4656" w:hanging="1226"/>
      </w:pPr>
    </w:lvl>
    <w:lvl w:ilvl="7">
      <w:numFmt w:val="bullet"/>
      <w:lvlText w:val="•"/>
      <w:lvlJc w:val="left"/>
      <w:pPr>
        <w:ind w:left="5202" w:hanging="1226"/>
      </w:pPr>
    </w:lvl>
    <w:lvl w:ilvl="8">
      <w:numFmt w:val="bullet"/>
      <w:lvlText w:val="•"/>
      <w:lvlJc w:val="left"/>
      <w:pPr>
        <w:ind w:left="5748" w:hanging="1226"/>
      </w:pPr>
    </w:lvl>
  </w:abstractNum>
  <w:abstractNum w:abstractNumId="20" w15:restartNumberingAfterBreak="0">
    <w:nsid w:val="365A545A"/>
    <w:multiLevelType w:val="multilevel"/>
    <w:tmpl w:val="7BBA306C"/>
    <w:lvl w:ilvl="0">
      <w:start w:val="6"/>
      <w:numFmt w:val="decimal"/>
      <w:lvlText w:val="%1"/>
      <w:lvlJc w:val="left"/>
      <w:pPr>
        <w:ind w:left="153" w:hanging="1226"/>
      </w:pPr>
    </w:lvl>
    <w:lvl w:ilvl="1">
      <w:start w:val="2"/>
      <w:numFmt w:val="decimalZero"/>
      <w:lvlText w:val="%1.%2"/>
      <w:lvlJc w:val="left"/>
      <w:pPr>
        <w:ind w:left="153" w:hanging="1226"/>
      </w:pPr>
      <w:rPr>
        <w:rFonts w:ascii="Arial" w:eastAsia="Arial" w:hAnsi="Arial" w:cs="Arial"/>
        <w:strike/>
        <w:sz w:val="22"/>
        <w:szCs w:val="22"/>
      </w:rPr>
    </w:lvl>
    <w:lvl w:ilvl="2">
      <w:numFmt w:val="bullet"/>
      <w:lvlText w:val="•"/>
      <w:lvlJc w:val="left"/>
      <w:pPr>
        <w:ind w:left="1496" w:hanging="1226"/>
      </w:p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21" w15:restartNumberingAfterBreak="0">
    <w:nsid w:val="382A5D40"/>
    <w:multiLevelType w:val="multilevel"/>
    <w:tmpl w:val="76E0F1AC"/>
    <w:lvl w:ilvl="0">
      <w:start w:val="6"/>
      <w:numFmt w:val="decimal"/>
      <w:lvlText w:val="%1"/>
      <w:lvlJc w:val="left"/>
      <w:pPr>
        <w:ind w:left="420" w:hanging="420"/>
      </w:pPr>
    </w:lvl>
    <w:lvl w:ilvl="1">
      <w:start w:val="6"/>
      <w:numFmt w:val="decimal"/>
      <w:lvlText w:val="%2.10.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15:restartNumberingAfterBreak="0">
    <w:nsid w:val="39CA2BED"/>
    <w:multiLevelType w:val="multilevel"/>
    <w:tmpl w:val="D1AA0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6474C9"/>
    <w:multiLevelType w:val="multilevel"/>
    <w:tmpl w:val="37123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4160D9"/>
    <w:multiLevelType w:val="multilevel"/>
    <w:tmpl w:val="4BE4BEA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15:restartNumberingAfterBreak="0">
    <w:nsid w:val="47A07AAC"/>
    <w:multiLevelType w:val="multilevel"/>
    <w:tmpl w:val="F3B29E9C"/>
    <w:lvl w:ilvl="0">
      <w:start w:val="6"/>
      <w:numFmt w:val="decimal"/>
      <w:lvlText w:val="%1"/>
      <w:lvlJc w:val="left"/>
      <w:pPr>
        <w:ind w:left="120" w:hanging="660"/>
      </w:pPr>
    </w:lvl>
    <w:lvl w:ilvl="1">
      <w:start w:val="6"/>
      <w:numFmt w:val="decimal"/>
      <w:lvlText w:val="%2.12"/>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26" w15:restartNumberingAfterBreak="0">
    <w:nsid w:val="484409F2"/>
    <w:multiLevelType w:val="multilevel"/>
    <w:tmpl w:val="741E3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877475D"/>
    <w:multiLevelType w:val="multilevel"/>
    <w:tmpl w:val="1A2686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F92405"/>
    <w:multiLevelType w:val="multilevel"/>
    <w:tmpl w:val="1F58F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3F47BB"/>
    <w:multiLevelType w:val="multilevel"/>
    <w:tmpl w:val="1CCE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4E0F4F"/>
    <w:multiLevelType w:val="multilevel"/>
    <w:tmpl w:val="F13E6782"/>
    <w:lvl w:ilvl="0">
      <w:start w:val="1"/>
      <w:numFmt w:val="lowerRoman"/>
      <w:lvlText w:val="%1"/>
      <w:lvlJc w:val="left"/>
      <w:pPr>
        <w:ind w:left="0" w:firstLine="0"/>
      </w:pPr>
    </w:lvl>
    <w:lvl w:ilvl="1">
      <w:start w:val="1"/>
      <w:numFmt w:val="decimal"/>
      <w:lvlText w:val=""/>
      <w:lvlJc w:val="left"/>
      <w:pPr>
        <w:ind w:left="0" w:firstLine="0"/>
      </w:pPr>
    </w:lvl>
    <w:lvl w:ilvl="2">
      <w:start w:val="1"/>
      <w:numFmt w:val="lowerLetter"/>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C7D2427"/>
    <w:multiLevelType w:val="multilevel"/>
    <w:tmpl w:val="3F4A734C"/>
    <w:lvl w:ilvl="0">
      <w:start w:val="6"/>
      <w:numFmt w:val="decimal"/>
      <w:lvlText w:val="%1"/>
      <w:lvlJc w:val="left"/>
      <w:pPr>
        <w:ind w:left="120" w:hanging="660"/>
      </w:pPr>
    </w:lvl>
    <w:lvl w:ilvl="1">
      <w:start w:val="6"/>
      <w:numFmt w:val="decimal"/>
      <w:lvlText w:val="%2.14"/>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32" w15:restartNumberingAfterBreak="0">
    <w:nsid w:val="4CA34213"/>
    <w:multiLevelType w:val="multilevel"/>
    <w:tmpl w:val="30881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6B60F1"/>
    <w:multiLevelType w:val="multilevel"/>
    <w:tmpl w:val="B2D41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812B86"/>
    <w:multiLevelType w:val="multilevel"/>
    <w:tmpl w:val="CC7C4A5C"/>
    <w:lvl w:ilvl="0">
      <w:start w:val="6"/>
      <w:numFmt w:val="decimal"/>
      <w:lvlText w:val="%1"/>
      <w:lvlJc w:val="left"/>
      <w:pPr>
        <w:ind w:left="120" w:hanging="660"/>
      </w:pPr>
    </w:lvl>
    <w:lvl w:ilvl="1">
      <w:start w:val="6"/>
      <w:numFmt w:val="decimal"/>
      <w:lvlText w:val="%2.15"/>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35" w15:restartNumberingAfterBreak="0">
    <w:nsid w:val="51091FC8"/>
    <w:multiLevelType w:val="multilevel"/>
    <w:tmpl w:val="0636817C"/>
    <w:lvl w:ilvl="0">
      <w:start w:val="6"/>
      <w:numFmt w:val="decimal"/>
      <w:lvlText w:val="%1"/>
      <w:lvlJc w:val="left"/>
      <w:pPr>
        <w:ind w:left="153" w:hanging="1226"/>
      </w:pPr>
    </w:lvl>
    <w:lvl w:ilvl="1">
      <w:start w:val="6"/>
      <w:numFmt w:val="decimal"/>
      <w:lvlText w:val="%2.13"/>
      <w:lvlJc w:val="left"/>
      <w:pPr>
        <w:ind w:left="-713" w:hanging="360"/>
      </w:pPr>
      <w:rPr>
        <w:smallCaps w:val="0"/>
        <w:color w:val="FF0000"/>
        <w:vertAlign w:val="baseline"/>
      </w:rPr>
    </w:lvl>
    <w:lvl w:ilvl="2">
      <w:start w:val="1"/>
      <w:numFmt w:val="decimal"/>
      <w:lvlText w:val="%1.%2.%3"/>
      <w:lvlJc w:val="left"/>
      <w:pPr>
        <w:ind w:left="153" w:hanging="1226"/>
      </w:pPr>
      <w:rPr>
        <w:rFonts w:ascii="Arial" w:eastAsia="Arial" w:hAnsi="Arial" w:cs="Arial"/>
        <w:sz w:val="22"/>
        <w:szCs w:val="22"/>
      </w:r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36" w15:restartNumberingAfterBreak="0">
    <w:nsid w:val="532B590B"/>
    <w:multiLevelType w:val="multilevel"/>
    <w:tmpl w:val="AE1268CE"/>
    <w:lvl w:ilvl="0">
      <w:start w:val="6"/>
      <w:numFmt w:val="decimal"/>
      <w:lvlText w:val="%1"/>
      <w:lvlJc w:val="left"/>
      <w:pPr>
        <w:ind w:left="1379" w:hanging="1226"/>
      </w:pPr>
    </w:lvl>
    <w:lvl w:ilvl="1">
      <w:start w:val="6"/>
      <w:numFmt w:val="decimal"/>
      <w:lvlText w:val="%2.12"/>
      <w:lvlJc w:val="left"/>
      <w:pPr>
        <w:ind w:left="513" w:hanging="360"/>
      </w:pPr>
      <w:rPr>
        <w:smallCaps w:val="0"/>
        <w:color w:val="FF0000"/>
        <w:vertAlign w:val="baseline"/>
      </w:rPr>
    </w:lvl>
    <w:lvl w:ilvl="2">
      <w:numFmt w:val="bullet"/>
      <w:lvlText w:val="•"/>
      <w:lvlJc w:val="left"/>
      <w:pPr>
        <w:ind w:left="2472" w:hanging="1226"/>
      </w:pPr>
    </w:lvl>
    <w:lvl w:ilvl="3">
      <w:numFmt w:val="bullet"/>
      <w:lvlText w:val="•"/>
      <w:lvlJc w:val="left"/>
      <w:pPr>
        <w:ind w:left="3018" w:hanging="1225"/>
      </w:pPr>
    </w:lvl>
    <w:lvl w:ilvl="4">
      <w:numFmt w:val="bullet"/>
      <w:lvlText w:val="•"/>
      <w:lvlJc w:val="left"/>
      <w:pPr>
        <w:ind w:left="3564" w:hanging="1226"/>
      </w:pPr>
    </w:lvl>
    <w:lvl w:ilvl="5">
      <w:numFmt w:val="bullet"/>
      <w:lvlText w:val="•"/>
      <w:lvlJc w:val="left"/>
      <w:pPr>
        <w:ind w:left="4110" w:hanging="1226"/>
      </w:pPr>
    </w:lvl>
    <w:lvl w:ilvl="6">
      <w:numFmt w:val="bullet"/>
      <w:lvlText w:val="•"/>
      <w:lvlJc w:val="left"/>
      <w:pPr>
        <w:ind w:left="4656" w:hanging="1226"/>
      </w:pPr>
    </w:lvl>
    <w:lvl w:ilvl="7">
      <w:numFmt w:val="bullet"/>
      <w:lvlText w:val="•"/>
      <w:lvlJc w:val="left"/>
      <w:pPr>
        <w:ind w:left="5202" w:hanging="1226"/>
      </w:pPr>
    </w:lvl>
    <w:lvl w:ilvl="8">
      <w:numFmt w:val="bullet"/>
      <w:lvlText w:val="•"/>
      <w:lvlJc w:val="left"/>
      <w:pPr>
        <w:ind w:left="5748" w:hanging="1226"/>
      </w:pPr>
    </w:lvl>
  </w:abstractNum>
  <w:abstractNum w:abstractNumId="37" w15:restartNumberingAfterBreak="0">
    <w:nsid w:val="553C2780"/>
    <w:multiLevelType w:val="multilevel"/>
    <w:tmpl w:val="19309EF8"/>
    <w:lvl w:ilvl="0">
      <w:start w:val="6"/>
      <w:numFmt w:val="decimal"/>
      <w:lvlText w:val="%1"/>
      <w:lvlJc w:val="left"/>
      <w:pPr>
        <w:ind w:left="120" w:hanging="660"/>
      </w:pPr>
    </w:lvl>
    <w:lvl w:ilvl="1">
      <w:start w:val="6"/>
      <w:numFmt w:val="decimal"/>
      <w:lvlText w:val="%2.16"/>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38" w15:restartNumberingAfterBreak="0">
    <w:nsid w:val="55636E8A"/>
    <w:multiLevelType w:val="multilevel"/>
    <w:tmpl w:val="E14CE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562D4D0D"/>
    <w:multiLevelType w:val="multilevel"/>
    <w:tmpl w:val="4F8AD71A"/>
    <w:lvl w:ilvl="0">
      <w:start w:val="1"/>
      <w:numFmt w:val="decimal"/>
      <w:lvlText w:val="%1."/>
      <w:lvlJc w:val="left"/>
      <w:pPr>
        <w:ind w:left="385" w:hanging="225"/>
      </w:pPr>
      <w:rPr>
        <w:rFonts w:ascii="Times New Roman" w:eastAsia="Times New Roman" w:hAnsi="Times New Roman" w:cs="Times New Roman"/>
        <w:color w:val="231F20"/>
        <w:sz w:val="18"/>
        <w:szCs w:val="18"/>
      </w:rPr>
    </w:lvl>
    <w:lvl w:ilvl="1">
      <w:numFmt w:val="bullet"/>
      <w:lvlText w:val="•"/>
      <w:lvlJc w:val="left"/>
      <w:pPr>
        <w:ind w:left="682" w:hanging="225"/>
      </w:pPr>
    </w:lvl>
    <w:lvl w:ilvl="2">
      <w:numFmt w:val="bullet"/>
      <w:lvlText w:val="•"/>
      <w:lvlJc w:val="left"/>
      <w:pPr>
        <w:ind w:left="984" w:hanging="225"/>
      </w:pPr>
    </w:lvl>
    <w:lvl w:ilvl="3">
      <w:numFmt w:val="bullet"/>
      <w:lvlText w:val="•"/>
      <w:lvlJc w:val="left"/>
      <w:pPr>
        <w:ind w:left="1286" w:hanging="225"/>
      </w:pPr>
    </w:lvl>
    <w:lvl w:ilvl="4">
      <w:numFmt w:val="bullet"/>
      <w:lvlText w:val="•"/>
      <w:lvlJc w:val="left"/>
      <w:pPr>
        <w:ind w:left="1588" w:hanging="225"/>
      </w:pPr>
    </w:lvl>
    <w:lvl w:ilvl="5">
      <w:numFmt w:val="bullet"/>
      <w:lvlText w:val="•"/>
      <w:lvlJc w:val="left"/>
      <w:pPr>
        <w:ind w:left="1890" w:hanging="225"/>
      </w:pPr>
    </w:lvl>
    <w:lvl w:ilvl="6">
      <w:numFmt w:val="bullet"/>
      <w:lvlText w:val="•"/>
      <w:lvlJc w:val="left"/>
      <w:pPr>
        <w:ind w:left="2192" w:hanging="225"/>
      </w:pPr>
    </w:lvl>
    <w:lvl w:ilvl="7">
      <w:numFmt w:val="bullet"/>
      <w:lvlText w:val="•"/>
      <w:lvlJc w:val="left"/>
      <w:pPr>
        <w:ind w:left="2494" w:hanging="225"/>
      </w:pPr>
    </w:lvl>
    <w:lvl w:ilvl="8">
      <w:numFmt w:val="bullet"/>
      <w:lvlText w:val="•"/>
      <w:lvlJc w:val="left"/>
      <w:pPr>
        <w:ind w:left="2796" w:hanging="225"/>
      </w:pPr>
    </w:lvl>
  </w:abstractNum>
  <w:abstractNum w:abstractNumId="40" w15:restartNumberingAfterBreak="0">
    <w:nsid w:val="57CE4BF8"/>
    <w:multiLevelType w:val="multilevel"/>
    <w:tmpl w:val="4B186236"/>
    <w:lvl w:ilvl="0">
      <w:start w:val="6"/>
      <w:numFmt w:val="decimal"/>
      <w:lvlText w:val="%1"/>
      <w:lvlJc w:val="left"/>
      <w:pPr>
        <w:ind w:left="420" w:hanging="420"/>
      </w:pPr>
    </w:lvl>
    <w:lvl w:ilvl="1">
      <w:start w:val="6"/>
      <w:numFmt w:val="decimal"/>
      <w:lvlText w:val="%2.10.1"/>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1" w15:restartNumberingAfterBreak="0">
    <w:nsid w:val="59986495"/>
    <w:multiLevelType w:val="multilevel"/>
    <w:tmpl w:val="DD0CB454"/>
    <w:lvl w:ilvl="0">
      <w:start w:val="6"/>
      <w:numFmt w:val="decimal"/>
      <w:lvlText w:val="%1"/>
      <w:lvlJc w:val="left"/>
      <w:pPr>
        <w:ind w:left="120" w:hanging="660"/>
      </w:pPr>
    </w:lvl>
    <w:lvl w:ilvl="1">
      <w:start w:val="6"/>
      <w:numFmt w:val="decimal"/>
      <w:lvlText w:val="%2.11"/>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42" w15:restartNumberingAfterBreak="0">
    <w:nsid w:val="59A56B32"/>
    <w:multiLevelType w:val="multilevel"/>
    <w:tmpl w:val="391C59CE"/>
    <w:lvl w:ilvl="0">
      <w:start w:val="6"/>
      <w:numFmt w:val="decimal"/>
      <w:lvlText w:val="%1"/>
      <w:lvlJc w:val="left"/>
      <w:pPr>
        <w:ind w:left="153" w:hanging="1226"/>
      </w:pPr>
    </w:lvl>
    <w:lvl w:ilvl="1">
      <w:start w:val="6"/>
      <w:numFmt w:val="decimal"/>
      <w:lvlText w:val="%2.15"/>
      <w:lvlJc w:val="left"/>
      <w:pPr>
        <w:ind w:left="-713" w:hanging="360"/>
      </w:pPr>
      <w:rPr>
        <w:color w:val="FF0000"/>
      </w:rPr>
    </w:lvl>
    <w:lvl w:ilvl="2">
      <w:start w:val="1"/>
      <w:numFmt w:val="decimal"/>
      <w:lvlText w:val="%1.%2.%3"/>
      <w:lvlJc w:val="left"/>
      <w:pPr>
        <w:ind w:left="153" w:hanging="1226"/>
      </w:pPr>
      <w:rPr>
        <w:rFonts w:ascii="Arial" w:eastAsia="Arial" w:hAnsi="Arial" w:cs="Arial"/>
        <w:sz w:val="22"/>
        <w:szCs w:val="22"/>
      </w:r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43" w15:restartNumberingAfterBreak="0">
    <w:nsid w:val="5A79265E"/>
    <w:multiLevelType w:val="multilevel"/>
    <w:tmpl w:val="58309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AC20DEE"/>
    <w:multiLevelType w:val="multilevel"/>
    <w:tmpl w:val="1A70BBCC"/>
    <w:lvl w:ilvl="0">
      <w:start w:val="6"/>
      <w:numFmt w:val="decimal"/>
      <w:lvlText w:val="%1"/>
      <w:lvlJc w:val="left"/>
      <w:pPr>
        <w:ind w:left="120" w:hanging="660"/>
      </w:pPr>
    </w:lvl>
    <w:lvl w:ilvl="1">
      <w:start w:val="6"/>
      <w:numFmt w:val="decimal"/>
      <w:lvlText w:val="%2.13"/>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45" w15:restartNumberingAfterBreak="0">
    <w:nsid w:val="5C5902C9"/>
    <w:multiLevelType w:val="multilevel"/>
    <w:tmpl w:val="FB7ECED6"/>
    <w:lvl w:ilvl="0">
      <w:start w:val="6"/>
      <w:numFmt w:val="decimal"/>
      <w:lvlText w:val="%1"/>
      <w:lvlJc w:val="left"/>
      <w:pPr>
        <w:ind w:left="120" w:hanging="660"/>
      </w:pPr>
    </w:lvl>
    <w:lvl w:ilvl="1">
      <w:start w:val="6"/>
      <w:numFmt w:val="decimal"/>
      <w:lvlText w:val="%2.17"/>
      <w:lvlJc w:val="left"/>
      <w:pPr>
        <w:ind w:left="-180" w:hanging="360"/>
      </w:p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46" w15:restartNumberingAfterBreak="0">
    <w:nsid w:val="5EAC2B2C"/>
    <w:multiLevelType w:val="multilevel"/>
    <w:tmpl w:val="CF94DA48"/>
    <w:lvl w:ilvl="0">
      <w:start w:val="6"/>
      <w:numFmt w:val="decimal"/>
      <w:lvlText w:val="%1"/>
      <w:lvlJc w:val="left"/>
      <w:pPr>
        <w:ind w:left="120" w:hanging="660"/>
      </w:pPr>
    </w:lvl>
    <w:lvl w:ilvl="1">
      <w:start w:val="6"/>
      <w:numFmt w:val="decimal"/>
      <w:lvlText w:val="%2.09"/>
      <w:lvlJc w:val="left"/>
      <w:pPr>
        <w:ind w:left="-180" w:hanging="360"/>
      </w:pPr>
      <w:rPr>
        <w:color w:val="FF0000"/>
      </w:rPr>
    </w:lvl>
    <w:lvl w:ilvl="2">
      <w:numFmt w:val="bullet"/>
      <w:lvlText w:val="•"/>
      <w:lvlJc w:val="left"/>
      <w:pPr>
        <w:ind w:left="2080" w:hanging="660"/>
      </w:p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47" w15:restartNumberingAfterBreak="0">
    <w:nsid w:val="64142F54"/>
    <w:multiLevelType w:val="multilevel"/>
    <w:tmpl w:val="C3D42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5374943"/>
    <w:multiLevelType w:val="multilevel"/>
    <w:tmpl w:val="9E34C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5E003E4"/>
    <w:multiLevelType w:val="multilevel"/>
    <w:tmpl w:val="CBC853E6"/>
    <w:lvl w:ilvl="0">
      <w:start w:val="6"/>
      <w:numFmt w:val="decimal"/>
      <w:lvlText w:val="%1"/>
      <w:lvlJc w:val="left"/>
      <w:pPr>
        <w:ind w:left="153" w:hanging="1226"/>
      </w:pPr>
    </w:lvl>
    <w:lvl w:ilvl="1">
      <w:start w:val="6"/>
      <w:numFmt w:val="decimal"/>
      <w:lvlText w:val="%2.16"/>
      <w:lvlJc w:val="left"/>
      <w:pPr>
        <w:ind w:left="-713" w:hanging="360"/>
      </w:pPr>
      <w:rPr>
        <w:color w:val="FF0000"/>
      </w:rPr>
    </w:lvl>
    <w:lvl w:ilvl="2">
      <w:start w:val="1"/>
      <w:numFmt w:val="decimal"/>
      <w:lvlText w:val="%1.%2.%3"/>
      <w:lvlJc w:val="left"/>
      <w:pPr>
        <w:ind w:left="153" w:hanging="1226"/>
      </w:pPr>
      <w:rPr>
        <w:rFonts w:ascii="Arial" w:eastAsia="Arial" w:hAnsi="Arial" w:cs="Arial"/>
        <w:sz w:val="22"/>
        <w:szCs w:val="22"/>
      </w:r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50" w15:restartNumberingAfterBreak="0">
    <w:nsid w:val="669E1168"/>
    <w:multiLevelType w:val="multilevel"/>
    <w:tmpl w:val="D74AD4D8"/>
    <w:lvl w:ilvl="0">
      <w:start w:val="6"/>
      <w:numFmt w:val="decimal"/>
      <w:lvlText w:val="%1"/>
      <w:lvlJc w:val="left"/>
      <w:pPr>
        <w:ind w:left="420" w:hanging="420"/>
      </w:pPr>
    </w:lvl>
    <w:lvl w:ilvl="1">
      <w:start w:val="5"/>
      <w:numFmt w:val="decimalZero"/>
      <w:lvlText w:val="%1.%2"/>
      <w:lvlJc w:val="left"/>
      <w:pPr>
        <w:ind w:left="987" w:hanging="420"/>
      </w:pPr>
      <w:rPr>
        <w:color w:val="FF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1" w15:restartNumberingAfterBreak="0">
    <w:nsid w:val="6B1D7708"/>
    <w:multiLevelType w:val="multilevel"/>
    <w:tmpl w:val="7BE45842"/>
    <w:lvl w:ilvl="0">
      <w:start w:val="1"/>
      <w:numFmt w:val="decimal"/>
      <w:lvlText w:val="%1."/>
      <w:lvlJc w:val="left"/>
      <w:pPr>
        <w:ind w:left="720" w:hanging="360"/>
      </w:pPr>
      <w:rPr>
        <w:highlight w:val="yello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DB215D9"/>
    <w:multiLevelType w:val="multilevel"/>
    <w:tmpl w:val="B9F69DAC"/>
    <w:lvl w:ilvl="0">
      <w:start w:val="6"/>
      <w:numFmt w:val="decimal"/>
      <w:lvlText w:val="%1"/>
      <w:lvlJc w:val="left"/>
      <w:pPr>
        <w:ind w:left="153" w:hanging="1226"/>
      </w:pPr>
    </w:lvl>
    <w:lvl w:ilvl="1">
      <w:start w:val="6"/>
      <w:numFmt w:val="decimal"/>
      <w:lvlText w:val="%2.17"/>
      <w:lvlJc w:val="left"/>
      <w:pPr>
        <w:ind w:left="-713" w:hanging="360"/>
      </w:pPr>
      <w:rPr>
        <w:color w:val="FF0000"/>
      </w:rPr>
    </w:lvl>
    <w:lvl w:ilvl="2">
      <w:start w:val="1"/>
      <w:numFmt w:val="decimal"/>
      <w:lvlText w:val="%1.%2.%3"/>
      <w:lvlJc w:val="left"/>
      <w:pPr>
        <w:ind w:left="153" w:hanging="1226"/>
      </w:pPr>
      <w:rPr>
        <w:rFonts w:ascii="Arial" w:eastAsia="Arial" w:hAnsi="Arial" w:cs="Arial"/>
        <w:sz w:val="22"/>
        <w:szCs w:val="22"/>
      </w:rPr>
    </w:lvl>
    <w:lvl w:ilvl="3">
      <w:numFmt w:val="bullet"/>
      <w:lvlText w:val="•"/>
      <w:lvlJc w:val="left"/>
      <w:pPr>
        <w:ind w:left="2164" w:hanging="1226"/>
      </w:pPr>
    </w:lvl>
    <w:lvl w:ilvl="4">
      <w:numFmt w:val="bullet"/>
      <w:lvlText w:val="•"/>
      <w:lvlJc w:val="left"/>
      <w:pPr>
        <w:ind w:left="2832" w:hanging="1226"/>
      </w:pPr>
    </w:lvl>
    <w:lvl w:ilvl="5">
      <w:numFmt w:val="bullet"/>
      <w:lvlText w:val="•"/>
      <w:lvlJc w:val="left"/>
      <w:pPr>
        <w:ind w:left="3500" w:hanging="1226"/>
      </w:pPr>
    </w:lvl>
    <w:lvl w:ilvl="6">
      <w:numFmt w:val="bullet"/>
      <w:lvlText w:val="•"/>
      <w:lvlJc w:val="left"/>
      <w:pPr>
        <w:ind w:left="4168" w:hanging="1225"/>
      </w:pPr>
    </w:lvl>
    <w:lvl w:ilvl="7">
      <w:numFmt w:val="bullet"/>
      <w:lvlText w:val="•"/>
      <w:lvlJc w:val="left"/>
      <w:pPr>
        <w:ind w:left="4836" w:hanging="1226"/>
      </w:pPr>
    </w:lvl>
    <w:lvl w:ilvl="8">
      <w:numFmt w:val="bullet"/>
      <w:lvlText w:val="•"/>
      <w:lvlJc w:val="left"/>
      <w:pPr>
        <w:ind w:left="5504" w:hanging="1226"/>
      </w:pPr>
    </w:lvl>
  </w:abstractNum>
  <w:abstractNum w:abstractNumId="53" w15:restartNumberingAfterBreak="0">
    <w:nsid w:val="7159459D"/>
    <w:multiLevelType w:val="multilevel"/>
    <w:tmpl w:val="AF0CCB18"/>
    <w:lvl w:ilvl="0">
      <w:start w:val="6"/>
      <w:numFmt w:val="decimal"/>
      <w:lvlText w:val="%1"/>
      <w:lvlJc w:val="left"/>
      <w:pPr>
        <w:ind w:left="420" w:hanging="420"/>
      </w:pPr>
    </w:lvl>
    <w:lvl w:ilvl="1">
      <w:start w:val="18"/>
      <w:numFmt w:val="decimal"/>
      <w:lvlText w:val="%1.%2"/>
      <w:lvlJc w:val="left"/>
      <w:pPr>
        <w:ind w:left="420" w:hanging="420"/>
      </w:pPr>
      <w:rPr>
        <w:color w:val="FF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4" w15:restartNumberingAfterBreak="0">
    <w:nsid w:val="769C085E"/>
    <w:multiLevelType w:val="multilevel"/>
    <w:tmpl w:val="4FD02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7B242C6"/>
    <w:multiLevelType w:val="multilevel"/>
    <w:tmpl w:val="AD7C1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7E602AC"/>
    <w:multiLevelType w:val="multilevel"/>
    <w:tmpl w:val="85488784"/>
    <w:lvl w:ilvl="0">
      <w:start w:val="6"/>
      <w:numFmt w:val="decimal"/>
      <w:lvlText w:val="%1"/>
      <w:lvlJc w:val="left"/>
      <w:pPr>
        <w:ind w:left="420" w:hanging="420"/>
      </w:pPr>
    </w:lvl>
    <w:lvl w:ilvl="1">
      <w:start w:val="14"/>
      <w:numFmt w:val="decimalZero"/>
      <w:lvlText w:val="%1.%2"/>
      <w:lvlJc w:val="left"/>
      <w:pPr>
        <w:ind w:left="1271" w:hanging="420"/>
      </w:pPr>
      <w:rPr>
        <w:color w:val="FF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7" w15:restartNumberingAfterBreak="0">
    <w:nsid w:val="787C0B75"/>
    <w:multiLevelType w:val="multilevel"/>
    <w:tmpl w:val="8DAA4C02"/>
    <w:lvl w:ilvl="0">
      <w:start w:val="2"/>
      <w:numFmt w:val="lowerRoman"/>
      <w:lvlText w:val="(%1)"/>
      <w:lvlJc w:val="left"/>
      <w:pPr>
        <w:ind w:left="153" w:hanging="361"/>
      </w:pPr>
      <w:rPr>
        <w:rFonts w:ascii="Arial" w:eastAsia="Arial" w:hAnsi="Arial" w:cs="Arial"/>
        <w:sz w:val="22"/>
        <w:szCs w:val="22"/>
      </w:rPr>
    </w:lvl>
    <w:lvl w:ilvl="1">
      <w:numFmt w:val="bullet"/>
      <w:lvlText w:val="•"/>
      <w:lvlJc w:val="left"/>
      <w:pPr>
        <w:ind w:left="828" w:hanging="361"/>
      </w:pPr>
    </w:lvl>
    <w:lvl w:ilvl="2">
      <w:numFmt w:val="bullet"/>
      <w:lvlText w:val="•"/>
      <w:lvlJc w:val="left"/>
      <w:pPr>
        <w:ind w:left="1496" w:hanging="361"/>
      </w:pPr>
    </w:lvl>
    <w:lvl w:ilvl="3">
      <w:numFmt w:val="bullet"/>
      <w:lvlText w:val="•"/>
      <w:lvlJc w:val="left"/>
      <w:pPr>
        <w:ind w:left="2164" w:hanging="361"/>
      </w:pPr>
    </w:lvl>
    <w:lvl w:ilvl="4">
      <w:numFmt w:val="bullet"/>
      <w:lvlText w:val="•"/>
      <w:lvlJc w:val="left"/>
      <w:pPr>
        <w:ind w:left="2832" w:hanging="361"/>
      </w:pPr>
    </w:lvl>
    <w:lvl w:ilvl="5">
      <w:numFmt w:val="bullet"/>
      <w:lvlText w:val="•"/>
      <w:lvlJc w:val="left"/>
      <w:pPr>
        <w:ind w:left="3500" w:hanging="361"/>
      </w:pPr>
    </w:lvl>
    <w:lvl w:ilvl="6">
      <w:numFmt w:val="bullet"/>
      <w:lvlText w:val="•"/>
      <w:lvlJc w:val="left"/>
      <w:pPr>
        <w:ind w:left="4168" w:hanging="361"/>
      </w:pPr>
    </w:lvl>
    <w:lvl w:ilvl="7">
      <w:numFmt w:val="bullet"/>
      <w:lvlText w:val="•"/>
      <w:lvlJc w:val="left"/>
      <w:pPr>
        <w:ind w:left="4836" w:hanging="361"/>
      </w:pPr>
    </w:lvl>
    <w:lvl w:ilvl="8">
      <w:numFmt w:val="bullet"/>
      <w:lvlText w:val="•"/>
      <w:lvlJc w:val="left"/>
      <w:pPr>
        <w:ind w:left="5504" w:hanging="361"/>
      </w:pPr>
    </w:lvl>
  </w:abstractNum>
  <w:abstractNum w:abstractNumId="58" w15:restartNumberingAfterBreak="0">
    <w:nsid w:val="7C836ECA"/>
    <w:multiLevelType w:val="multilevel"/>
    <w:tmpl w:val="2F4E44DE"/>
    <w:lvl w:ilvl="0">
      <w:start w:val="1"/>
      <w:numFmt w:val="decimal"/>
      <w:lvlText w:val="%1."/>
      <w:lvlJc w:val="left"/>
      <w:pPr>
        <w:ind w:left="385" w:hanging="225"/>
      </w:pPr>
      <w:rPr>
        <w:rFonts w:ascii="Times New Roman" w:eastAsia="Times New Roman" w:hAnsi="Times New Roman" w:cs="Times New Roman"/>
        <w:color w:val="231F20"/>
        <w:sz w:val="18"/>
        <w:szCs w:val="18"/>
      </w:rPr>
    </w:lvl>
    <w:lvl w:ilvl="1">
      <w:numFmt w:val="bullet"/>
      <w:lvlText w:val="•"/>
      <w:lvlJc w:val="left"/>
      <w:pPr>
        <w:ind w:left="682" w:hanging="225"/>
      </w:pPr>
    </w:lvl>
    <w:lvl w:ilvl="2">
      <w:numFmt w:val="bullet"/>
      <w:lvlText w:val="•"/>
      <w:lvlJc w:val="left"/>
      <w:pPr>
        <w:ind w:left="984" w:hanging="225"/>
      </w:pPr>
    </w:lvl>
    <w:lvl w:ilvl="3">
      <w:numFmt w:val="bullet"/>
      <w:lvlText w:val="•"/>
      <w:lvlJc w:val="left"/>
      <w:pPr>
        <w:ind w:left="1286" w:hanging="225"/>
      </w:pPr>
    </w:lvl>
    <w:lvl w:ilvl="4">
      <w:numFmt w:val="bullet"/>
      <w:lvlText w:val="•"/>
      <w:lvlJc w:val="left"/>
      <w:pPr>
        <w:ind w:left="1588" w:hanging="225"/>
      </w:pPr>
    </w:lvl>
    <w:lvl w:ilvl="5">
      <w:numFmt w:val="bullet"/>
      <w:lvlText w:val="•"/>
      <w:lvlJc w:val="left"/>
      <w:pPr>
        <w:ind w:left="1890" w:hanging="225"/>
      </w:pPr>
    </w:lvl>
    <w:lvl w:ilvl="6">
      <w:numFmt w:val="bullet"/>
      <w:lvlText w:val="•"/>
      <w:lvlJc w:val="left"/>
      <w:pPr>
        <w:ind w:left="2192" w:hanging="225"/>
      </w:pPr>
    </w:lvl>
    <w:lvl w:ilvl="7">
      <w:numFmt w:val="bullet"/>
      <w:lvlText w:val="•"/>
      <w:lvlJc w:val="left"/>
      <w:pPr>
        <w:ind w:left="2494" w:hanging="225"/>
      </w:pPr>
    </w:lvl>
    <w:lvl w:ilvl="8">
      <w:numFmt w:val="bullet"/>
      <w:lvlText w:val="•"/>
      <w:lvlJc w:val="left"/>
      <w:pPr>
        <w:ind w:left="2796" w:hanging="225"/>
      </w:pPr>
    </w:lvl>
  </w:abstractNum>
  <w:abstractNum w:abstractNumId="59" w15:restartNumberingAfterBreak="0">
    <w:nsid w:val="7DB43D5A"/>
    <w:multiLevelType w:val="multilevel"/>
    <w:tmpl w:val="B8DAF188"/>
    <w:lvl w:ilvl="0">
      <w:start w:val="6"/>
      <w:numFmt w:val="decimal"/>
      <w:lvlText w:val="%1"/>
      <w:lvlJc w:val="left"/>
      <w:pPr>
        <w:ind w:left="120" w:hanging="660"/>
      </w:pPr>
    </w:lvl>
    <w:lvl w:ilvl="1">
      <w:start w:val="18"/>
      <w:numFmt w:val="decimal"/>
      <w:lvlText w:val="%1.%2"/>
      <w:lvlJc w:val="left"/>
      <w:pPr>
        <w:ind w:left="120" w:hanging="660"/>
      </w:pPr>
      <w:rPr>
        <w:strike/>
      </w:rPr>
    </w:lvl>
    <w:lvl w:ilvl="2">
      <w:start w:val="1"/>
      <w:numFmt w:val="decimal"/>
      <w:lvlText w:val="%1.%2.%3"/>
      <w:lvlJc w:val="left"/>
      <w:pPr>
        <w:ind w:left="120" w:hanging="660"/>
      </w:pPr>
      <w:rPr>
        <w:rFonts w:ascii="Arial" w:eastAsia="Arial" w:hAnsi="Arial" w:cs="Arial"/>
        <w:sz w:val="22"/>
        <w:szCs w:val="22"/>
      </w:rPr>
    </w:lvl>
    <w:lvl w:ilvl="3">
      <w:numFmt w:val="bullet"/>
      <w:lvlText w:val="•"/>
      <w:lvlJc w:val="left"/>
      <w:pPr>
        <w:ind w:left="3060" w:hanging="660"/>
      </w:pPr>
    </w:lvl>
    <w:lvl w:ilvl="4">
      <w:numFmt w:val="bullet"/>
      <w:lvlText w:val="•"/>
      <w:lvlJc w:val="left"/>
      <w:pPr>
        <w:ind w:left="4040" w:hanging="660"/>
      </w:pPr>
    </w:lvl>
    <w:lvl w:ilvl="5">
      <w:numFmt w:val="bullet"/>
      <w:lvlText w:val="•"/>
      <w:lvlJc w:val="left"/>
      <w:pPr>
        <w:ind w:left="5020" w:hanging="660"/>
      </w:pPr>
    </w:lvl>
    <w:lvl w:ilvl="6">
      <w:numFmt w:val="bullet"/>
      <w:lvlText w:val="•"/>
      <w:lvlJc w:val="left"/>
      <w:pPr>
        <w:ind w:left="6000" w:hanging="660"/>
      </w:pPr>
    </w:lvl>
    <w:lvl w:ilvl="7">
      <w:numFmt w:val="bullet"/>
      <w:lvlText w:val="•"/>
      <w:lvlJc w:val="left"/>
      <w:pPr>
        <w:ind w:left="6980" w:hanging="660"/>
      </w:pPr>
    </w:lvl>
    <w:lvl w:ilvl="8">
      <w:numFmt w:val="bullet"/>
      <w:lvlText w:val="•"/>
      <w:lvlJc w:val="left"/>
      <w:pPr>
        <w:ind w:left="7960" w:hanging="660"/>
      </w:pPr>
    </w:lvl>
  </w:abstractNum>
  <w:abstractNum w:abstractNumId="60" w15:restartNumberingAfterBreak="0">
    <w:nsid w:val="7DDE0C5A"/>
    <w:multiLevelType w:val="multilevel"/>
    <w:tmpl w:val="F1141968"/>
    <w:lvl w:ilvl="0">
      <w:start w:val="6"/>
      <w:numFmt w:val="decimal"/>
      <w:lvlText w:val="%1"/>
      <w:lvlJc w:val="left"/>
      <w:pPr>
        <w:ind w:left="420" w:hanging="420"/>
      </w:pPr>
    </w:lvl>
    <w:lvl w:ilvl="1">
      <w:start w:val="6"/>
      <w:numFmt w:val="decimal"/>
      <w:lvlText w:val="%2.05"/>
      <w:lvlJc w:val="left"/>
      <w:pPr>
        <w:ind w:left="927" w:hanging="360"/>
      </w:pPr>
      <w:rPr>
        <w:color w:val="FF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1" w15:restartNumberingAfterBreak="0">
    <w:nsid w:val="7F455383"/>
    <w:multiLevelType w:val="multilevel"/>
    <w:tmpl w:val="3A765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8567112">
    <w:abstractNumId w:val="31"/>
  </w:num>
  <w:num w:numId="2" w16cid:durableId="1795370694">
    <w:abstractNumId w:val="43"/>
  </w:num>
  <w:num w:numId="3" w16cid:durableId="1843619436">
    <w:abstractNumId w:val="39"/>
  </w:num>
  <w:num w:numId="4" w16cid:durableId="1654337471">
    <w:abstractNumId w:val="20"/>
  </w:num>
  <w:num w:numId="5" w16cid:durableId="1404134840">
    <w:abstractNumId w:val="14"/>
  </w:num>
  <w:num w:numId="6" w16cid:durableId="527765661">
    <w:abstractNumId w:val="40"/>
  </w:num>
  <w:num w:numId="7" w16cid:durableId="144736197">
    <w:abstractNumId w:val="54"/>
  </w:num>
  <w:num w:numId="8" w16cid:durableId="494338897">
    <w:abstractNumId w:val="30"/>
  </w:num>
  <w:num w:numId="9" w16cid:durableId="1655330156">
    <w:abstractNumId w:val="6"/>
  </w:num>
  <w:num w:numId="10" w16cid:durableId="15543222">
    <w:abstractNumId w:val="8"/>
  </w:num>
  <w:num w:numId="11" w16cid:durableId="560676189">
    <w:abstractNumId w:val="48"/>
  </w:num>
  <w:num w:numId="12" w16cid:durableId="2006207037">
    <w:abstractNumId w:val="60"/>
  </w:num>
  <w:num w:numId="13" w16cid:durableId="330183667">
    <w:abstractNumId w:val="33"/>
  </w:num>
  <w:num w:numId="14" w16cid:durableId="732896750">
    <w:abstractNumId w:val="35"/>
  </w:num>
  <w:num w:numId="15" w16cid:durableId="842360461">
    <w:abstractNumId w:val="55"/>
  </w:num>
  <w:num w:numId="16" w16cid:durableId="1143428419">
    <w:abstractNumId w:val="32"/>
  </w:num>
  <w:num w:numId="17" w16cid:durableId="179248529">
    <w:abstractNumId w:val="50"/>
  </w:num>
  <w:num w:numId="18" w16cid:durableId="169879266">
    <w:abstractNumId w:val="10"/>
  </w:num>
  <w:num w:numId="19" w16cid:durableId="1179848558">
    <w:abstractNumId w:val="24"/>
  </w:num>
  <w:num w:numId="20" w16cid:durableId="455412196">
    <w:abstractNumId w:val="3"/>
  </w:num>
  <w:num w:numId="21" w16cid:durableId="2011173186">
    <w:abstractNumId w:val="4"/>
  </w:num>
  <w:num w:numId="22" w16cid:durableId="1987779542">
    <w:abstractNumId w:val="13"/>
  </w:num>
  <w:num w:numId="23" w16cid:durableId="733353489">
    <w:abstractNumId w:val="12"/>
  </w:num>
  <w:num w:numId="24" w16cid:durableId="725491561">
    <w:abstractNumId w:val="46"/>
  </w:num>
  <w:num w:numId="25" w16cid:durableId="858548008">
    <w:abstractNumId w:val="34"/>
  </w:num>
  <w:num w:numId="26" w16cid:durableId="1681472706">
    <w:abstractNumId w:val="17"/>
  </w:num>
  <w:num w:numId="27" w16cid:durableId="2017267365">
    <w:abstractNumId w:val="16"/>
  </w:num>
  <w:num w:numId="28" w16cid:durableId="781995131">
    <w:abstractNumId w:val="28"/>
  </w:num>
  <w:num w:numId="29" w16cid:durableId="1181748512">
    <w:abstractNumId w:val="52"/>
  </w:num>
  <w:num w:numId="30" w16cid:durableId="2019497542">
    <w:abstractNumId w:val="59"/>
  </w:num>
  <w:num w:numId="31" w16cid:durableId="370152335">
    <w:abstractNumId w:val="61"/>
  </w:num>
  <w:num w:numId="32" w16cid:durableId="1725174486">
    <w:abstractNumId w:val="44"/>
  </w:num>
  <w:num w:numId="33" w16cid:durableId="1370763931">
    <w:abstractNumId w:val="58"/>
  </w:num>
  <w:num w:numId="34" w16cid:durableId="134302659">
    <w:abstractNumId w:val="56"/>
  </w:num>
  <w:num w:numId="35" w16cid:durableId="728383710">
    <w:abstractNumId w:val="53"/>
  </w:num>
  <w:num w:numId="36" w16cid:durableId="1193031891">
    <w:abstractNumId w:val="5"/>
  </w:num>
  <w:num w:numId="37" w16cid:durableId="1750272442">
    <w:abstractNumId w:val="26"/>
  </w:num>
  <w:num w:numId="38" w16cid:durableId="150757107">
    <w:abstractNumId w:val="1"/>
  </w:num>
  <w:num w:numId="39" w16cid:durableId="1401365431">
    <w:abstractNumId w:val="0"/>
  </w:num>
  <w:num w:numId="40" w16cid:durableId="1037505345">
    <w:abstractNumId w:val="36"/>
  </w:num>
  <w:num w:numId="41" w16cid:durableId="832643628">
    <w:abstractNumId w:val="42"/>
  </w:num>
  <w:num w:numId="42" w16cid:durableId="325673069">
    <w:abstractNumId w:val="18"/>
  </w:num>
  <w:num w:numId="43" w16cid:durableId="364714404">
    <w:abstractNumId w:val="23"/>
  </w:num>
  <w:num w:numId="44" w16cid:durableId="1242838620">
    <w:abstractNumId w:val="25"/>
  </w:num>
  <w:num w:numId="45" w16cid:durableId="1796676526">
    <w:abstractNumId w:val="19"/>
  </w:num>
  <w:num w:numId="46" w16cid:durableId="1265117042">
    <w:abstractNumId w:val="11"/>
  </w:num>
  <w:num w:numId="47" w16cid:durableId="1360351298">
    <w:abstractNumId w:val="38"/>
  </w:num>
  <w:num w:numId="48" w16cid:durableId="325090271">
    <w:abstractNumId w:val="22"/>
  </w:num>
  <w:num w:numId="49" w16cid:durableId="154302737">
    <w:abstractNumId w:val="41"/>
  </w:num>
  <w:num w:numId="50" w16cid:durableId="1249119180">
    <w:abstractNumId w:val="21"/>
  </w:num>
  <w:num w:numId="51" w16cid:durableId="550458888">
    <w:abstractNumId w:val="45"/>
  </w:num>
  <w:num w:numId="52" w16cid:durableId="1867020827">
    <w:abstractNumId w:val="29"/>
  </w:num>
  <w:num w:numId="53" w16cid:durableId="947152940">
    <w:abstractNumId w:val="37"/>
  </w:num>
  <w:num w:numId="54" w16cid:durableId="215046617">
    <w:abstractNumId w:val="15"/>
  </w:num>
  <w:num w:numId="55" w16cid:durableId="1836144386">
    <w:abstractNumId w:val="2"/>
  </w:num>
  <w:num w:numId="56" w16cid:durableId="108480117">
    <w:abstractNumId w:val="27"/>
  </w:num>
  <w:num w:numId="57" w16cid:durableId="1934589897">
    <w:abstractNumId w:val="9"/>
  </w:num>
  <w:num w:numId="58" w16cid:durableId="1163083651">
    <w:abstractNumId w:val="57"/>
  </w:num>
  <w:num w:numId="59" w16cid:durableId="1520464387">
    <w:abstractNumId w:val="47"/>
  </w:num>
  <w:num w:numId="60" w16cid:durableId="2142067126">
    <w:abstractNumId w:val="7"/>
  </w:num>
  <w:num w:numId="61" w16cid:durableId="4601492">
    <w:abstractNumId w:val="49"/>
  </w:num>
  <w:num w:numId="62" w16cid:durableId="5304549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AB"/>
    <w:rsid w:val="000430AB"/>
    <w:rsid w:val="008E3A9F"/>
    <w:rsid w:val="00D413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DF64"/>
  <w15:docId w15:val="{7ED3D327-1CE7-C74B-AA7A-D530E5C0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jc w:val="center"/>
      <w:outlineLvl w:val="0"/>
    </w:pPr>
    <w:rPr>
      <w:b/>
      <w:sz w:val="20"/>
      <w:szCs w:val="20"/>
    </w:rPr>
  </w:style>
  <w:style w:type="paragraph" w:styleId="Heading2">
    <w:name w:val="heading 2"/>
    <w:basedOn w:val="Normal"/>
    <w:next w:val="Normal"/>
    <w:uiPriority w:val="9"/>
    <w:semiHidden/>
    <w:unhideWhenUsed/>
    <w:qFormat/>
    <w:pPr>
      <w:keepNext/>
      <w:keepLines/>
      <w:spacing w:before="480" w:after="120" w:line="216" w:lineRule="auto"/>
      <w:jc w:val="center"/>
      <w:outlineLvl w:val="1"/>
    </w:pPr>
    <w:rPr>
      <w:b/>
      <w:color w:val="E31837"/>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tire.info.yorku.ca/files/2019/11/cupe-3903-unit-1-2-3-and-4-active-2019.pdf?x89967" TargetMode="External"/><Relationship Id="rId18" Type="http://schemas.openxmlformats.org/officeDocument/2006/relationships/hyperlink" Target="https://retire.info.yorku.ca/files/2019/11/cupe-3903-unit-1-2-3-and-4-active-2019.pdf?x8996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7" Type="http://schemas.openxmlformats.org/officeDocument/2006/relationships/header" Target="header1.xml"/><Relationship Id="rId12" Type="http://schemas.openxmlformats.org/officeDocument/2006/relationships/hyperlink" Target="https://www.yorku.ca/secretariat/policies/policies/human-rights-policy-and-procedures/" TargetMode="External"/><Relationship Id="rId17" Type="http://schemas.openxmlformats.org/officeDocument/2006/relationships/hyperlink" Target="https://retire.info.yorku.ca/files/2019/11/cupe-3903-unit-1-2-3-and-4-active-2019.pdf?x8996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tire.info.yorku.ca/files/2019/11/cupe-3903-unit-1-2-3-and-4-active-2019.pdf?x89967" TargetMode="External"/><Relationship Id="rId20" Type="http://schemas.openxmlformats.org/officeDocument/2006/relationships/hyperlink" Target="https://retire.info.yorku.ca/files/2019/11/cupe-3903-unit-1-2-3-and-4-active-2019.pdf?x899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u.ca/secretariat/policies/policies/human-rights-policy-and-procedures/" TargetMode="External"/><Relationship Id="rId24" Type="http://schemas.openxmlformats.org/officeDocument/2006/relationships/hyperlink" Target="https://thecentre.yorku.ca/resource/health-safety-well-being/" TargetMode="External"/><Relationship Id="rId5" Type="http://schemas.openxmlformats.org/officeDocument/2006/relationships/footnotes" Target="footnotes.xml"/><Relationship Id="rId15" Type="http://schemas.openxmlformats.org/officeDocument/2006/relationships/hyperlink" Target="https://retire.info.yorku.ca/files/2019/11/cupe-3903-unit-1-2-3-and-4-active-2019.pdf?x89967" TargetMode="External"/><Relationship Id="rId23"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10" Type="http://schemas.openxmlformats.org/officeDocument/2006/relationships/footer" Target="footer2.xml"/><Relationship Id="rId19" Type="http://schemas.openxmlformats.org/officeDocument/2006/relationships/hyperlink" Target="https://retire.info.yorku.ca/files/2019/11/cupe-3903-unit-1-2-3-and-4-active-2019.pdf?x8996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etire.info.yorku.ca/files/2019/11/cupe-3903-unit-1-2-3-and-4-active-2019.pdf?x89967" TargetMode="External"/><Relationship Id="rId22" Type="http://schemas.openxmlformats.org/officeDocument/2006/relationships/hyperlink" Target="https://thecentre.yorku.ca/resource/health-safety-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60944</Words>
  <Characters>347383</Characters>
  <Application>Microsoft Office Word</Application>
  <DocSecurity>0</DocSecurity>
  <Lines>2894</Lines>
  <Paragraphs>815</Paragraphs>
  <ScaleCrop>false</ScaleCrop>
  <Company/>
  <LinksUpToDate>false</LinksUpToDate>
  <CharactersWithSpaces>407512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Tohill</cp:lastModifiedBy>
  <cp:revision>2</cp:revision>
  <dcterms:created xsi:type="dcterms:W3CDTF">2023-11-07T19:43:00Z</dcterms:created>
  <dcterms:modified xsi:type="dcterms:W3CDTF">2023-11-07T19:43:00Z</dcterms:modified>
</cp:coreProperties>
</file>