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E06CF" w14:textId="77777777" w:rsidR="00154246" w:rsidRPr="00AC70F5" w:rsidRDefault="00BF51D7" w:rsidP="00154246">
      <w:pPr>
        <w:pStyle w:val="BodyText"/>
        <w:numPr>
          <w:ilvl w:val="1"/>
          <w:numId w:val="35"/>
        </w:numPr>
        <w:jc w:val="both"/>
        <w:rPr>
          <w:rFonts w:asciiTheme="minorBidi" w:hAnsiTheme="minorBidi" w:cstheme="minorBidi"/>
          <w:szCs w:val="24"/>
        </w:rPr>
      </w:pPr>
      <w:bookmarkStart w:id="0" w:name="_GoBack"/>
      <w:bookmarkEnd w:id="0"/>
      <w:r w:rsidRPr="00154246">
        <w:rPr>
          <w:rFonts w:cs="Arial"/>
          <w:sz w:val="22"/>
          <w:szCs w:val="22"/>
        </w:rPr>
        <w:t xml:space="preserve">These </w:t>
      </w:r>
      <w:r w:rsidR="0010349B">
        <w:rPr>
          <w:rFonts w:cs="Arial"/>
          <w:sz w:val="22"/>
          <w:szCs w:val="22"/>
        </w:rPr>
        <w:t xml:space="preserve">response </w:t>
      </w:r>
      <w:r w:rsidRPr="00154246">
        <w:rPr>
          <w:rFonts w:cs="Arial"/>
          <w:sz w:val="22"/>
          <w:szCs w:val="22"/>
        </w:rPr>
        <w:t xml:space="preserve">proposals are provided </w:t>
      </w:r>
      <w:r w:rsidR="0010306B" w:rsidRPr="00154246">
        <w:rPr>
          <w:rFonts w:cs="Arial"/>
          <w:sz w:val="22"/>
          <w:szCs w:val="22"/>
        </w:rPr>
        <w:t xml:space="preserve">without prejudice to the Employer’s </w:t>
      </w:r>
      <w:r w:rsidRPr="00154246">
        <w:rPr>
          <w:rFonts w:cs="Arial"/>
          <w:sz w:val="22"/>
          <w:szCs w:val="22"/>
        </w:rPr>
        <w:t>right to table</w:t>
      </w:r>
      <w:r w:rsidR="0010306B" w:rsidRPr="00154246">
        <w:rPr>
          <w:rFonts w:cs="Arial"/>
          <w:sz w:val="22"/>
          <w:szCs w:val="22"/>
        </w:rPr>
        <w:t xml:space="preserve"> additional, new and/or amended proposals in the course of collective bargaining negotiations</w:t>
      </w:r>
      <w:r w:rsidRPr="00154246">
        <w:rPr>
          <w:rFonts w:cs="Arial"/>
          <w:sz w:val="22"/>
          <w:szCs w:val="22"/>
        </w:rPr>
        <w:t xml:space="preserve"> and in response to Union proposals.  They are also </w:t>
      </w:r>
      <w:r w:rsidR="0010306B" w:rsidRPr="00154246">
        <w:rPr>
          <w:rFonts w:cs="Arial"/>
          <w:sz w:val="22"/>
          <w:szCs w:val="22"/>
        </w:rPr>
        <w:t xml:space="preserve">made without prejudice to any </w:t>
      </w:r>
      <w:r w:rsidR="00663429" w:rsidRPr="00154246">
        <w:rPr>
          <w:rFonts w:cs="Arial"/>
          <w:sz w:val="22"/>
          <w:szCs w:val="22"/>
        </w:rPr>
        <w:t xml:space="preserve">current or </w:t>
      </w:r>
      <w:r w:rsidR="0010306B" w:rsidRPr="00154246">
        <w:rPr>
          <w:rFonts w:cs="Arial"/>
          <w:sz w:val="22"/>
          <w:szCs w:val="22"/>
        </w:rPr>
        <w:t xml:space="preserve">future grievance and the Employer’s position on the interpretation of </w:t>
      </w:r>
      <w:r w:rsidR="0010306B" w:rsidRPr="00AC70F5">
        <w:rPr>
          <w:rFonts w:asciiTheme="minorBidi" w:hAnsiTheme="minorBidi" w:cstheme="minorBidi"/>
          <w:szCs w:val="24"/>
        </w:rPr>
        <w:t xml:space="preserve">collective agreement language in any </w:t>
      </w:r>
      <w:r w:rsidR="00663429" w:rsidRPr="00AC70F5">
        <w:rPr>
          <w:rFonts w:asciiTheme="minorBidi" w:hAnsiTheme="minorBidi" w:cstheme="minorBidi"/>
          <w:szCs w:val="24"/>
        </w:rPr>
        <w:t xml:space="preserve">current or </w:t>
      </w:r>
      <w:r w:rsidR="0010306B" w:rsidRPr="00AC70F5">
        <w:rPr>
          <w:rFonts w:asciiTheme="minorBidi" w:hAnsiTheme="minorBidi" w:cstheme="minorBidi"/>
          <w:szCs w:val="24"/>
        </w:rPr>
        <w:t>future grieva</w:t>
      </w:r>
      <w:r w:rsidR="00504D4A" w:rsidRPr="00AC70F5">
        <w:rPr>
          <w:rFonts w:asciiTheme="minorBidi" w:hAnsiTheme="minorBidi" w:cstheme="minorBidi"/>
          <w:szCs w:val="24"/>
        </w:rPr>
        <w:t>nce.</w:t>
      </w:r>
      <w:r w:rsidRPr="00AC70F5">
        <w:rPr>
          <w:rFonts w:asciiTheme="minorBidi" w:hAnsiTheme="minorBidi" w:cstheme="minorBidi"/>
          <w:szCs w:val="24"/>
        </w:rPr>
        <w:t xml:space="preserve">   </w:t>
      </w:r>
    </w:p>
    <w:p w14:paraId="627819C6" w14:textId="77777777" w:rsidR="00154246" w:rsidRPr="00AC70F5" w:rsidRDefault="00BF51D7" w:rsidP="00154246">
      <w:pPr>
        <w:pStyle w:val="BodyText"/>
        <w:numPr>
          <w:ilvl w:val="1"/>
          <w:numId w:val="35"/>
        </w:numPr>
        <w:jc w:val="both"/>
        <w:rPr>
          <w:rFonts w:asciiTheme="minorBidi" w:hAnsiTheme="minorBidi" w:cstheme="minorBidi"/>
          <w:szCs w:val="24"/>
        </w:rPr>
      </w:pPr>
      <w:r w:rsidRPr="00AC70F5">
        <w:rPr>
          <w:rFonts w:asciiTheme="minorBidi" w:hAnsiTheme="minorBidi" w:cstheme="minorBidi"/>
          <w:szCs w:val="24"/>
        </w:rPr>
        <w:t xml:space="preserve">The University is willing to retain the services of an experienced </w:t>
      </w:r>
      <w:proofErr w:type="spellStart"/>
      <w:r w:rsidRPr="00AC70F5">
        <w:rPr>
          <w:rFonts w:asciiTheme="minorBidi" w:hAnsiTheme="minorBidi" w:cstheme="minorBidi"/>
          <w:szCs w:val="24"/>
        </w:rPr>
        <w:t>labour</w:t>
      </w:r>
      <w:proofErr w:type="spellEnd"/>
      <w:r w:rsidRPr="00AC70F5">
        <w:rPr>
          <w:rFonts w:asciiTheme="minorBidi" w:hAnsiTheme="minorBidi" w:cstheme="minorBidi"/>
          <w:szCs w:val="24"/>
        </w:rPr>
        <w:t xml:space="preserve"> me</w:t>
      </w:r>
      <w:r w:rsidRPr="00AC70F5">
        <w:rPr>
          <w:rFonts w:asciiTheme="minorBidi" w:hAnsiTheme="minorBidi" w:cstheme="minorBidi"/>
          <w:szCs w:val="24"/>
        </w:rPr>
        <w:t xml:space="preserve">diator to assist the parties in achieving a renewal agreement at any point upon the agreement of CUPE 3903-1. </w:t>
      </w:r>
    </w:p>
    <w:p w14:paraId="3481B465" w14:textId="77777777" w:rsidR="00154246" w:rsidRPr="00AC70F5" w:rsidRDefault="00BF51D7" w:rsidP="00154246">
      <w:pPr>
        <w:pStyle w:val="BodyText"/>
        <w:numPr>
          <w:ilvl w:val="1"/>
          <w:numId w:val="35"/>
        </w:numPr>
        <w:jc w:val="both"/>
        <w:rPr>
          <w:rFonts w:asciiTheme="minorBidi" w:hAnsiTheme="minorBidi" w:cstheme="minorBidi"/>
          <w:szCs w:val="24"/>
        </w:rPr>
      </w:pPr>
      <w:r w:rsidRPr="00AC70F5">
        <w:rPr>
          <w:rFonts w:asciiTheme="minorBidi" w:hAnsiTheme="minorBidi" w:cstheme="minorBidi"/>
          <w:szCs w:val="24"/>
        </w:rPr>
        <w:t xml:space="preserve">To guarantee there is no disruption to the students of York, the University is also willing to refer all </w:t>
      </w:r>
      <w:r w:rsidR="008C7447" w:rsidRPr="00AC70F5">
        <w:rPr>
          <w:rFonts w:asciiTheme="minorBidi" w:hAnsiTheme="minorBidi" w:cstheme="minorBidi"/>
          <w:szCs w:val="24"/>
        </w:rPr>
        <w:t>outstanding matters preventing the renewal of the Collective Agreement to interest arbitration at any point upon the agreement of CUPE 3903-1</w:t>
      </w:r>
      <w:r w:rsidRPr="00AC70F5">
        <w:rPr>
          <w:rFonts w:asciiTheme="minorBidi" w:hAnsiTheme="minorBidi" w:cstheme="minorBidi"/>
          <w:szCs w:val="24"/>
        </w:rPr>
        <w:t>.</w:t>
      </w:r>
    </w:p>
    <w:p w14:paraId="6EF25D02" w14:textId="77777777" w:rsidR="0010349B" w:rsidRPr="00AC70F5" w:rsidRDefault="0010349B" w:rsidP="0010349B">
      <w:pPr>
        <w:pStyle w:val="BodyText"/>
        <w:ind w:left="720"/>
        <w:jc w:val="both"/>
        <w:rPr>
          <w:rFonts w:asciiTheme="minorBidi" w:hAnsiTheme="minorBidi" w:cstheme="minorBidi"/>
          <w:color w:val="000000" w:themeColor="text1"/>
          <w:szCs w:val="24"/>
        </w:rPr>
      </w:pPr>
    </w:p>
    <w:p w14:paraId="62E6F928" w14:textId="77777777" w:rsidR="00E91190" w:rsidRPr="00AC70F5" w:rsidRDefault="00E91190">
      <w:pPr>
        <w:rPr>
          <w:rFonts w:asciiTheme="minorBidi" w:hAnsiTheme="minorBidi" w:cstheme="minorBidi"/>
          <w:b/>
          <w:color w:val="000000" w:themeColor="text1"/>
          <w:szCs w:val="24"/>
          <w:lang w:val="en-GB"/>
        </w:rPr>
      </w:pPr>
    </w:p>
    <w:p w14:paraId="51F14EDE" w14:textId="77777777" w:rsidR="00F77E93" w:rsidRPr="00AC70F5" w:rsidRDefault="00BF51D7">
      <w:pPr>
        <w:rPr>
          <w:rFonts w:asciiTheme="minorBidi" w:hAnsiTheme="minorBidi" w:cstheme="minorBidi"/>
          <w:b/>
          <w:color w:val="000000" w:themeColor="text1"/>
          <w:szCs w:val="24"/>
          <w:lang w:val="en-GB"/>
        </w:rPr>
      </w:pPr>
      <w:r w:rsidRPr="00AC70F5">
        <w:rPr>
          <w:rFonts w:asciiTheme="minorBidi" w:hAnsiTheme="minorBidi" w:cstheme="minorBidi"/>
          <w:b/>
          <w:color w:val="000000" w:themeColor="text1"/>
          <w:szCs w:val="24"/>
          <w:lang w:val="en-GB"/>
        </w:rPr>
        <w:t>Un</w:t>
      </w:r>
      <w:r w:rsidR="00AC70F5" w:rsidRPr="00AC70F5">
        <w:rPr>
          <w:rFonts w:asciiTheme="minorBidi" w:hAnsiTheme="minorBidi" w:cstheme="minorBidi"/>
          <w:b/>
          <w:color w:val="000000" w:themeColor="text1"/>
          <w:szCs w:val="24"/>
          <w:lang w:val="en-GB"/>
        </w:rPr>
        <w:t>i</w:t>
      </w:r>
      <w:r w:rsidRPr="00AC70F5">
        <w:rPr>
          <w:rFonts w:asciiTheme="minorBidi" w:hAnsiTheme="minorBidi" w:cstheme="minorBidi"/>
          <w:b/>
          <w:color w:val="000000" w:themeColor="text1"/>
          <w:szCs w:val="24"/>
          <w:lang w:val="en-GB"/>
        </w:rPr>
        <w:t>on Proposal #51</w:t>
      </w:r>
    </w:p>
    <w:p w14:paraId="316B8499" w14:textId="77777777" w:rsidR="00F77E93" w:rsidRPr="00AC70F5" w:rsidRDefault="00F77E93">
      <w:pPr>
        <w:rPr>
          <w:rFonts w:asciiTheme="minorBidi" w:hAnsiTheme="minorBidi" w:cstheme="minorBidi"/>
          <w:b/>
          <w:color w:val="000000" w:themeColor="text1"/>
          <w:szCs w:val="24"/>
          <w:lang w:val="en-GB"/>
        </w:rPr>
      </w:pPr>
    </w:p>
    <w:p w14:paraId="04CAB548" w14:textId="77777777" w:rsidR="00F77E93" w:rsidRPr="00AC70F5" w:rsidRDefault="00BF51D7" w:rsidP="00AC70F5">
      <w:pPr>
        <w:rPr>
          <w:rFonts w:asciiTheme="minorBidi" w:hAnsiTheme="minorBidi" w:cstheme="minorBidi"/>
          <w:b/>
          <w:bCs/>
          <w:color w:val="000000" w:themeColor="text1"/>
          <w:szCs w:val="24"/>
        </w:rPr>
      </w:pPr>
      <w:r w:rsidRPr="00AC70F5">
        <w:rPr>
          <w:rFonts w:asciiTheme="minorBidi" w:hAnsiTheme="minorBidi" w:cstheme="minorBidi"/>
          <w:b/>
          <w:bCs/>
          <w:color w:val="000000" w:themeColor="text1"/>
          <w:szCs w:val="24"/>
        </w:rPr>
        <w:t xml:space="preserve">22.04 </w:t>
      </w:r>
    </w:p>
    <w:p w14:paraId="6F993A82" w14:textId="77777777" w:rsidR="00F77E93" w:rsidRPr="00AC70F5" w:rsidRDefault="00F77E93" w:rsidP="00F77E93">
      <w:pPr>
        <w:rPr>
          <w:rFonts w:asciiTheme="minorBidi" w:hAnsiTheme="minorBidi" w:cstheme="minorBidi"/>
          <w:color w:val="000000" w:themeColor="text1"/>
          <w:szCs w:val="24"/>
        </w:rPr>
      </w:pPr>
    </w:p>
    <w:p w14:paraId="646685A2" w14:textId="77777777" w:rsidR="00F77E93" w:rsidRPr="00AC70F5" w:rsidRDefault="00BF51D7" w:rsidP="00774679">
      <w:pPr>
        <w:ind w:left="720"/>
        <w:rPr>
          <w:rFonts w:asciiTheme="minorBidi" w:hAnsiTheme="minorBidi" w:cstheme="minorBidi"/>
          <w:color w:val="000000" w:themeColor="text1"/>
          <w:szCs w:val="24"/>
        </w:rPr>
      </w:pPr>
      <w:r w:rsidRPr="00AC70F5">
        <w:rPr>
          <w:rFonts w:asciiTheme="minorBidi" w:hAnsiTheme="minorBidi" w:cstheme="minorBidi"/>
          <w:color w:val="000000" w:themeColor="text1"/>
          <w:szCs w:val="24"/>
        </w:rPr>
        <w:t xml:space="preserve">The Employer shall maintain an online system for postings issued for the academic year. Where significant changes are made </w:t>
      </w:r>
      <w:r w:rsidRPr="00AC70F5">
        <w:rPr>
          <w:rFonts w:asciiTheme="minorBidi" w:hAnsiTheme="minorBidi" w:cstheme="minorBidi"/>
          <w:color w:val="000000" w:themeColor="text1"/>
          <w:szCs w:val="24"/>
        </w:rPr>
        <w:t>to the Employer’s online system, which changes will not impact on the availability above, the Union will be advised and be provided a review of the changes.</w:t>
      </w:r>
      <w:r w:rsidR="00774679">
        <w:rPr>
          <w:rFonts w:asciiTheme="minorBidi" w:hAnsiTheme="minorBidi" w:cstheme="minorBidi"/>
          <w:color w:val="000000" w:themeColor="text1"/>
          <w:szCs w:val="24"/>
        </w:rPr>
        <w:t xml:space="preserve">  Where a Notice of Recommended Appointment is required under this Agreement, it will also be made available through this online system.</w:t>
      </w:r>
    </w:p>
    <w:p w14:paraId="4C219428" w14:textId="77777777" w:rsidR="00F77E93" w:rsidRPr="00774679" w:rsidRDefault="00F77E93" w:rsidP="00F77E93">
      <w:pPr>
        <w:rPr>
          <w:rFonts w:asciiTheme="minorBidi" w:hAnsiTheme="minorBidi" w:cstheme="minorBidi"/>
          <w:b/>
          <w:color w:val="000000" w:themeColor="text1"/>
          <w:szCs w:val="24"/>
        </w:rPr>
      </w:pPr>
    </w:p>
    <w:p w14:paraId="3F3DA97C" w14:textId="77777777" w:rsidR="00F77E93" w:rsidRPr="00AC70F5" w:rsidRDefault="00F77E93" w:rsidP="00F77E93">
      <w:pPr>
        <w:rPr>
          <w:rFonts w:asciiTheme="minorBidi" w:hAnsiTheme="minorBidi" w:cstheme="minorBidi"/>
          <w:b/>
          <w:color w:val="000000" w:themeColor="text1"/>
          <w:szCs w:val="24"/>
          <w:lang w:val="en-GB"/>
        </w:rPr>
      </w:pPr>
    </w:p>
    <w:p w14:paraId="3B9BC38D" w14:textId="77777777" w:rsidR="00CF7126" w:rsidRPr="00AC70F5" w:rsidRDefault="00BF51D7" w:rsidP="00F77E93">
      <w:pPr>
        <w:rPr>
          <w:rFonts w:asciiTheme="minorBidi" w:hAnsiTheme="minorBidi" w:cstheme="minorBidi"/>
          <w:b/>
          <w:color w:val="000000" w:themeColor="text1"/>
          <w:szCs w:val="24"/>
          <w:lang w:val="en-GB"/>
        </w:rPr>
      </w:pPr>
      <w:r w:rsidRPr="00AC70F5">
        <w:rPr>
          <w:rFonts w:asciiTheme="minorBidi" w:hAnsiTheme="minorBidi" w:cstheme="minorBidi"/>
          <w:b/>
          <w:color w:val="000000" w:themeColor="text1"/>
          <w:szCs w:val="24"/>
          <w:lang w:val="en-GB"/>
        </w:rPr>
        <w:t>Union Proposal # 76 and #77</w:t>
      </w:r>
    </w:p>
    <w:p w14:paraId="61A9D954" w14:textId="77777777" w:rsidR="00CF7126" w:rsidRPr="00AC70F5" w:rsidRDefault="00CF7126" w:rsidP="00F77E93">
      <w:pPr>
        <w:rPr>
          <w:rFonts w:asciiTheme="minorBidi" w:hAnsiTheme="minorBidi" w:cstheme="minorBidi"/>
          <w:b/>
          <w:color w:val="000000" w:themeColor="text1"/>
          <w:szCs w:val="24"/>
          <w:lang w:val="en-GB"/>
        </w:rPr>
      </w:pPr>
    </w:p>
    <w:p w14:paraId="4C0354F0" w14:textId="77777777" w:rsidR="00CF7126" w:rsidRPr="00AC70F5" w:rsidRDefault="00BF51D7" w:rsidP="00AC70F5">
      <w:pPr>
        <w:rPr>
          <w:rFonts w:asciiTheme="minorBidi" w:hAnsiTheme="minorBidi" w:cstheme="minorBidi"/>
          <w:bCs/>
          <w:color w:val="000000" w:themeColor="text1"/>
          <w:szCs w:val="24"/>
        </w:rPr>
      </w:pPr>
      <w:r w:rsidRPr="00AC70F5">
        <w:rPr>
          <w:rFonts w:asciiTheme="minorBidi" w:hAnsiTheme="minorBidi" w:cstheme="minorBidi"/>
          <w:bCs/>
          <w:color w:val="000000" w:themeColor="text1"/>
          <w:szCs w:val="24"/>
        </w:rPr>
        <w:t xml:space="preserve">10.02.2 </w:t>
      </w:r>
    </w:p>
    <w:p w14:paraId="36DE6AD5" w14:textId="77777777" w:rsidR="00CF7126" w:rsidRPr="00AC70F5" w:rsidRDefault="00CF7126" w:rsidP="00CF7126">
      <w:pPr>
        <w:rPr>
          <w:rFonts w:asciiTheme="minorBidi" w:hAnsiTheme="minorBidi" w:cstheme="minorBidi"/>
          <w:bCs/>
          <w:color w:val="000000" w:themeColor="text1"/>
          <w:szCs w:val="24"/>
        </w:rPr>
      </w:pPr>
    </w:p>
    <w:p w14:paraId="0DB53996" w14:textId="77777777" w:rsidR="00CF7126" w:rsidRPr="00AC70F5" w:rsidRDefault="00BF51D7" w:rsidP="00AC70F5">
      <w:pPr>
        <w:ind w:left="720"/>
        <w:rPr>
          <w:rFonts w:asciiTheme="minorBidi" w:hAnsiTheme="minorBidi" w:cstheme="minorBidi"/>
          <w:color w:val="000000" w:themeColor="text1"/>
          <w:szCs w:val="24"/>
        </w:rPr>
      </w:pPr>
      <w:r w:rsidRPr="00AC70F5">
        <w:rPr>
          <w:rFonts w:asciiTheme="minorBidi" w:hAnsiTheme="minorBidi" w:cstheme="minorBidi"/>
          <w:b/>
          <w:bCs/>
          <w:color w:val="000000" w:themeColor="text1"/>
          <w:szCs w:val="24"/>
          <w:u w:val="single"/>
        </w:rPr>
        <w:t xml:space="preserve">iii) </w:t>
      </w:r>
      <w:r w:rsidRPr="00AC70F5">
        <w:rPr>
          <w:rFonts w:asciiTheme="minorBidi" w:hAnsiTheme="minorBidi" w:cstheme="minorBidi"/>
          <w:color w:val="000000" w:themeColor="text1"/>
          <w:szCs w:val="24"/>
        </w:rPr>
        <w:t>All mandatory workplace training identified by the Employer including any required AODA, OHSA, sexual violence or WHIMIS and other statutory training applicable to the position shall be performed on paid time within the ten (10) hours specified in 10.02.1.</w:t>
      </w:r>
      <w:r w:rsidRPr="00AC70F5">
        <w:rPr>
          <w:rFonts w:asciiTheme="minorBidi" w:hAnsiTheme="minorBidi" w:cstheme="minorBidi"/>
          <w:color w:val="000000" w:themeColor="text1"/>
          <w:szCs w:val="24"/>
        </w:rPr>
        <w:t xml:space="preserve">  </w:t>
      </w:r>
    </w:p>
    <w:p w14:paraId="7C6ED88D" w14:textId="77777777" w:rsidR="00CF7126" w:rsidRPr="00AC70F5" w:rsidRDefault="00CF7126" w:rsidP="00CF7126">
      <w:pPr>
        <w:rPr>
          <w:rFonts w:asciiTheme="minorBidi" w:hAnsiTheme="minorBidi" w:cstheme="minorBidi"/>
          <w:color w:val="000000" w:themeColor="text1"/>
          <w:szCs w:val="24"/>
        </w:rPr>
      </w:pPr>
    </w:p>
    <w:p w14:paraId="437687BE" w14:textId="77777777" w:rsidR="006E7589" w:rsidRDefault="00BF51D7">
      <w:pPr>
        <w:widowControl/>
        <w:rPr>
          <w:rFonts w:asciiTheme="minorBidi" w:hAnsiTheme="minorBidi" w:cstheme="minorBidi"/>
          <w:b/>
          <w:bCs/>
          <w:color w:val="000000" w:themeColor="text1"/>
          <w:szCs w:val="24"/>
        </w:rPr>
      </w:pPr>
      <w:r>
        <w:rPr>
          <w:rFonts w:asciiTheme="minorBidi" w:hAnsiTheme="minorBidi" w:cstheme="minorBidi"/>
          <w:b/>
          <w:bCs/>
          <w:color w:val="000000" w:themeColor="text1"/>
        </w:rPr>
        <w:br w:type="page"/>
      </w:r>
    </w:p>
    <w:p w14:paraId="35425ADE" w14:textId="77777777" w:rsidR="00CF7126" w:rsidRPr="00AC70F5" w:rsidRDefault="00BF51D7" w:rsidP="00CF7126">
      <w:pPr>
        <w:pStyle w:val="NormalWeb"/>
        <w:rPr>
          <w:rFonts w:asciiTheme="minorBidi" w:hAnsiTheme="minorBidi" w:cstheme="minorBidi"/>
          <w:b/>
          <w:bCs/>
          <w:color w:val="000000" w:themeColor="text1"/>
        </w:rPr>
      </w:pPr>
      <w:r w:rsidRPr="00AC70F5">
        <w:rPr>
          <w:rFonts w:asciiTheme="minorBidi" w:hAnsiTheme="minorBidi" w:cstheme="minorBidi"/>
          <w:b/>
          <w:bCs/>
          <w:color w:val="000000" w:themeColor="text1"/>
        </w:rPr>
        <w:lastRenderedPageBreak/>
        <w:tab/>
      </w:r>
      <w:r w:rsidR="004721CD" w:rsidRPr="00AC70F5">
        <w:rPr>
          <w:rFonts w:asciiTheme="minorBidi" w:hAnsiTheme="minorBidi" w:cstheme="minorBidi"/>
          <w:b/>
          <w:bCs/>
          <w:color w:val="000000" w:themeColor="text1"/>
        </w:rPr>
        <w:t>Letter of Understanding</w:t>
      </w:r>
    </w:p>
    <w:p w14:paraId="4DA4BE21" w14:textId="77777777" w:rsidR="00CF7126" w:rsidRPr="00AC70F5" w:rsidRDefault="00BF51D7" w:rsidP="00CF7126">
      <w:pPr>
        <w:pStyle w:val="NormalWeb"/>
        <w:rPr>
          <w:rFonts w:asciiTheme="minorBidi" w:hAnsiTheme="minorBidi" w:cstheme="minorBidi"/>
          <w:color w:val="000000" w:themeColor="text1"/>
        </w:rPr>
      </w:pPr>
      <w:r w:rsidRPr="00AC70F5">
        <w:rPr>
          <w:rFonts w:asciiTheme="minorBidi" w:hAnsiTheme="minorBidi" w:cstheme="minorBidi"/>
          <w:color w:val="000000" w:themeColor="text1"/>
        </w:rPr>
        <w:t> </w:t>
      </w:r>
    </w:p>
    <w:p w14:paraId="441EDCC4" w14:textId="77777777" w:rsidR="00CF7126" w:rsidRPr="00AC70F5" w:rsidRDefault="00BF51D7" w:rsidP="00AC70F5">
      <w:pPr>
        <w:pStyle w:val="NormalWeb"/>
        <w:ind w:left="720"/>
        <w:rPr>
          <w:rFonts w:asciiTheme="minorBidi" w:hAnsiTheme="minorBidi" w:cstheme="minorBidi"/>
          <w:color w:val="000000" w:themeColor="text1"/>
        </w:rPr>
      </w:pPr>
      <w:r w:rsidRPr="00AC70F5">
        <w:rPr>
          <w:rFonts w:asciiTheme="minorBidi" w:hAnsiTheme="minorBidi" w:cstheme="minorBidi"/>
          <w:color w:val="000000" w:themeColor="text1"/>
        </w:rPr>
        <w:t xml:space="preserve">CUPE 3903 will be consulted in the development of training on the University's Policy on Sexual Violence required by Provincial regulation.  Such consultations will occur no later than three months following the </w:t>
      </w:r>
      <w:r w:rsidRPr="00AC70F5">
        <w:rPr>
          <w:rFonts w:asciiTheme="minorBidi" w:hAnsiTheme="minorBidi" w:cstheme="minorBidi"/>
          <w:color w:val="000000" w:themeColor="text1"/>
        </w:rPr>
        <w:t>ratification of the renewal collective agreement.</w:t>
      </w:r>
    </w:p>
    <w:p w14:paraId="6F0830CE" w14:textId="77777777" w:rsidR="00CF7126" w:rsidRPr="00AC70F5" w:rsidRDefault="00CF7126" w:rsidP="00CF7126">
      <w:pPr>
        <w:pStyle w:val="NormalWeb"/>
        <w:rPr>
          <w:rFonts w:asciiTheme="minorBidi" w:hAnsiTheme="minorBidi" w:cstheme="minorBidi"/>
          <w:color w:val="000000" w:themeColor="text1"/>
        </w:rPr>
      </w:pPr>
    </w:p>
    <w:p w14:paraId="2845345E" w14:textId="77777777" w:rsidR="00AC70F5" w:rsidRPr="00AC70F5" w:rsidRDefault="00BF51D7" w:rsidP="00AC70F5">
      <w:pPr>
        <w:pStyle w:val="NormalWeb"/>
        <w:ind w:left="720"/>
        <w:rPr>
          <w:rFonts w:asciiTheme="minorBidi" w:hAnsiTheme="minorBidi" w:cstheme="minorBidi"/>
          <w:color w:val="000000" w:themeColor="text1"/>
        </w:rPr>
      </w:pPr>
      <w:r w:rsidRPr="00AC70F5">
        <w:rPr>
          <w:rFonts w:asciiTheme="minorBidi" w:hAnsiTheme="minorBidi" w:cstheme="minorBidi"/>
          <w:color w:val="000000" w:themeColor="text1"/>
        </w:rPr>
        <w:t xml:space="preserve">Enhanced training on sexual violence will be made available to employees through an application process in a pilot project that will run from September 1, 2018 unit August 31, 2020.  The enhanced training is specifically intended for employees who believe </w:t>
      </w:r>
      <w:r w:rsidRPr="00AC70F5">
        <w:rPr>
          <w:rFonts w:asciiTheme="minorBidi" w:hAnsiTheme="minorBidi" w:cstheme="minorBidi"/>
          <w:color w:val="000000" w:themeColor="text1"/>
        </w:rPr>
        <w:t xml:space="preserve">that the training will be of particular benefit to them based on the circumstances or requirements of their position(s).  </w:t>
      </w:r>
    </w:p>
    <w:p w14:paraId="01F6B26C" w14:textId="77777777" w:rsidR="00AC70F5" w:rsidRPr="00AC70F5" w:rsidRDefault="00AC70F5" w:rsidP="00AC70F5">
      <w:pPr>
        <w:pStyle w:val="NormalWeb"/>
        <w:ind w:left="720"/>
        <w:rPr>
          <w:rFonts w:asciiTheme="minorBidi" w:hAnsiTheme="minorBidi" w:cstheme="minorBidi"/>
          <w:color w:val="000000" w:themeColor="text1"/>
        </w:rPr>
      </w:pPr>
    </w:p>
    <w:p w14:paraId="70279C84" w14:textId="77777777" w:rsidR="00CF7126" w:rsidRPr="00AC70F5" w:rsidRDefault="00BF51D7" w:rsidP="00AD5D9C">
      <w:pPr>
        <w:pStyle w:val="NormalWeb"/>
        <w:ind w:left="720"/>
        <w:rPr>
          <w:rFonts w:asciiTheme="minorBidi" w:hAnsiTheme="minorBidi" w:cstheme="minorBidi"/>
          <w:color w:val="000000" w:themeColor="text1"/>
        </w:rPr>
      </w:pPr>
      <w:r w:rsidRPr="00AC70F5">
        <w:rPr>
          <w:rFonts w:asciiTheme="minorBidi" w:hAnsiTheme="minorBidi" w:cstheme="minorBidi"/>
          <w:color w:val="000000" w:themeColor="text1"/>
        </w:rPr>
        <w:t xml:space="preserve">Employees in CUPE 3903 who complete the enhanced training during the pilot will receive remuneration for the time involved at the </w:t>
      </w:r>
      <w:r w:rsidR="00AD5D9C">
        <w:rPr>
          <w:rFonts w:asciiTheme="minorBidi" w:hAnsiTheme="minorBidi" w:cstheme="minorBidi"/>
          <w:color w:val="000000" w:themeColor="text1"/>
        </w:rPr>
        <w:t xml:space="preserve">Marker/Grader </w:t>
      </w:r>
      <w:r w:rsidRPr="00AC70F5">
        <w:rPr>
          <w:rFonts w:asciiTheme="minorBidi" w:hAnsiTheme="minorBidi" w:cstheme="minorBidi"/>
          <w:color w:val="000000" w:themeColor="text1"/>
        </w:rPr>
        <w:t>rate</w:t>
      </w:r>
      <w:r w:rsidR="00AD5D9C">
        <w:rPr>
          <w:rFonts w:asciiTheme="minorBidi" w:hAnsiTheme="minorBidi" w:cstheme="minorBidi"/>
          <w:color w:val="000000" w:themeColor="text1"/>
        </w:rPr>
        <w:t xml:space="preserve"> or Overwork rate if applicable under 10.02</w:t>
      </w:r>
      <w:r w:rsidRPr="00AC70F5">
        <w:rPr>
          <w:rFonts w:asciiTheme="minorBidi" w:hAnsiTheme="minorBidi" w:cstheme="minorBidi"/>
          <w:color w:val="000000" w:themeColor="text1"/>
        </w:rPr>
        <w:t>.</w:t>
      </w:r>
    </w:p>
    <w:p w14:paraId="3AAC7881" w14:textId="77777777" w:rsidR="00CF7126" w:rsidRPr="00AC70F5" w:rsidRDefault="00CF7126" w:rsidP="00CF7126">
      <w:pPr>
        <w:rPr>
          <w:rFonts w:asciiTheme="minorBidi" w:hAnsiTheme="minorBidi" w:cstheme="minorBidi"/>
          <w:color w:val="000000" w:themeColor="text1"/>
          <w:szCs w:val="24"/>
        </w:rPr>
      </w:pPr>
    </w:p>
    <w:p w14:paraId="0597C3B6" w14:textId="77777777" w:rsidR="00AC70F5" w:rsidRPr="00AC70F5" w:rsidRDefault="00AC70F5" w:rsidP="00CF7126">
      <w:pPr>
        <w:rPr>
          <w:rFonts w:asciiTheme="minorBidi" w:hAnsiTheme="minorBidi" w:cstheme="minorBidi"/>
          <w:color w:val="000000" w:themeColor="text1"/>
          <w:szCs w:val="24"/>
        </w:rPr>
      </w:pPr>
    </w:p>
    <w:p w14:paraId="2A3BBE3D" w14:textId="77777777" w:rsidR="00CF7126" w:rsidRPr="00AC70F5" w:rsidRDefault="00BF51D7" w:rsidP="00AC70F5">
      <w:pPr>
        <w:rPr>
          <w:rFonts w:asciiTheme="minorBidi" w:hAnsiTheme="minorBidi" w:cstheme="minorBidi"/>
          <w:b/>
          <w:color w:val="000000" w:themeColor="text1"/>
          <w:szCs w:val="24"/>
          <w:lang w:val="en-GB"/>
        </w:rPr>
      </w:pPr>
      <w:r w:rsidRPr="00AC70F5">
        <w:rPr>
          <w:rFonts w:asciiTheme="minorBidi" w:hAnsiTheme="minorBidi" w:cstheme="minorBidi"/>
          <w:b/>
          <w:color w:val="000000" w:themeColor="text1"/>
          <w:szCs w:val="24"/>
          <w:lang w:val="en-GB"/>
        </w:rPr>
        <w:t>Union Proposal # 78</w:t>
      </w:r>
    </w:p>
    <w:p w14:paraId="50FDE893" w14:textId="77777777" w:rsidR="00CF7126" w:rsidRPr="00AC70F5" w:rsidRDefault="00CF7126" w:rsidP="00CF7126">
      <w:pPr>
        <w:rPr>
          <w:rFonts w:asciiTheme="minorBidi" w:hAnsiTheme="minorBidi" w:cstheme="minorBidi"/>
          <w:b/>
          <w:color w:val="000000" w:themeColor="text1"/>
          <w:szCs w:val="24"/>
          <w:lang w:val="en-GB"/>
        </w:rPr>
      </w:pPr>
    </w:p>
    <w:p w14:paraId="37D03502" w14:textId="77777777" w:rsidR="00CF7126" w:rsidRPr="00AC70F5" w:rsidRDefault="00BF51D7" w:rsidP="00CF7126">
      <w:pPr>
        <w:spacing w:after="240"/>
        <w:rPr>
          <w:rFonts w:asciiTheme="minorBidi" w:hAnsiTheme="minorBidi" w:cstheme="minorBidi"/>
          <w:b/>
          <w:bCs/>
          <w:color w:val="000000" w:themeColor="text1"/>
          <w:szCs w:val="24"/>
          <w:lang w:val="en-CA"/>
        </w:rPr>
      </w:pPr>
      <w:r w:rsidRPr="00AC70F5">
        <w:rPr>
          <w:rFonts w:asciiTheme="minorBidi" w:hAnsiTheme="minorBidi" w:cstheme="minorBidi"/>
          <w:b/>
          <w:bCs/>
          <w:color w:val="000000" w:themeColor="text1"/>
          <w:szCs w:val="24"/>
          <w:lang w:val="en-CA"/>
        </w:rPr>
        <w:tab/>
        <w:t>Letter of Understanding – Breastfeeding Facilities</w:t>
      </w:r>
    </w:p>
    <w:p w14:paraId="498E4CE4" w14:textId="77777777" w:rsidR="00CF7126" w:rsidRPr="00AC70F5" w:rsidRDefault="00BF51D7" w:rsidP="00AC70F5">
      <w:pPr>
        <w:spacing w:after="240"/>
        <w:ind w:left="720"/>
        <w:rPr>
          <w:rFonts w:asciiTheme="minorBidi" w:hAnsiTheme="minorBidi" w:cstheme="minorBidi"/>
          <w:color w:val="000000" w:themeColor="text1"/>
          <w:szCs w:val="24"/>
          <w:lang w:val="en-CA"/>
        </w:rPr>
      </w:pPr>
      <w:r w:rsidRPr="00AC70F5">
        <w:rPr>
          <w:rFonts w:asciiTheme="minorBidi" w:hAnsiTheme="minorBidi" w:cstheme="minorBidi"/>
          <w:color w:val="000000" w:themeColor="text1"/>
          <w:szCs w:val="24"/>
          <w:lang w:val="en-CA"/>
        </w:rPr>
        <w:t xml:space="preserve">In negotiations for the 2017-2020 Collective Agreement the Union raised its desire to ensure the accessibility and availability of breastfeeding facilities for its members.  </w:t>
      </w:r>
    </w:p>
    <w:p w14:paraId="7328A563" w14:textId="77777777" w:rsidR="00CF7126" w:rsidRPr="00AC70F5" w:rsidRDefault="00BF51D7" w:rsidP="00AC70F5">
      <w:pPr>
        <w:spacing w:after="240"/>
        <w:ind w:left="720"/>
        <w:rPr>
          <w:rFonts w:asciiTheme="minorBidi" w:hAnsiTheme="minorBidi" w:cstheme="minorBidi"/>
          <w:color w:val="000000" w:themeColor="text1"/>
          <w:szCs w:val="24"/>
          <w:lang w:val="en-CA"/>
        </w:rPr>
      </w:pPr>
      <w:r w:rsidRPr="00AC70F5">
        <w:rPr>
          <w:rFonts w:asciiTheme="minorBidi" w:hAnsiTheme="minorBidi" w:cstheme="minorBidi"/>
          <w:color w:val="000000" w:themeColor="text1"/>
          <w:szCs w:val="24"/>
          <w:lang w:val="en-CA"/>
        </w:rPr>
        <w:t>The University has a posted family status accommodation guideline on-line and has</w:t>
      </w:r>
      <w:r w:rsidRPr="00AC70F5">
        <w:rPr>
          <w:rFonts w:asciiTheme="minorBidi" w:hAnsiTheme="minorBidi" w:cstheme="minorBidi"/>
          <w:color w:val="000000" w:themeColor="text1"/>
          <w:szCs w:val="24"/>
          <w:lang w:val="en-CA"/>
        </w:rPr>
        <w:t xml:space="preserve"> existing available locations which may be accessed through the Centre for Human Rights.  </w:t>
      </w:r>
    </w:p>
    <w:p w14:paraId="795DA9A4" w14:textId="77777777" w:rsidR="00CF7126" w:rsidRPr="00AC70F5" w:rsidRDefault="00BF51D7" w:rsidP="00AC70F5">
      <w:pPr>
        <w:ind w:left="720"/>
        <w:rPr>
          <w:rFonts w:asciiTheme="minorBidi" w:hAnsiTheme="minorBidi" w:cstheme="minorBidi"/>
          <w:color w:val="000000" w:themeColor="text1"/>
          <w:szCs w:val="24"/>
          <w:lang w:val="en-CA" w:eastAsia="en-CA"/>
        </w:rPr>
      </w:pPr>
      <w:r w:rsidRPr="00AC70F5">
        <w:rPr>
          <w:rFonts w:asciiTheme="minorBidi" w:hAnsiTheme="minorBidi" w:cstheme="minorBidi"/>
          <w:color w:val="000000" w:themeColor="text1"/>
          <w:szCs w:val="24"/>
          <w:lang w:val="en-CA" w:eastAsia="en-CA"/>
        </w:rPr>
        <w:t xml:space="preserve">The University will conduct a review of its campuses and, prior to August 31, 2018, will develop a plan identifying accessible spaces on each campus with guidelines </w:t>
      </w:r>
      <w:r w:rsidRPr="00AC70F5">
        <w:rPr>
          <w:rFonts w:asciiTheme="minorBidi" w:hAnsiTheme="minorBidi" w:cstheme="minorBidi"/>
          <w:color w:val="000000" w:themeColor="text1"/>
          <w:szCs w:val="24"/>
          <w:lang w:val="en-CA" w:eastAsia="en-CA"/>
        </w:rPr>
        <w:t xml:space="preserve">for their availability and use.  </w:t>
      </w:r>
    </w:p>
    <w:p w14:paraId="19420153" w14:textId="77777777" w:rsidR="00CF7126" w:rsidRPr="00AC70F5" w:rsidRDefault="00CF7126" w:rsidP="00CF7126">
      <w:pPr>
        <w:rPr>
          <w:rFonts w:asciiTheme="minorBidi" w:hAnsiTheme="minorBidi" w:cstheme="minorBidi"/>
          <w:color w:val="000000" w:themeColor="text1"/>
          <w:szCs w:val="24"/>
          <w:lang w:val="en-CA" w:eastAsia="en-CA"/>
        </w:rPr>
      </w:pPr>
    </w:p>
    <w:p w14:paraId="143993AA" w14:textId="77777777" w:rsidR="00CF7126" w:rsidRPr="00AC70F5" w:rsidRDefault="00CF7126" w:rsidP="00CF7126">
      <w:pPr>
        <w:rPr>
          <w:rFonts w:asciiTheme="minorBidi" w:hAnsiTheme="minorBidi" w:cstheme="minorBidi"/>
          <w:b/>
          <w:color w:val="000000" w:themeColor="text1"/>
          <w:szCs w:val="24"/>
          <w:lang w:val="en-CA"/>
        </w:rPr>
      </w:pPr>
    </w:p>
    <w:p w14:paraId="7FE2914F" w14:textId="77777777" w:rsidR="00F77E93" w:rsidRPr="00AC70F5" w:rsidRDefault="00BF51D7" w:rsidP="00F77E93">
      <w:pPr>
        <w:rPr>
          <w:rFonts w:asciiTheme="minorBidi" w:hAnsiTheme="minorBidi" w:cstheme="minorBidi"/>
          <w:b/>
          <w:color w:val="000000" w:themeColor="text1"/>
          <w:szCs w:val="24"/>
          <w:lang w:val="en-GB"/>
        </w:rPr>
      </w:pPr>
      <w:r w:rsidRPr="00AC70F5">
        <w:rPr>
          <w:rFonts w:asciiTheme="minorBidi" w:hAnsiTheme="minorBidi" w:cstheme="minorBidi"/>
          <w:b/>
          <w:color w:val="000000" w:themeColor="text1"/>
          <w:szCs w:val="24"/>
          <w:lang w:val="en-GB"/>
        </w:rPr>
        <w:t>Union Proposal #96</w:t>
      </w:r>
    </w:p>
    <w:p w14:paraId="31ED7883" w14:textId="77777777" w:rsidR="00F77E93" w:rsidRPr="00AC70F5" w:rsidRDefault="00F77E93" w:rsidP="00F77E93">
      <w:pPr>
        <w:rPr>
          <w:rFonts w:asciiTheme="minorBidi" w:hAnsiTheme="minorBidi" w:cstheme="minorBidi"/>
          <w:b/>
          <w:color w:val="000000" w:themeColor="text1"/>
          <w:szCs w:val="24"/>
          <w:lang w:val="en-GB"/>
        </w:rPr>
      </w:pPr>
    </w:p>
    <w:p w14:paraId="7E351A52" w14:textId="77777777" w:rsidR="00F77E93" w:rsidRPr="00AC70F5" w:rsidRDefault="00BF51D7" w:rsidP="00F77E93">
      <w:pPr>
        <w:rPr>
          <w:rFonts w:asciiTheme="minorBidi" w:hAnsiTheme="minorBidi" w:cstheme="minorBidi"/>
          <w:b/>
          <w:bCs/>
          <w:color w:val="000000" w:themeColor="text1"/>
          <w:szCs w:val="24"/>
        </w:rPr>
      </w:pPr>
      <w:r w:rsidRPr="00AC70F5">
        <w:rPr>
          <w:rFonts w:asciiTheme="minorBidi" w:hAnsiTheme="minorBidi" w:cstheme="minorBidi"/>
          <w:b/>
          <w:bCs/>
          <w:color w:val="000000" w:themeColor="text1"/>
          <w:szCs w:val="24"/>
        </w:rPr>
        <w:t xml:space="preserve">3.05.3 </w:t>
      </w:r>
    </w:p>
    <w:p w14:paraId="563FA8BC" w14:textId="77777777" w:rsidR="00F77E93" w:rsidRPr="00AC70F5" w:rsidRDefault="00F77E93" w:rsidP="00F77E93">
      <w:pPr>
        <w:rPr>
          <w:rFonts w:asciiTheme="minorBidi" w:hAnsiTheme="minorBidi" w:cstheme="minorBidi"/>
          <w:color w:val="000000" w:themeColor="text1"/>
          <w:szCs w:val="24"/>
        </w:rPr>
      </w:pPr>
    </w:p>
    <w:p w14:paraId="63391254" w14:textId="77777777" w:rsidR="00F77E93" w:rsidRPr="00AC70F5" w:rsidRDefault="00BF51D7" w:rsidP="00AC70F5">
      <w:pPr>
        <w:ind w:left="720"/>
        <w:rPr>
          <w:rFonts w:asciiTheme="minorBidi" w:hAnsiTheme="minorBidi" w:cstheme="minorBidi"/>
          <w:color w:val="000000" w:themeColor="text1"/>
          <w:szCs w:val="24"/>
        </w:rPr>
      </w:pPr>
      <w:r w:rsidRPr="00AC70F5">
        <w:rPr>
          <w:rFonts w:asciiTheme="minorBidi" w:hAnsiTheme="minorBidi" w:cstheme="minorBidi"/>
          <w:color w:val="000000" w:themeColor="text1"/>
          <w:szCs w:val="24"/>
        </w:rPr>
        <w:lastRenderedPageBreak/>
        <w:t>As part of any offer of admission to a graduate program that includes work under this Agreement, the Employer will provide notice of the Union’s representational rights and information and di</w:t>
      </w:r>
      <w:r w:rsidRPr="00AC70F5">
        <w:rPr>
          <w:rFonts w:asciiTheme="minorBidi" w:hAnsiTheme="minorBidi" w:cstheme="minorBidi"/>
          <w:color w:val="000000" w:themeColor="text1"/>
          <w:szCs w:val="24"/>
        </w:rPr>
        <w:t>rection to the Collective Agreement.</w:t>
      </w:r>
    </w:p>
    <w:p w14:paraId="1F811F26" w14:textId="77777777" w:rsidR="00AC70F5" w:rsidRDefault="00BF51D7">
      <w:pPr>
        <w:widowControl/>
        <w:rPr>
          <w:rFonts w:asciiTheme="minorBidi" w:hAnsiTheme="minorBidi" w:cstheme="minorBidi"/>
          <w:color w:val="000000" w:themeColor="text1"/>
          <w:szCs w:val="24"/>
        </w:rPr>
      </w:pPr>
      <w:r>
        <w:rPr>
          <w:rFonts w:asciiTheme="minorBidi" w:hAnsiTheme="minorBidi" w:cstheme="minorBidi"/>
          <w:color w:val="000000" w:themeColor="text1"/>
          <w:szCs w:val="24"/>
        </w:rPr>
        <w:br w:type="page"/>
      </w:r>
    </w:p>
    <w:p w14:paraId="3794A73B" w14:textId="77777777" w:rsidR="00F77E93" w:rsidRPr="00AC70F5" w:rsidRDefault="00F77E93" w:rsidP="00F77E93">
      <w:pPr>
        <w:rPr>
          <w:rFonts w:asciiTheme="minorBidi" w:hAnsiTheme="minorBidi" w:cstheme="minorBidi"/>
          <w:color w:val="000000" w:themeColor="text1"/>
          <w:szCs w:val="24"/>
        </w:rPr>
      </w:pPr>
    </w:p>
    <w:p w14:paraId="5CE065A3" w14:textId="77777777" w:rsidR="00CF7126" w:rsidRPr="00AC70F5" w:rsidRDefault="00BF51D7" w:rsidP="00F77E93">
      <w:pPr>
        <w:rPr>
          <w:rFonts w:asciiTheme="minorBidi" w:hAnsiTheme="minorBidi" w:cstheme="minorBidi"/>
          <w:b/>
          <w:color w:val="000000" w:themeColor="text1"/>
          <w:szCs w:val="24"/>
          <w:lang w:val="en-GB"/>
        </w:rPr>
      </w:pPr>
      <w:r w:rsidRPr="00AC70F5">
        <w:rPr>
          <w:rFonts w:asciiTheme="minorBidi" w:hAnsiTheme="minorBidi" w:cstheme="minorBidi"/>
          <w:b/>
          <w:color w:val="000000" w:themeColor="text1"/>
          <w:szCs w:val="24"/>
          <w:lang w:val="en-GB"/>
        </w:rPr>
        <w:t>Union Proposal #100</w:t>
      </w:r>
    </w:p>
    <w:p w14:paraId="27A80AF0" w14:textId="77777777" w:rsidR="00CF7126" w:rsidRPr="00AC70F5" w:rsidRDefault="00CF7126" w:rsidP="00F77E93">
      <w:pPr>
        <w:rPr>
          <w:rFonts w:asciiTheme="minorBidi" w:hAnsiTheme="minorBidi" w:cstheme="minorBidi"/>
          <w:b/>
          <w:color w:val="000000" w:themeColor="text1"/>
          <w:szCs w:val="24"/>
          <w:lang w:val="en-GB"/>
        </w:rPr>
      </w:pPr>
    </w:p>
    <w:p w14:paraId="74B8622A" w14:textId="77777777" w:rsidR="00CF7126" w:rsidRPr="00AC70F5" w:rsidRDefault="00BF51D7" w:rsidP="00AC70F5">
      <w:pPr>
        <w:ind w:right="120"/>
        <w:rPr>
          <w:rFonts w:asciiTheme="minorBidi" w:hAnsiTheme="minorBidi" w:cstheme="minorBidi"/>
          <w:color w:val="000000" w:themeColor="text1"/>
          <w:szCs w:val="24"/>
        </w:rPr>
      </w:pPr>
      <w:r w:rsidRPr="00AC70F5">
        <w:rPr>
          <w:rFonts w:asciiTheme="minorBidi" w:hAnsiTheme="minorBidi" w:cstheme="minorBidi"/>
          <w:color w:val="000000" w:themeColor="text1"/>
          <w:szCs w:val="24"/>
        </w:rPr>
        <w:t>21</w:t>
      </w:r>
    </w:p>
    <w:p w14:paraId="609AE250" w14:textId="77777777" w:rsidR="00CF7126" w:rsidRPr="00AC70F5" w:rsidRDefault="00CF7126" w:rsidP="00CF7126">
      <w:pPr>
        <w:ind w:right="120"/>
        <w:rPr>
          <w:rFonts w:asciiTheme="minorBidi" w:hAnsiTheme="minorBidi" w:cstheme="minorBidi"/>
          <w:color w:val="000000" w:themeColor="text1"/>
          <w:szCs w:val="24"/>
        </w:rPr>
      </w:pPr>
    </w:p>
    <w:p w14:paraId="30E8F70C" w14:textId="77777777" w:rsidR="00E42C1D" w:rsidRPr="00AC70F5" w:rsidRDefault="00BF51D7" w:rsidP="00AC70F5">
      <w:pPr>
        <w:ind w:left="720" w:right="120"/>
        <w:rPr>
          <w:rFonts w:asciiTheme="minorBidi" w:hAnsiTheme="minorBidi" w:cstheme="minorBidi"/>
          <w:b/>
          <w:color w:val="000000" w:themeColor="text1"/>
          <w:szCs w:val="24"/>
        </w:rPr>
      </w:pPr>
      <w:r w:rsidRPr="00AC70F5">
        <w:rPr>
          <w:rFonts w:asciiTheme="minorBidi" w:hAnsiTheme="minorBidi" w:cstheme="minorBidi"/>
          <w:color w:val="000000" w:themeColor="text1"/>
          <w:szCs w:val="24"/>
        </w:rPr>
        <w:t xml:space="preserve">The employer agrees to provide the union free of charge, except as otherwise specified in this article, with the use of suitable, serviced office space, in a building fully accessible when needed (i.e. with accessible washrooms, door openers, ramps and/or </w:t>
      </w:r>
      <w:r w:rsidRPr="00AC70F5">
        <w:rPr>
          <w:rFonts w:asciiTheme="minorBidi" w:hAnsiTheme="minorBidi" w:cstheme="minorBidi"/>
          <w:color w:val="000000" w:themeColor="text1"/>
          <w:szCs w:val="24"/>
        </w:rPr>
        <w:t>elevators), with a telephone line, the telephone charges to be borne by the union, and a Telecommunication Device for the Deaf (TDD). The union shall have the use of the internal University postal service for union business, external mailing costs of the u</w:t>
      </w:r>
      <w:r w:rsidRPr="00AC70F5">
        <w:rPr>
          <w:rFonts w:asciiTheme="minorBidi" w:hAnsiTheme="minorBidi" w:cstheme="minorBidi"/>
          <w:color w:val="000000" w:themeColor="text1"/>
          <w:szCs w:val="24"/>
        </w:rPr>
        <w:t xml:space="preserve">nion to be borne by the union, and shall be given a University mailing number. The employer shall allow the union to use the University duplicating services, computing facilities, word processing equipment, and audio-visual equipment on the same basis and </w:t>
      </w:r>
      <w:r w:rsidRPr="00AC70F5">
        <w:rPr>
          <w:rFonts w:asciiTheme="minorBidi" w:hAnsiTheme="minorBidi" w:cstheme="minorBidi"/>
          <w:color w:val="000000" w:themeColor="text1"/>
          <w:szCs w:val="24"/>
        </w:rPr>
        <w:t xml:space="preserve">at the same rates established by the employer for University users. The employer shall provide the union with suitable meeting rooms as required, free of charge and on the same basis as other voluntary associations within the University </w:t>
      </w:r>
      <w:r w:rsidRPr="00AC70F5">
        <w:rPr>
          <w:rFonts w:asciiTheme="minorBidi" w:hAnsiTheme="minorBidi" w:cstheme="minorBidi"/>
          <w:color w:val="000000" w:themeColor="text1"/>
          <w:szCs w:val="24"/>
          <w:u w:val="single"/>
        </w:rPr>
        <w:t>which shall include</w:t>
      </w:r>
      <w:r w:rsidRPr="00AC70F5">
        <w:rPr>
          <w:rFonts w:asciiTheme="minorBidi" w:hAnsiTheme="minorBidi" w:cstheme="minorBidi"/>
          <w:color w:val="000000" w:themeColor="text1"/>
          <w:szCs w:val="24"/>
          <w:u w:val="single"/>
        </w:rPr>
        <w:t xml:space="preserve"> the ability to book available meeting rooms on campuses where the union does not have a permanent office</w:t>
      </w:r>
      <w:r w:rsidRPr="00AC70F5">
        <w:rPr>
          <w:rFonts w:asciiTheme="minorBidi" w:hAnsiTheme="minorBidi" w:cstheme="minorBidi"/>
          <w:color w:val="000000" w:themeColor="text1"/>
          <w:szCs w:val="24"/>
        </w:rPr>
        <w:t>. The employer shall provide the union with use of a designated bulletin board in each department/division for the display of union notices, job postin</w:t>
      </w:r>
      <w:r w:rsidRPr="00AC70F5">
        <w:rPr>
          <w:rFonts w:asciiTheme="minorBidi" w:hAnsiTheme="minorBidi" w:cstheme="minorBidi"/>
          <w:color w:val="000000" w:themeColor="text1"/>
          <w:szCs w:val="24"/>
        </w:rPr>
        <w:t xml:space="preserve">gs and other union-related materials. </w:t>
      </w:r>
      <w:r w:rsidRPr="00AC70F5">
        <w:rPr>
          <w:rFonts w:asciiTheme="minorBidi" w:hAnsiTheme="minorBidi" w:cstheme="minorBidi"/>
          <w:color w:val="000000" w:themeColor="text1"/>
          <w:szCs w:val="24"/>
          <w:u w:val="single"/>
        </w:rPr>
        <w:t>If not the case as a result of the foregoing, each campus will have a dedicated bulletin board for use by the union.</w:t>
      </w:r>
      <w:r w:rsidRPr="00AC70F5">
        <w:rPr>
          <w:rFonts w:asciiTheme="minorBidi" w:hAnsiTheme="minorBidi" w:cstheme="minorBidi"/>
          <w:color w:val="000000" w:themeColor="text1"/>
          <w:szCs w:val="24"/>
        </w:rPr>
        <w:t xml:space="preserve"> The employer shall also provide the union with a lighted bulletin board in the area designated by the</w:t>
      </w:r>
      <w:r w:rsidRPr="00AC70F5">
        <w:rPr>
          <w:rFonts w:asciiTheme="minorBidi" w:hAnsiTheme="minorBidi" w:cstheme="minorBidi"/>
          <w:color w:val="000000" w:themeColor="text1"/>
          <w:szCs w:val="24"/>
        </w:rPr>
        <w:t xml:space="preserve"> Office of Student Affairs adjacent to the East Bear Pit of the Ross Building.</w:t>
      </w:r>
    </w:p>
    <w:p w14:paraId="745A54FB" w14:textId="77777777" w:rsidR="00CF7126" w:rsidRPr="00AC70F5" w:rsidRDefault="00CF7126" w:rsidP="00E42C1D">
      <w:pPr>
        <w:ind w:left="720" w:right="120"/>
      </w:pPr>
    </w:p>
    <w:p w14:paraId="487B2847" w14:textId="77777777" w:rsidR="00CF7126" w:rsidRPr="00AC70F5" w:rsidRDefault="00BF51D7" w:rsidP="00AC70F5">
      <w:pPr>
        <w:ind w:left="720"/>
        <w:rPr>
          <w:rFonts w:asciiTheme="minorBidi" w:hAnsiTheme="minorBidi" w:cstheme="minorBidi"/>
          <w:color w:val="000000" w:themeColor="text1"/>
          <w:szCs w:val="24"/>
        </w:rPr>
      </w:pPr>
      <w:r w:rsidRPr="00AC70F5">
        <w:rPr>
          <w:rFonts w:asciiTheme="minorBidi" w:hAnsiTheme="minorBidi" w:cstheme="minorBidi"/>
          <w:color w:val="000000" w:themeColor="text1"/>
          <w:szCs w:val="24"/>
        </w:rPr>
        <w:t>Should one be deemed required, any move from the union’s current office space will be subject to the same terms, conditions, and negotiations as those enjoyed by any other barg</w:t>
      </w:r>
      <w:r w:rsidRPr="00AC70F5">
        <w:rPr>
          <w:rFonts w:asciiTheme="minorBidi" w:hAnsiTheme="minorBidi" w:cstheme="minorBidi"/>
          <w:color w:val="000000" w:themeColor="text1"/>
          <w:szCs w:val="24"/>
        </w:rPr>
        <w:t>aining unit. Further, the employer will make best efforts to ensure that any new office space is equal to or better than the current facilities.</w:t>
      </w:r>
    </w:p>
    <w:p w14:paraId="37C518D1" w14:textId="77777777" w:rsidR="00CF7126" w:rsidRPr="00AC70F5" w:rsidRDefault="00CF7126" w:rsidP="00CF7126">
      <w:pPr>
        <w:rPr>
          <w:rFonts w:asciiTheme="minorBidi" w:hAnsiTheme="minorBidi" w:cstheme="minorBidi"/>
          <w:color w:val="000000" w:themeColor="text1"/>
          <w:szCs w:val="24"/>
        </w:rPr>
      </w:pPr>
    </w:p>
    <w:p w14:paraId="1F55C86B" w14:textId="77777777" w:rsidR="00CF7126" w:rsidRPr="00AC70F5" w:rsidRDefault="00CF7126" w:rsidP="00CF7126">
      <w:pPr>
        <w:rPr>
          <w:rFonts w:asciiTheme="minorBidi" w:hAnsiTheme="minorBidi" w:cstheme="minorBidi"/>
          <w:b/>
          <w:color w:val="000000" w:themeColor="text1"/>
          <w:szCs w:val="24"/>
          <w:lang w:val="en-GB"/>
        </w:rPr>
      </w:pPr>
    </w:p>
    <w:p w14:paraId="38F67714" w14:textId="77777777" w:rsidR="00CF7126" w:rsidRPr="00AC70F5" w:rsidRDefault="00CF7126" w:rsidP="00F77E93">
      <w:pPr>
        <w:rPr>
          <w:rFonts w:asciiTheme="minorBidi" w:hAnsiTheme="minorBidi" w:cstheme="minorBidi"/>
          <w:b/>
          <w:color w:val="000000" w:themeColor="text1"/>
          <w:szCs w:val="24"/>
          <w:lang w:val="en-GB"/>
        </w:rPr>
      </w:pPr>
    </w:p>
    <w:p w14:paraId="62431BAC" w14:textId="77777777" w:rsidR="003865E6" w:rsidRPr="00AC70F5" w:rsidRDefault="003865E6" w:rsidP="00AC70F5">
      <w:pPr>
        <w:widowControl/>
        <w:rPr>
          <w:rFonts w:asciiTheme="minorBidi" w:hAnsiTheme="minorBidi" w:cstheme="minorBidi"/>
          <w:bCs/>
          <w:color w:val="000000" w:themeColor="text1"/>
          <w:szCs w:val="24"/>
        </w:rPr>
      </w:pPr>
    </w:p>
    <w:sectPr w:rsidR="003865E6" w:rsidRPr="00AC70F5" w:rsidSect="00C01D71">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1440" w:footer="1440" w:gutter="0"/>
      <w:paperSrc w:first="285" w:other="28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849A3" w14:textId="77777777" w:rsidR="00000000" w:rsidRDefault="00BF51D7">
      <w:r>
        <w:separator/>
      </w:r>
    </w:p>
  </w:endnote>
  <w:endnote w:type="continuationSeparator" w:id="0">
    <w:p w14:paraId="2FED42A9" w14:textId="77777777" w:rsidR="00000000" w:rsidRDefault="00BF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58D9F" w14:textId="77777777" w:rsidR="00611595" w:rsidRDefault="006115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94696" w14:textId="205A1D83" w:rsidR="006F0867" w:rsidRDefault="00BF51D7">
    <w:pPr>
      <w:pStyle w:val="Footer"/>
      <w:jc w:val="right"/>
    </w:pPr>
    <w:r>
      <w:t xml:space="preserve">Page </w:t>
    </w:r>
    <w:r w:rsidR="00975E7A">
      <w:rPr>
        <w:b/>
        <w:szCs w:val="24"/>
      </w:rPr>
      <w:fldChar w:fldCharType="begin"/>
    </w:r>
    <w:r>
      <w:rPr>
        <w:b/>
      </w:rPr>
      <w:instrText xml:space="preserve"> PAGE </w:instrText>
    </w:r>
    <w:r w:rsidR="00975E7A">
      <w:rPr>
        <w:b/>
        <w:szCs w:val="24"/>
      </w:rPr>
      <w:fldChar w:fldCharType="separate"/>
    </w:r>
    <w:r>
      <w:rPr>
        <w:b/>
        <w:noProof/>
      </w:rPr>
      <w:t>4</w:t>
    </w:r>
    <w:r w:rsidR="00975E7A">
      <w:rPr>
        <w:b/>
        <w:szCs w:val="24"/>
      </w:rPr>
      <w:fldChar w:fldCharType="end"/>
    </w:r>
    <w:r>
      <w:t xml:space="preserve"> of </w:t>
    </w:r>
    <w:r w:rsidR="00975E7A">
      <w:rPr>
        <w:b/>
        <w:szCs w:val="24"/>
      </w:rPr>
      <w:fldChar w:fldCharType="begin"/>
    </w:r>
    <w:r>
      <w:rPr>
        <w:b/>
      </w:rPr>
      <w:instrText xml:space="preserve"> NUMPAGES  </w:instrText>
    </w:r>
    <w:r w:rsidR="00975E7A">
      <w:rPr>
        <w:b/>
        <w:szCs w:val="24"/>
      </w:rPr>
      <w:fldChar w:fldCharType="separate"/>
    </w:r>
    <w:r>
      <w:rPr>
        <w:b/>
        <w:noProof/>
      </w:rPr>
      <w:t>4</w:t>
    </w:r>
    <w:r w:rsidR="00975E7A">
      <w:rPr>
        <w:b/>
        <w:szCs w:val="24"/>
      </w:rPr>
      <w:fldChar w:fldCharType="end"/>
    </w:r>
  </w:p>
  <w:p w14:paraId="6035AA5A" w14:textId="77777777" w:rsidR="006F0867" w:rsidRDefault="006F08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437C8" w14:textId="77777777" w:rsidR="00611595" w:rsidRDefault="00611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8DA00" w14:textId="77777777" w:rsidR="00000000" w:rsidRDefault="00BF51D7">
      <w:r>
        <w:separator/>
      </w:r>
    </w:p>
  </w:footnote>
  <w:footnote w:type="continuationSeparator" w:id="0">
    <w:p w14:paraId="4F8546F7" w14:textId="77777777" w:rsidR="00000000" w:rsidRDefault="00BF5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FD9E1" w14:textId="77777777" w:rsidR="008F1B58" w:rsidRDefault="00BF51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864889" w14:textId="77777777" w:rsidR="008F1B58" w:rsidRDefault="008F1B5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7CED" w14:textId="77777777" w:rsidR="003E4BB8" w:rsidRDefault="00BF51D7" w:rsidP="0010349B">
    <w:pPr>
      <w:pStyle w:val="Header"/>
      <w:tabs>
        <w:tab w:val="clear" w:pos="4320"/>
        <w:tab w:val="clear" w:pos="8640"/>
        <w:tab w:val="right" w:pos="-90"/>
        <w:tab w:val="center" w:pos="0"/>
        <w:tab w:val="left" w:pos="3150"/>
      </w:tabs>
      <w:rPr>
        <w:rFonts w:ascii="Arial" w:hAnsi="Arial" w:cs="Arial"/>
        <w:b/>
        <w:sz w:val="22"/>
        <w:szCs w:val="22"/>
      </w:rPr>
    </w:pPr>
    <w:r>
      <w:rPr>
        <w:rFonts w:ascii="Arial" w:hAnsi="Arial" w:cs="Arial"/>
        <w:b/>
        <w:sz w:val="22"/>
        <w:szCs w:val="22"/>
      </w:rPr>
      <w:t xml:space="preserve">November 20, 2017  </w:t>
    </w:r>
    <w:r>
      <w:rPr>
        <w:rFonts w:ascii="Arial" w:hAnsi="Arial" w:cs="Arial"/>
        <w:b/>
        <w:sz w:val="22"/>
        <w:szCs w:val="22"/>
      </w:rPr>
      <w:tab/>
    </w:r>
    <w:r>
      <w:rPr>
        <w:rFonts w:ascii="Arial" w:hAnsi="Arial" w:cs="Arial"/>
        <w:b/>
        <w:sz w:val="22"/>
        <w:szCs w:val="22"/>
      </w:rPr>
      <w:tab/>
    </w:r>
    <w:r w:rsidR="006F0867">
      <w:rPr>
        <w:rFonts w:ascii="Arial" w:hAnsi="Arial" w:cs="Arial"/>
        <w:b/>
        <w:sz w:val="22"/>
        <w:szCs w:val="22"/>
      </w:rPr>
      <w:tab/>
    </w:r>
    <w:r w:rsidR="0010349B">
      <w:rPr>
        <w:rFonts w:ascii="Arial" w:hAnsi="Arial" w:cs="Arial"/>
        <w:b/>
        <w:sz w:val="22"/>
        <w:szCs w:val="22"/>
      </w:rPr>
      <w:t xml:space="preserve">Response </w:t>
    </w:r>
    <w:r>
      <w:rPr>
        <w:rFonts w:ascii="Arial" w:hAnsi="Arial" w:cs="Arial"/>
        <w:b/>
        <w:sz w:val="22"/>
        <w:szCs w:val="22"/>
      </w:rPr>
      <w:t xml:space="preserve">Proposals of York University </w:t>
    </w:r>
  </w:p>
  <w:p w14:paraId="5C633B2E" w14:textId="77777777" w:rsidR="003E4BB8" w:rsidRDefault="00BF51D7" w:rsidP="003E4BB8">
    <w:pPr>
      <w:pStyle w:val="Header"/>
      <w:tabs>
        <w:tab w:val="clear" w:pos="4320"/>
        <w:tab w:val="clear" w:pos="8640"/>
        <w:tab w:val="right" w:pos="-90"/>
        <w:tab w:val="center" w:pos="0"/>
        <w:tab w:val="left" w:pos="3150"/>
      </w:tabs>
      <w:jc w:val="left"/>
      <w:rPr>
        <w:rFonts w:ascii="Arial" w:hAnsi="Arial" w:cs="Arial"/>
        <w:b/>
        <w:sz w:val="22"/>
        <w:szCs w:val="22"/>
      </w:rPr>
    </w:pPr>
    <w:r>
      <w:rPr>
        <w:rFonts w:ascii="Arial" w:hAnsi="Arial" w:cs="Arial"/>
        <w:b/>
        <w:sz w:val="22"/>
        <w:szCs w:val="22"/>
      </w:rPr>
      <w:tab/>
    </w:r>
    <w:r>
      <w:rPr>
        <w:rFonts w:ascii="Arial" w:hAnsi="Arial" w:cs="Arial"/>
        <w:b/>
        <w:sz w:val="22"/>
        <w:szCs w:val="22"/>
      </w:rPr>
      <w:tab/>
    </w:r>
    <w:r w:rsidR="006F0867">
      <w:rPr>
        <w:rFonts w:ascii="Arial" w:hAnsi="Arial" w:cs="Arial"/>
        <w:b/>
        <w:sz w:val="22"/>
        <w:szCs w:val="22"/>
      </w:rPr>
      <w:tab/>
    </w:r>
    <w:r>
      <w:rPr>
        <w:rFonts w:ascii="Arial" w:hAnsi="Arial" w:cs="Arial"/>
        <w:b/>
        <w:sz w:val="22"/>
        <w:szCs w:val="22"/>
      </w:rPr>
      <w:t xml:space="preserve">For the Renewal of the </w:t>
    </w:r>
  </w:p>
  <w:p w14:paraId="65E23E8F" w14:textId="77777777" w:rsidR="004357D8" w:rsidRPr="004357D8" w:rsidRDefault="00BF51D7" w:rsidP="003E4BB8">
    <w:pPr>
      <w:pStyle w:val="Header"/>
      <w:tabs>
        <w:tab w:val="clear" w:pos="4320"/>
        <w:tab w:val="clear" w:pos="8640"/>
        <w:tab w:val="right" w:pos="-90"/>
        <w:tab w:val="center" w:pos="0"/>
        <w:tab w:val="left" w:pos="3150"/>
      </w:tabs>
      <w:jc w:val="left"/>
      <w:rPr>
        <w:rFonts w:ascii="Arial" w:hAnsi="Arial" w:cs="Arial"/>
        <w:b/>
        <w:sz w:val="22"/>
        <w:szCs w:val="22"/>
      </w:rPr>
    </w:pPr>
    <w:r>
      <w:rPr>
        <w:rFonts w:ascii="Arial" w:hAnsi="Arial" w:cs="Arial"/>
        <w:b/>
        <w:sz w:val="22"/>
        <w:szCs w:val="22"/>
      </w:rPr>
      <w:tab/>
    </w:r>
    <w:r>
      <w:rPr>
        <w:rFonts w:ascii="Arial" w:hAnsi="Arial" w:cs="Arial"/>
        <w:b/>
        <w:sz w:val="22"/>
        <w:szCs w:val="22"/>
      </w:rPr>
      <w:tab/>
    </w:r>
    <w:r w:rsidR="006F0867">
      <w:rPr>
        <w:rFonts w:ascii="Arial" w:hAnsi="Arial" w:cs="Arial"/>
        <w:b/>
        <w:sz w:val="22"/>
        <w:szCs w:val="22"/>
      </w:rPr>
      <w:tab/>
    </w:r>
    <w:r>
      <w:rPr>
        <w:rFonts w:ascii="Arial" w:hAnsi="Arial" w:cs="Arial"/>
        <w:b/>
        <w:sz w:val="22"/>
        <w:szCs w:val="22"/>
      </w:rPr>
      <w:t xml:space="preserve">CUPE 3903 – 1 Collective Agreement </w:t>
    </w:r>
  </w:p>
  <w:p w14:paraId="3386E58B" w14:textId="77777777" w:rsidR="008F1B58" w:rsidRDefault="00BF51D7">
    <w:pPr>
      <w:pStyle w:val="Header"/>
      <w:ind w:right="360"/>
    </w:pPr>
    <w:r>
      <w:t>____________</w:t>
    </w:r>
    <w:r w:rsidR="008C7447">
      <w:t>_______________________________________________________________</w:t>
    </w:r>
  </w:p>
  <w:p w14:paraId="5920C70F" w14:textId="77777777" w:rsidR="008C7447" w:rsidRDefault="008C7447">
    <w:pPr>
      <w:pStyle w:val="Header"/>
      <w:ind w:right="360"/>
    </w:pPr>
  </w:p>
  <w:p w14:paraId="598161D0" w14:textId="77777777" w:rsidR="008C7447" w:rsidRDefault="008C7447">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12B07" w14:textId="77777777" w:rsidR="00611595" w:rsidRDefault="00611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DC67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01689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FCD20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F070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1EE2C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8A87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A898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E252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B4B0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BAFE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 %1."/>
      <w:lvlJc w:val="left"/>
      <w:pPr>
        <w:tabs>
          <w:tab w:val="num" w:pos="2880"/>
        </w:tabs>
        <w:ind w:left="288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8D75911"/>
    <w:multiLevelType w:val="hybridMultilevel"/>
    <w:tmpl w:val="08AE592C"/>
    <w:lvl w:ilvl="0" w:tplc="595EEBDA">
      <w:start w:val="9"/>
      <w:numFmt w:val="decimal"/>
      <w:lvlText w:val="%1."/>
      <w:lvlJc w:val="left"/>
      <w:pPr>
        <w:tabs>
          <w:tab w:val="num" w:pos="720"/>
        </w:tabs>
        <w:ind w:left="720" w:hanging="360"/>
      </w:pPr>
      <w:rPr>
        <w:rFonts w:hint="default"/>
      </w:rPr>
    </w:lvl>
    <w:lvl w:ilvl="1" w:tplc="A66C02D4" w:tentative="1">
      <w:start w:val="1"/>
      <w:numFmt w:val="lowerLetter"/>
      <w:lvlText w:val="%2."/>
      <w:lvlJc w:val="left"/>
      <w:pPr>
        <w:tabs>
          <w:tab w:val="num" w:pos="1440"/>
        </w:tabs>
        <w:ind w:left="1440" w:hanging="360"/>
      </w:pPr>
    </w:lvl>
    <w:lvl w:ilvl="2" w:tplc="DA9C5054" w:tentative="1">
      <w:start w:val="1"/>
      <w:numFmt w:val="lowerRoman"/>
      <w:lvlText w:val="%3."/>
      <w:lvlJc w:val="right"/>
      <w:pPr>
        <w:tabs>
          <w:tab w:val="num" w:pos="2160"/>
        </w:tabs>
        <w:ind w:left="2160" w:hanging="180"/>
      </w:pPr>
    </w:lvl>
    <w:lvl w:ilvl="3" w:tplc="33D604A8" w:tentative="1">
      <w:start w:val="1"/>
      <w:numFmt w:val="decimal"/>
      <w:lvlText w:val="%4."/>
      <w:lvlJc w:val="left"/>
      <w:pPr>
        <w:tabs>
          <w:tab w:val="num" w:pos="2880"/>
        </w:tabs>
        <w:ind w:left="2880" w:hanging="360"/>
      </w:pPr>
    </w:lvl>
    <w:lvl w:ilvl="4" w:tplc="F516157C" w:tentative="1">
      <w:start w:val="1"/>
      <w:numFmt w:val="lowerLetter"/>
      <w:lvlText w:val="%5."/>
      <w:lvlJc w:val="left"/>
      <w:pPr>
        <w:tabs>
          <w:tab w:val="num" w:pos="3600"/>
        </w:tabs>
        <w:ind w:left="3600" w:hanging="360"/>
      </w:pPr>
    </w:lvl>
    <w:lvl w:ilvl="5" w:tplc="9A74F0BC" w:tentative="1">
      <w:start w:val="1"/>
      <w:numFmt w:val="lowerRoman"/>
      <w:lvlText w:val="%6."/>
      <w:lvlJc w:val="right"/>
      <w:pPr>
        <w:tabs>
          <w:tab w:val="num" w:pos="4320"/>
        </w:tabs>
        <w:ind w:left="4320" w:hanging="180"/>
      </w:pPr>
    </w:lvl>
    <w:lvl w:ilvl="6" w:tplc="F8A6A98A" w:tentative="1">
      <w:start w:val="1"/>
      <w:numFmt w:val="decimal"/>
      <w:lvlText w:val="%7."/>
      <w:lvlJc w:val="left"/>
      <w:pPr>
        <w:tabs>
          <w:tab w:val="num" w:pos="5040"/>
        </w:tabs>
        <w:ind w:left="5040" w:hanging="360"/>
      </w:pPr>
    </w:lvl>
    <w:lvl w:ilvl="7" w:tplc="8408B38E" w:tentative="1">
      <w:start w:val="1"/>
      <w:numFmt w:val="lowerLetter"/>
      <w:lvlText w:val="%8."/>
      <w:lvlJc w:val="left"/>
      <w:pPr>
        <w:tabs>
          <w:tab w:val="num" w:pos="5760"/>
        </w:tabs>
        <w:ind w:left="5760" w:hanging="360"/>
      </w:pPr>
    </w:lvl>
    <w:lvl w:ilvl="8" w:tplc="FD8468FA" w:tentative="1">
      <w:start w:val="1"/>
      <w:numFmt w:val="lowerRoman"/>
      <w:lvlText w:val="%9."/>
      <w:lvlJc w:val="right"/>
      <w:pPr>
        <w:tabs>
          <w:tab w:val="num" w:pos="6480"/>
        </w:tabs>
        <w:ind w:left="6480" w:hanging="180"/>
      </w:pPr>
    </w:lvl>
  </w:abstractNum>
  <w:abstractNum w:abstractNumId="14" w15:restartNumberingAfterBreak="0">
    <w:nsid w:val="0CE552D4"/>
    <w:multiLevelType w:val="singleLevel"/>
    <w:tmpl w:val="0409000F"/>
    <w:lvl w:ilvl="0">
      <w:start w:val="8"/>
      <w:numFmt w:val="decimal"/>
      <w:lvlText w:val="%1."/>
      <w:lvlJc w:val="left"/>
      <w:pPr>
        <w:tabs>
          <w:tab w:val="num" w:pos="360"/>
        </w:tabs>
        <w:ind w:left="360" w:hanging="360"/>
      </w:pPr>
      <w:rPr>
        <w:rFonts w:ascii="Times New Roman" w:hAnsi="Times New Roman" w:hint="default"/>
      </w:rPr>
    </w:lvl>
  </w:abstractNum>
  <w:abstractNum w:abstractNumId="15" w15:restartNumberingAfterBreak="0">
    <w:nsid w:val="0D04733F"/>
    <w:multiLevelType w:val="hybridMultilevel"/>
    <w:tmpl w:val="094CECFE"/>
    <w:lvl w:ilvl="0" w:tplc="44A0366C">
      <w:start w:val="10"/>
      <w:numFmt w:val="decimal"/>
      <w:lvlText w:val="%1."/>
      <w:lvlJc w:val="left"/>
      <w:pPr>
        <w:tabs>
          <w:tab w:val="num" w:pos="720"/>
        </w:tabs>
        <w:ind w:left="720" w:hanging="360"/>
      </w:pPr>
      <w:rPr>
        <w:rFonts w:hint="default"/>
      </w:rPr>
    </w:lvl>
    <w:lvl w:ilvl="1" w:tplc="56FEB6F2" w:tentative="1">
      <w:start w:val="1"/>
      <w:numFmt w:val="lowerLetter"/>
      <w:lvlText w:val="%2."/>
      <w:lvlJc w:val="left"/>
      <w:pPr>
        <w:tabs>
          <w:tab w:val="num" w:pos="1440"/>
        </w:tabs>
        <w:ind w:left="1440" w:hanging="360"/>
      </w:pPr>
    </w:lvl>
    <w:lvl w:ilvl="2" w:tplc="D2E09B42" w:tentative="1">
      <w:start w:val="1"/>
      <w:numFmt w:val="lowerRoman"/>
      <w:lvlText w:val="%3."/>
      <w:lvlJc w:val="right"/>
      <w:pPr>
        <w:tabs>
          <w:tab w:val="num" w:pos="2160"/>
        </w:tabs>
        <w:ind w:left="2160" w:hanging="180"/>
      </w:pPr>
    </w:lvl>
    <w:lvl w:ilvl="3" w:tplc="AB683EAE" w:tentative="1">
      <w:start w:val="1"/>
      <w:numFmt w:val="decimal"/>
      <w:lvlText w:val="%4."/>
      <w:lvlJc w:val="left"/>
      <w:pPr>
        <w:tabs>
          <w:tab w:val="num" w:pos="2880"/>
        </w:tabs>
        <w:ind w:left="2880" w:hanging="360"/>
      </w:pPr>
    </w:lvl>
    <w:lvl w:ilvl="4" w:tplc="0AF6E50C" w:tentative="1">
      <w:start w:val="1"/>
      <w:numFmt w:val="lowerLetter"/>
      <w:lvlText w:val="%5."/>
      <w:lvlJc w:val="left"/>
      <w:pPr>
        <w:tabs>
          <w:tab w:val="num" w:pos="3600"/>
        </w:tabs>
        <w:ind w:left="3600" w:hanging="360"/>
      </w:pPr>
    </w:lvl>
    <w:lvl w:ilvl="5" w:tplc="856A9650" w:tentative="1">
      <w:start w:val="1"/>
      <w:numFmt w:val="lowerRoman"/>
      <w:lvlText w:val="%6."/>
      <w:lvlJc w:val="right"/>
      <w:pPr>
        <w:tabs>
          <w:tab w:val="num" w:pos="4320"/>
        </w:tabs>
        <w:ind w:left="4320" w:hanging="180"/>
      </w:pPr>
    </w:lvl>
    <w:lvl w:ilvl="6" w:tplc="0AAA6188" w:tentative="1">
      <w:start w:val="1"/>
      <w:numFmt w:val="decimal"/>
      <w:lvlText w:val="%7."/>
      <w:lvlJc w:val="left"/>
      <w:pPr>
        <w:tabs>
          <w:tab w:val="num" w:pos="5040"/>
        </w:tabs>
        <w:ind w:left="5040" w:hanging="360"/>
      </w:pPr>
    </w:lvl>
    <w:lvl w:ilvl="7" w:tplc="0510A09C" w:tentative="1">
      <w:start w:val="1"/>
      <w:numFmt w:val="lowerLetter"/>
      <w:lvlText w:val="%8."/>
      <w:lvlJc w:val="left"/>
      <w:pPr>
        <w:tabs>
          <w:tab w:val="num" w:pos="5760"/>
        </w:tabs>
        <w:ind w:left="5760" w:hanging="360"/>
      </w:pPr>
    </w:lvl>
    <w:lvl w:ilvl="8" w:tplc="2AECEFD6" w:tentative="1">
      <w:start w:val="1"/>
      <w:numFmt w:val="lowerRoman"/>
      <w:lvlText w:val="%9."/>
      <w:lvlJc w:val="right"/>
      <w:pPr>
        <w:tabs>
          <w:tab w:val="num" w:pos="6480"/>
        </w:tabs>
        <w:ind w:left="6480" w:hanging="180"/>
      </w:pPr>
    </w:lvl>
  </w:abstractNum>
  <w:abstractNum w:abstractNumId="16" w15:restartNumberingAfterBreak="0">
    <w:nsid w:val="117B47BA"/>
    <w:multiLevelType w:val="multilevel"/>
    <w:tmpl w:val="DC36C69E"/>
    <w:lvl w:ilvl="0">
      <w:start w:val="10"/>
      <w:numFmt w:val="decimal"/>
      <w:lvlText w:val="%1"/>
      <w:lvlJc w:val="left"/>
      <w:pPr>
        <w:tabs>
          <w:tab w:val="num" w:pos="690"/>
        </w:tabs>
        <w:ind w:left="690" w:hanging="690"/>
      </w:pPr>
      <w:rPr>
        <w:rFonts w:hint="default"/>
      </w:rPr>
    </w:lvl>
    <w:lvl w:ilvl="1">
      <w:start w:val="12"/>
      <w:numFmt w:val="decimal"/>
      <w:lvlText w:val="%1.%2"/>
      <w:lvlJc w:val="left"/>
      <w:pPr>
        <w:tabs>
          <w:tab w:val="num" w:pos="1050"/>
        </w:tabs>
        <w:ind w:left="1050" w:hanging="6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13734C73"/>
    <w:multiLevelType w:val="hybridMultilevel"/>
    <w:tmpl w:val="0E1461BE"/>
    <w:lvl w:ilvl="0" w:tplc="8C68FDA0">
      <w:start w:val="1"/>
      <w:numFmt w:val="lowerRoman"/>
      <w:lvlText w:val="(%1)"/>
      <w:lvlJc w:val="left"/>
      <w:pPr>
        <w:ind w:left="1080" w:hanging="720"/>
      </w:pPr>
      <w:rPr>
        <w:rFonts w:hint="default"/>
      </w:rPr>
    </w:lvl>
    <w:lvl w:ilvl="1" w:tplc="6B24B186" w:tentative="1">
      <w:start w:val="1"/>
      <w:numFmt w:val="lowerLetter"/>
      <w:lvlText w:val="%2."/>
      <w:lvlJc w:val="left"/>
      <w:pPr>
        <w:ind w:left="1440" w:hanging="360"/>
      </w:pPr>
    </w:lvl>
    <w:lvl w:ilvl="2" w:tplc="18D02D90" w:tentative="1">
      <w:start w:val="1"/>
      <w:numFmt w:val="lowerRoman"/>
      <w:lvlText w:val="%3."/>
      <w:lvlJc w:val="right"/>
      <w:pPr>
        <w:ind w:left="2160" w:hanging="180"/>
      </w:pPr>
    </w:lvl>
    <w:lvl w:ilvl="3" w:tplc="5D12D49A" w:tentative="1">
      <w:start w:val="1"/>
      <w:numFmt w:val="decimal"/>
      <w:lvlText w:val="%4."/>
      <w:lvlJc w:val="left"/>
      <w:pPr>
        <w:ind w:left="2880" w:hanging="360"/>
      </w:pPr>
    </w:lvl>
    <w:lvl w:ilvl="4" w:tplc="8FB486BE" w:tentative="1">
      <w:start w:val="1"/>
      <w:numFmt w:val="lowerLetter"/>
      <w:lvlText w:val="%5."/>
      <w:lvlJc w:val="left"/>
      <w:pPr>
        <w:ind w:left="3600" w:hanging="360"/>
      </w:pPr>
    </w:lvl>
    <w:lvl w:ilvl="5" w:tplc="94341D5C" w:tentative="1">
      <w:start w:val="1"/>
      <w:numFmt w:val="lowerRoman"/>
      <w:lvlText w:val="%6."/>
      <w:lvlJc w:val="right"/>
      <w:pPr>
        <w:ind w:left="4320" w:hanging="180"/>
      </w:pPr>
    </w:lvl>
    <w:lvl w:ilvl="6" w:tplc="C0C01162" w:tentative="1">
      <w:start w:val="1"/>
      <w:numFmt w:val="decimal"/>
      <w:lvlText w:val="%7."/>
      <w:lvlJc w:val="left"/>
      <w:pPr>
        <w:ind w:left="5040" w:hanging="360"/>
      </w:pPr>
    </w:lvl>
    <w:lvl w:ilvl="7" w:tplc="52064588" w:tentative="1">
      <w:start w:val="1"/>
      <w:numFmt w:val="lowerLetter"/>
      <w:lvlText w:val="%8."/>
      <w:lvlJc w:val="left"/>
      <w:pPr>
        <w:ind w:left="5760" w:hanging="360"/>
      </w:pPr>
    </w:lvl>
    <w:lvl w:ilvl="8" w:tplc="00F87648" w:tentative="1">
      <w:start w:val="1"/>
      <w:numFmt w:val="lowerRoman"/>
      <w:lvlText w:val="%9."/>
      <w:lvlJc w:val="right"/>
      <w:pPr>
        <w:ind w:left="6480" w:hanging="180"/>
      </w:pPr>
    </w:lvl>
  </w:abstractNum>
  <w:abstractNum w:abstractNumId="18" w15:restartNumberingAfterBreak="0">
    <w:nsid w:val="1AD054A3"/>
    <w:multiLevelType w:val="hybridMultilevel"/>
    <w:tmpl w:val="6A2ED0B4"/>
    <w:lvl w:ilvl="0" w:tplc="7FF686C6">
      <w:start w:val="1"/>
      <w:numFmt w:val="decimal"/>
      <w:lvlText w:val="%1."/>
      <w:lvlJc w:val="left"/>
      <w:pPr>
        <w:ind w:left="720" w:hanging="360"/>
      </w:pPr>
      <w:rPr>
        <w:rFonts w:hint="default"/>
      </w:rPr>
    </w:lvl>
    <w:lvl w:ilvl="1" w:tplc="B97EB08C" w:tentative="1">
      <w:start w:val="1"/>
      <w:numFmt w:val="lowerLetter"/>
      <w:lvlText w:val="%2."/>
      <w:lvlJc w:val="left"/>
      <w:pPr>
        <w:ind w:left="1440" w:hanging="360"/>
      </w:pPr>
    </w:lvl>
    <w:lvl w:ilvl="2" w:tplc="5B88ED3C" w:tentative="1">
      <w:start w:val="1"/>
      <w:numFmt w:val="lowerRoman"/>
      <w:lvlText w:val="%3."/>
      <w:lvlJc w:val="right"/>
      <w:pPr>
        <w:ind w:left="2160" w:hanging="180"/>
      </w:pPr>
    </w:lvl>
    <w:lvl w:ilvl="3" w:tplc="ABA2CF6E" w:tentative="1">
      <w:start w:val="1"/>
      <w:numFmt w:val="decimal"/>
      <w:lvlText w:val="%4."/>
      <w:lvlJc w:val="left"/>
      <w:pPr>
        <w:ind w:left="2880" w:hanging="360"/>
      </w:pPr>
    </w:lvl>
    <w:lvl w:ilvl="4" w:tplc="6E10EDCC" w:tentative="1">
      <w:start w:val="1"/>
      <w:numFmt w:val="lowerLetter"/>
      <w:lvlText w:val="%5."/>
      <w:lvlJc w:val="left"/>
      <w:pPr>
        <w:ind w:left="3600" w:hanging="360"/>
      </w:pPr>
    </w:lvl>
    <w:lvl w:ilvl="5" w:tplc="4A14567E" w:tentative="1">
      <w:start w:val="1"/>
      <w:numFmt w:val="lowerRoman"/>
      <w:lvlText w:val="%6."/>
      <w:lvlJc w:val="right"/>
      <w:pPr>
        <w:ind w:left="4320" w:hanging="180"/>
      </w:pPr>
    </w:lvl>
    <w:lvl w:ilvl="6" w:tplc="91F6F79E" w:tentative="1">
      <w:start w:val="1"/>
      <w:numFmt w:val="decimal"/>
      <w:lvlText w:val="%7."/>
      <w:lvlJc w:val="left"/>
      <w:pPr>
        <w:ind w:left="5040" w:hanging="360"/>
      </w:pPr>
    </w:lvl>
    <w:lvl w:ilvl="7" w:tplc="2DBE4888" w:tentative="1">
      <w:start w:val="1"/>
      <w:numFmt w:val="lowerLetter"/>
      <w:lvlText w:val="%8."/>
      <w:lvlJc w:val="left"/>
      <w:pPr>
        <w:ind w:left="5760" w:hanging="360"/>
      </w:pPr>
    </w:lvl>
    <w:lvl w:ilvl="8" w:tplc="05B0AE48" w:tentative="1">
      <w:start w:val="1"/>
      <w:numFmt w:val="lowerRoman"/>
      <w:lvlText w:val="%9."/>
      <w:lvlJc w:val="right"/>
      <w:pPr>
        <w:ind w:left="6480" w:hanging="180"/>
      </w:pPr>
    </w:lvl>
  </w:abstractNum>
  <w:abstractNum w:abstractNumId="19" w15:restartNumberingAfterBreak="0">
    <w:nsid w:val="1F9A7E0C"/>
    <w:multiLevelType w:val="multilevel"/>
    <w:tmpl w:val="A8AEC782"/>
    <w:lvl w:ilvl="0">
      <w:start w:val="15"/>
      <w:numFmt w:val="decimal"/>
      <w:lvlText w:val="%1"/>
      <w:lvlJc w:val="left"/>
      <w:pPr>
        <w:tabs>
          <w:tab w:val="num" w:pos="540"/>
        </w:tabs>
        <w:ind w:left="540" w:hanging="540"/>
      </w:pPr>
      <w:rPr>
        <w:rFonts w:hint="default"/>
      </w:rPr>
    </w:lvl>
    <w:lvl w:ilvl="1">
      <w:start w:val="2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36052A5"/>
    <w:multiLevelType w:val="hybridMultilevel"/>
    <w:tmpl w:val="6804F32C"/>
    <w:lvl w:ilvl="0" w:tplc="A62A2AE2">
      <w:start w:val="4"/>
      <w:numFmt w:val="upperLetter"/>
      <w:lvlText w:val="%1."/>
      <w:lvlJc w:val="left"/>
      <w:pPr>
        <w:tabs>
          <w:tab w:val="num" w:pos="720"/>
        </w:tabs>
        <w:ind w:left="720" w:hanging="360"/>
      </w:pPr>
      <w:rPr>
        <w:rFonts w:hint="default"/>
      </w:rPr>
    </w:lvl>
    <w:lvl w:ilvl="1" w:tplc="A894D366">
      <w:numFmt w:val="bullet"/>
      <w:lvlText w:val="-"/>
      <w:lvlJc w:val="left"/>
      <w:pPr>
        <w:tabs>
          <w:tab w:val="num" w:pos="1440"/>
        </w:tabs>
        <w:ind w:left="1440" w:hanging="360"/>
      </w:pPr>
      <w:rPr>
        <w:rFonts w:ascii="Times New Roman" w:eastAsia="Times New Roman" w:hAnsi="Times New Roman" w:cs="Times New Roman" w:hint="default"/>
      </w:rPr>
    </w:lvl>
    <w:lvl w:ilvl="2" w:tplc="7D8CF0CC" w:tentative="1">
      <w:start w:val="1"/>
      <w:numFmt w:val="lowerRoman"/>
      <w:lvlText w:val="%3."/>
      <w:lvlJc w:val="right"/>
      <w:pPr>
        <w:tabs>
          <w:tab w:val="num" w:pos="2160"/>
        </w:tabs>
        <w:ind w:left="2160" w:hanging="180"/>
      </w:pPr>
    </w:lvl>
    <w:lvl w:ilvl="3" w:tplc="5268F760" w:tentative="1">
      <w:start w:val="1"/>
      <w:numFmt w:val="decimal"/>
      <w:lvlText w:val="%4."/>
      <w:lvlJc w:val="left"/>
      <w:pPr>
        <w:tabs>
          <w:tab w:val="num" w:pos="2880"/>
        </w:tabs>
        <w:ind w:left="2880" w:hanging="360"/>
      </w:pPr>
    </w:lvl>
    <w:lvl w:ilvl="4" w:tplc="A4D61CEC" w:tentative="1">
      <w:start w:val="1"/>
      <w:numFmt w:val="lowerLetter"/>
      <w:lvlText w:val="%5."/>
      <w:lvlJc w:val="left"/>
      <w:pPr>
        <w:tabs>
          <w:tab w:val="num" w:pos="3600"/>
        </w:tabs>
        <w:ind w:left="3600" w:hanging="360"/>
      </w:pPr>
    </w:lvl>
    <w:lvl w:ilvl="5" w:tplc="E410F6B0" w:tentative="1">
      <w:start w:val="1"/>
      <w:numFmt w:val="lowerRoman"/>
      <w:lvlText w:val="%6."/>
      <w:lvlJc w:val="right"/>
      <w:pPr>
        <w:tabs>
          <w:tab w:val="num" w:pos="4320"/>
        </w:tabs>
        <w:ind w:left="4320" w:hanging="180"/>
      </w:pPr>
    </w:lvl>
    <w:lvl w:ilvl="6" w:tplc="5524A51C" w:tentative="1">
      <w:start w:val="1"/>
      <w:numFmt w:val="decimal"/>
      <w:lvlText w:val="%7."/>
      <w:lvlJc w:val="left"/>
      <w:pPr>
        <w:tabs>
          <w:tab w:val="num" w:pos="5040"/>
        </w:tabs>
        <w:ind w:left="5040" w:hanging="360"/>
      </w:pPr>
    </w:lvl>
    <w:lvl w:ilvl="7" w:tplc="A98E5AEE" w:tentative="1">
      <w:start w:val="1"/>
      <w:numFmt w:val="lowerLetter"/>
      <w:lvlText w:val="%8."/>
      <w:lvlJc w:val="left"/>
      <w:pPr>
        <w:tabs>
          <w:tab w:val="num" w:pos="5760"/>
        </w:tabs>
        <w:ind w:left="5760" w:hanging="360"/>
      </w:pPr>
    </w:lvl>
    <w:lvl w:ilvl="8" w:tplc="B57841FE" w:tentative="1">
      <w:start w:val="1"/>
      <w:numFmt w:val="lowerRoman"/>
      <w:lvlText w:val="%9."/>
      <w:lvlJc w:val="right"/>
      <w:pPr>
        <w:tabs>
          <w:tab w:val="num" w:pos="6480"/>
        </w:tabs>
        <w:ind w:left="6480" w:hanging="180"/>
      </w:pPr>
    </w:lvl>
  </w:abstractNum>
  <w:abstractNum w:abstractNumId="21" w15:restartNumberingAfterBreak="0">
    <w:nsid w:val="26AC5986"/>
    <w:multiLevelType w:val="multilevel"/>
    <w:tmpl w:val="56A6ACD6"/>
    <w:lvl w:ilvl="0">
      <w:start w:val="15"/>
      <w:numFmt w:val="decimal"/>
      <w:lvlText w:val="%1"/>
      <w:lvlJc w:val="left"/>
      <w:pPr>
        <w:tabs>
          <w:tab w:val="num" w:pos="720"/>
        </w:tabs>
        <w:ind w:left="720" w:hanging="720"/>
      </w:pPr>
      <w:rPr>
        <w:rFonts w:hint="default"/>
      </w:rPr>
    </w:lvl>
    <w:lvl w:ilvl="1">
      <w:start w:val="2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B0649F2"/>
    <w:multiLevelType w:val="multilevel"/>
    <w:tmpl w:val="F9BEB538"/>
    <w:lvl w:ilvl="0">
      <w:start w:val="1"/>
      <w:numFmt w:val="bullet"/>
      <w:lvlText w:val=""/>
      <w:lvlJc w:val="left"/>
      <w:pPr>
        <w:ind w:left="360" w:hanging="360"/>
      </w:pPr>
      <w:rPr>
        <w:rFonts w:ascii="Wingdings" w:hAnsi="Wingdings"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432" w:firstLine="0"/>
      </w:pPr>
      <w:rPr>
        <w:rFonts w:ascii="Wingdings" w:hAnsi="Wingding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2C2657B0"/>
    <w:multiLevelType w:val="multilevel"/>
    <w:tmpl w:val="93408F4A"/>
    <w:lvl w:ilvl="0">
      <w:start w:val="6"/>
      <w:numFmt w:val="decimal"/>
      <w:lvlText w:val="%1"/>
      <w:lvlJc w:val="left"/>
      <w:pPr>
        <w:tabs>
          <w:tab w:val="num" w:pos="360"/>
        </w:tabs>
        <w:ind w:left="360" w:hanging="360"/>
      </w:pPr>
      <w:rPr>
        <w:rFonts w:hint="default"/>
      </w:rPr>
    </w:lvl>
    <w:lvl w:ilvl="1">
      <w:start w:val="1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D244029"/>
    <w:multiLevelType w:val="hybridMultilevel"/>
    <w:tmpl w:val="EC70481C"/>
    <w:lvl w:ilvl="0" w:tplc="3E9693F8">
      <w:start w:val="1"/>
      <w:numFmt w:val="lowerRoman"/>
      <w:lvlText w:val="(%1)"/>
      <w:lvlJc w:val="left"/>
      <w:pPr>
        <w:ind w:left="1080" w:hanging="720"/>
      </w:pPr>
      <w:rPr>
        <w:rFonts w:hint="default"/>
      </w:rPr>
    </w:lvl>
    <w:lvl w:ilvl="1" w:tplc="3942F1AA" w:tentative="1">
      <w:start w:val="1"/>
      <w:numFmt w:val="lowerLetter"/>
      <w:lvlText w:val="%2."/>
      <w:lvlJc w:val="left"/>
      <w:pPr>
        <w:ind w:left="1440" w:hanging="360"/>
      </w:pPr>
    </w:lvl>
    <w:lvl w:ilvl="2" w:tplc="AA6A4752" w:tentative="1">
      <w:start w:val="1"/>
      <w:numFmt w:val="lowerRoman"/>
      <w:lvlText w:val="%3."/>
      <w:lvlJc w:val="right"/>
      <w:pPr>
        <w:ind w:left="2160" w:hanging="180"/>
      </w:pPr>
    </w:lvl>
    <w:lvl w:ilvl="3" w:tplc="6A581C46" w:tentative="1">
      <w:start w:val="1"/>
      <w:numFmt w:val="decimal"/>
      <w:lvlText w:val="%4."/>
      <w:lvlJc w:val="left"/>
      <w:pPr>
        <w:ind w:left="2880" w:hanging="360"/>
      </w:pPr>
    </w:lvl>
    <w:lvl w:ilvl="4" w:tplc="EF5A1808" w:tentative="1">
      <w:start w:val="1"/>
      <w:numFmt w:val="lowerLetter"/>
      <w:lvlText w:val="%5."/>
      <w:lvlJc w:val="left"/>
      <w:pPr>
        <w:ind w:left="3600" w:hanging="360"/>
      </w:pPr>
    </w:lvl>
    <w:lvl w:ilvl="5" w:tplc="4BCA04EE" w:tentative="1">
      <w:start w:val="1"/>
      <w:numFmt w:val="lowerRoman"/>
      <w:lvlText w:val="%6."/>
      <w:lvlJc w:val="right"/>
      <w:pPr>
        <w:ind w:left="4320" w:hanging="180"/>
      </w:pPr>
    </w:lvl>
    <w:lvl w:ilvl="6" w:tplc="7250C810" w:tentative="1">
      <w:start w:val="1"/>
      <w:numFmt w:val="decimal"/>
      <w:lvlText w:val="%7."/>
      <w:lvlJc w:val="left"/>
      <w:pPr>
        <w:ind w:left="5040" w:hanging="360"/>
      </w:pPr>
    </w:lvl>
    <w:lvl w:ilvl="7" w:tplc="81DEB728" w:tentative="1">
      <w:start w:val="1"/>
      <w:numFmt w:val="lowerLetter"/>
      <w:lvlText w:val="%8."/>
      <w:lvlJc w:val="left"/>
      <w:pPr>
        <w:ind w:left="5760" w:hanging="360"/>
      </w:pPr>
    </w:lvl>
    <w:lvl w:ilvl="8" w:tplc="1EC6EEFC" w:tentative="1">
      <w:start w:val="1"/>
      <w:numFmt w:val="lowerRoman"/>
      <w:lvlText w:val="%9."/>
      <w:lvlJc w:val="right"/>
      <w:pPr>
        <w:ind w:left="6480" w:hanging="180"/>
      </w:pPr>
    </w:lvl>
  </w:abstractNum>
  <w:abstractNum w:abstractNumId="25" w15:restartNumberingAfterBreak="0">
    <w:nsid w:val="42754617"/>
    <w:multiLevelType w:val="hybridMultilevel"/>
    <w:tmpl w:val="8AEC0F74"/>
    <w:lvl w:ilvl="0" w:tplc="EF2641C4">
      <w:start w:val="9"/>
      <w:numFmt w:val="decimal"/>
      <w:lvlText w:val="%1."/>
      <w:lvlJc w:val="left"/>
      <w:pPr>
        <w:tabs>
          <w:tab w:val="num" w:pos="1080"/>
        </w:tabs>
        <w:ind w:left="1080" w:hanging="720"/>
      </w:pPr>
      <w:rPr>
        <w:rFonts w:hint="default"/>
      </w:rPr>
    </w:lvl>
    <w:lvl w:ilvl="1" w:tplc="48D0B7C2" w:tentative="1">
      <w:start w:val="1"/>
      <w:numFmt w:val="lowerLetter"/>
      <w:lvlText w:val="%2."/>
      <w:lvlJc w:val="left"/>
      <w:pPr>
        <w:tabs>
          <w:tab w:val="num" w:pos="1440"/>
        </w:tabs>
        <w:ind w:left="1440" w:hanging="360"/>
      </w:pPr>
    </w:lvl>
    <w:lvl w:ilvl="2" w:tplc="356017C6" w:tentative="1">
      <w:start w:val="1"/>
      <w:numFmt w:val="lowerRoman"/>
      <w:lvlText w:val="%3."/>
      <w:lvlJc w:val="right"/>
      <w:pPr>
        <w:tabs>
          <w:tab w:val="num" w:pos="2160"/>
        </w:tabs>
        <w:ind w:left="2160" w:hanging="180"/>
      </w:pPr>
    </w:lvl>
    <w:lvl w:ilvl="3" w:tplc="6CF8D886" w:tentative="1">
      <w:start w:val="1"/>
      <w:numFmt w:val="decimal"/>
      <w:lvlText w:val="%4."/>
      <w:lvlJc w:val="left"/>
      <w:pPr>
        <w:tabs>
          <w:tab w:val="num" w:pos="2880"/>
        </w:tabs>
        <w:ind w:left="2880" w:hanging="360"/>
      </w:pPr>
    </w:lvl>
    <w:lvl w:ilvl="4" w:tplc="3992ED1A" w:tentative="1">
      <w:start w:val="1"/>
      <w:numFmt w:val="lowerLetter"/>
      <w:lvlText w:val="%5."/>
      <w:lvlJc w:val="left"/>
      <w:pPr>
        <w:tabs>
          <w:tab w:val="num" w:pos="3600"/>
        </w:tabs>
        <w:ind w:left="3600" w:hanging="360"/>
      </w:pPr>
    </w:lvl>
    <w:lvl w:ilvl="5" w:tplc="C372A2EE" w:tentative="1">
      <w:start w:val="1"/>
      <w:numFmt w:val="lowerRoman"/>
      <w:lvlText w:val="%6."/>
      <w:lvlJc w:val="right"/>
      <w:pPr>
        <w:tabs>
          <w:tab w:val="num" w:pos="4320"/>
        </w:tabs>
        <w:ind w:left="4320" w:hanging="180"/>
      </w:pPr>
    </w:lvl>
    <w:lvl w:ilvl="6" w:tplc="2766F54A" w:tentative="1">
      <w:start w:val="1"/>
      <w:numFmt w:val="decimal"/>
      <w:lvlText w:val="%7."/>
      <w:lvlJc w:val="left"/>
      <w:pPr>
        <w:tabs>
          <w:tab w:val="num" w:pos="5040"/>
        </w:tabs>
        <w:ind w:left="5040" w:hanging="360"/>
      </w:pPr>
    </w:lvl>
    <w:lvl w:ilvl="7" w:tplc="D0EC9878" w:tentative="1">
      <w:start w:val="1"/>
      <w:numFmt w:val="lowerLetter"/>
      <w:lvlText w:val="%8."/>
      <w:lvlJc w:val="left"/>
      <w:pPr>
        <w:tabs>
          <w:tab w:val="num" w:pos="5760"/>
        </w:tabs>
        <w:ind w:left="5760" w:hanging="360"/>
      </w:pPr>
    </w:lvl>
    <w:lvl w:ilvl="8" w:tplc="9E0E2C2A" w:tentative="1">
      <w:start w:val="1"/>
      <w:numFmt w:val="lowerRoman"/>
      <w:lvlText w:val="%9."/>
      <w:lvlJc w:val="right"/>
      <w:pPr>
        <w:tabs>
          <w:tab w:val="num" w:pos="6480"/>
        </w:tabs>
        <w:ind w:left="6480" w:hanging="180"/>
      </w:pPr>
    </w:lvl>
  </w:abstractNum>
  <w:abstractNum w:abstractNumId="26" w15:restartNumberingAfterBreak="0">
    <w:nsid w:val="46836014"/>
    <w:multiLevelType w:val="hybridMultilevel"/>
    <w:tmpl w:val="C7047EDA"/>
    <w:lvl w:ilvl="0" w:tplc="8814FBE4">
      <w:start w:val="1"/>
      <w:numFmt w:val="decimal"/>
      <w:lvlText w:val="(%1)"/>
      <w:lvlJc w:val="left"/>
      <w:pPr>
        <w:tabs>
          <w:tab w:val="num" w:pos="750"/>
        </w:tabs>
        <w:ind w:left="750" w:hanging="390"/>
      </w:pPr>
      <w:rPr>
        <w:rFonts w:hint="default"/>
      </w:rPr>
    </w:lvl>
    <w:lvl w:ilvl="1" w:tplc="F64E9094" w:tentative="1">
      <w:start w:val="1"/>
      <w:numFmt w:val="lowerLetter"/>
      <w:lvlText w:val="%2."/>
      <w:lvlJc w:val="left"/>
      <w:pPr>
        <w:tabs>
          <w:tab w:val="num" w:pos="1440"/>
        </w:tabs>
        <w:ind w:left="1440" w:hanging="360"/>
      </w:pPr>
    </w:lvl>
    <w:lvl w:ilvl="2" w:tplc="E09661AA" w:tentative="1">
      <w:start w:val="1"/>
      <w:numFmt w:val="lowerRoman"/>
      <w:lvlText w:val="%3."/>
      <w:lvlJc w:val="right"/>
      <w:pPr>
        <w:tabs>
          <w:tab w:val="num" w:pos="2160"/>
        </w:tabs>
        <w:ind w:left="2160" w:hanging="180"/>
      </w:pPr>
    </w:lvl>
    <w:lvl w:ilvl="3" w:tplc="21F06EA4" w:tentative="1">
      <w:start w:val="1"/>
      <w:numFmt w:val="decimal"/>
      <w:lvlText w:val="%4."/>
      <w:lvlJc w:val="left"/>
      <w:pPr>
        <w:tabs>
          <w:tab w:val="num" w:pos="2880"/>
        </w:tabs>
        <w:ind w:left="2880" w:hanging="360"/>
      </w:pPr>
    </w:lvl>
    <w:lvl w:ilvl="4" w:tplc="F28A369E" w:tentative="1">
      <w:start w:val="1"/>
      <w:numFmt w:val="lowerLetter"/>
      <w:lvlText w:val="%5."/>
      <w:lvlJc w:val="left"/>
      <w:pPr>
        <w:tabs>
          <w:tab w:val="num" w:pos="3600"/>
        </w:tabs>
        <w:ind w:left="3600" w:hanging="360"/>
      </w:pPr>
    </w:lvl>
    <w:lvl w:ilvl="5" w:tplc="BDBA3A26" w:tentative="1">
      <w:start w:val="1"/>
      <w:numFmt w:val="lowerRoman"/>
      <w:lvlText w:val="%6."/>
      <w:lvlJc w:val="right"/>
      <w:pPr>
        <w:tabs>
          <w:tab w:val="num" w:pos="4320"/>
        </w:tabs>
        <w:ind w:left="4320" w:hanging="180"/>
      </w:pPr>
    </w:lvl>
    <w:lvl w:ilvl="6" w:tplc="2ACC1FD8" w:tentative="1">
      <w:start w:val="1"/>
      <w:numFmt w:val="decimal"/>
      <w:lvlText w:val="%7."/>
      <w:lvlJc w:val="left"/>
      <w:pPr>
        <w:tabs>
          <w:tab w:val="num" w:pos="5040"/>
        </w:tabs>
        <w:ind w:left="5040" w:hanging="360"/>
      </w:pPr>
    </w:lvl>
    <w:lvl w:ilvl="7" w:tplc="2BC44C4C" w:tentative="1">
      <w:start w:val="1"/>
      <w:numFmt w:val="lowerLetter"/>
      <w:lvlText w:val="%8."/>
      <w:lvlJc w:val="left"/>
      <w:pPr>
        <w:tabs>
          <w:tab w:val="num" w:pos="5760"/>
        </w:tabs>
        <w:ind w:left="5760" w:hanging="360"/>
      </w:pPr>
    </w:lvl>
    <w:lvl w:ilvl="8" w:tplc="841471BA" w:tentative="1">
      <w:start w:val="1"/>
      <w:numFmt w:val="lowerRoman"/>
      <w:lvlText w:val="%9."/>
      <w:lvlJc w:val="right"/>
      <w:pPr>
        <w:tabs>
          <w:tab w:val="num" w:pos="6480"/>
        </w:tabs>
        <w:ind w:left="6480" w:hanging="180"/>
      </w:pPr>
    </w:lvl>
  </w:abstractNum>
  <w:abstractNum w:abstractNumId="27" w15:restartNumberingAfterBreak="0">
    <w:nsid w:val="4BF71517"/>
    <w:multiLevelType w:val="hybridMultilevel"/>
    <w:tmpl w:val="157EFED4"/>
    <w:lvl w:ilvl="0" w:tplc="7AA0B388">
      <w:start w:val="1"/>
      <w:numFmt w:val="lowerRoman"/>
      <w:lvlText w:val="(%1)"/>
      <w:lvlJc w:val="left"/>
      <w:pPr>
        <w:ind w:left="1800" w:hanging="720"/>
      </w:pPr>
      <w:rPr>
        <w:rFonts w:hint="default"/>
      </w:rPr>
    </w:lvl>
    <w:lvl w:ilvl="1" w:tplc="FB8E20C6" w:tentative="1">
      <w:start w:val="1"/>
      <w:numFmt w:val="lowerLetter"/>
      <w:lvlText w:val="%2."/>
      <w:lvlJc w:val="left"/>
      <w:pPr>
        <w:ind w:left="2160" w:hanging="360"/>
      </w:pPr>
    </w:lvl>
    <w:lvl w:ilvl="2" w:tplc="BD446D1A" w:tentative="1">
      <w:start w:val="1"/>
      <w:numFmt w:val="lowerRoman"/>
      <w:lvlText w:val="%3."/>
      <w:lvlJc w:val="right"/>
      <w:pPr>
        <w:ind w:left="2880" w:hanging="180"/>
      </w:pPr>
    </w:lvl>
    <w:lvl w:ilvl="3" w:tplc="029C824E" w:tentative="1">
      <w:start w:val="1"/>
      <w:numFmt w:val="decimal"/>
      <w:lvlText w:val="%4."/>
      <w:lvlJc w:val="left"/>
      <w:pPr>
        <w:ind w:left="3600" w:hanging="360"/>
      </w:pPr>
    </w:lvl>
    <w:lvl w:ilvl="4" w:tplc="75141810" w:tentative="1">
      <w:start w:val="1"/>
      <w:numFmt w:val="lowerLetter"/>
      <w:lvlText w:val="%5."/>
      <w:lvlJc w:val="left"/>
      <w:pPr>
        <w:ind w:left="4320" w:hanging="360"/>
      </w:pPr>
    </w:lvl>
    <w:lvl w:ilvl="5" w:tplc="7C50960C" w:tentative="1">
      <w:start w:val="1"/>
      <w:numFmt w:val="lowerRoman"/>
      <w:lvlText w:val="%6."/>
      <w:lvlJc w:val="right"/>
      <w:pPr>
        <w:ind w:left="5040" w:hanging="180"/>
      </w:pPr>
    </w:lvl>
    <w:lvl w:ilvl="6" w:tplc="D9901770" w:tentative="1">
      <w:start w:val="1"/>
      <w:numFmt w:val="decimal"/>
      <w:lvlText w:val="%7."/>
      <w:lvlJc w:val="left"/>
      <w:pPr>
        <w:ind w:left="5760" w:hanging="360"/>
      </w:pPr>
    </w:lvl>
    <w:lvl w:ilvl="7" w:tplc="71AA1202" w:tentative="1">
      <w:start w:val="1"/>
      <w:numFmt w:val="lowerLetter"/>
      <w:lvlText w:val="%8."/>
      <w:lvlJc w:val="left"/>
      <w:pPr>
        <w:ind w:left="6480" w:hanging="360"/>
      </w:pPr>
    </w:lvl>
    <w:lvl w:ilvl="8" w:tplc="5DD06780" w:tentative="1">
      <w:start w:val="1"/>
      <w:numFmt w:val="lowerRoman"/>
      <w:lvlText w:val="%9."/>
      <w:lvlJc w:val="right"/>
      <w:pPr>
        <w:ind w:left="7200" w:hanging="180"/>
      </w:pPr>
    </w:lvl>
  </w:abstractNum>
  <w:abstractNum w:abstractNumId="28" w15:restartNumberingAfterBreak="0">
    <w:nsid w:val="4CB61674"/>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4D934936"/>
    <w:multiLevelType w:val="multilevel"/>
    <w:tmpl w:val="BC905EA2"/>
    <w:lvl w:ilvl="0">
      <w:start w:val="8"/>
      <w:numFmt w:val="decimal"/>
      <w:lvlText w:val="%1."/>
      <w:lvlJc w:val="left"/>
      <w:pPr>
        <w:tabs>
          <w:tab w:val="num" w:pos="360"/>
        </w:tabs>
        <w:ind w:left="360" w:hanging="360"/>
      </w:pPr>
      <w:rPr>
        <w:rFonts w:ascii="Times New Roman" w:hAnsi="Times New Roman"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566357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259495A"/>
    <w:multiLevelType w:val="multilevel"/>
    <w:tmpl w:val="934EAF74"/>
    <w:lvl w:ilvl="0">
      <w:start w:val="10"/>
      <w:numFmt w:val="decimal"/>
      <w:lvlText w:val="%1"/>
      <w:lvlJc w:val="left"/>
      <w:pPr>
        <w:tabs>
          <w:tab w:val="num" w:pos="1440"/>
        </w:tabs>
        <w:ind w:left="1440" w:hanging="1440"/>
      </w:pPr>
      <w:rPr>
        <w:rFonts w:hint="default"/>
      </w:rPr>
    </w:lvl>
    <w:lvl w:ilvl="1">
      <w:start w:val="19"/>
      <w:numFmt w:val="decimal"/>
      <w:lvlText w:val="%1.%2"/>
      <w:lvlJc w:val="left"/>
      <w:pPr>
        <w:tabs>
          <w:tab w:val="num" w:pos="1530"/>
        </w:tabs>
        <w:ind w:left="153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6B90313"/>
    <w:multiLevelType w:val="multilevel"/>
    <w:tmpl w:val="46188EB0"/>
    <w:lvl w:ilvl="0">
      <w:start w:val="15"/>
      <w:numFmt w:val="decimal"/>
      <w:lvlText w:val="%1"/>
      <w:lvlJc w:val="left"/>
      <w:pPr>
        <w:tabs>
          <w:tab w:val="num" w:pos="720"/>
        </w:tabs>
        <w:ind w:left="720" w:hanging="720"/>
      </w:pPr>
      <w:rPr>
        <w:rFonts w:hint="default"/>
      </w:rPr>
    </w:lvl>
    <w:lvl w:ilvl="1">
      <w:start w:val="2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6E9487C"/>
    <w:multiLevelType w:val="multilevel"/>
    <w:tmpl w:val="3B2EA7B4"/>
    <w:lvl w:ilvl="0">
      <w:start w:val="15"/>
      <w:numFmt w:val="decimal"/>
      <w:lvlText w:val="%1"/>
      <w:lvlJc w:val="left"/>
      <w:pPr>
        <w:tabs>
          <w:tab w:val="num" w:pos="540"/>
        </w:tabs>
        <w:ind w:left="540" w:hanging="540"/>
      </w:pPr>
      <w:rPr>
        <w:rFonts w:hint="default"/>
      </w:rPr>
    </w:lvl>
    <w:lvl w:ilvl="1">
      <w:start w:val="2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671166"/>
    <w:multiLevelType w:val="multilevel"/>
    <w:tmpl w:val="53FEB6E6"/>
    <w:lvl w:ilvl="0">
      <w:start w:val="15"/>
      <w:numFmt w:val="decimal"/>
      <w:lvlText w:val="%1"/>
      <w:lvlJc w:val="left"/>
      <w:pPr>
        <w:tabs>
          <w:tab w:val="num" w:pos="540"/>
        </w:tabs>
        <w:ind w:left="540" w:hanging="540"/>
      </w:pPr>
      <w:rPr>
        <w:rFonts w:hint="default"/>
      </w:rPr>
    </w:lvl>
    <w:lvl w:ilvl="1">
      <w:start w:val="26"/>
      <w:numFmt w:val="decimal"/>
      <w:lvlText w:val="%1.%2"/>
      <w:lvlJc w:val="left"/>
      <w:pPr>
        <w:tabs>
          <w:tab w:val="num" w:pos="720"/>
        </w:tabs>
        <w:ind w:left="72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9F93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DCC593C"/>
    <w:multiLevelType w:val="singleLevel"/>
    <w:tmpl w:val="0409000F"/>
    <w:lvl w:ilvl="0">
      <w:start w:val="8"/>
      <w:numFmt w:val="decimal"/>
      <w:lvlText w:val="%1."/>
      <w:lvlJc w:val="left"/>
      <w:pPr>
        <w:tabs>
          <w:tab w:val="num" w:pos="360"/>
        </w:tabs>
        <w:ind w:left="360" w:hanging="360"/>
      </w:pPr>
      <w:rPr>
        <w:rFonts w:hint="default"/>
      </w:rPr>
    </w:lvl>
  </w:abstractNum>
  <w:num w:numId="1">
    <w:abstractNumId w:val="10"/>
    <w:lvlOverride w:ilvl="0">
      <w:startOverride w:val="1"/>
      <w:lvl w:ilvl="0">
        <w:start w:val="1"/>
        <w:numFmt w:val="decimal"/>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6"/>
  </w:num>
  <w:num w:numId="4">
    <w:abstractNumId w:val="36"/>
  </w:num>
  <w:num w:numId="5">
    <w:abstractNumId w:val="14"/>
  </w:num>
  <w:num w:numId="6">
    <w:abstractNumId w:val="29"/>
  </w:num>
  <w:num w:numId="7">
    <w:abstractNumId w:val="30"/>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32"/>
  </w:num>
  <w:num w:numId="21">
    <w:abstractNumId w:val="13"/>
  </w:num>
  <w:num w:numId="22">
    <w:abstractNumId w:val="20"/>
  </w:num>
  <w:num w:numId="23">
    <w:abstractNumId w:val="26"/>
  </w:num>
  <w:num w:numId="24">
    <w:abstractNumId w:val="15"/>
  </w:num>
  <w:num w:numId="25">
    <w:abstractNumId w:val="25"/>
  </w:num>
  <w:num w:numId="26">
    <w:abstractNumId w:val="31"/>
  </w:num>
  <w:num w:numId="27">
    <w:abstractNumId w:val="21"/>
  </w:num>
  <w:num w:numId="28">
    <w:abstractNumId w:val="33"/>
  </w:num>
  <w:num w:numId="29">
    <w:abstractNumId w:val="19"/>
  </w:num>
  <w:num w:numId="30">
    <w:abstractNumId w:val="34"/>
  </w:num>
  <w:num w:numId="31">
    <w:abstractNumId w:val="24"/>
  </w:num>
  <w:num w:numId="32">
    <w:abstractNumId w:val="27"/>
  </w:num>
  <w:num w:numId="33">
    <w:abstractNumId w:val="17"/>
  </w:num>
  <w:num w:numId="34">
    <w:abstractNumId w:val="22"/>
  </w:num>
  <w:num w:numId="35">
    <w:abstractNumId w:val="2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07"/>
    <w:rsid w:val="00000CB1"/>
    <w:rsid w:val="00000EAF"/>
    <w:rsid w:val="0000275E"/>
    <w:rsid w:val="00003AED"/>
    <w:rsid w:val="00012328"/>
    <w:rsid w:val="00022C20"/>
    <w:rsid w:val="00023486"/>
    <w:rsid w:val="00024404"/>
    <w:rsid w:val="00030464"/>
    <w:rsid w:val="0003538F"/>
    <w:rsid w:val="00035D22"/>
    <w:rsid w:val="000365BB"/>
    <w:rsid w:val="00046960"/>
    <w:rsid w:val="000538B1"/>
    <w:rsid w:val="000600D5"/>
    <w:rsid w:val="00061B75"/>
    <w:rsid w:val="00064612"/>
    <w:rsid w:val="000652EE"/>
    <w:rsid w:val="00071DAB"/>
    <w:rsid w:val="00081458"/>
    <w:rsid w:val="00090168"/>
    <w:rsid w:val="00094369"/>
    <w:rsid w:val="00097247"/>
    <w:rsid w:val="000A6D8C"/>
    <w:rsid w:val="000A6FA6"/>
    <w:rsid w:val="000A7B7C"/>
    <w:rsid w:val="000B1CC4"/>
    <w:rsid w:val="000B2106"/>
    <w:rsid w:val="000C3234"/>
    <w:rsid w:val="000D0136"/>
    <w:rsid w:val="000D4E62"/>
    <w:rsid w:val="000D6F21"/>
    <w:rsid w:val="000E200B"/>
    <w:rsid w:val="000E3888"/>
    <w:rsid w:val="000F0397"/>
    <w:rsid w:val="000F5BA9"/>
    <w:rsid w:val="0010306B"/>
    <w:rsid w:val="0010349B"/>
    <w:rsid w:val="00104820"/>
    <w:rsid w:val="00110CCE"/>
    <w:rsid w:val="00115597"/>
    <w:rsid w:val="00116A85"/>
    <w:rsid w:val="001212FA"/>
    <w:rsid w:val="0012306E"/>
    <w:rsid w:val="001238AB"/>
    <w:rsid w:val="00123E9F"/>
    <w:rsid w:val="00131E3E"/>
    <w:rsid w:val="00133E50"/>
    <w:rsid w:val="00144246"/>
    <w:rsid w:val="001455F2"/>
    <w:rsid w:val="0015016C"/>
    <w:rsid w:val="00154246"/>
    <w:rsid w:val="00161CE5"/>
    <w:rsid w:val="001661C1"/>
    <w:rsid w:val="00170E7C"/>
    <w:rsid w:val="001818FA"/>
    <w:rsid w:val="00182184"/>
    <w:rsid w:val="001850A4"/>
    <w:rsid w:val="0019185D"/>
    <w:rsid w:val="00191890"/>
    <w:rsid w:val="0019542E"/>
    <w:rsid w:val="00195DB2"/>
    <w:rsid w:val="001A37AC"/>
    <w:rsid w:val="001A6BBD"/>
    <w:rsid w:val="001A7E86"/>
    <w:rsid w:val="001B0E6D"/>
    <w:rsid w:val="001C19BB"/>
    <w:rsid w:val="001C2A22"/>
    <w:rsid w:val="001C2CBF"/>
    <w:rsid w:val="001C4AD2"/>
    <w:rsid w:val="001C4C5F"/>
    <w:rsid w:val="001C6B85"/>
    <w:rsid w:val="001D4A81"/>
    <w:rsid w:val="001D4E8B"/>
    <w:rsid w:val="001D538D"/>
    <w:rsid w:val="001D5CB9"/>
    <w:rsid w:val="001D6021"/>
    <w:rsid w:val="001E053B"/>
    <w:rsid w:val="001E2BD5"/>
    <w:rsid w:val="001E5611"/>
    <w:rsid w:val="001F1F53"/>
    <w:rsid w:val="00203B1B"/>
    <w:rsid w:val="00207EDC"/>
    <w:rsid w:val="00215DC4"/>
    <w:rsid w:val="00220B8A"/>
    <w:rsid w:val="002269A6"/>
    <w:rsid w:val="00234108"/>
    <w:rsid w:val="0024577E"/>
    <w:rsid w:val="00251EFA"/>
    <w:rsid w:val="00267F7D"/>
    <w:rsid w:val="00271A8A"/>
    <w:rsid w:val="00280859"/>
    <w:rsid w:val="00287036"/>
    <w:rsid w:val="00290A50"/>
    <w:rsid w:val="002940BF"/>
    <w:rsid w:val="00297FA6"/>
    <w:rsid w:val="002A2801"/>
    <w:rsid w:val="002B187D"/>
    <w:rsid w:val="002B2CC0"/>
    <w:rsid w:val="002B5C1A"/>
    <w:rsid w:val="002D799D"/>
    <w:rsid w:val="002E7748"/>
    <w:rsid w:val="002F333F"/>
    <w:rsid w:val="002F5B1C"/>
    <w:rsid w:val="002F7E05"/>
    <w:rsid w:val="0030653B"/>
    <w:rsid w:val="00313AA5"/>
    <w:rsid w:val="0031696F"/>
    <w:rsid w:val="00322FEA"/>
    <w:rsid w:val="00322FEE"/>
    <w:rsid w:val="00324618"/>
    <w:rsid w:val="00327460"/>
    <w:rsid w:val="00332CDA"/>
    <w:rsid w:val="003555A2"/>
    <w:rsid w:val="00363372"/>
    <w:rsid w:val="00364E8A"/>
    <w:rsid w:val="00374B4F"/>
    <w:rsid w:val="003801BD"/>
    <w:rsid w:val="003817BA"/>
    <w:rsid w:val="003844A9"/>
    <w:rsid w:val="003865E6"/>
    <w:rsid w:val="00390044"/>
    <w:rsid w:val="00391A3C"/>
    <w:rsid w:val="003B23B8"/>
    <w:rsid w:val="003B5A13"/>
    <w:rsid w:val="003B60C2"/>
    <w:rsid w:val="003B73EB"/>
    <w:rsid w:val="003C5541"/>
    <w:rsid w:val="003C5797"/>
    <w:rsid w:val="003C7909"/>
    <w:rsid w:val="003D78A0"/>
    <w:rsid w:val="003E079C"/>
    <w:rsid w:val="003E0F85"/>
    <w:rsid w:val="003E163E"/>
    <w:rsid w:val="003E2ADA"/>
    <w:rsid w:val="003E3AD9"/>
    <w:rsid w:val="003E4BB8"/>
    <w:rsid w:val="003E51A6"/>
    <w:rsid w:val="003E7071"/>
    <w:rsid w:val="003F209C"/>
    <w:rsid w:val="003F513A"/>
    <w:rsid w:val="00402AD8"/>
    <w:rsid w:val="0041084A"/>
    <w:rsid w:val="004119C6"/>
    <w:rsid w:val="00411C04"/>
    <w:rsid w:val="00411CD2"/>
    <w:rsid w:val="00415F35"/>
    <w:rsid w:val="0042045F"/>
    <w:rsid w:val="00421B21"/>
    <w:rsid w:val="00421E89"/>
    <w:rsid w:val="00423285"/>
    <w:rsid w:val="004260DD"/>
    <w:rsid w:val="00431913"/>
    <w:rsid w:val="004357D8"/>
    <w:rsid w:val="00436D4D"/>
    <w:rsid w:val="004425B0"/>
    <w:rsid w:val="00444B01"/>
    <w:rsid w:val="0044712F"/>
    <w:rsid w:val="00450D73"/>
    <w:rsid w:val="00456F85"/>
    <w:rsid w:val="00462387"/>
    <w:rsid w:val="00464A06"/>
    <w:rsid w:val="00465425"/>
    <w:rsid w:val="004721CD"/>
    <w:rsid w:val="00474822"/>
    <w:rsid w:val="004923AA"/>
    <w:rsid w:val="00493FBA"/>
    <w:rsid w:val="00497BBE"/>
    <w:rsid w:val="004A3881"/>
    <w:rsid w:val="004B1435"/>
    <w:rsid w:val="004B5713"/>
    <w:rsid w:val="004C38CF"/>
    <w:rsid w:val="004C5FBF"/>
    <w:rsid w:val="004D2C7E"/>
    <w:rsid w:val="004D2FE0"/>
    <w:rsid w:val="004E1A6A"/>
    <w:rsid w:val="004E4E37"/>
    <w:rsid w:val="004E6862"/>
    <w:rsid w:val="004F13A5"/>
    <w:rsid w:val="004F188B"/>
    <w:rsid w:val="004F7C0E"/>
    <w:rsid w:val="00503FE3"/>
    <w:rsid w:val="00504D4A"/>
    <w:rsid w:val="00505C4F"/>
    <w:rsid w:val="005060BF"/>
    <w:rsid w:val="00510842"/>
    <w:rsid w:val="00525CC7"/>
    <w:rsid w:val="0053263E"/>
    <w:rsid w:val="00533556"/>
    <w:rsid w:val="00533FD9"/>
    <w:rsid w:val="00546A16"/>
    <w:rsid w:val="00550601"/>
    <w:rsid w:val="00554940"/>
    <w:rsid w:val="0057085C"/>
    <w:rsid w:val="00575B77"/>
    <w:rsid w:val="00576EBC"/>
    <w:rsid w:val="005776D2"/>
    <w:rsid w:val="00590BE9"/>
    <w:rsid w:val="00597B81"/>
    <w:rsid w:val="005A5930"/>
    <w:rsid w:val="005B4057"/>
    <w:rsid w:val="005C0092"/>
    <w:rsid w:val="005C1A56"/>
    <w:rsid w:val="005C3071"/>
    <w:rsid w:val="005C6027"/>
    <w:rsid w:val="005D0088"/>
    <w:rsid w:val="005D6858"/>
    <w:rsid w:val="005F20D2"/>
    <w:rsid w:val="005F7A00"/>
    <w:rsid w:val="00601E5F"/>
    <w:rsid w:val="006045AB"/>
    <w:rsid w:val="006106DC"/>
    <w:rsid w:val="00611595"/>
    <w:rsid w:val="00615AC2"/>
    <w:rsid w:val="006163A3"/>
    <w:rsid w:val="006177FA"/>
    <w:rsid w:val="00624E76"/>
    <w:rsid w:val="006372ED"/>
    <w:rsid w:val="006419C0"/>
    <w:rsid w:val="00645284"/>
    <w:rsid w:val="006572AD"/>
    <w:rsid w:val="00663429"/>
    <w:rsid w:val="00664E59"/>
    <w:rsid w:val="00673663"/>
    <w:rsid w:val="0067439F"/>
    <w:rsid w:val="006753A4"/>
    <w:rsid w:val="00676A5F"/>
    <w:rsid w:val="00683117"/>
    <w:rsid w:val="006831D9"/>
    <w:rsid w:val="00692A32"/>
    <w:rsid w:val="006A356C"/>
    <w:rsid w:val="006A3D16"/>
    <w:rsid w:val="006A4403"/>
    <w:rsid w:val="006A49DB"/>
    <w:rsid w:val="006A50E5"/>
    <w:rsid w:val="006A7D4E"/>
    <w:rsid w:val="006B2BCE"/>
    <w:rsid w:val="006B37A4"/>
    <w:rsid w:val="006C1868"/>
    <w:rsid w:val="006E7589"/>
    <w:rsid w:val="006E7882"/>
    <w:rsid w:val="006F0867"/>
    <w:rsid w:val="0071059B"/>
    <w:rsid w:val="007115B9"/>
    <w:rsid w:val="00712339"/>
    <w:rsid w:val="007200BC"/>
    <w:rsid w:val="00720C2D"/>
    <w:rsid w:val="00731CE7"/>
    <w:rsid w:val="00734327"/>
    <w:rsid w:val="0073704E"/>
    <w:rsid w:val="0073724E"/>
    <w:rsid w:val="007379F9"/>
    <w:rsid w:val="0074068C"/>
    <w:rsid w:val="00752942"/>
    <w:rsid w:val="0075408D"/>
    <w:rsid w:val="007614F2"/>
    <w:rsid w:val="0076356F"/>
    <w:rsid w:val="00764693"/>
    <w:rsid w:val="00766CC1"/>
    <w:rsid w:val="00767948"/>
    <w:rsid w:val="00767B4B"/>
    <w:rsid w:val="00767E03"/>
    <w:rsid w:val="00774679"/>
    <w:rsid w:val="00780642"/>
    <w:rsid w:val="00782CB3"/>
    <w:rsid w:val="00784BB2"/>
    <w:rsid w:val="00785214"/>
    <w:rsid w:val="00785805"/>
    <w:rsid w:val="0078769E"/>
    <w:rsid w:val="00791B16"/>
    <w:rsid w:val="007A0BA1"/>
    <w:rsid w:val="007A30A6"/>
    <w:rsid w:val="007B1A07"/>
    <w:rsid w:val="007B5DEC"/>
    <w:rsid w:val="007B5E5A"/>
    <w:rsid w:val="007C3007"/>
    <w:rsid w:val="007C6F18"/>
    <w:rsid w:val="007D3DB2"/>
    <w:rsid w:val="00801C3D"/>
    <w:rsid w:val="008066B0"/>
    <w:rsid w:val="00807D55"/>
    <w:rsid w:val="0081077F"/>
    <w:rsid w:val="00815D44"/>
    <w:rsid w:val="00816C1B"/>
    <w:rsid w:val="00820E66"/>
    <w:rsid w:val="00822AC7"/>
    <w:rsid w:val="00831A68"/>
    <w:rsid w:val="008333A2"/>
    <w:rsid w:val="00845C0C"/>
    <w:rsid w:val="00846DC1"/>
    <w:rsid w:val="00855FF0"/>
    <w:rsid w:val="008623FB"/>
    <w:rsid w:val="008638F1"/>
    <w:rsid w:val="00864524"/>
    <w:rsid w:val="00864A4B"/>
    <w:rsid w:val="00874B6A"/>
    <w:rsid w:val="00875E39"/>
    <w:rsid w:val="00876C1D"/>
    <w:rsid w:val="00881D6C"/>
    <w:rsid w:val="00891D11"/>
    <w:rsid w:val="00897A54"/>
    <w:rsid w:val="008A01F3"/>
    <w:rsid w:val="008A4CC3"/>
    <w:rsid w:val="008A527C"/>
    <w:rsid w:val="008C0557"/>
    <w:rsid w:val="008C39AC"/>
    <w:rsid w:val="008C7339"/>
    <w:rsid w:val="008C7447"/>
    <w:rsid w:val="008D4EDF"/>
    <w:rsid w:val="008E12C0"/>
    <w:rsid w:val="008E41E2"/>
    <w:rsid w:val="008E7302"/>
    <w:rsid w:val="008F1B58"/>
    <w:rsid w:val="00910619"/>
    <w:rsid w:val="009124DC"/>
    <w:rsid w:val="00912C36"/>
    <w:rsid w:val="00912D4F"/>
    <w:rsid w:val="00913965"/>
    <w:rsid w:val="00917B37"/>
    <w:rsid w:val="00921E48"/>
    <w:rsid w:val="009263C1"/>
    <w:rsid w:val="00932727"/>
    <w:rsid w:val="009335E0"/>
    <w:rsid w:val="0093383A"/>
    <w:rsid w:val="009341C2"/>
    <w:rsid w:val="009409DF"/>
    <w:rsid w:val="00946368"/>
    <w:rsid w:val="00950BA9"/>
    <w:rsid w:val="00953EBC"/>
    <w:rsid w:val="00954880"/>
    <w:rsid w:val="00961F32"/>
    <w:rsid w:val="00962EAA"/>
    <w:rsid w:val="009637CB"/>
    <w:rsid w:val="00967DAE"/>
    <w:rsid w:val="00974621"/>
    <w:rsid w:val="00975044"/>
    <w:rsid w:val="00975E7A"/>
    <w:rsid w:val="00990151"/>
    <w:rsid w:val="00992260"/>
    <w:rsid w:val="009A755D"/>
    <w:rsid w:val="009B11F0"/>
    <w:rsid w:val="009B1CD1"/>
    <w:rsid w:val="009B5C4F"/>
    <w:rsid w:val="009B7974"/>
    <w:rsid w:val="009C0BF0"/>
    <w:rsid w:val="009C1577"/>
    <w:rsid w:val="009C1B3B"/>
    <w:rsid w:val="009C47D3"/>
    <w:rsid w:val="009C7AAF"/>
    <w:rsid w:val="009D00EF"/>
    <w:rsid w:val="009D46DA"/>
    <w:rsid w:val="009D6657"/>
    <w:rsid w:val="009D66DC"/>
    <w:rsid w:val="009F74A5"/>
    <w:rsid w:val="00A0065D"/>
    <w:rsid w:val="00A01AE6"/>
    <w:rsid w:val="00A04D7E"/>
    <w:rsid w:val="00A17136"/>
    <w:rsid w:val="00A20020"/>
    <w:rsid w:val="00A24148"/>
    <w:rsid w:val="00A3245F"/>
    <w:rsid w:val="00A37A2E"/>
    <w:rsid w:val="00A40670"/>
    <w:rsid w:val="00A408B3"/>
    <w:rsid w:val="00A463E1"/>
    <w:rsid w:val="00A53829"/>
    <w:rsid w:val="00A53D2C"/>
    <w:rsid w:val="00A546C8"/>
    <w:rsid w:val="00A65952"/>
    <w:rsid w:val="00A72572"/>
    <w:rsid w:val="00A72BEB"/>
    <w:rsid w:val="00A84472"/>
    <w:rsid w:val="00A97153"/>
    <w:rsid w:val="00AB42D7"/>
    <w:rsid w:val="00AB6014"/>
    <w:rsid w:val="00AC500A"/>
    <w:rsid w:val="00AC70F5"/>
    <w:rsid w:val="00AD5D9C"/>
    <w:rsid w:val="00AD5EA9"/>
    <w:rsid w:val="00AE09BD"/>
    <w:rsid w:val="00AE1E41"/>
    <w:rsid w:val="00AE2FAF"/>
    <w:rsid w:val="00AE601E"/>
    <w:rsid w:val="00AE69AD"/>
    <w:rsid w:val="00AF4DD3"/>
    <w:rsid w:val="00B04A22"/>
    <w:rsid w:val="00B1273A"/>
    <w:rsid w:val="00B14515"/>
    <w:rsid w:val="00B16DCE"/>
    <w:rsid w:val="00B255AF"/>
    <w:rsid w:val="00B3040D"/>
    <w:rsid w:val="00B36EE2"/>
    <w:rsid w:val="00B413B4"/>
    <w:rsid w:val="00B45E52"/>
    <w:rsid w:val="00B6358C"/>
    <w:rsid w:val="00B774F1"/>
    <w:rsid w:val="00B85413"/>
    <w:rsid w:val="00B95327"/>
    <w:rsid w:val="00B97651"/>
    <w:rsid w:val="00BB3B2F"/>
    <w:rsid w:val="00BC0021"/>
    <w:rsid w:val="00BC1788"/>
    <w:rsid w:val="00BD48FB"/>
    <w:rsid w:val="00BD6305"/>
    <w:rsid w:val="00BD6CA2"/>
    <w:rsid w:val="00BE2E05"/>
    <w:rsid w:val="00BF51D7"/>
    <w:rsid w:val="00BF6B0E"/>
    <w:rsid w:val="00C01D71"/>
    <w:rsid w:val="00C24DB3"/>
    <w:rsid w:val="00C3116B"/>
    <w:rsid w:val="00C33632"/>
    <w:rsid w:val="00C34880"/>
    <w:rsid w:val="00C34E1D"/>
    <w:rsid w:val="00C53216"/>
    <w:rsid w:val="00C53687"/>
    <w:rsid w:val="00C55597"/>
    <w:rsid w:val="00C564FA"/>
    <w:rsid w:val="00C61B9C"/>
    <w:rsid w:val="00C64505"/>
    <w:rsid w:val="00C65317"/>
    <w:rsid w:val="00C700C9"/>
    <w:rsid w:val="00C85FBA"/>
    <w:rsid w:val="00C90C52"/>
    <w:rsid w:val="00C91B94"/>
    <w:rsid w:val="00C92A34"/>
    <w:rsid w:val="00CA153E"/>
    <w:rsid w:val="00CA1AA0"/>
    <w:rsid w:val="00CA7B33"/>
    <w:rsid w:val="00CB0CC8"/>
    <w:rsid w:val="00CB5152"/>
    <w:rsid w:val="00CC33CC"/>
    <w:rsid w:val="00CC38A9"/>
    <w:rsid w:val="00CC3B1A"/>
    <w:rsid w:val="00CE01A6"/>
    <w:rsid w:val="00CE212B"/>
    <w:rsid w:val="00CE7717"/>
    <w:rsid w:val="00CF2EA9"/>
    <w:rsid w:val="00CF4AE9"/>
    <w:rsid w:val="00CF7126"/>
    <w:rsid w:val="00D0211F"/>
    <w:rsid w:val="00D02E5B"/>
    <w:rsid w:val="00D11C81"/>
    <w:rsid w:val="00D15ACF"/>
    <w:rsid w:val="00D23FE1"/>
    <w:rsid w:val="00D27785"/>
    <w:rsid w:val="00D34EA4"/>
    <w:rsid w:val="00D35ED3"/>
    <w:rsid w:val="00D413EB"/>
    <w:rsid w:val="00D52DDF"/>
    <w:rsid w:val="00D5514E"/>
    <w:rsid w:val="00D5567E"/>
    <w:rsid w:val="00D67472"/>
    <w:rsid w:val="00D67FAC"/>
    <w:rsid w:val="00D86611"/>
    <w:rsid w:val="00D937B5"/>
    <w:rsid w:val="00D95125"/>
    <w:rsid w:val="00D95265"/>
    <w:rsid w:val="00D953CD"/>
    <w:rsid w:val="00DA2CAE"/>
    <w:rsid w:val="00DB2A1D"/>
    <w:rsid w:val="00DB53F3"/>
    <w:rsid w:val="00DC008A"/>
    <w:rsid w:val="00DC1509"/>
    <w:rsid w:val="00DC20B4"/>
    <w:rsid w:val="00DC766F"/>
    <w:rsid w:val="00DD3162"/>
    <w:rsid w:val="00DD37EC"/>
    <w:rsid w:val="00DE49A5"/>
    <w:rsid w:val="00DE4F63"/>
    <w:rsid w:val="00DE6CE4"/>
    <w:rsid w:val="00DF691D"/>
    <w:rsid w:val="00DF768A"/>
    <w:rsid w:val="00E079C9"/>
    <w:rsid w:val="00E263A1"/>
    <w:rsid w:val="00E31864"/>
    <w:rsid w:val="00E3227D"/>
    <w:rsid w:val="00E3298A"/>
    <w:rsid w:val="00E37BA9"/>
    <w:rsid w:val="00E42C1D"/>
    <w:rsid w:val="00E461FC"/>
    <w:rsid w:val="00E51CB0"/>
    <w:rsid w:val="00E562B8"/>
    <w:rsid w:val="00E60062"/>
    <w:rsid w:val="00E7348F"/>
    <w:rsid w:val="00E7614C"/>
    <w:rsid w:val="00E77644"/>
    <w:rsid w:val="00E91190"/>
    <w:rsid w:val="00E91F0D"/>
    <w:rsid w:val="00E963F4"/>
    <w:rsid w:val="00EC45C6"/>
    <w:rsid w:val="00ED0D21"/>
    <w:rsid w:val="00ED128D"/>
    <w:rsid w:val="00EE1264"/>
    <w:rsid w:val="00EE57BD"/>
    <w:rsid w:val="00EE5CFD"/>
    <w:rsid w:val="00EE6EDE"/>
    <w:rsid w:val="00EF4BD3"/>
    <w:rsid w:val="00EF5A4A"/>
    <w:rsid w:val="00F03C2F"/>
    <w:rsid w:val="00F1167C"/>
    <w:rsid w:val="00F14F14"/>
    <w:rsid w:val="00F17BF0"/>
    <w:rsid w:val="00F23E88"/>
    <w:rsid w:val="00F3214C"/>
    <w:rsid w:val="00F36D55"/>
    <w:rsid w:val="00F407F9"/>
    <w:rsid w:val="00F41081"/>
    <w:rsid w:val="00F41EDD"/>
    <w:rsid w:val="00F46A6E"/>
    <w:rsid w:val="00F470EC"/>
    <w:rsid w:val="00F52B74"/>
    <w:rsid w:val="00F53EC0"/>
    <w:rsid w:val="00F54E40"/>
    <w:rsid w:val="00F642A3"/>
    <w:rsid w:val="00F77DAE"/>
    <w:rsid w:val="00F77E93"/>
    <w:rsid w:val="00FA09D8"/>
    <w:rsid w:val="00FA5696"/>
    <w:rsid w:val="00FB2623"/>
    <w:rsid w:val="00FB4062"/>
    <w:rsid w:val="00FD0E21"/>
    <w:rsid w:val="00FE0D8A"/>
    <w:rsid w:val="00FE48A4"/>
    <w:rsid w:val="00FF79B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D71"/>
    <w:pPr>
      <w:widowControl w:val="0"/>
    </w:pPr>
    <w:rPr>
      <w:rFonts w:ascii="Arial" w:hAnsi="Arial"/>
      <w:snapToGrid w:val="0"/>
      <w:sz w:val="24"/>
      <w:lang w:val="en-US" w:eastAsia="en-US"/>
    </w:rPr>
  </w:style>
  <w:style w:type="paragraph" w:styleId="Heading1">
    <w:name w:val="heading 1"/>
    <w:basedOn w:val="Normal"/>
    <w:next w:val="Normal"/>
    <w:qFormat/>
    <w:rsid w:val="00C01D71"/>
    <w:pPr>
      <w:keepNext/>
      <w:ind w:firstLine="1440"/>
      <w:outlineLvl w:val="0"/>
    </w:pPr>
    <w:rPr>
      <w:rFonts w:ascii="Times New Roman" w:hAnsi="Times New Roman"/>
      <w:b/>
      <w:lang w:val="en-GB"/>
    </w:rPr>
  </w:style>
  <w:style w:type="paragraph" w:styleId="Heading2">
    <w:name w:val="heading 2"/>
    <w:basedOn w:val="Normal"/>
    <w:next w:val="Normal"/>
    <w:qFormat/>
    <w:rsid w:val="00C01D71"/>
    <w:pPr>
      <w:keepNext/>
      <w:outlineLvl w:val="1"/>
    </w:pPr>
    <w:rPr>
      <w:rFonts w:ascii="Times New Roman" w:hAnsi="Times New Roman"/>
      <w:b/>
      <w:lang w:val="en-GB"/>
    </w:rPr>
  </w:style>
  <w:style w:type="paragraph" w:styleId="Heading3">
    <w:name w:val="heading 3"/>
    <w:basedOn w:val="Normal"/>
    <w:next w:val="Normal"/>
    <w:qFormat/>
    <w:rsid w:val="00C01D71"/>
    <w:pPr>
      <w:keepNext/>
      <w:tabs>
        <w:tab w:val="center" w:pos="4680"/>
      </w:tabs>
      <w:jc w:val="center"/>
      <w:outlineLvl w:val="2"/>
    </w:pPr>
    <w:rPr>
      <w:rFonts w:ascii="Times New Roman" w:hAnsi="Times New Roman"/>
      <w:b/>
      <w:sz w:val="22"/>
      <w:lang w:val="en-GB"/>
    </w:rPr>
  </w:style>
  <w:style w:type="paragraph" w:styleId="Heading4">
    <w:name w:val="heading 4"/>
    <w:basedOn w:val="Normal"/>
    <w:next w:val="Normal"/>
    <w:qFormat/>
    <w:rsid w:val="00C01D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01D71"/>
    <w:pPr>
      <w:spacing w:before="240" w:after="60"/>
      <w:outlineLvl w:val="4"/>
    </w:pPr>
    <w:rPr>
      <w:b/>
      <w:bCs/>
      <w:i/>
      <w:iCs/>
      <w:sz w:val="26"/>
      <w:szCs w:val="26"/>
    </w:rPr>
  </w:style>
  <w:style w:type="paragraph" w:styleId="Heading6">
    <w:name w:val="heading 6"/>
    <w:basedOn w:val="Normal"/>
    <w:next w:val="Normal"/>
    <w:qFormat/>
    <w:rsid w:val="00C01D71"/>
    <w:pPr>
      <w:spacing w:before="240" w:after="60"/>
      <w:outlineLvl w:val="5"/>
    </w:pPr>
    <w:rPr>
      <w:rFonts w:ascii="Times New Roman" w:hAnsi="Times New Roman"/>
      <w:b/>
      <w:bCs/>
      <w:sz w:val="22"/>
      <w:szCs w:val="22"/>
    </w:rPr>
  </w:style>
  <w:style w:type="paragraph" w:styleId="Heading7">
    <w:name w:val="heading 7"/>
    <w:basedOn w:val="Normal"/>
    <w:next w:val="Normal"/>
    <w:qFormat/>
    <w:rsid w:val="00C01D71"/>
    <w:pPr>
      <w:spacing w:before="240" w:after="60"/>
      <w:outlineLvl w:val="6"/>
    </w:pPr>
    <w:rPr>
      <w:rFonts w:ascii="Times New Roman" w:hAnsi="Times New Roman"/>
      <w:szCs w:val="24"/>
    </w:rPr>
  </w:style>
  <w:style w:type="paragraph" w:styleId="Heading8">
    <w:name w:val="heading 8"/>
    <w:basedOn w:val="Normal"/>
    <w:next w:val="Normal"/>
    <w:qFormat/>
    <w:rsid w:val="00C01D71"/>
    <w:pPr>
      <w:spacing w:before="240" w:after="60"/>
      <w:outlineLvl w:val="7"/>
    </w:pPr>
    <w:rPr>
      <w:rFonts w:ascii="Times New Roman" w:hAnsi="Times New Roman"/>
      <w:i/>
      <w:iCs/>
      <w:szCs w:val="24"/>
    </w:rPr>
  </w:style>
  <w:style w:type="paragraph" w:styleId="Heading9">
    <w:name w:val="heading 9"/>
    <w:basedOn w:val="Normal"/>
    <w:next w:val="Normal"/>
    <w:qFormat/>
    <w:rsid w:val="00C01D7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01D71"/>
  </w:style>
  <w:style w:type="paragraph" w:customStyle="1" w:styleId="Level1">
    <w:name w:val="Level 1"/>
    <w:basedOn w:val="Normal"/>
    <w:rsid w:val="00C01D71"/>
    <w:pPr>
      <w:numPr>
        <w:numId w:val="2"/>
      </w:numPr>
      <w:ind w:left="720" w:hanging="720"/>
      <w:outlineLvl w:val="0"/>
    </w:pPr>
  </w:style>
  <w:style w:type="paragraph" w:styleId="Footer">
    <w:name w:val="footer"/>
    <w:basedOn w:val="Normal"/>
    <w:link w:val="FooterChar"/>
    <w:uiPriority w:val="99"/>
    <w:rsid w:val="00C01D71"/>
    <w:pPr>
      <w:tabs>
        <w:tab w:val="center" w:pos="4320"/>
        <w:tab w:val="right" w:pos="8640"/>
      </w:tabs>
    </w:pPr>
  </w:style>
  <w:style w:type="character" w:styleId="PageNumber">
    <w:name w:val="page number"/>
    <w:basedOn w:val="DefaultParagraphFont"/>
    <w:rsid w:val="00C01D71"/>
  </w:style>
  <w:style w:type="paragraph" w:styleId="Header">
    <w:name w:val="header"/>
    <w:basedOn w:val="Normal"/>
    <w:link w:val="HeaderChar"/>
    <w:uiPriority w:val="99"/>
    <w:rsid w:val="00C01D71"/>
    <w:pPr>
      <w:widowControl/>
      <w:tabs>
        <w:tab w:val="center" w:pos="4320"/>
        <w:tab w:val="right" w:pos="8640"/>
      </w:tabs>
      <w:jc w:val="both"/>
    </w:pPr>
    <w:rPr>
      <w:rFonts w:ascii="Times New Roman" w:hAnsi="Times New Roman"/>
      <w:snapToGrid/>
      <w:lang w:val="en-CA"/>
    </w:rPr>
  </w:style>
  <w:style w:type="paragraph" w:styleId="BodyTextIndent">
    <w:name w:val="Body Text Indent"/>
    <w:basedOn w:val="Normal"/>
    <w:rsid w:val="00C01D71"/>
    <w:pPr>
      <w:ind w:left="1440"/>
    </w:pPr>
    <w:rPr>
      <w:lang w:val="en-GB"/>
    </w:rPr>
  </w:style>
  <w:style w:type="paragraph" w:styleId="BodyTextIndent2">
    <w:name w:val="Body Text Indent 2"/>
    <w:basedOn w:val="Normal"/>
    <w:rsid w:val="00C01D71"/>
    <w:pPr>
      <w:ind w:left="720"/>
    </w:pPr>
    <w:rPr>
      <w:b/>
      <w:lang w:val="en-GB"/>
    </w:rPr>
  </w:style>
  <w:style w:type="paragraph" w:styleId="BodyTextIndent3">
    <w:name w:val="Body Text Indent 3"/>
    <w:basedOn w:val="Normal"/>
    <w:rsid w:val="00C01D71"/>
    <w:pPr>
      <w:ind w:left="360"/>
    </w:pPr>
    <w:rPr>
      <w:b/>
    </w:rPr>
  </w:style>
  <w:style w:type="paragraph" w:styleId="BlockText">
    <w:name w:val="Block Text"/>
    <w:basedOn w:val="Normal"/>
    <w:rsid w:val="00C01D71"/>
    <w:pPr>
      <w:spacing w:after="120"/>
      <w:ind w:left="1440" w:right="1440"/>
    </w:pPr>
  </w:style>
  <w:style w:type="paragraph" w:styleId="BodyText">
    <w:name w:val="Body Text"/>
    <w:basedOn w:val="Normal"/>
    <w:rsid w:val="00C01D71"/>
    <w:pPr>
      <w:spacing w:after="120"/>
    </w:pPr>
  </w:style>
  <w:style w:type="paragraph" w:styleId="BodyText2">
    <w:name w:val="Body Text 2"/>
    <w:basedOn w:val="Normal"/>
    <w:rsid w:val="00C01D71"/>
    <w:pPr>
      <w:spacing w:after="120" w:line="480" w:lineRule="auto"/>
    </w:pPr>
  </w:style>
  <w:style w:type="paragraph" w:styleId="BodyText3">
    <w:name w:val="Body Text 3"/>
    <w:basedOn w:val="Normal"/>
    <w:rsid w:val="00C01D71"/>
    <w:pPr>
      <w:spacing w:after="120"/>
    </w:pPr>
    <w:rPr>
      <w:sz w:val="16"/>
      <w:szCs w:val="16"/>
    </w:rPr>
  </w:style>
  <w:style w:type="paragraph" w:styleId="BodyTextFirstIndent">
    <w:name w:val="Body Text First Indent"/>
    <w:basedOn w:val="BodyText"/>
    <w:rsid w:val="00C01D71"/>
    <w:pPr>
      <w:ind w:firstLine="210"/>
    </w:pPr>
  </w:style>
  <w:style w:type="paragraph" w:styleId="BodyTextFirstIndent2">
    <w:name w:val="Body Text First Indent 2"/>
    <w:basedOn w:val="BodyTextIndent"/>
    <w:rsid w:val="00C01D71"/>
    <w:pPr>
      <w:spacing w:after="120"/>
      <w:ind w:left="360" w:firstLine="210"/>
    </w:pPr>
    <w:rPr>
      <w:lang w:val="en-US"/>
    </w:rPr>
  </w:style>
  <w:style w:type="paragraph" w:styleId="Caption">
    <w:name w:val="caption"/>
    <w:basedOn w:val="Normal"/>
    <w:next w:val="Normal"/>
    <w:qFormat/>
    <w:rsid w:val="00C01D71"/>
    <w:pPr>
      <w:spacing w:before="120" w:after="120"/>
    </w:pPr>
    <w:rPr>
      <w:b/>
      <w:bCs/>
      <w:sz w:val="20"/>
    </w:rPr>
  </w:style>
  <w:style w:type="paragraph" w:styleId="Closing">
    <w:name w:val="Closing"/>
    <w:basedOn w:val="Normal"/>
    <w:rsid w:val="00C01D71"/>
    <w:pPr>
      <w:ind w:left="4320"/>
    </w:pPr>
  </w:style>
  <w:style w:type="paragraph" w:styleId="CommentText">
    <w:name w:val="annotation text"/>
    <w:basedOn w:val="Normal"/>
    <w:semiHidden/>
    <w:rsid w:val="00C01D71"/>
    <w:rPr>
      <w:sz w:val="20"/>
    </w:rPr>
  </w:style>
  <w:style w:type="paragraph" w:styleId="Date">
    <w:name w:val="Date"/>
    <w:basedOn w:val="Normal"/>
    <w:next w:val="Normal"/>
    <w:rsid w:val="00C01D71"/>
  </w:style>
  <w:style w:type="paragraph" w:styleId="DocumentMap">
    <w:name w:val="Document Map"/>
    <w:basedOn w:val="Normal"/>
    <w:semiHidden/>
    <w:rsid w:val="00C01D71"/>
    <w:pPr>
      <w:shd w:val="clear" w:color="auto" w:fill="000080"/>
    </w:pPr>
    <w:rPr>
      <w:rFonts w:ascii="Tahoma" w:hAnsi="Tahoma" w:cs="Tahoma"/>
    </w:rPr>
  </w:style>
  <w:style w:type="paragraph" w:styleId="E-mailSignature">
    <w:name w:val="E-mail Signature"/>
    <w:basedOn w:val="Normal"/>
    <w:rsid w:val="00C01D71"/>
  </w:style>
  <w:style w:type="paragraph" w:styleId="EndnoteText">
    <w:name w:val="endnote text"/>
    <w:basedOn w:val="Normal"/>
    <w:semiHidden/>
    <w:rsid w:val="00C01D71"/>
    <w:rPr>
      <w:sz w:val="20"/>
    </w:rPr>
  </w:style>
  <w:style w:type="paragraph" w:styleId="EnvelopeAddress">
    <w:name w:val="envelope address"/>
    <w:basedOn w:val="Normal"/>
    <w:rsid w:val="00C01D71"/>
    <w:pPr>
      <w:framePr w:w="7920" w:h="1980" w:hRule="exact" w:hSpace="180" w:wrap="auto" w:hAnchor="page" w:xAlign="center" w:yAlign="bottom"/>
      <w:ind w:left="2880"/>
    </w:pPr>
    <w:rPr>
      <w:rFonts w:cs="Arial"/>
      <w:szCs w:val="24"/>
    </w:rPr>
  </w:style>
  <w:style w:type="paragraph" w:styleId="EnvelopeReturn">
    <w:name w:val="envelope return"/>
    <w:basedOn w:val="Normal"/>
    <w:rsid w:val="00C01D71"/>
    <w:rPr>
      <w:rFonts w:cs="Arial"/>
      <w:sz w:val="20"/>
    </w:rPr>
  </w:style>
  <w:style w:type="paragraph" w:styleId="FootnoteText">
    <w:name w:val="footnote text"/>
    <w:basedOn w:val="Normal"/>
    <w:semiHidden/>
    <w:rsid w:val="00C01D71"/>
    <w:rPr>
      <w:sz w:val="20"/>
    </w:rPr>
  </w:style>
  <w:style w:type="paragraph" w:styleId="HTMLAddress">
    <w:name w:val="HTML Address"/>
    <w:basedOn w:val="Normal"/>
    <w:rsid w:val="00C01D71"/>
    <w:rPr>
      <w:i/>
      <w:iCs/>
    </w:rPr>
  </w:style>
  <w:style w:type="paragraph" w:styleId="HTMLPreformatted">
    <w:name w:val="HTML Preformatted"/>
    <w:basedOn w:val="Normal"/>
    <w:rsid w:val="00C01D71"/>
    <w:rPr>
      <w:rFonts w:ascii="Courier New" w:hAnsi="Courier New" w:cs="Courier New"/>
      <w:sz w:val="20"/>
    </w:rPr>
  </w:style>
  <w:style w:type="paragraph" w:styleId="Index1">
    <w:name w:val="index 1"/>
    <w:basedOn w:val="Normal"/>
    <w:next w:val="Normal"/>
    <w:autoRedefine/>
    <w:semiHidden/>
    <w:rsid w:val="00C01D71"/>
    <w:pPr>
      <w:ind w:left="240" w:hanging="240"/>
    </w:pPr>
  </w:style>
  <w:style w:type="paragraph" w:styleId="Index2">
    <w:name w:val="index 2"/>
    <w:basedOn w:val="Normal"/>
    <w:next w:val="Normal"/>
    <w:autoRedefine/>
    <w:semiHidden/>
    <w:rsid w:val="00C01D71"/>
    <w:pPr>
      <w:ind w:left="480" w:hanging="240"/>
    </w:pPr>
  </w:style>
  <w:style w:type="paragraph" w:styleId="Index3">
    <w:name w:val="index 3"/>
    <w:basedOn w:val="Normal"/>
    <w:next w:val="Normal"/>
    <w:autoRedefine/>
    <w:semiHidden/>
    <w:rsid w:val="00C01D71"/>
    <w:pPr>
      <w:ind w:left="720" w:hanging="240"/>
    </w:pPr>
  </w:style>
  <w:style w:type="paragraph" w:styleId="Index4">
    <w:name w:val="index 4"/>
    <w:basedOn w:val="Normal"/>
    <w:next w:val="Normal"/>
    <w:autoRedefine/>
    <w:semiHidden/>
    <w:rsid w:val="00C01D71"/>
    <w:pPr>
      <w:ind w:left="960" w:hanging="240"/>
    </w:pPr>
  </w:style>
  <w:style w:type="paragraph" w:styleId="Index5">
    <w:name w:val="index 5"/>
    <w:basedOn w:val="Normal"/>
    <w:next w:val="Normal"/>
    <w:autoRedefine/>
    <w:semiHidden/>
    <w:rsid w:val="00C01D71"/>
    <w:pPr>
      <w:ind w:left="1200" w:hanging="240"/>
    </w:pPr>
  </w:style>
  <w:style w:type="paragraph" w:styleId="Index6">
    <w:name w:val="index 6"/>
    <w:basedOn w:val="Normal"/>
    <w:next w:val="Normal"/>
    <w:autoRedefine/>
    <w:semiHidden/>
    <w:rsid w:val="00C01D71"/>
    <w:pPr>
      <w:ind w:left="1440" w:hanging="240"/>
    </w:pPr>
  </w:style>
  <w:style w:type="paragraph" w:styleId="Index7">
    <w:name w:val="index 7"/>
    <w:basedOn w:val="Normal"/>
    <w:next w:val="Normal"/>
    <w:autoRedefine/>
    <w:semiHidden/>
    <w:rsid w:val="00C01D71"/>
    <w:pPr>
      <w:ind w:left="1680" w:hanging="240"/>
    </w:pPr>
  </w:style>
  <w:style w:type="paragraph" w:styleId="Index8">
    <w:name w:val="index 8"/>
    <w:basedOn w:val="Normal"/>
    <w:next w:val="Normal"/>
    <w:autoRedefine/>
    <w:semiHidden/>
    <w:rsid w:val="00C01D71"/>
    <w:pPr>
      <w:ind w:left="1920" w:hanging="240"/>
    </w:pPr>
  </w:style>
  <w:style w:type="paragraph" w:styleId="Index9">
    <w:name w:val="index 9"/>
    <w:basedOn w:val="Normal"/>
    <w:next w:val="Normal"/>
    <w:autoRedefine/>
    <w:semiHidden/>
    <w:rsid w:val="00C01D71"/>
    <w:pPr>
      <w:ind w:left="2160" w:hanging="240"/>
    </w:pPr>
  </w:style>
  <w:style w:type="paragraph" w:styleId="IndexHeading">
    <w:name w:val="index heading"/>
    <w:basedOn w:val="Normal"/>
    <w:next w:val="Index1"/>
    <w:semiHidden/>
    <w:rsid w:val="00C01D71"/>
    <w:rPr>
      <w:rFonts w:cs="Arial"/>
      <w:b/>
      <w:bCs/>
    </w:rPr>
  </w:style>
  <w:style w:type="paragraph" w:styleId="List">
    <w:name w:val="List"/>
    <w:basedOn w:val="Normal"/>
    <w:rsid w:val="00C01D71"/>
    <w:pPr>
      <w:ind w:left="360" w:hanging="360"/>
    </w:pPr>
  </w:style>
  <w:style w:type="paragraph" w:styleId="List2">
    <w:name w:val="List 2"/>
    <w:basedOn w:val="Normal"/>
    <w:rsid w:val="00C01D71"/>
    <w:pPr>
      <w:ind w:left="720" w:hanging="360"/>
    </w:pPr>
  </w:style>
  <w:style w:type="paragraph" w:styleId="List3">
    <w:name w:val="List 3"/>
    <w:basedOn w:val="Normal"/>
    <w:rsid w:val="00C01D71"/>
    <w:pPr>
      <w:ind w:left="1080" w:hanging="360"/>
    </w:pPr>
  </w:style>
  <w:style w:type="paragraph" w:styleId="List4">
    <w:name w:val="List 4"/>
    <w:basedOn w:val="Normal"/>
    <w:rsid w:val="00C01D71"/>
    <w:pPr>
      <w:ind w:left="1440" w:hanging="360"/>
    </w:pPr>
  </w:style>
  <w:style w:type="paragraph" w:styleId="List5">
    <w:name w:val="List 5"/>
    <w:basedOn w:val="Normal"/>
    <w:rsid w:val="00C01D71"/>
    <w:pPr>
      <w:ind w:left="1800" w:hanging="360"/>
    </w:pPr>
  </w:style>
  <w:style w:type="paragraph" w:styleId="ListBullet">
    <w:name w:val="List Bullet"/>
    <w:basedOn w:val="Normal"/>
    <w:autoRedefine/>
    <w:rsid w:val="00C01D71"/>
    <w:pPr>
      <w:numPr>
        <w:numId w:val="9"/>
      </w:numPr>
    </w:pPr>
  </w:style>
  <w:style w:type="paragraph" w:styleId="ListBullet2">
    <w:name w:val="List Bullet 2"/>
    <w:basedOn w:val="Normal"/>
    <w:autoRedefine/>
    <w:rsid w:val="00C01D71"/>
    <w:pPr>
      <w:numPr>
        <w:numId w:val="10"/>
      </w:numPr>
    </w:pPr>
  </w:style>
  <w:style w:type="paragraph" w:styleId="ListBullet3">
    <w:name w:val="List Bullet 3"/>
    <w:basedOn w:val="Normal"/>
    <w:autoRedefine/>
    <w:rsid w:val="00C01D71"/>
    <w:pPr>
      <w:numPr>
        <w:numId w:val="11"/>
      </w:numPr>
    </w:pPr>
  </w:style>
  <w:style w:type="paragraph" w:styleId="ListBullet4">
    <w:name w:val="List Bullet 4"/>
    <w:basedOn w:val="Normal"/>
    <w:autoRedefine/>
    <w:rsid w:val="00C01D71"/>
    <w:pPr>
      <w:numPr>
        <w:numId w:val="12"/>
      </w:numPr>
    </w:pPr>
  </w:style>
  <w:style w:type="paragraph" w:styleId="ListBullet5">
    <w:name w:val="List Bullet 5"/>
    <w:basedOn w:val="Normal"/>
    <w:autoRedefine/>
    <w:rsid w:val="00C01D71"/>
    <w:pPr>
      <w:numPr>
        <w:numId w:val="13"/>
      </w:numPr>
    </w:pPr>
  </w:style>
  <w:style w:type="paragraph" w:styleId="ListContinue">
    <w:name w:val="List Continue"/>
    <w:basedOn w:val="Normal"/>
    <w:rsid w:val="00C01D71"/>
    <w:pPr>
      <w:spacing w:after="120"/>
      <w:ind w:left="360"/>
    </w:pPr>
  </w:style>
  <w:style w:type="paragraph" w:styleId="ListContinue2">
    <w:name w:val="List Continue 2"/>
    <w:basedOn w:val="Normal"/>
    <w:rsid w:val="00C01D71"/>
    <w:pPr>
      <w:spacing w:after="120"/>
      <w:ind w:left="720"/>
    </w:pPr>
  </w:style>
  <w:style w:type="paragraph" w:styleId="ListContinue3">
    <w:name w:val="List Continue 3"/>
    <w:basedOn w:val="Normal"/>
    <w:rsid w:val="00C01D71"/>
    <w:pPr>
      <w:spacing w:after="120"/>
      <w:ind w:left="1080"/>
    </w:pPr>
  </w:style>
  <w:style w:type="paragraph" w:styleId="ListContinue4">
    <w:name w:val="List Continue 4"/>
    <w:basedOn w:val="Normal"/>
    <w:rsid w:val="00C01D71"/>
    <w:pPr>
      <w:spacing w:after="120"/>
      <w:ind w:left="1440"/>
    </w:pPr>
  </w:style>
  <w:style w:type="paragraph" w:styleId="ListContinue5">
    <w:name w:val="List Continue 5"/>
    <w:basedOn w:val="Normal"/>
    <w:rsid w:val="00C01D71"/>
    <w:pPr>
      <w:spacing w:after="120"/>
      <w:ind w:left="1800"/>
    </w:pPr>
  </w:style>
  <w:style w:type="paragraph" w:styleId="ListNumber">
    <w:name w:val="List Number"/>
    <w:basedOn w:val="Normal"/>
    <w:rsid w:val="00C01D71"/>
    <w:pPr>
      <w:numPr>
        <w:numId w:val="14"/>
      </w:numPr>
    </w:pPr>
  </w:style>
  <w:style w:type="paragraph" w:styleId="ListNumber2">
    <w:name w:val="List Number 2"/>
    <w:basedOn w:val="Normal"/>
    <w:rsid w:val="00C01D71"/>
    <w:pPr>
      <w:numPr>
        <w:numId w:val="15"/>
      </w:numPr>
    </w:pPr>
  </w:style>
  <w:style w:type="paragraph" w:styleId="ListNumber3">
    <w:name w:val="List Number 3"/>
    <w:basedOn w:val="Normal"/>
    <w:rsid w:val="00C01D71"/>
    <w:pPr>
      <w:numPr>
        <w:numId w:val="16"/>
      </w:numPr>
    </w:pPr>
  </w:style>
  <w:style w:type="paragraph" w:styleId="ListNumber4">
    <w:name w:val="List Number 4"/>
    <w:basedOn w:val="Normal"/>
    <w:rsid w:val="00C01D71"/>
    <w:pPr>
      <w:numPr>
        <w:numId w:val="17"/>
      </w:numPr>
    </w:pPr>
  </w:style>
  <w:style w:type="paragraph" w:styleId="ListNumber5">
    <w:name w:val="List Number 5"/>
    <w:basedOn w:val="Normal"/>
    <w:rsid w:val="00C01D71"/>
    <w:pPr>
      <w:numPr>
        <w:numId w:val="18"/>
      </w:numPr>
    </w:pPr>
  </w:style>
  <w:style w:type="paragraph" w:styleId="MacroText">
    <w:name w:val="macro"/>
    <w:semiHidden/>
    <w:rsid w:val="00C01D71"/>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US" w:eastAsia="en-US"/>
    </w:rPr>
  </w:style>
  <w:style w:type="paragraph" w:styleId="MessageHeader">
    <w:name w:val="Message Header"/>
    <w:basedOn w:val="Normal"/>
    <w:rsid w:val="00C01D71"/>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uiPriority w:val="99"/>
    <w:qFormat/>
    <w:rsid w:val="00C01D71"/>
    <w:rPr>
      <w:rFonts w:ascii="Times New Roman" w:hAnsi="Times New Roman"/>
      <w:szCs w:val="24"/>
    </w:rPr>
  </w:style>
  <w:style w:type="paragraph" w:styleId="NormalIndent">
    <w:name w:val="Normal Indent"/>
    <w:basedOn w:val="Normal"/>
    <w:rsid w:val="00C01D71"/>
    <w:pPr>
      <w:ind w:left="720"/>
    </w:pPr>
  </w:style>
  <w:style w:type="paragraph" w:styleId="NoteHeading">
    <w:name w:val="Note Heading"/>
    <w:basedOn w:val="Normal"/>
    <w:next w:val="Normal"/>
    <w:rsid w:val="00C01D71"/>
  </w:style>
  <w:style w:type="paragraph" w:styleId="PlainText">
    <w:name w:val="Plain Text"/>
    <w:basedOn w:val="Normal"/>
    <w:rsid w:val="00C01D71"/>
    <w:rPr>
      <w:rFonts w:ascii="Courier New" w:hAnsi="Courier New" w:cs="Courier New"/>
      <w:sz w:val="20"/>
    </w:rPr>
  </w:style>
  <w:style w:type="paragraph" w:styleId="Salutation">
    <w:name w:val="Salutation"/>
    <w:basedOn w:val="Normal"/>
    <w:next w:val="Normal"/>
    <w:rsid w:val="00C01D71"/>
  </w:style>
  <w:style w:type="paragraph" w:styleId="Signature">
    <w:name w:val="Signature"/>
    <w:basedOn w:val="Normal"/>
    <w:rsid w:val="00C01D71"/>
    <w:pPr>
      <w:ind w:left="4320"/>
    </w:pPr>
  </w:style>
  <w:style w:type="paragraph" w:styleId="Subtitle">
    <w:name w:val="Subtitle"/>
    <w:basedOn w:val="Normal"/>
    <w:qFormat/>
    <w:rsid w:val="00C01D71"/>
    <w:pPr>
      <w:spacing w:after="60"/>
      <w:jc w:val="center"/>
      <w:outlineLvl w:val="1"/>
    </w:pPr>
    <w:rPr>
      <w:rFonts w:cs="Arial"/>
      <w:szCs w:val="24"/>
    </w:rPr>
  </w:style>
  <w:style w:type="paragraph" w:styleId="TableofAuthorities">
    <w:name w:val="table of authorities"/>
    <w:basedOn w:val="Normal"/>
    <w:next w:val="Normal"/>
    <w:semiHidden/>
    <w:rsid w:val="00C01D71"/>
    <w:pPr>
      <w:ind w:left="240" w:hanging="240"/>
    </w:pPr>
  </w:style>
  <w:style w:type="paragraph" w:styleId="TableofFigures">
    <w:name w:val="table of figures"/>
    <w:basedOn w:val="Normal"/>
    <w:next w:val="Normal"/>
    <w:semiHidden/>
    <w:rsid w:val="00C01D71"/>
    <w:pPr>
      <w:ind w:left="480" w:hanging="480"/>
    </w:pPr>
  </w:style>
  <w:style w:type="paragraph" w:styleId="Title">
    <w:name w:val="Title"/>
    <w:basedOn w:val="Normal"/>
    <w:qFormat/>
    <w:rsid w:val="00C01D71"/>
    <w:pPr>
      <w:spacing w:before="240" w:after="60"/>
      <w:jc w:val="center"/>
      <w:outlineLvl w:val="0"/>
    </w:pPr>
    <w:rPr>
      <w:rFonts w:cs="Arial"/>
      <w:b/>
      <w:bCs/>
      <w:kern w:val="28"/>
      <w:sz w:val="32"/>
      <w:szCs w:val="32"/>
    </w:rPr>
  </w:style>
  <w:style w:type="paragraph" w:styleId="TOAHeading">
    <w:name w:val="toa heading"/>
    <w:basedOn w:val="Normal"/>
    <w:next w:val="Normal"/>
    <w:semiHidden/>
    <w:rsid w:val="00C01D71"/>
    <w:pPr>
      <w:spacing w:before="120"/>
    </w:pPr>
    <w:rPr>
      <w:rFonts w:cs="Arial"/>
      <w:b/>
      <w:bCs/>
      <w:szCs w:val="24"/>
    </w:rPr>
  </w:style>
  <w:style w:type="paragraph" w:styleId="TOC1">
    <w:name w:val="toc 1"/>
    <w:basedOn w:val="Normal"/>
    <w:next w:val="Normal"/>
    <w:autoRedefine/>
    <w:semiHidden/>
    <w:rsid w:val="00C01D71"/>
  </w:style>
  <w:style w:type="paragraph" w:styleId="TOC2">
    <w:name w:val="toc 2"/>
    <w:basedOn w:val="Normal"/>
    <w:next w:val="Normal"/>
    <w:autoRedefine/>
    <w:semiHidden/>
    <w:rsid w:val="00C01D71"/>
    <w:pPr>
      <w:ind w:left="240"/>
    </w:pPr>
  </w:style>
  <w:style w:type="paragraph" w:styleId="TOC3">
    <w:name w:val="toc 3"/>
    <w:basedOn w:val="Normal"/>
    <w:next w:val="Normal"/>
    <w:autoRedefine/>
    <w:semiHidden/>
    <w:rsid w:val="00C01D71"/>
    <w:pPr>
      <w:ind w:left="480"/>
    </w:pPr>
  </w:style>
  <w:style w:type="paragraph" w:styleId="TOC4">
    <w:name w:val="toc 4"/>
    <w:basedOn w:val="Normal"/>
    <w:next w:val="Normal"/>
    <w:autoRedefine/>
    <w:semiHidden/>
    <w:rsid w:val="00C01D71"/>
    <w:pPr>
      <w:ind w:left="720"/>
    </w:pPr>
  </w:style>
  <w:style w:type="paragraph" w:styleId="TOC5">
    <w:name w:val="toc 5"/>
    <w:basedOn w:val="Normal"/>
    <w:next w:val="Normal"/>
    <w:autoRedefine/>
    <w:semiHidden/>
    <w:rsid w:val="00C01D71"/>
    <w:pPr>
      <w:ind w:left="960"/>
    </w:pPr>
  </w:style>
  <w:style w:type="paragraph" w:styleId="TOC6">
    <w:name w:val="toc 6"/>
    <w:basedOn w:val="Normal"/>
    <w:next w:val="Normal"/>
    <w:autoRedefine/>
    <w:semiHidden/>
    <w:rsid w:val="00C01D71"/>
    <w:pPr>
      <w:ind w:left="1200"/>
    </w:pPr>
  </w:style>
  <w:style w:type="paragraph" w:styleId="TOC7">
    <w:name w:val="toc 7"/>
    <w:basedOn w:val="Normal"/>
    <w:next w:val="Normal"/>
    <w:autoRedefine/>
    <w:semiHidden/>
    <w:rsid w:val="00C01D71"/>
    <w:pPr>
      <w:ind w:left="1440"/>
    </w:pPr>
  </w:style>
  <w:style w:type="paragraph" w:styleId="TOC8">
    <w:name w:val="toc 8"/>
    <w:basedOn w:val="Normal"/>
    <w:next w:val="Normal"/>
    <w:autoRedefine/>
    <w:semiHidden/>
    <w:rsid w:val="00C01D71"/>
    <w:pPr>
      <w:ind w:left="1680"/>
    </w:pPr>
  </w:style>
  <w:style w:type="paragraph" w:styleId="TOC9">
    <w:name w:val="toc 9"/>
    <w:basedOn w:val="Normal"/>
    <w:next w:val="Normal"/>
    <w:autoRedefine/>
    <w:semiHidden/>
    <w:rsid w:val="00C01D71"/>
    <w:pPr>
      <w:ind w:left="1920"/>
    </w:pPr>
  </w:style>
  <w:style w:type="paragraph" w:styleId="BalloonText">
    <w:name w:val="Balloon Text"/>
    <w:basedOn w:val="Normal"/>
    <w:semiHidden/>
    <w:rsid w:val="005F20D2"/>
    <w:rPr>
      <w:rFonts w:ascii="Tahoma" w:hAnsi="Tahoma" w:cs="Tahoma"/>
      <w:sz w:val="16"/>
      <w:szCs w:val="16"/>
    </w:rPr>
  </w:style>
  <w:style w:type="character" w:styleId="Hyperlink">
    <w:name w:val="Hyperlink"/>
    <w:rsid w:val="001D538D"/>
    <w:rPr>
      <w:rFonts w:cs="Times New Roman"/>
      <w:color w:val="0000FF"/>
      <w:u w:val="single"/>
    </w:rPr>
  </w:style>
  <w:style w:type="character" w:styleId="CommentReference">
    <w:name w:val="annotation reference"/>
    <w:semiHidden/>
    <w:rsid w:val="001C2CBF"/>
    <w:rPr>
      <w:sz w:val="16"/>
      <w:szCs w:val="16"/>
    </w:rPr>
  </w:style>
  <w:style w:type="paragraph" w:styleId="CommentSubject">
    <w:name w:val="annotation subject"/>
    <w:basedOn w:val="CommentText"/>
    <w:next w:val="CommentText"/>
    <w:semiHidden/>
    <w:rsid w:val="001C2CBF"/>
    <w:rPr>
      <w:b/>
      <w:bCs/>
    </w:rPr>
  </w:style>
  <w:style w:type="paragraph" w:customStyle="1" w:styleId="Default">
    <w:name w:val="Default"/>
    <w:rsid w:val="0010306B"/>
    <w:pPr>
      <w:autoSpaceDE w:val="0"/>
      <w:autoSpaceDN w:val="0"/>
      <w:adjustRightInd w:val="0"/>
    </w:pPr>
    <w:rPr>
      <w:rFonts w:ascii="Lucida Sans Unicode" w:hAnsi="Lucida Sans Unicode" w:cs="Lucida Sans Unicode"/>
      <w:color w:val="000000"/>
      <w:sz w:val="24"/>
      <w:szCs w:val="24"/>
      <w:lang w:val="en-US" w:eastAsia="en-US"/>
    </w:rPr>
  </w:style>
  <w:style w:type="paragraph" w:customStyle="1" w:styleId="TextHalfGap">
    <w:name w:val="Text_HalfGap"/>
    <w:basedOn w:val="Normal"/>
    <w:uiPriority w:val="99"/>
    <w:rsid w:val="006419C0"/>
    <w:pPr>
      <w:tabs>
        <w:tab w:val="left" w:pos="660"/>
        <w:tab w:val="left" w:pos="1020"/>
        <w:tab w:val="left" w:pos="1440"/>
      </w:tabs>
      <w:autoSpaceDE w:val="0"/>
      <w:autoSpaceDN w:val="0"/>
      <w:adjustRightInd w:val="0"/>
      <w:spacing w:after="100" w:line="200" w:lineRule="atLeast"/>
      <w:jc w:val="both"/>
      <w:textAlignment w:val="center"/>
    </w:pPr>
    <w:rPr>
      <w:rFonts w:ascii="TimesNewRomanPSMT" w:eastAsia="Cambria" w:hAnsi="TimesNewRomanPSMT" w:cs="TimesNewRomanPSMT"/>
      <w:snapToGrid/>
      <w:color w:val="000000"/>
      <w:sz w:val="18"/>
      <w:szCs w:val="18"/>
      <w:lang w:val="en-CA"/>
    </w:rPr>
  </w:style>
  <w:style w:type="paragraph" w:customStyle="1" w:styleId="SubHeadNoGap">
    <w:name w:val="SubHead_NoGap"/>
    <w:basedOn w:val="Normal"/>
    <w:uiPriority w:val="99"/>
    <w:rsid w:val="006419C0"/>
    <w:pPr>
      <w:keepNext/>
      <w:keepLines/>
      <w:tabs>
        <w:tab w:val="left" w:pos="660"/>
        <w:tab w:val="left" w:pos="1020"/>
        <w:tab w:val="left" w:pos="1440"/>
      </w:tabs>
      <w:suppressAutoHyphens/>
      <w:autoSpaceDE w:val="0"/>
      <w:autoSpaceDN w:val="0"/>
      <w:adjustRightInd w:val="0"/>
      <w:spacing w:line="200" w:lineRule="atLeast"/>
      <w:textAlignment w:val="center"/>
    </w:pPr>
    <w:rPr>
      <w:rFonts w:ascii="TimesNewRomanPSMT" w:eastAsia="Cambria" w:hAnsi="TimesNewRomanPSMT" w:cs="TimesNewRomanPSMT"/>
      <w:snapToGrid/>
      <w:color w:val="000000"/>
      <w:sz w:val="18"/>
      <w:szCs w:val="18"/>
      <w:lang w:val="en-CA"/>
    </w:rPr>
  </w:style>
  <w:style w:type="character" w:customStyle="1" w:styleId="Bold">
    <w:name w:val="Bold"/>
    <w:uiPriority w:val="99"/>
    <w:rsid w:val="006419C0"/>
    <w:rPr>
      <w:rFonts w:ascii="TimesNewRomanPS-BoldMT" w:hAnsi="TimesNewRomanPS-BoldMT" w:cs="TimesNewRomanPS-BoldMT"/>
      <w:b/>
      <w:bCs/>
      <w:color w:val="000000"/>
      <w:lang w:val="en-CA"/>
    </w:rPr>
  </w:style>
  <w:style w:type="character" w:customStyle="1" w:styleId="Roman">
    <w:name w:val="Roman"/>
    <w:uiPriority w:val="99"/>
    <w:rsid w:val="006419C0"/>
    <w:rPr>
      <w:rFonts w:ascii="TimesNewRomanPSMT" w:hAnsi="TimesNewRomanPSMT" w:cs="TimesNewRomanPSMT"/>
      <w:color w:val="000000"/>
      <w:lang w:val="en-CA"/>
    </w:rPr>
  </w:style>
  <w:style w:type="paragraph" w:customStyle="1" w:styleId="Text">
    <w:name w:val="Text"/>
    <w:basedOn w:val="Normal"/>
    <w:uiPriority w:val="99"/>
    <w:rsid w:val="006A3D16"/>
    <w:pPr>
      <w:tabs>
        <w:tab w:val="left" w:pos="660"/>
        <w:tab w:val="left" w:pos="1020"/>
        <w:tab w:val="left" w:pos="1440"/>
      </w:tabs>
      <w:autoSpaceDE w:val="0"/>
      <w:autoSpaceDN w:val="0"/>
      <w:adjustRightInd w:val="0"/>
      <w:spacing w:after="200" w:line="200" w:lineRule="atLeast"/>
      <w:jc w:val="both"/>
      <w:textAlignment w:val="center"/>
    </w:pPr>
    <w:rPr>
      <w:rFonts w:ascii="TimesNewRomanPSMT" w:eastAsia="Cambria" w:hAnsi="TimesNewRomanPSMT" w:cs="TimesNewRomanPSMT"/>
      <w:snapToGrid/>
      <w:color w:val="000000"/>
      <w:sz w:val="18"/>
      <w:szCs w:val="18"/>
      <w:lang w:val="en-CA"/>
    </w:rPr>
  </w:style>
  <w:style w:type="paragraph" w:styleId="Revision">
    <w:name w:val="Revision"/>
    <w:hidden/>
    <w:uiPriority w:val="99"/>
    <w:semiHidden/>
    <w:rsid w:val="006A3D16"/>
    <w:rPr>
      <w:rFonts w:ascii="Arial" w:hAnsi="Arial"/>
      <w:snapToGrid w:val="0"/>
      <w:sz w:val="24"/>
      <w:lang w:val="en-US" w:eastAsia="en-US"/>
    </w:rPr>
  </w:style>
  <w:style w:type="character" w:customStyle="1" w:styleId="HeaderChar">
    <w:name w:val="Header Char"/>
    <w:link w:val="Header"/>
    <w:uiPriority w:val="99"/>
    <w:rsid w:val="004357D8"/>
    <w:rPr>
      <w:sz w:val="24"/>
      <w:lang w:val="en-CA"/>
    </w:rPr>
  </w:style>
  <w:style w:type="paragraph" w:styleId="ListParagraph">
    <w:name w:val="List Paragraph"/>
    <w:basedOn w:val="Normal"/>
    <w:uiPriority w:val="34"/>
    <w:qFormat/>
    <w:rsid w:val="008C7447"/>
    <w:pPr>
      <w:widowControl/>
      <w:spacing w:after="200" w:line="276" w:lineRule="auto"/>
      <w:ind w:left="720"/>
      <w:contextualSpacing/>
    </w:pPr>
    <w:rPr>
      <w:rFonts w:ascii="Calibri" w:eastAsia="Calibri" w:hAnsi="Calibri" w:cs="Arial"/>
      <w:snapToGrid/>
      <w:sz w:val="22"/>
      <w:szCs w:val="22"/>
    </w:rPr>
  </w:style>
  <w:style w:type="character" w:customStyle="1" w:styleId="FooterChar">
    <w:name w:val="Footer Char"/>
    <w:link w:val="Footer"/>
    <w:uiPriority w:val="99"/>
    <w:rsid w:val="006F0867"/>
    <w:rPr>
      <w:rFonts w:ascii="Arial" w:hAnsi="Arial"/>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4481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lastModifiedBy>Murray Cooke</cp:lastModifiedBy>
  <cp:revision>2</cp:revision>
  <cp:lastPrinted>1900-01-01T05:00:00Z</cp:lastPrinted>
  <dcterms:created xsi:type="dcterms:W3CDTF">2017-11-26T20:30:00Z</dcterms:created>
  <dcterms:modified xsi:type="dcterms:W3CDTF">2017-11-26T20:30:00Z</dcterms:modified>
</cp:coreProperties>
</file>