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A76C" w14:textId="03D1EDC8" w:rsidR="005A6B67" w:rsidRPr="00EB7554" w:rsidRDefault="2994EEC5" w:rsidP="7D4D685C">
      <w:pPr>
        <w:pStyle w:val="BodyText"/>
        <w:spacing w:after="120"/>
        <w:ind w:left="153"/>
        <w:jc w:val="center"/>
        <w:rPr>
          <w:rFonts w:asciiTheme="minorHAns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October 27, 2023</w:t>
      </w:r>
      <w:r w:rsidR="745FB7C1" w:rsidRPr="00EB7554">
        <w:rPr>
          <w:rFonts w:asciiTheme="minorHAnsi" w:eastAsia="Calibri" w:hAnsiTheme="minorHAnsi" w:cstheme="minorHAnsi"/>
          <w:b/>
          <w:bCs/>
          <w:color w:val="000000" w:themeColor="text1"/>
          <w:sz w:val="22"/>
          <w:szCs w:val="22"/>
        </w:rPr>
        <w:t>,</w:t>
      </w:r>
      <w:r w:rsidRPr="00EB7554">
        <w:rPr>
          <w:rFonts w:asciiTheme="minorHAnsi" w:eastAsia="Calibri" w:hAnsiTheme="minorHAnsi" w:cstheme="minorHAnsi"/>
          <w:b/>
          <w:bCs/>
          <w:color w:val="000000" w:themeColor="text1"/>
          <w:sz w:val="22"/>
          <w:szCs w:val="22"/>
        </w:rPr>
        <w:t xml:space="preserve"> Employer Without Prejudice or Precedent Framework for Settlement </w:t>
      </w:r>
      <w:r w:rsidRPr="00EB7554">
        <w:rPr>
          <w:rFonts w:asciiTheme="minorHAnsi" w:hAnsiTheme="minorHAnsi" w:cstheme="minorHAnsi"/>
          <w:color w:val="000000" w:themeColor="text1"/>
          <w:sz w:val="22"/>
          <w:szCs w:val="22"/>
        </w:rPr>
        <w:t xml:space="preserve"> </w:t>
      </w:r>
    </w:p>
    <w:p w14:paraId="41FCAE92" w14:textId="6000FFC8" w:rsidR="005A6B67" w:rsidRPr="00EB7554" w:rsidRDefault="005A6B67" w:rsidP="7D4D685C">
      <w:pPr>
        <w:spacing w:after="120"/>
        <w:jc w:val="center"/>
        <w:rPr>
          <w:rFonts w:asciiTheme="minorHAnsi" w:eastAsia="Calibri" w:hAnsiTheme="minorHAnsi" w:cstheme="minorHAnsi"/>
          <w:color w:val="000000" w:themeColor="text1"/>
        </w:rPr>
      </w:pPr>
    </w:p>
    <w:p w14:paraId="5011FA02" w14:textId="7A93B3CF" w:rsidR="005A6B67" w:rsidRPr="00EB7554" w:rsidRDefault="4CA7E584" w:rsidP="7D4D685C">
      <w:pPr>
        <w:pStyle w:val="BodyText"/>
        <w:spacing w:after="120"/>
        <w:ind w:left="0"/>
        <w:jc w:val="center"/>
        <w:rPr>
          <w:rFonts w:asciiTheme="minorHAnsi" w:eastAsia="Calibr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IN THE MATTER OF NEGOTIATIONS FOR A RENEWAL COLLECTIVE AGREEMENT FOR UNIT 3</w:t>
      </w:r>
    </w:p>
    <w:p w14:paraId="788E35BD" w14:textId="2981E6FA" w:rsidR="005A6B67" w:rsidRPr="00EB7554" w:rsidRDefault="005A6B67" w:rsidP="7D4D685C">
      <w:pPr>
        <w:spacing w:after="120"/>
        <w:rPr>
          <w:rFonts w:asciiTheme="minorHAnsi" w:eastAsia="Calibri" w:hAnsiTheme="minorHAnsi" w:cstheme="minorHAnsi"/>
          <w:color w:val="000000" w:themeColor="text1"/>
        </w:rPr>
      </w:pPr>
    </w:p>
    <w:p w14:paraId="228CDFF7" w14:textId="44A37540" w:rsidR="005A6B67" w:rsidRPr="00EB7554" w:rsidRDefault="4CA7E584" w:rsidP="7D4D685C">
      <w:pPr>
        <w:pStyle w:val="BodyText"/>
        <w:spacing w:after="120"/>
        <w:ind w:left="0"/>
        <w:rPr>
          <w:rFonts w:asciiTheme="minorHAnsi" w:eastAsia="Calibri" w:hAnsiTheme="minorHAnsi" w:cstheme="minorHAnsi"/>
          <w:color w:val="000000" w:themeColor="text1"/>
          <w:sz w:val="22"/>
          <w:szCs w:val="22"/>
        </w:rPr>
      </w:pPr>
      <w:r w:rsidRPr="00EB7554">
        <w:rPr>
          <w:rFonts w:asciiTheme="minorHAnsi" w:eastAsia="Calibri" w:hAnsiTheme="minorHAnsi" w:cstheme="minorHAnsi"/>
          <w:color w:val="000000" w:themeColor="text1"/>
          <w:sz w:val="22"/>
          <w:szCs w:val="22"/>
        </w:rPr>
        <w:t>B E T W E E N:</w:t>
      </w:r>
    </w:p>
    <w:p w14:paraId="62543284" w14:textId="7403BC01" w:rsidR="005A6B67" w:rsidRPr="00EB7554" w:rsidRDefault="4CA7E584" w:rsidP="7D4D685C">
      <w:pPr>
        <w:pStyle w:val="BodyText"/>
        <w:spacing w:after="120"/>
        <w:ind w:left="0"/>
        <w:jc w:val="center"/>
        <w:rPr>
          <w:rFonts w:asciiTheme="minorHAnsi" w:eastAsia="Calibr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YORK UNIVERSITY</w:t>
      </w:r>
    </w:p>
    <w:p w14:paraId="18FDB267" w14:textId="59B7B34F" w:rsidR="005A6B67" w:rsidRPr="00EB7554" w:rsidRDefault="4CA7E584" w:rsidP="7D4D685C">
      <w:pPr>
        <w:pStyle w:val="BodyText"/>
        <w:spacing w:after="120"/>
        <w:ind w:left="0"/>
        <w:jc w:val="right"/>
        <w:rPr>
          <w:rFonts w:asciiTheme="minorHAnsi" w:eastAsia="Calibr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(the “Employer”)</w:t>
      </w:r>
    </w:p>
    <w:p w14:paraId="02AA4C23" w14:textId="10A8BD0E" w:rsidR="005A6B67" w:rsidRPr="00EB7554" w:rsidRDefault="4CA7E584" w:rsidP="7D4D685C">
      <w:pPr>
        <w:pStyle w:val="BodyText"/>
        <w:spacing w:after="120"/>
        <w:ind w:left="0"/>
        <w:jc w:val="center"/>
        <w:rPr>
          <w:rFonts w:asciiTheme="minorHAnsi" w:eastAsia="Calibr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 and –</w:t>
      </w:r>
    </w:p>
    <w:p w14:paraId="46B560A3" w14:textId="6D32F9A3" w:rsidR="005A6B67" w:rsidRPr="00EB7554" w:rsidRDefault="005A6B67" w:rsidP="7D4D685C">
      <w:pPr>
        <w:spacing w:after="120"/>
        <w:jc w:val="center"/>
        <w:rPr>
          <w:rFonts w:asciiTheme="minorHAnsi" w:eastAsia="Calibri" w:hAnsiTheme="minorHAnsi" w:cstheme="minorHAnsi"/>
          <w:color w:val="000000" w:themeColor="text1"/>
        </w:rPr>
      </w:pPr>
    </w:p>
    <w:p w14:paraId="284A6554" w14:textId="2BF1046D" w:rsidR="005A6B67" w:rsidRPr="00EB7554" w:rsidRDefault="4CA7E584" w:rsidP="7D4D685C">
      <w:pPr>
        <w:pStyle w:val="BodyText"/>
        <w:spacing w:after="120"/>
        <w:ind w:left="0"/>
        <w:jc w:val="center"/>
        <w:rPr>
          <w:rFonts w:asciiTheme="minorHAnsi" w:eastAsia="Calibr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CANADIAN UNION OF PUBLIC EMPLOYEES LOCAL 3903</w:t>
      </w:r>
    </w:p>
    <w:p w14:paraId="1CD06CBC" w14:textId="6A6A4DC1" w:rsidR="005A6B67" w:rsidRPr="00EB7554" w:rsidRDefault="4CA7E584" w:rsidP="7D4D685C">
      <w:pPr>
        <w:pStyle w:val="BodyText"/>
        <w:spacing w:after="120"/>
        <w:ind w:left="0"/>
        <w:jc w:val="right"/>
        <w:rPr>
          <w:rFonts w:asciiTheme="minorHAnsi" w:eastAsia="Calibr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(the “Union”)</w:t>
      </w:r>
    </w:p>
    <w:p w14:paraId="4760E87F" w14:textId="5E1A1430" w:rsidR="005A6B67" w:rsidRPr="00EB7554" w:rsidRDefault="4CA7E584" w:rsidP="7D4D685C">
      <w:pPr>
        <w:pStyle w:val="BodyText"/>
        <w:spacing w:after="120"/>
        <w:ind w:left="0"/>
        <w:jc w:val="center"/>
        <w:rPr>
          <w:rFonts w:asciiTheme="minorHAnsi" w:eastAsia="Calibri" w:hAnsiTheme="minorHAnsi" w:cstheme="minorHAnsi"/>
          <w:color w:val="000000" w:themeColor="text1"/>
          <w:sz w:val="22"/>
          <w:szCs w:val="22"/>
        </w:rPr>
      </w:pPr>
      <w:r w:rsidRPr="00EB7554">
        <w:rPr>
          <w:rFonts w:asciiTheme="minorHAnsi" w:eastAsia="Calibri" w:hAnsiTheme="minorHAnsi" w:cstheme="minorHAnsi"/>
          <w:b/>
          <w:bCs/>
          <w:color w:val="000000" w:themeColor="text1"/>
          <w:sz w:val="22"/>
          <w:szCs w:val="22"/>
        </w:rPr>
        <w:t xml:space="preserve">MEMORANDUM OF SETTLEMENT FOR A RENEWAL </w:t>
      </w:r>
    </w:p>
    <w:p w14:paraId="6752321F" w14:textId="61796C6B" w:rsidR="005A6B67" w:rsidRDefault="4CA7E584" w:rsidP="7D4D685C">
      <w:pPr>
        <w:pStyle w:val="BodyText"/>
        <w:spacing w:after="120" w:line="259" w:lineRule="auto"/>
        <w:ind w:left="0"/>
        <w:jc w:val="center"/>
        <w:rPr>
          <w:rFonts w:asciiTheme="minorHAnsi" w:eastAsia="Calibri" w:hAnsiTheme="minorHAnsi" w:cstheme="minorHAnsi"/>
          <w:b/>
          <w:bCs/>
          <w:color w:val="000000" w:themeColor="text1"/>
          <w:sz w:val="22"/>
          <w:szCs w:val="22"/>
        </w:rPr>
      </w:pPr>
      <w:r w:rsidRPr="00EB7554">
        <w:rPr>
          <w:rFonts w:asciiTheme="minorHAnsi" w:eastAsia="Calibri" w:hAnsiTheme="minorHAnsi" w:cstheme="minorHAnsi"/>
          <w:b/>
          <w:bCs/>
          <w:color w:val="000000" w:themeColor="text1"/>
          <w:sz w:val="22"/>
          <w:szCs w:val="22"/>
        </w:rPr>
        <w:t>COLLECTIVE AGREEMENT – UNIT 3</w:t>
      </w:r>
    </w:p>
    <w:p w14:paraId="49ED89D7" w14:textId="77777777" w:rsidR="00EB7554" w:rsidRPr="00EB7554" w:rsidRDefault="00EB7554" w:rsidP="7D4D685C">
      <w:pPr>
        <w:pStyle w:val="BodyText"/>
        <w:spacing w:after="120" w:line="259" w:lineRule="auto"/>
        <w:ind w:left="0"/>
        <w:jc w:val="center"/>
        <w:rPr>
          <w:rFonts w:asciiTheme="minorHAnsi" w:eastAsia="Calibri" w:hAnsiTheme="minorHAnsi" w:cstheme="minorHAnsi"/>
          <w:color w:val="000000" w:themeColor="text1"/>
          <w:sz w:val="22"/>
          <w:szCs w:val="22"/>
        </w:rPr>
      </w:pPr>
    </w:p>
    <w:p w14:paraId="52A467BA" w14:textId="50F78355" w:rsidR="005A6B67" w:rsidRPr="00EB7554" w:rsidRDefault="4CA7E584" w:rsidP="00EB7554">
      <w:pPr>
        <w:pStyle w:val="ListParagraph"/>
        <w:widowControl/>
        <w:numPr>
          <w:ilvl w:val="0"/>
          <w:numId w:val="4"/>
        </w:numPr>
        <w:contextualSpacing/>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This Memorandum of Settlement is tabled without prejudice to the employer’s tabling of amended or new proposals in the course of collective bargaining from October 27 to November 30, 2023. </w:t>
      </w:r>
    </w:p>
    <w:p w14:paraId="573B281A" w14:textId="42E7F37A" w:rsidR="005A6B67" w:rsidRPr="00EB7554" w:rsidRDefault="005A6B67" w:rsidP="00EB7554">
      <w:pPr>
        <w:rPr>
          <w:rFonts w:asciiTheme="minorHAnsi" w:hAnsiTheme="minorHAnsi" w:cstheme="minorHAnsi"/>
          <w:color w:val="000000" w:themeColor="text1"/>
        </w:rPr>
      </w:pPr>
    </w:p>
    <w:p w14:paraId="5DBBE038" w14:textId="320A0E84" w:rsidR="005A6B67" w:rsidRPr="00EB7554" w:rsidRDefault="4CA7E584" w:rsidP="00EB7554">
      <w:pPr>
        <w:pStyle w:val="ListParagraph"/>
        <w:numPr>
          <w:ilvl w:val="0"/>
          <w:numId w:val="4"/>
        </w:numPr>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The term of the renewal collective agreement shall be from September 1, 2023, to August 31, 2026, and shall have no retroactive effect whatsoever other than as expressly set out herein.</w:t>
      </w:r>
    </w:p>
    <w:p w14:paraId="3498BD81" w14:textId="2C176103" w:rsidR="005A6B67" w:rsidRPr="00EB7554" w:rsidRDefault="005A6B67" w:rsidP="00EB7554">
      <w:pPr>
        <w:rPr>
          <w:rFonts w:asciiTheme="minorHAnsi" w:hAnsiTheme="minorHAnsi" w:cstheme="minorHAnsi"/>
          <w:color w:val="000000" w:themeColor="text1"/>
        </w:rPr>
      </w:pPr>
    </w:p>
    <w:p w14:paraId="299F5617" w14:textId="20A0858B" w:rsidR="005A6B67" w:rsidRPr="00EB7554" w:rsidRDefault="4CA7E584" w:rsidP="00EB7554">
      <w:pPr>
        <w:pStyle w:val="ListParagraph"/>
        <w:numPr>
          <w:ilvl w:val="0"/>
          <w:numId w:val="4"/>
        </w:numPr>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775A0D8B" w14:textId="007F8D95" w:rsidR="005A6B67" w:rsidRPr="00EB7554" w:rsidRDefault="005A6B67" w:rsidP="00EB7554">
      <w:pPr>
        <w:rPr>
          <w:rFonts w:asciiTheme="minorHAnsi" w:hAnsiTheme="minorHAnsi" w:cstheme="minorHAnsi"/>
          <w:color w:val="000000" w:themeColor="text1"/>
        </w:rPr>
      </w:pPr>
    </w:p>
    <w:p w14:paraId="2B56A8FD" w14:textId="14CD0D1E" w:rsidR="005A6B67" w:rsidRPr="00EB7554" w:rsidRDefault="4CA7E584" w:rsidP="00EB7554">
      <w:pPr>
        <w:pStyle w:val="ListParagraph"/>
        <w:numPr>
          <w:ilvl w:val="0"/>
          <w:numId w:val="4"/>
        </w:numPr>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The renewal collective agreement shall be in the same form as the predecessor 2020-23 Collective Agreement other than as modified by Schedule “A”, “B” and “C” to this Memorandum of Settlement. </w:t>
      </w:r>
    </w:p>
    <w:p w14:paraId="53212942" w14:textId="77C3273C" w:rsidR="005A6B67" w:rsidRPr="00EB7554" w:rsidRDefault="005A6B67" w:rsidP="00EB7554">
      <w:pPr>
        <w:rPr>
          <w:rFonts w:asciiTheme="minorHAnsi" w:hAnsiTheme="minorHAnsi" w:cstheme="minorHAnsi"/>
          <w:color w:val="000000" w:themeColor="text1"/>
        </w:rPr>
      </w:pPr>
    </w:p>
    <w:p w14:paraId="4B8A1FD2" w14:textId="31EB3154" w:rsidR="005A6B67" w:rsidRPr="00EB7554" w:rsidRDefault="4CA7E584" w:rsidP="00EB7554">
      <w:pPr>
        <w:pStyle w:val="ListParagraph"/>
        <w:numPr>
          <w:ilvl w:val="0"/>
          <w:numId w:val="4"/>
        </w:numPr>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All other proposals not included in this Memorandum of Settlement are withdrawn.</w:t>
      </w:r>
    </w:p>
    <w:p w14:paraId="0ED1364F" w14:textId="190D3880" w:rsidR="005A6B67" w:rsidRPr="00EB7554" w:rsidRDefault="005A6B67" w:rsidP="00EB7554">
      <w:pPr>
        <w:rPr>
          <w:rFonts w:asciiTheme="minorHAnsi" w:hAnsiTheme="minorHAnsi" w:cstheme="minorHAnsi"/>
          <w:color w:val="000000" w:themeColor="text1"/>
        </w:rPr>
      </w:pPr>
    </w:p>
    <w:p w14:paraId="592B9752" w14:textId="3734F445" w:rsidR="005A6B67" w:rsidRPr="00EB7554" w:rsidRDefault="4CA7E584" w:rsidP="00EB7554">
      <w:pPr>
        <w:pStyle w:val="ListParagraph"/>
        <w:numPr>
          <w:ilvl w:val="0"/>
          <w:numId w:val="4"/>
        </w:numPr>
        <w:jc w:val="both"/>
        <w:rPr>
          <w:rFonts w:asciiTheme="minorHAnsi" w:eastAsia="Arial" w:hAnsiTheme="minorHAnsi" w:cstheme="minorHAnsi"/>
          <w:color w:val="000000" w:themeColor="text1"/>
        </w:rPr>
      </w:pPr>
      <w:r w:rsidRPr="00EB7554">
        <w:rPr>
          <w:rFonts w:asciiTheme="minorHAnsi" w:eastAsia="Calibri" w:hAnsiTheme="minorHAnsi" w:cstheme="minorHAnsi"/>
          <w:color w:val="000000" w:themeColor="text1"/>
        </w:rPr>
        <w:t>The final form of the renewal collective agreement is subject to a housekeeping review including, for example, consecutive numbering of all Articles and numerical consistency in references to Articles throughout the collective agreement.</w:t>
      </w:r>
    </w:p>
    <w:p w14:paraId="67FC6D5E" w14:textId="77777777" w:rsidR="00EB7554" w:rsidRPr="00EB7554" w:rsidRDefault="00EB7554" w:rsidP="00EB7554">
      <w:pPr>
        <w:rPr>
          <w:rFonts w:asciiTheme="minorHAnsi" w:eastAsia="Arial" w:hAnsiTheme="minorHAnsi" w:cstheme="minorHAnsi"/>
          <w:color w:val="000000" w:themeColor="text1"/>
        </w:rPr>
      </w:pPr>
    </w:p>
    <w:p w14:paraId="59FC9E1E" w14:textId="77777777" w:rsidR="00EB7554" w:rsidRPr="00EB7554" w:rsidRDefault="00EB7554" w:rsidP="00EB7554">
      <w:pPr>
        <w:pStyle w:val="ListParagraph"/>
        <w:numPr>
          <w:ilvl w:val="0"/>
          <w:numId w:val="4"/>
        </w:numPr>
        <w:jc w:val="both"/>
        <w:rPr>
          <w:rFonts w:asciiTheme="minorHAnsi" w:eastAsiaTheme="minorEastAsia" w:hAnsiTheme="minorHAnsi" w:cstheme="minorHAnsi"/>
        </w:rPr>
      </w:pPr>
      <w:r w:rsidRPr="00EB7554">
        <w:rPr>
          <w:rFonts w:asciiTheme="minorHAnsi" w:eastAsiaTheme="minorEastAsia" w:hAnsiTheme="minorHAnsi" w:cstheme="minorHAnsi"/>
        </w:rPr>
        <w:t xml:space="preserve">Article numbers set out in Schedules “A” and “B” below are taken from the 2020-23 Collective Agreement and are subject to change in accordance with agreements reached in Schedule “C”. </w:t>
      </w:r>
    </w:p>
    <w:p w14:paraId="5C606EB5" w14:textId="5FBE9C0A" w:rsidR="005A6B67" w:rsidRPr="00EB7554" w:rsidRDefault="3373A88B" w:rsidP="7D4D685C">
      <w:pPr>
        <w:spacing w:after="240"/>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lastRenderedPageBreak/>
        <w:t>Schedule “A” to Memorandum of Settlement for A Renewal Collective Agreement</w:t>
      </w:r>
    </w:p>
    <w:p w14:paraId="0B7B5D17" w14:textId="3DDB655B" w:rsidR="005A6B67" w:rsidRPr="00EB7554" w:rsidRDefault="3373A88B" w:rsidP="7D4D685C">
      <w:pPr>
        <w:spacing w:after="240" w:line="259" w:lineRule="auto"/>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t xml:space="preserve">Proposal Regarding Bill 124 Wage Re-Opener </w:t>
      </w:r>
    </w:p>
    <w:p w14:paraId="0F4DB105" w14:textId="5FD5C8BC" w:rsidR="005A6B67" w:rsidRPr="00EB7554" w:rsidRDefault="3373A88B" w:rsidP="7D4D685C">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1.</w:t>
      </w:r>
      <w:r w:rsidR="00540C93" w:rsidRPr="00EB7554">
        <w:rPr>
          <w:rFonts w:asciiTheme="minorHAnsi" w:hAnsiTheme="minorHAnsi" w:cstheme="minorHAnsi"/>
        </w:rPr>
        <w:tab/>
      </w:r>
      <w:r w:rsidRPr="00EB755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0D55B446" w14:textId="31A00DD8" w:rsidR="005A6B67" w:rsidRPr="00EB7554" w:rsidRDefault="3373A88B" w:rsidP="7D4D685C">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2.</w:t>
      </w:r>
      <w:r w:rsidR="00540C93" w:rsidRPr="00EB7554">
        <w:rPr>
          <w:rFonts w:asciiTheme="minorHAnsi" w:hAnsiTheme="minorHAnsi" w:cstheme="minorHAnsi"/>
        </w:rPr>
        <w:tab/>
      </w:r>
      <w:r w:rsidRPr="00EB7554">
        <w:rPr>
          <w:rFonts w:asciiTheme="minorHAnsi" w:eastAsiaTheme="minorEastAsia" w:hAnsiTheme="minorHAnsi" w:cstheme="minorHAnsi"/>
          <w:color w:val="000000" w:themeColor="text1"/>
        </w:rPr>
        <w:t>CUPE 3903 confirms its agreement that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2F212B05" w14:textId="04E97CEE" w:rsidR="005A6B67" w:rsidRPr="00EB7554" w:rsidRDefault="3373A88B" w:rsidP="7D4D685C">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00350D46" w14:textId="70601553" w:rsidR="005A6B67" w:rsidRPr="00EB7554" w:rsidRDefault="68AE39DB" w:rsidP="4002BF4D">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4.</w:t>
      </w:r>
      <w:r w:rsidR="3373A88B" w:rsidRPr="00EB7554">
        <w:rPr>
          <w:rFonts w:asciiTheme="minorHAnsi" w:hAnsiTheme="minorHAnsi" w:cstheme="minorHAnsi"/>
        </w:rPr>
        <w:tab/>
      </w:r>
      <w:r w:rsidRPr="00EB7554">
        <w:rPr>
          <w:rFonts w:asciiTheme="minorHAnsi" w:eastAsiaTheme="minorEastAsia" w:hAnsiTheme="minorHAnsi" w:cstheme="minorHAnsi"/>
          <w:color w:val="000000" w:themeColor="text1"/>
        </w:rPr>
        <w:t>Effective September 1, 2022, an increase to Article 10.</w:t>
      </w:r>
      <w:r w:rsidR="00EB7554">
        <w:rPr>
          <w:rFonts w:asciiTheme="minorHAnsi" w:eastAsiaTheme="minorEastAsia" w:hAnsiTheme="minorHAnsi" w:cstheme="minorHAnsi"/>
          <w:color w:val="000000" w:themeColor="text1"/>
        </w:rPr>
        <w:t>0</w:t>
      </w:r>
      <w:r w:rsidR="6AA6247C" w:rsidRPr="00EB7554">
        <w:rPr>
          <w:rFonts w:asciiTheme="minorHAnsi" w:eastAsiaTheme="minorEastAsia" w:hAnsiTheme="minorHAnsi" w:cstheme="minorHAnsi"/>
          <w:color w:val="000000" w:themeColor="text1"/>
        </w:rPr>
        <w:t>2</w:t>
      </w:r>
      <w:r w:rsidR="64FEBA0C" w:rsidRPr="00EB7554">
        <w:rPr>
          <w:rFonts w:asciiTheme="minorHAnsi" w:eastAsiaTheme="minorEastAsia" w:hAnsiTheme="minorHAnsi" w:cstheme="minorHAnsi"/>
          <w:color w:val="000000" w:themeColor="text1"/>
        </w:rPr>
        <w:t xml:space="preserve"> </w:t>
      </w:r>
      <w:r w:rsidRPr="00EB7554">
        <w:rPr>
          <w:rFonts w:asciiTheme="minorHAnsi" w:eastAsiaTheme="minorEastAsia" w:hAnsiTheme="minorHAnsi" w:cstheme="minorHAnsi"/>
          <w:color w:val="000000" w:themeColor="text1"/>
        </w:rPr>
        <w:t>(</w:t>
      </w:r>
      <w:r w:rsidR="37153733" w:rsidRPr="00EB7554">
        <w:rPr>
          <w:rFonts w:asciiTheme="minorHAnsi" w:eastAsiaTheme="minorEastAsia" w:hAnsiTheme="minorHAnsi" w:cstheme="minorHAnsi"/>
        </w:rPr>
        <w:t>Remuneration for Graduate Assistants</w:t>
      </w:r>
      <w:r w:rsidRPr="00EB7554">
        <w:rPr>
          <w:rFonts w:asciiTheme="minorHAnsi" w:eastAsiaTheme="minorEastAsia" w:hAnsiTheme="minorHAnsi" w:cstheme="minorHAnsi"/>
          <w:color w:val="000000" w:themeColor="text1"/>
        </w:rPr>
        <w:t>) of 3.0%.</w:t>
      </w:r>
    </w:p>
    <w:p w14:paraId="030652EF" w14:textId="3D5D1069" w:rsidR="005A6B67" w:rsidRPr="00EB7554" w:rsidRDefault="3373A88B" w:rsidP="7D4D685C">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 xml:space="preserve">5. </w:t>
      </w:r>
      <w:r w:rsidR="00540C93" w:rsidRPr="00EB7554">
        <w:rPr>
          <w:rFonts w:asciiTheme="minorHAnsi" w:hAnsiTheme="minorHAnsi" w:cstheme="minorHAnsi"/>
        </w:rPr>
        <w:tab/>
      </w:r>
      <w:r w:rsidRPr="00EB755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3DBBD357" w14:textId="3F814A7B" w:rsidR="00540C93" w:rsidRPr="00EB7554" w:rsidRDefault="00540C93" w:rsidP="7D4D685C">
      <w:pPr>
        <w:rPr>
          <w:rFonts w:asciiTheme="minorHAnsi" w:eastAsiaTheme="minorEastAsia" w:hAnsiTheme="minorHAnsi" w:cstheme="minorHAnsi"/>
        </w:rPr>
        <w:sectPr w:rsidR="00540C93" w:rsidRPr="00EB7554" w:rsidSect="001E49B6">
          <w:headerReference w:type="default" r:id="rId11"/>
          <w:type w:val="continuous"/>
          <w:pgSz w:w="12240" w:h="15840"/>
          <w:pgMar w:top="1440" w:right="1440" w:bottom="1440" w:left="1440" w:header="730" w:footer="720" w:gutter="0"/>
          <w:cols w:space="720"/>
          <w:docGrid w:linePitch="299"/>
        </w:sectPr>
      </w:pPr>
    </w:p>
    <w:p w14:paraId="0E4080FA" w14:textId="2AAE2C48" w:rsidR="00540C93" w:rsidRPr="00EB7554" w:rsidRDefault="292DE981" w:rsidP="7D4D685C">
      <w:pPr>
        <w:spacing w:before="1" w:after="240"/>
        <w:jc w:val="center"/>
        <w:rPr>
          <w:rFonts w:asciiTheme="minorHAnsi" w:hAnsiTheme="minorHAnsi" w:cstheme="minorHAnsi"/>
        </w:rPr>
      </w:pPr>
      <w:r w:rsidRPr="00EB7554">
        <w:rPr>
          <w:rFonts w:asciiTheme="minorHAnsi" w:eastAsia="Calibri" w:hAnsiTheme="minorHAnsi" w:cstheme="minorHAnsi"/>
          <w:b/>
          <w:bCs/>
        </w:rPr>
        <w:lastRenderedPageBreak/>
        <w:t>Schedule “B” to Memorandum of Settlement for A Renewal Collective Agreement</w:t>
      </w:r>
    </w:p>
    <w:p w14:paraId="54C4D0CE" w14:textId="0FAD0BBD" w:rsidR="00540C93" w:rsidRPr="00EB7554" w:rsidRDefault="292DE981" w:rsidP="7D4D685C">
      <w:pPr>
        <w:spacing w:before="1" w:after="240"/>
        <w:jc w:val="center"/>
        <w:rPr>
          <w:rFonts w:asciiTheme="minorHAnsi" w:hAnsiTheme="minorHAnsi" w:cstheme="minorHAnsi"/>
        </w:rPr>
      </w:pPr>
      <w:r w:rsidRPr="00EB7554">
        <w:rPr>
          <w:rFonts w:asciiTheme="minorHAnsi" w:eastAsia="Calibri" w:hAnsiTheme="minorHAnsi" w:cstheme="minorHAnsi"/>
          <w:b/>
          <w:bCs/>
        </w:rPr>
        <w:t>Proposals Regarding Salary, Graduate Funding and Collective Agreement Funds</w:t>
      </w:r>
    </w:p>
    <w:p w14:paraId="454C46FE" w14:textId="14D08086" w:rsidR="00540C93" w:rsidRPr="00EB7554" w:rsidRDefault="292DE981" w:rsidP="00FD1CBD">
      <w:pPr>
        <w:pStyle w:val="ListParagraph"/>
        <w:numPr>
          <w:ilvl w:val="0"/>
          <w:numId w:val="3"/>
        </w:numP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 xml:space="preserve">Article 10.02 (Salary Rates) </w:t>
      </w:r>
    </w:p>
    <w:p w14:paraId="506EF10B" w14:textId="77777777" w:rsidR="00EB7554" w:rsidRDefault="00EB7554" w:rsidP="7D4D685C">
      <w:pPr>
        <w:ind w:firstLine="720"/>
        <w:rPr>
          <w:rFonts w:asciiTheme="minorHAnsi" w:eastAsia="Calibri" w:hAnsiTheme="minorHAnsi" w:cstheme="minorHAnsi"/>
          <w:color w:val="000000" w:themeColor="text1"/>
        </w:rPr>
      </w:pPr>
    </w:p>
    <w:p w14:paraId="05DB4728" w14:textId="4C932D11" w:rsidR="00540C93" w:rsidRPr="00EB7554" w:rsidRDefault="292DE981" w:rsidP="7D4D685C">
      <w:pPr>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Increase salary rates in 10.</w:t>
      </w:r>
      <w:r w:rsidR="00236442">
        <w:rPr>
          <w:rFonts w:asciiTheme="minorHAnsi" w:eastAsia="Calibri" w:hAnsiTheme="minorHAnsi" w:cstheme="minorHAnsi"/>
          <w:color w:val="000000" w:themeColor="text1"/>
        </w:rPr>
        <w:t>0</w:t>
      </w:r>
      <w:r w:rsidR="2C5A1826" w:rsidRPr="00EB7554">
        <w:rPr>
          <w:rFonts w:asciiTheme="minorHAnsi" w:eastAsia="Calibri" w:hAnsiTheme="minorHAnsi" w:cstheme="minorHAnsi"/>
          <w:color w:val="000000" w:themeColor="text1"/>
        </w:rPr>
        <w:t>2</w:t>
      </w:r>
      <w:r w:rsidRPr="00EB7554">
        <w:rPr>
          <w:rFonts w:asciiTheme="minorHAnsi" w:eastAsia="Calibri" w:hAnsiTheme="minorHAnsi" w:cstheme="minorHAnsi"/>
          <w:color w:val="000000" w:themeColor="text1"/>
        </w:rPr>
        <w:t xml:space="preserve"> by </w:t>
      </w:r>
    </w:p>
    <w:p w14:paraId="7C680C7D" w14:textId="2474297D" w:rsidR="00540C93" w:rsidRPr="00EB7554" w:rsidRDefault="19AA871C" w:rsidP="00FD1CBD">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6331E7A8" w14:textId="26BAB948" w:rsidR="00540C93" w:rsidRPr="00EB7554" w:rsidRDefault="19AA871C" w:rsidP="00FD1CBD">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3ACEB45C" w14:textId="480D8A9D" w:rsidR="00540C93" w:rsidRPr="00EB7554" w:rsidRDefault="19AA871C" w:rsidP="00FD1CBD">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 September 1, 2025. </w:t>
      </w:r>
    </w:p>
    <w:p w14:paraId="184109DC" w14:textId="3E9EF9C1" w:rsidR="00540C93" w:rsidRPr="00EB7554" w:rsidRDefault="36C117FA" w:rsidP="7D4D685C">
      <w:pPr>
        <w:spacing w:before="1"/>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338BA150" w14:textId="1F2D3413" w:rsidR="00540C93" w:rsidRPr="00EB7554" w:rsidRDefault="36C117FA" w:rsidP="00FD1CBD">
      <w:pPr>
        <w:pStyle w:val="ListParagraph"/>
        <w:numPr>
          <w:ilvl w:val="0"/>
          <w:numId w:val="3"/>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Article 10.</w:t>
      </w:r>
      <w:r w:rsidR="00EB7554">
        <w:rPr>
          <w:rFonts w:asciiTheme="minorHAnsi" w:eastAsia="Calibri" w:hAnsiTheme="minorHAnsi" w:cstheme="minorHAnsi"/>
          <w:b/>
          <w:bCs/>
          <w:color w:val="000000" w:themeColor="text1"/>
        </w:rPr>
        <w:t>02</w:t>
      </w:r>
      <w:r w:rsidRPr="00EB7554">
        <w:rPr>
          <w:rFonts w:asciiTheme="minorHAnsi" w:eastAsia="Calibri" w:hAnsiTheme="minorHAnsi" w:cstheme="minorHAnsi"/>
          <w:b/>
          <w:bCs/>
          <w:color w:val="000000" w:themeColor="text1"/>
        </w:rPr>
        <w:t xml:space="preserve"> (Grant-In-Aid)</w:t>
      </w:r>
      <w:r w:rsidRPr="00EB7554">
        <w:rPr>
          <w:rFonts w:asciiTheme="minorHAnsi" w:eastAsia="Calibri" w:hAnsiTheme="minorHAnsi" w:cstheme="minorHAnsi"/>
          <w:b/>
          <w:bCs/>
          <w:i/>
          <w:iCs/>
          <w:color w:val="000000" w:themeColor="text1"/>
        </w:rPr>
        <w:t xml:space="preserve"> </w:t>
      </w:r>
    </w:p>
    <w:p w14:paraId="74FCD7C8" w14:textId="77777777" w:rsidR="00EB7554" w:rsidRDefault="00EB7554" w:rsidP="7D4D685C">
      <w:pPr>
        <w:spacing w:before="1"/>
        <w:ind w:firstLine="720"/>
        <w:rPr>
          <w:rFonts w:asciiTheme="minorHAnsi" w:eastAsia="Calibri" w:hAnsiTheme="minorHAnsi" w:cstheme="minorHAnsi"/>
          <w:color w:val="000000" w:themeColor="text1"/>
        </w:rPr>
      </w:pPr>
    </w:p>
    <w:p w14:paraId="66C965FD" w14:textId="4B221141" w:rsidR="00540C93" w:rsidRPr="00EB7554" w:rsidRDefault="292DE981" w:rsidP="7D4D685C">
      <w:pPr>
        <w:spacing w:before="1"/>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Increase Grant-in</w:t>
      </w:r>
      <w:r w:rsidR="00EB7554" w:rsidRPr="00EB7554">
        <w:rPr>
          <w:rFonts w:asciiTheme="minorHAnsi" w:eastAsia="Calibri" w:hAnsiTheme="minorHAnsi" w:cstheme="minorHAnsi"/>
          <w:color w:val="000000" w:themeColor="text1"/>
        </w:rPr>
        <w:t>-</w:t>
      </w:r>
      <w:r w:rsidRPr="00EB7554">
        <w:rPr>
          <w:rFonts w:asciiTheme="minorHAnsi" w:eastAsia="Calibri" w:hAnsiTheme="minorHAnsi" w:cstheme="minorHAnsi"/>
          <w:color w:val="000000" w:themeColor="text1"/>
        </w:rPr>
        <w:t xml:space="preserve">Aid rates by </w:t>
      </w:r>
    </w:p>
    <w:p w14:paraId="028036EF" w14:textId="2474297D" w:rsidR="00540C93" w:rsidRPr="00EB7554" w:rsidRDefault="0F7A7F07" w:rsidP="00FD1CBD">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3AEC26D0" w14:textId="26BAB948" w:rsidR="00540C93" w:rsidRPr="00EB7554" w:rsidRDefault="0F7A7F07" w:rsidP="00FD1CBD">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070624D7" w14:textId="3F6C662D" w:rsidR="00540C93" w:rsidRPr="00EB7554" w:rsidRDefault="0F7A7F07" w:rsidP="00FD1CBD">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2% September 1, 202</w:t>
      </w:r>
    </w:p>
    <w:p w14:paraId="46D727BE" w14:textId="77777777" w:rsidR="00EB7554" w:rsidRDefault="292DE981" w:rsidP="7D4D685C">
      <w:pPr>
        <w:rPr>
          <w:rFonts w:asciiTheme="minorHAnsi" w:hAnsiTheme="minorHAnsi" w:cstheme="minorHAnsi"/>
        </w:rPr>
      </w:pPr>
      <w:r w:rsidRPr="00EB7554">
        <w:rPr>
          <w:rFonts w:asciiTheme="minorHAnsi" w:eastAsia="Calibri" w:hAnsiTheme="minorHAnsi" w:cstheme="minorHAnsi"/>
        </w:rPr>
        <w:t xml:space="preserve"> </w:t>
      </w:r>
      <w:r w:rsidR="00540C93" w:rsidRPr="00EB7554">
        <w:rPr>
          <w:rFonts w:asciiTheme="minorHAnsi" w:hAnsiTheme="minorHAnsi" w:cstheme="minorHAnsi"/>
        </w:rPr>
        <w:br/>
      </w:r>
      <w:r w:rsidR="00540C93" w:rsidRPr="00EB7554">
        <w:rPr>
          <w:rFonts w:asciiTheme="minorHAnsi" w:hAnsiTheme="minorHAnsi" w:cstheme="minorHAnsi"/>
        </w:rPr>
        <w:br/>
      </w:r>
      <w:r w:rsidR="7FD258C2" w:rsidRPr="00EB7554">
        <w:rPr>
          <w:rFonts w:asciiTheme="minorHAnsi" w:eastAsia="Calibri" w:hAnsiTheme="minorHAnsi" w:cstheme="minorHAnsi"/>
        </w:rPr>
        <w:t xml:space="preserve">       </w:t>
      </w:r>
      <w:r w:rsidR="48F2AFBD" w:rsidRPr="00EB7554">
        <w:rPr>
          <w:rFonts w:asciiTheme="minorHAnsi" w:eastAsia="Calibri" w:hAnsiTheme="minorHAnsi" w:cstheme="minorHAnsi"/>
        </w:rPr>
        <w:t>3</w:t>
      </w:r>
      <w:r w:rsidRPr="00EB7554">
        <w:rPr>
          <w:rFonts w:asciiTheme="minorHAnsi" w:eastAsia="Calibri" w:hAnsiTheme="minorHAnsi" w:cstheme="minorHAnsi"/>
        </w:rPr>
        <w:t>.</w:t>
      </w:r>
      <w:r w:rsidR="00540C93" w:rsidRPr="00EB7554">
        <w:rPr>
          <w:rFonts w:asciiTheme="minorHAnsi" w:hAnsiTheme="minorHAnsi" w:cstheme="minorHAnsi"/>
        </w:rPr>
        <w:tab/>
      </w:r>
      <w:r w:rsidR="30ECBFF3" w:rsidRPr="00EB7554">
        <w:rPr>
          <w:rFonts w:asciiTheme="minorHAnsi" w:eastAsia="Calibri" w:hAnsiTheme="minorHAnsi" w:cstheme="minorHAnsi"/>
          <w:b/>
          <w:bCs/>
          <w:color w:val="000000" w:themeColor="text1"/>
        </w:rPr>
        <w:t xml:space="preserve">Collective Agreement Funds </w:t>
      </w:r>
      <w:r w:rsidR="00540C93" w:rsidRPr="00EB7554">
        <w:rPr>
          <w:rFonts w:asciiTheme="minorHAnsi" w:hAnsiTheme="minorHAnsi" w:cstheme="minorHAnsi"/>
        </w:rPr>
        <w:br/>
      </w:r>
      <w:r w:rsidR="00540C93" w:rsidRPr="00EB7554">
        <w:rPr>
          <w:rFonts w:asciiTheme="minorHAnsi" w:hAnsiTheme="minorHAnsi" w:cstheme="minorHAnsi"/>
        </w:rPr>
        <w:tab/>
      </w:r>
    </w:p>
    <w:p w14:paraId="399247E6" w14:textId="22EF0673" w:rsidR="00540C93" w:rsidRPr="00EB7554" w:rsidRDefault="30ECBFF3" w:rsidP="00EB7554">
      <w:pPr>
        <w:ind w:firstLine="720"/>
        <w:rPr>
          <w:rFonts w:asciiTheme="minorHAnsi" w:eastAsia="Calibri" w:hAnsiTheme="minorHAnsi" w:cstheme="minorHAnsi"/>
        </w:rPr>
      </w:pPr>
      <w:r w:rsidRPr="00EB7554">
        <w:rPr>
          <w:rFonts w:asciiTheme="minorHAnsi" w:eastAsia="Calibri" w:hAnsiTheme="minorHAnsi" w:cstheme="minorHAnsi"/>
          <w:color w:val="000000" w:themeColor="text1"/>
        </w:rPr>
        <w:t xml:space="preserve">Increase the following Funds by 1% in each of the 2023-24, 2024-25, and 2025-26 contract </w:t>
      </w:r>
      <w:r w:rsidR="00540C93" w:rsidRPr="00EB7554">
        <w:rPr>
          <w:rFonts w:asciiTheme="minorHAnsi" w:hAnsiTheme="minorHAnsi" w:cstheme="minorHAnsi"/>
        </w:rPr>
        <w:tab/>
      </w:r>
      <w:r w:rsidRPr="00EB7554">
        <w:rPr>
          <w:rFonts w:asciiTheme="minorHAnsi" w:eastAsia="Calibri" w:hAnsiTheme="minorHAnsi" w:cstheme="minorHAnsi"/>
          <w:color w:val="000000" w:themeColor="text1"/>
        </w:rPr>
        <w:t>years:</w:t>
      </w:r>
      <w:r w:rsidR="00540C93" w:rsidRPr="00EB7554">
        <w:rPr>
          <w:rFonts w:asciiTheme="minorHAnsi" w:hAnsiTheme="minorHAnsi" w:cstheme="minorHAnsi"/>
        </w:rPr>
        <w:br/>
      </w:r>
      <w:r w:rsidR="292DE981" w:rsidRPr="00EB7554">
        <w:rPr>
          <w:rFonts w:asciiTheme="minorHAnsi" w:eastAsia="Calibri" w:hAnsiTheme="minorHAnsi" w:cstheme="minorHAnsi"/>
        </w:rPr>
        <w:t xml:space="preserve"> </w:t>
      </w:r>
    </w:p>
    <w:tbl>
      <w:tblPr>
        <w:tblW w:w="0" w:type="auto"/>
        <w:tblInd w:w="570" w:type="dxa"/>
        <w:tblLayout w:type="fixed"/>
        <w:tblLook w:val="04A0" w:firstRow="1" w:lastRow="0" w:firstColumn="1" w:lastColumn="0" w:noHBand="0" w:noVBand="1"/>
      </w:tblPr>
      <w:tblGrid>
        <w:gridCol w:w="1980"/>
        <w:gridCol w:w="3975"/>
      </w:tblGrid>
      <w:tr w:rsidR="7D4D685C" w:rsidRPr="00EB7554" w14:paraId="116FBEA3" w14:textId="77777777" w:rsidTr="7D4D685C">
        <w:trPr>
          <w:trHeight w:val="285"/>
        </w:trPr>
        <w:tc>
          <w:tcPr>
            <w:tcW w:w="1980" w:type="dxa"/>
            <w:tcMar>
              <w:left w:w="108" w:type="dxa"/>
              <w:right w:w="108" w:type="dxa"/>
            </w:tcMar>
          </w:tcPr>
          <w:p w14:paraId="24113995" w14:textId="3B550D54"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Article 15.09.3</w:t>
            </w:r>
          </w:p>
        </w:tc>
        <w:tc>
          <w:tcPr>
            <w:tcW w:w="3975" w:type="dxa"/>
            <w:tcMar>
              <w:left w:w="108" w:type="dxa"/>
              <w:right w:w="108" w:type="dxa"/>
            </w:tcMar>
            <w:vAlign w:val="bottom"/>
          </w:tcPr>
          <w:p w14:paraId="67D5CDC6" w14:textId="3CE2B5B6"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Childcare Fund</w:t>
            </w:r>
          </w:p>
        </w:tc>
      </w:tr>
      <w:tr w:rsidR="7D4D685C" w:rsidRPr="00EB7554" w14:paraId="4AE36E18" w14:textId="77777777" w:rsidTr="7D4D685C">
        <w:trPr>
          <w:trHeight w:val="285"/>
        </w:trPr>
        <w:tc>
          <w:tcPr>
            <w:tcW w:w="1980" w:type="dxa"/>
            <w:tcMar>
              <w:left w:w="108" w:type="dxa"/>
              <w:right w:w="108" w:type="dxa"/>
            </w:tcMar>
          </w:tcPr>
          <w:p w14:paraId="5181556C" w14:textId="449D2922"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Article 18</w:t>
            </w:r>
          </w:p>
        </w:tc>
        <w:tc>
          <w:tcPr>
            <w:tcW w:w="3975" w:type="dxa"/>
            <w:tcMar>
              <w:left w:w="108" w:type="dxa"/>
              <w:right w:w="108" w:type="dxa"/>
            </w:tcMar>
            <w:vAlign w:val="bottom"/>
          </w:tcPr>
          <w:p w14:paraId="2950D41F" w14:textId="178E75EC"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Ways and Means Fund</w:t>
            </w:r>
          </w:p>
        </w:tc>
      </w:tr>
      <w:tr w:rsidR="7D4D685C" w:rsidRPr="00EB7554" w14:paraId="2E3461EC" w14:textId="77777777" w:rsidTr="7D4D685C">
        <w:trPr>
          <w:trHeight w:val="285"/>
        </w:trPr>
        <w:tc>
          <w:tcPr>
            <w:tcW w:w="1980" w:type="dxa"/>
            <w:tcMar>
              <w:left w:w="108" w:type="dxa"/>
              <w:right w:w="108" w:type="dxa"/>
            </w:tcMar>
          </w:tcPr>
          <w:p w14:paraId="6FDAC7D5" w14:textId="16E771B3"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Article 19</w:t>
            </w:r>
          </w:p>
        </w:tc>
        <w:tc>
          <w:tcPr>
            <w:tcW w:w="3975" w:type="dxa"/>
            <w:tcMar>
              <w:left w:w="108" w:type="dxa"/>
              <w:right w:w="108" w:type="dxa"/>
            </w:tcMar>
            <w:vAlign w:val="bottom"/>
          </w:tcPr>
          <w:p w14:paraId="252CF356" w14:textId="6A0B4939"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Professional Development Fund</w:t>
            </w:r>
          </w:p>
        </w:tc>
      </w:tr>
      <w:tr w:rsidR="7D4D685C" w:rsidRPr="00EB7554" w14:paraId="56B1E465" w14:textId="77777777" w:rsidTr="7D4D685C">
        <w:trPr>
          <w:trHeight w:val="285"/>
        </w:trPr>
        <w:tc>
          <w:tcPr>
            <w:tcW w:w="1980" w:type="dxa"/>
            <w:tcMar>
              <w:left w:w="108" w:type="dxa"/>
              <w:right w:w="108" w:type="dxa"/>
            </w:tcMar>
          </w:tcPr>
          <w:p w14:paraId="746B3218" w14:textId="3CDC1EB3"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Article 22</w:t>
            </w:r>
          </w:p>
        </w:tc>
        <w:tc>
          <w:tcPr>
            <w:tcW w:w="3975" w:type="dxa"/>
            <w:tcMar>
              <w:left w:w="108" w:type="dxa"/>
              <w:right w:w="108" w:type="dxa"/>
            </w:tcMar>
            <w:vAlign w:val="bottom"/>
          </w:tcPr>
          <w:p w14:paraId="3C467868" w14:textId="67F018C8"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CUPE 3903 Benefits Fund</w:t>
            </w:r>
          </w:p>
        </w:tc>
      </w:tr>
      <w:tr w:rsidR="7D4D685C" w:rsidRPr="00EB7554" w14:paraId="72331615" w14:textId="77777777" w:rsidTr="7D4D685C">
        <w:trPr>
          <w:trHeight w:val="285"/>
        </w:trPr>
        <w:tc>
          <w:tcPr>
            <w:tcW w:w="1980" w:type="dxa"/>
            <w:tcMar>
              <w:left w:w="108" w:type="dxa"/>
              <w:right w:w="108" w:type="dxa"/>
            </w:tcMar>
          </w:tcPr>
          <w:p w14:paraId="7D5B1897" w14:textId="612FF3F6"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Article 23</w:t>
            </w:r>
          </w:p>
        </w:tc>
        <w:tc>
          <w:tcPr>
            <w:tcW w:w="3975" w:type="dxa"/>
            <w:tcMar>
              <w:left w:w="108" w:type="dxa"/>
              <w:right w:w="108" w:type="dxa"/>
            </w:tcMar>
            <w:vAlign w:val="bottom"/>
          </w:tcPr>
          <w:p w14:paraId="46C78096" w14:textId="0199170D"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UHIP Fund</w:t>
            </w:r>
          </w:p>
        </w:tc>
      </w:tr>
      <w:tr w:rsidR="7D4D685C" w:rsidRPr="00EB7554" w14:paraId="456F7FC4" w14:textId="77777777" w:rsidTr="7D4D685C">
        <w:trPr>
          <w:trHeight w:val="285"/>
        </w:trPr>
        <w:tc>
          <w:tcPr>
            <w:tcW w:w="1980" w:type="dxa"/>
            <w:tcMar>
              <w:left w:w="108" w:type="dxa"/>
              <w:right w:w="108" w:type="dxa"/>
            </w:tcMar>
          </w:tcPr>
          <w:p w14:paraId="606EA1CE" w14:textId="52675680"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Article 25</w:t>
            </w:r>
          </w:p>
        </w:tc>
        <w:tc>
          <w:tcPr>
            <w:tcW w:w="3975" w:type="dxa"/>
            <w:tcMar>
              <w:left w:w="108" w:type="dxa"/>
              <w:right w:w="108" w:type="dxa"/>
            </w:tcMar>
            <w:vAlign w:val="bottom"/>
          </w:tcPr>
          <w:p w14:paraId="669E96E5" w14:textId="2F5B10B2"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Equity Fund</w:t>
            </w:r>
          </w:p>
        </w:tc>
      </w:tr>
      <w:tr w:rsidR="7D4D685C" w:rsidRPr="00EB7554" w14:paraId="5409D7C7" w14:textId="77777777" w:rsidTr="7D4D685C">
        <w:trPr>
          <w:trHeight w:val="285"/>
        </w:trPr>
        <w:tc>
          <w:tcPr>
            <w:tcW w:w="1980" w:type="dxa"/>
            <w:tcMar>
              <w:left w:w="108" w:type="dxa"/>
              <w:right w:w="108" w:type="dxa"/>
            </w:tcMar>
          </w:tcPr>
          <w:p w14:paraId="4FACB502" w14:textId="26A7DA6E"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c>
          <w:tcPr>
            <w:tcW w:w="3975" w:type="dxa"/>
            <w:tcMar>
              <w:left w:w="108" w:type="dxa"/>
              <w:right w:w="108" w:type="dxa"/>
            </w:tcMar>
            <w:vAlign w:val="bottom"/>
          </w:tcPr>
          <w:p w14:paraId="20C88A8F" w14:textId="6050978B"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r>
      <w:tr w:rsidR="7D4D685C" w:rsidRPr="00EB7554" w14:paraId="78AB48D3" w14:textId="77777777" w:rsidTr="7D4D685C">
        <w:trPr>
          <w:trHeight w:val="285"/>
        </w:trPr>
        <w:tc>
          <w:tcPr>
            <w:tcW w:w="1980" w:type="dxa"/>
            <w:tcMar>
              <w:left w:w="108" w:type="dxa"/>
              <w:right w:w="108" w:type="dxa"/>
            </w:tcMar>
          </w:tcPr>
          <w:p w14:paraId="54D11D1F" w14:textId="4A4F440F" w:rsidR="7D4D685C" w:rsidRPr="00EB7554" w:rsidRDefault="7D4D685C" w:rsidP="7D4D685C">
            <w:pPr>
              <w:rPr>
                <w:rFonts w:asciiTheme="minorHAnsi" w:hAnsiTheme="minorHAnsi" w:cstheme="minorHAnsi"/>
              </w:rPr>
            </w:pPr>
            <w:r w:rsidRPr="00EB7554">
              <w:rPr>
                <w:rFonts w:asciiTheme="minorHAnsi" w:eastAsia="Calibri" w:hAnsiTheme="minorHAnsi" w:cstheme="minorHAnsi"/>
                <w:color w:val="000000" w:themeColor="text1"/>
              </w:rPr>
              <w:t xml:space="preserve"> </w:t>
            </w:r>
          </w:p>
          <w:p w14:paraId="1FC3910F" w14:textId="35419441" w:rsidR="7D4D685C" w:rsidRPr="00EB7554" w:rsidRDefault="7D4D685C" w:rsidP="7D4D685C">
            <w:pPr>
              <w:rPr>
                <w:rFonts w:asciiTheme="minorHAnsi" w:eastAsia="Calibri" w:hAnsiTheme="minorHAnsi" w:cstheme="minorHAnsi"/>
                <w:color w:val="000000" w:themeColor="text1"/>
              </w:rPr>
            </w:pPr>
          </w:p>
          <w:p w14:paraId="3700DD91" w14:textId="1BB29426" w:rsidR="7D4D685C" w:rsidRPr="00EB7554" w:rsidRDefault="7D4D685C" w:rsidP="7D4D685C">
            <w:pPr>
              <w:rPr>
                <w:rFonts w:asciiTheme="minorHAnsi" w:eastAsia="Calibri" w:hAnsiTheme="minorHAnsi" w:cstheme="minorHAnsi"/>
                <w:color w:val="000000" w:themeColor="text1"/>
              </w:rPr>
            </w:pPr>
          </w:p>
          <w:p w14:paraId="56428E27" w14:textId="5F805C66" w:rsidR="7D4D685C" w:rsidRPr="00EB7554" w:rsidRDefault="7D4D685C" w:rsidP="7D4D685C">
            <w:pPr>
              <w:rPr>
                <w:rFonts w:asciiTheme="minorHAnsi" w:eastAsia="Calibri" w:hAnsiTheme="minorHAnsi" w:cstheme="minorHAnsi"/>
                <w:color w:val="000000" w:themeColor="text1"/>
              </w:rPr>
            </w:pPr>
          </w:p>
          <w:p w14:paraId="233AEF4C" w14:textId="0E2E89B2" w:rsidR="7D4D685C" w:rsidRPr="00EB7554" w:rsidRDefault="7D4D685C" w:rsidP="7D4D685C">
            <w:pPr>
              <w:rPr>
                <w:rFonts w:asciiTheme="minorHAnsi" w:eastAsia="Calibri" w:hAnsiTheme="minorHAnsi" w:cstheme="minorHAnsi"/>
                <w:color w:val="000000" w:themeColor="text1"/>
              </w:rPr>
            </w:pPr>
          </w:p>
          <w:p w14:paraId="6C77DF2E" w14:textId="6DD8E584" w:rsidR="7D4D685C" w:rsidRPr="00EB7554" w:rsidRDefault="7D4D685C" w:rsidP="7D4D685C">
            <w:pPr>
              <w:rPr>
                <w:rFonts w:asciiTheme="minorHAnsi" w:eastAsia="Calibri" w:hAnsiTheme="minorHAnsi" w:cstheme="minorHAnsi"/>
                <w:color w:val="000000" w:themeColor="text1"/>
              </w:rPr>
            </w:pPr>
          </w:p>
          <w:p w14:paraId="011571B8" w14:textId="47393534" w:rsidR="7D4D685C" w:rsidRPr="00EB7554" w:rsidRDefault="7D4D685C" w:rsidP="7D4D685C">
            <w:pPr>
              <w:rPr>
                <w:rFonts w:asciiTheme="minorHAnsi" w:eastAsia="Calibri" w:hAnsiTheme="minorHAnsi" w:cstheme="minorHAnsi"/>
                <w:color w:val="000000" w:themeColor="text1"/>
              </w:rPr>
            </w:pPr>
          </w:p>
          <w:p w14:paraId="637BD5B5" w14:textId="0B21138F" w:rsidR="7D4D685C" w:rsidRPr="00EB7554" w:rsidRDefault="7D4D685C" w:rsidP="7D4D685C">
            <w:pPr>
              <w:rPr>
                <w:rFonts w:asciiTheme="minorHAnsi" w:eastAsia="Calibri" w:hAnsiTheme="minorHAnsi" w:cstheme="minorHAnsi"/>
                <w:color w:val="000000" w:themeColor="text1"/>
              </w:rPr>
            </w:pPr>
          </w:p>
          <w:p w14:paraId="154B45AE" w14:textId="165216B7" w:rsidR="7D4D685C" w:rsidRPr="00EB7554" w:rsidRDefault="7D4D685C" w:rsidP="7D4D685C">
            <w:pPr>
              <w:rPr>
                <w:rFonts w:asciiTheme="minorHAnsi" w:eastAsia="Calibri" w:hAnsiTheme="minorHAnsi" w:cstheme="minorHAnsi"/>
                <w:color w:val="000000" w:themeColor="text1"/>
              </w:rPr>
            </w:pPr>
          </w:p>
          <w:p w14:paraId="5EAAAB62" w14:textId="7B9B1D1B" w:rsidR="7D4D685C" w:rsidRPr="00EB7554" w:rsidRDefault="7D4D685C" w:rsidP="7D4D685C">
            <w:pPr>
              <w:rPr>
                <w:rFonts w:asciiTheme="minorHAnsi" w:eastAsia="Calibri" w:hAnsiTheme="minorHAnsi" w:cstheme="minorHAnsi"/>
                <w:color w:val="000000" w:themeColor="text1"/>
              </w:rPr>
            </w:pPr>
          </w:p>
          <w:p w14:paraId="28CB6012" w14:textId="04D0C7F6" w:rsidR="7D4D685C" w:rsidRPr="00EB7554" w:rsidRDefault="7D4D685C" w:rsidP="7D4D685C">
            <w:pPr>
              <w:rPr>
                <w:rFonts w:asciiTheme="minorHAnsi" w:eastAsia="Calibri" w:hAnsiTheme="minorHAnsi" w:cstheme="minorHAnsi"/>
                <w:color w:val="000000" w:themeColor="text1"/>
              </w:rPr>
            </w:pPr>
          </w:p>
          <w:p w14:paraId="22F0056B" w14:textId="56FD6367" w:rsidR="7D4D685C" w:rsidRPr="00EB7554" w:rsidRDefault="7D4D685C" w:rsidP="7D4D685C">
            <w:pPr>
              <w:rPr>
                <w:rFonts w:asciiTheme="minorHAnsi" w:eastAsia="Calibri" w:hAnsiTheme="minorHAnsi" w:cstheme="minorHAnsi"/>
                <w:color w:val="000000" w:themeColor="text1"/>
              </w:rPr>
            </w:pPr>
          </w:p>
        </w:tc>
        <w:tc>
          <w:tcPr>
            <w:tcW w:w="3975" w:type="dxa"/>
            <w:tcMar>
              <w:left w:w="108" w:type="dxa"/>
              <w:right w:w="108" w:type="dxa"/>
            </w:tcMar>
            <w:vAlign w:val="bottom"/>
          </w:tcPr>
          <w:p w14:paraId="36775D6F" w14:textId="77777777" w:rsidR="7D4D685C" w:rsidRPr="00EB7554" w:rsidRDefault="7D4D685C" w:rsidP="7D4D685C">
            <w:pPr>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17BB1A29" w14:textId="77777777" w:rsidR="007744C7" w:rsidRPr="00EB7554" w:rsidRDefault="007744C7" w:rsidP="7D4D685C">
            <w:pPr>
              <w:rPr>
                <w:rFonts w:asciiTheme="minorHAnsi" w:eastAsia="Calibri" w:hAnsiTheme="minorHAnsi" w:cstheme="minorHAnsi"/>
                <w:color w:val="000000" w:themeColor="text1"/>
              </w:rPr>
            </w:pPr>
          </w:p>
          <w:p w14:paraId="6B4A4012" w14:textId="77777777" w:rsidR="007744C7" w:rsidRPr="00EB7554" w:rsidRDefault="007744C7" w:rsidP="7D4D685C">
            <w:pPr>
              <w:rPr>
                <w:rFonts w:asciiTheme="minorHAnsi" w:eastAsia="Calibri" w:hAnsiTheme="minorHAnsi" w:cstheme="minorHAnsi"/>
                <w:color w:val="000000" w:themeColor="text1"/>
              </w:rPr>
            </w:pPr>
          </w:p>
          <w:p w14:paraId="42E17577" w14:textId="62D64CB2" w:rsidR="007744C7" w:rsidRPr="00EB7554" w:rsidRDefault="007744C7" w:rsidP="7D4D685C">
            <w:pPr>
              <w:rPr>
                <w:rFonts w:asciiTheme="minorHAnsi" w:hAnsiTheme="minorHAnsi" w:cstheme="minorHAnsi"/>
              </w:rPr>
            </w:pPr>
          </w:p>
        </w:tc>
      </w:tr>
    </w:tbl>
    <w:p w14:paraId="130332B4" w14:textId="77777777" w:rsidR="007744C7" w:rsidRPr="00EB7554" w:rsidRDefault="007744C7" w:rsidP="7D4D685C">
      <w:pPr>
        <w:spacing w:before="1" w:after="240"/>
        <w:jc w:val="center"/>
        <w:rPr>
          <w:rFonts w:asciiTheme="minorHAnsi" w:eastAsia="Calibri" w:hAnsiTheme="minorHAnsi" w:cstheme="minorHAnsi"/>
          <w:b/>
          <w:bCs/>
          <w:color w:val="000000" w:themeColor="text1"/>
        </w:rPr>
      </w:pPr>
    </w:p>
    <w:p w14:paraId="7623D671" w14:textId="77777777" w:rsidR="007744C7" w:rsidRPr="00EB7554" w:rsidRDefault="007744C7" w:rsidP="7D4D685C">
      <w:pPr>
        <w:spacing w:before="1" w:after="240"/>
        <w:jc w:val="center"/>
        <w:rPr>
          <w:rFonts w:asciiTheme="minorHAnsi" w:eastAsia="Calibri" w:hAnsiTheme="minorHAnsi" w:cstheme="minorHAnsi"/>
          <w:b/>
          <w:bCs/>
          <w:color w:val="000000" w:themeColor="text1"/>
        </w:rPr>
      </w:pPr>
    </w:p>
    <w:p w14:paraId="7407F387" w14:textId="7CBCE82C" w:rsidR="00540C93" w:rsidRPr="00EB7554" w:rsidRDefault="5F24CB5B" w:rsidP="7D4D685C">
      <w:pPr>
        <w:spacing w:before="1" w:after="240"/>
        <w:jc w:val="cente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lastRenderedPageBreak/>
        <w:t>Schedule “C” to Memorandum of Settlement for A Renewal Collective Agreement</w:t>
      </w:r>
    </w:p>
    <w:p w14:paraId="61408A88" w14:textId="3C36AB60" w:rsidR="00540C93" w:rsidRPr="00EB7554" w:rsidRDefault="5F24CB5B" w:rsidP="7D4D685C">
      <w:pPr>
        <w:spacing w:before="1" w:after="240"/>
        <w:jc w:val="center"/>
        <w:rPr>
          <w:rFonts w:asciiTheme="minorHAnsi" w:eastAsia="Calibri" w:hAnsiTheme="minorHAnsi" w:cstheme="minorHAnsi"/>
          <w:color w:val="D13438"/>
        </w:rPr>
      </w:pPr>
      <w:r w:rsidRPr="00EB7554">
        <w:rPr>
          <w:rFonts w:asciiTheme="minorHAnsi" w:eastAsia="Calibri" w:hAnsiTheme="minorHAnsi" w:cstheme="minorHAnsi"/>
          <w:b/>
          <w:bCs/>
          <w:color w:val="000000" w:themeColor="text1"/>
        </w:rPr>
        <w:t xml:space="preserve">Other Proposals </w:t>
      </w:r>
    </w:p>
    <w:p w14:paraId="290D148E" w14:textId="549075A3" w:rsidR="00540C93" w:rsidRPr="00EB7554" w:rsidRDefault="5F24CB5B" w:rsidP="5E3AECAF">
      <w:pPr>
        <w:spacing w:before="1"/>
        <w:rPr>
          <w:rFonts w:asciiTheme="minorHAnsi" w:hAnsiTheme="minorHAnsi" w:cstheme="minorHAnsi"/>
        </w:rPr>
      </w:pPr>
      <w:r w:rsidRPr="00EB7554">
        <w:rPr>
          <w:rFonts w:asciiTheme="minorHAnsi" w:eastAsia="Calibri" w:hAnsiTheme="minorHAnsi" w:cstheme="minorHAnsi"/>
          <w:color w:val="000000" w:themeColor="text1"/>
        </w:rPr>
        <w:t xml:space="preserve">The University will be reviewing the proposals it has tabled to date as well as items of mutual interest from proposals tabled by CUPE and will provide a comprehensive set of proposals for settlement at the parties’ November 7 meeting or at the earliest date thereafter. Agreement to all proposals in this Comprehensive Framework, including Schedules </w:t>
      </w:r>
      <w:r w:rsidR="00120610">
        <w:rPr>
          <w:rFonts w:asciiTheme="minorHAnsi" w:eastAsia="Calibri" w:hAnsiTheme="minorHAnsi" w:cstheme="minorHAnsi"/>
          <w:color w:val="000000" w:themeColor="text1"/>
        </w:rPr>
        <w:t>“</w:t>
      </w:r>
      <w:r w:rsidRPr="00EB7554">
        <w:rPr>
          <w:rFonts w:asciiTheme="minorHAnsi" w:eastAsia="Calibri" w:hAnsiTheme="minorHAnsi" w:cstheme="minorHAnsi"/>
          <w:color w:val="000000" w:themeColor="text1"/>
        </w:rPr>
        <w:t>A</w:t>
      </w:r>
      <w:r w:rsidR="00120610">
        <w:rPr>
          <w:rFonts w:asciiTheme="minorHAnsi" w:eastAsia="Calibri" w:hAnsiTheme="minorHAnsi" w:cstheme="minorHAnsi"/>
          <w:color w:val="000000" w:themeColor="text1"/>
        </w:rPr>
        <w:t>”</w:t>
      </w:r>
      <w:r w:rsidRPr="00EB7554">
        <w:rPr>
          <w:rFonts w:asciiTheme="minorHAnsi" w:eastAsia="Calibri" w:hAnsiTheme="minorHAnsi" w:cstheme="minorHAnsi"/>
          <w:color w:val="000000" w:themeColor="text1"/>
        </w:rPr>
        <w:t xml:space="preserve"> and </w:t>
      </w:r>
      <w:r w:rsidR="00120610">
        <w:rPr>
          <w:rFonts w:asciiTheme="minorHAnsi" w:eastAsia="Calibri" w:hAnsiTheme="minorHAnsi" w:cstheme="minorHAnsi"/>
          <w:color w:val="000000" w:themeColor="text1"/>
        </w:rPr>
        <w:t>“</w:t>
      </w:r>
      <w:r w:rsidRPr="00EB7554">
        <w:rPr>
          <w:rFonts w:asciiTheme="minorHAnsi" w:eastAsia="Calibri" w:hAnsiTheme="minorHAnsi" w:cstheme="minorHAnsi"/>
          <w:color w:val="000000" w:themeColor="text1"/>
        </w:rPr>
        <w:t>B</w:t>
      </w:r>
      <w:r w:rsidR="00120610">
        <w:rPr>
          <w:rFonts w:asciiTheme="minorHAnsi" w:eastAsia="Calibri" w:hAnsiTheme="minorHAnsi" w:cstheme="minorHAnsi"/>
          <w:color w:val="000000" w:themeColor="text1"/>
        </w:rPr>
        <w:t>”</w:t>
      </w:r>
      <w:r w:rsidRPr="00EB7554">
        <w:rPr>
          <w:rFonts w:asciiTheme="minorHAnsi" w:eastAsia="Calibri" w:hAnsiTheme="minorHAnsi" w:cstheme="minorHAnsi"/>
          <w:color w:val="000000" w:themeColor="text1"/>
        </w:rPr>
        <w:t xml:space="preserve">, is subject to agreement to all items that will be contained in Schedule </w:t>
      </w:r>
      <w:r w:rsidR="00120610">
        <w:rPr>
          <w:rFonts w:asciiTheme="minorHAnsi" w:eastAsia="Calibri" w:hAnsiTheme="minorHAnsi" w:cstheme="minorHAnsi"/>
          <w:color w:val="000000" w:themeColor="text1"/>
        </w:rPr>
        <w:t>“</w:t>
      </w:r>
      <w:r w:rsidRPr="00EB7554">
        <w:rPr>
          <w:rFonts w:asciiTheme="minorHAnsi" w:eastAsia="Calibri" w:hAnsiTheme="minorHAnsi" w:cstheme="minorHAnsi"/>
          <w:color w:val="000000" w:themeColor="text1"/>
        </w:rPr>
        <w:t>C</w:t>
      </w:r>
      <w:r w:rsidR="00120610">
        <w:rPr>
          <w:rFonts w:asciiTheme="minorHAnsi" w:eastAsia="Calibri" w:hAnsiTheme="minorHAnsi" w:cstheme="minorHAnsi"/>
          <w:color w:val="000000" w:themeColor="text1"/>
        </w:rPr>
        <w:t>”</w:t>
      </w:r>
      <w:r w:rsidRPr="00EB7554">
        <w:rPr>
          <w:rFonts w:asciiTheme="minorHAnsi" w:eastAsia="Calibri" w:hAnsiTheme="minorHAnsi" w:cstheme="minorHAnsi"/>
          <w:color w:val="000000" w:themeColor="text1"/>
        </w:rPr>
        <w:t>.</w:t>
      </w:r>
    </w:p>
    <w:sectPr w:rsidR="00540C93" w:rsidRPr="00EB7554" w:rsidSect="001E49B6">
      <w:headerReference w:type="default" r:id="rId12"/>
      <w:pgSz w:w="12240" w:h="15840"/>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8361" w14:textId="77777777" w:rsidR="00D6673A" w:rsidRDefault="00D6673A">
      <w:r>
        <w:separator/>
      </w:r>
    </w:p>
  </w:endnote>
  <w:endnote w:type="continuationSeparator" w:id="0">
    <w:p w14:paraId="7C893833" w14:textId="77777777" w:rsidR="00D6673A" w:rsidRDefault="00D6673A">
      <w:r>
        <w:continuationSeparator/>
      </w:r>
    </w:p>
  </w:endnote>
  <w:endnote w:type="continuationNotice" w:id="1">
    <w:p w14:paraId="607FBED2" w14:textId="77777777" w:rsidR="00FD1CBD" w:rsidRDefault="00FD1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8E9B" w14:textId="77777777" w:rsidR="00D6673A" w:rsidRDefault="00D6673A">
      <w:r>
        <w:separator/>
      </w:r>
    </w:p>
  </w:footnote>
  <w:footnote w:type="continuationSeparator" w:id="0">
    <w:p w14:paraId="473ADFCD" w14:textId="77777777" w:rsidR="00D6673A" w:rsidRDefault="00D6673A">
      <w:r>
        <w:continuationSeparator/>
      </w:r>
    </w:p>
  </w:footnote>
  <w:footnote w:type="continuationNotice" w:id="1">
    <w:p w14:paraId="38F5F2E5" w14:textId="77777777" w:rsidR="00FD1CBD" w:rsidRDefault="00FD1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51C9D6E" w14:textId="77777777" w:rsidR="00540C93" w:rsidRDefault="00540C93"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7A8BD9B2" w14:textId="4724AE41" w:rsidR="00540C93" w:rsidRDefault="00120610" w:rsidP="00540C93">
        <w:pPr>
          <w:pStyle w:val="Header"/>
          <w:rPr>
            <w:noProof/>
            <w:highlight w:val="yellow"/>
          </w:rPr>
        </w:pPr>
      </w:p>
    </w:sdtContent>
  </w:sdt>
  <w:p w14:paraId="68DC7BAA" w14:textId="40EF26B1" w:rsidR="0046731E" w:rsidRDefault="00C4519B">
    <w:pPr>
      <w:pStyle w:val="BodyText"/>
      <w:spacing w:line="14" w:lineRule="auto"/>
      <w:ind w:left="0"/>
      <w:rPr>
        <w:sz w:val="20"/>
      </w:rPr>
    </w:pPr>
    <w:r>
      <w:rPr>
        <w:noProof/>
      </w:rPr>
      <mc:AlternateContent>
        <mc:Choice Requires="wps">
          <w:drawing>
            <wp:anchor distT="0" distB="0" distL="114300" distR="114300" simplePos="0" relativeHeight="251657216" behindDoc="1" locked="0" layoutInCell="1" allowOverlap="1" wp14:anchorId="7DDA35D9" wp14:editId="6F7A467D">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D240" w14:textId="67EB2A1B" w:rsidR="0046731E" w:rsidRDefault="0046731E"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A35D9" id="_x0000_t202" coordsize="21600,21600" o:spt="202" path="m,l,21600r21600,l21600,xe">
              <v:stroke joinstyle="miter"/>
              <v:path gradientshapeok="t" o:connecttype="rect"/>
            </v:shapetype>
            <v:shape id="Text Box 2" o:spid="_x0000_s1026" type="#_x0000_t202" style="position:absolute;margin-left:89pt;margin-top:35.5pt;width:90.0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3750D240" w14:textId="67EB2A1B" w:rsidR="0046731E" w:rsidRDefault="0046731E"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80F2"/>
    <w:multiLevelType w:val="hybridMultilevel"/>
    <w:tmpl w:val="CC86CFBA"/>
    <w:lvl w:ilvl="0" w:tplc="C73CDC88">
      <w:start w:val="1"/>
      <w:numFmt w:val="bullet"/>
      <w:lvlText w:val="·"/>
      <w:lvlJc w:val="left"/>
      <w:pPr>
        <w:ind w:left="1080" w:hanging="360"/>
      </w:pPr>
      <w:rPr>
        <w:rFonts w:ascii="Symbol" w:hAnsi="Symbol" w:hint="default"/>
      </w:rPr>
    </w:lvl>
    <w:lvl w:ilvl="1" w:tplc="0A52709E">
      <w:start w:val="1"/>
      <w:numFmt w:val="bullet"/>
      <w:lvlText w:val="o"/>
      <w:lvlJc w:val="left"/>
      <w:pPr>
        <w:ind w:left="1440" w:hanging="360"/>
      </w:pPr>
      <w:rPr>
        <w:rFonts w:ascii="Courier New" w:hAnsi="Courier New" w:hint="default"/>
      </w:rPr>
    </w:lvl>
    <w:lvl w:ilvl="2" w:tplc="EEF4BF36">
      <w:start w:val="1"/>
      <w:numFmt w:val="bullet"/>
      <w:lvlText w:val=""/>
      <w:lvlJc w:val="left"/>
      <w:pPr>
        <w:ind w:left="2160" w:hanging="360"/>
      </w:pPr>
      <w:rPr>
        <w:rFonts w:ascii="Wingdings" w:hAnsi="Wingdings" w:hint="default"/>
      </w:rPr>
    </w:lvl>
    <w:lvl w:ilvl="3" w:tplc="EE365242">
      <w:start w:val="1"/>
      <w:numFmt w:val="bullet"/>
      <w:lvlText w:val=""/>
      <w:lvlJc w:val="left"/>
      <w:pPr>
        <w:ind w:left="2880" w:hanging="360"/>
      </w:pPr>
      <w:rPr>
        <w:rFonts w:ascii="Symbol" w:hAnsi="Symbol" w:hint="default"/>
      </w:rPr>
    </w:lvl>
    <w:lvl w:ilvl="4" w:tplc="FEB616EC">
      <w:start w:val="1"/>
      <w:numFmt w:val="bullet"/>
      <w:lvlText w:val="o"/>
      <w:lvlJc w:val="left"/>
      <w:pPr>
        <w:ind w:left="3600" w:hanging="360"/>
      </w:pPr>
      <w:rPr>
        <w:rFonts w:ascii="Courier New" w:hAnsi="Courier New" w:hint="default"/>
      </w:rPr>
    </w:lvl>
    <w:lvl w:ilvl="5" w:tplc="CE623924">
      <w:start w:val="1"/>
      <w:numFmt w:val="bullet"/>
      <w:lvlText w:val=""/>
      <w:lvlJc w:val="left"/>
      <w:pPr>
        <w:ind w:left="4320" w:hanging="360"/>
      </w:pPr>
      <w:rPr>
        <w:rFonts w:ascii="Wingdings" w:hAnsi="Wingdings" w:hint="default"/>
      </w:rPr>
    </w:lvl>
    <w:lvl w:ilvl="6" w:tplc="8FA6415A">
      <w:start w:val="1"/>
      <w:numFmt w:val="bullet"/>
      <w:lvlText w:val=""/>
      <w:lvlJc w:val="left"/>
      <w:pPr>
        <w:ind w:left="5040" w:hanging="360"/>
      </w:pPr>
      <w:rPr>
        <w:rFonts w:ascii="Symbol" w:hAnsi="Symbol" w:hint="default"/>
      </w:rPr>
    </w:lvl>
    <w:lvl w:ilvl="7" w:tplc="7F3C827C">
      <w:start w:val="1"/>
      <w:numFmt w:val="bullet"/>
      <w:lvlText w:val="o"/>
      <w:lvlJc w:val="left"/>
      <w:pPr>
        <w:ind w:left="5760" w:hanging="360"/>
      </w:pPr>
      <w:rPr>
        <w:rFonts w:ascii="Courier New" w:hAnsi="Courier New" w:hint="default"/>
      </w:rPr>
    </w:lvl>
    <w:lvl w:ilvl="8" w:tplc="6FB0106C">
      <w:start w:val="1"/>
      <w:numFmt w:val="bullet"/>
      <w:lvlText w:val=""/>
      <w:lvlJc w:val="left"/>
      <w:pPr>
        <w:ind w:left="6480" w:hanging="360"/>
      </w:pPr>
      <w:rPr>
        <w:rFonts w:ascii="Wingdings" w:hAnsi="Wingdings" w:hint="default"/>
      </w:rPr>
    </w:lvl>
  </w:abstractNum>
  <w:abstractNum w:abstractNumId="1" w15:restartNumberingAfterBreak="0">
    <w:nsid w:val="14622EF0"/>
    <w:multiLevelType w:val="multilevel"/>
    <w:tmpl w:val="28DE2E5C"/>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175B3742"/>
    <w:multiLevelType w:val="hybridMultilevel"/>
    <w:tmpl w:val="995CE8A2"/>
    <w:styleLink w:val="z-listNumA"/>
    <w:lvl w:ilvl="0" w:tplc="36C4756E">
      <w:start w:val="1"/>
      <w:numFmt w:val="bullet"/>
      <w:lvlText w:val="·"/>
      <w:lvlJc w:val="left"/>
      <w:pPr>
        <w:ind w:left="1080" w:hanging="360"/>
      </w:pPr>
      <w:rPr>
        <w:rFonts w:ascii="Symbol" w:hAnsi="Symbol" w:hint="default"/>
      </w:rPr>
    </w:lvl>
    <w:lvl w:ilvl="1" w:tplc="726AC4D6">
      <w:start w:val="1"/>
      <w:numFmt w:val="bullet"/>
      <w:lvlText w:val="o"/>
      <w:lvlJc w:val="left"/>
      <w:pPr>
        <w:ind w:left="1440" w:hanging="360"/>
      </w:pPr>
      <w:rPr>
        <w:rFonts w:ascii="Courier New" w:hAnsi="Courier New" w:hint="default"/>
      </w:rPr>
    </w:lvl>
    <w:lvl w:ilvl="2" w:tplc="D436CD6E">
      <w:start w:val="1"/>
      <w:numFmt w:val="bullet"/>
      <w:lvlText w:val=""/>
      <w:lvlJc w:val="left"/>
      <w:pPr>
        <w:ind w:left="2160" w:hanging="360"/>
      </w:pPr>
      <w:rPr>
        <w:rFonts w:ascii="Wingdings" w:hAnsi="Wingdings" w:hint="default"/>
      </w:rPr>
    </w:lvl>
    <w:lvl w:ilvl="3" w:tplc="759EA1DC">
      <w:start w:val="1"/>
      <w:numFmt w:val="bullet"/>
      <w:lvlText w:val=""/>
      <w:lvlJc w:val="left"/>
      <w:pPr>
        <w:ind w:left="2880" w:hanging="360"/>
      </w:pPr>
      <w:rPr>
        <w:rFonts w:ascii="Symbol" w:hAnsi="Symbol" w:hint="default"/>
      </w:rPr>
    </w:lvl>
    <w:lvl w:ilvl="4" w:tplc="DF821188">
      <w:start w:val="1"/>
      <w:numFmt w:val="bullet"/>
      <w:lvlText w:val="o"/>
      <w:lvlJc w:val="left"/>
      <w:pPr>
        <w:ind w:left="3600" w:hanging="360"/>
      </w:pPr>
      <w:rPr>
        <w:rFonts w:ascii="Courier New" w:hAnsi="Courier New" w:hint="default"/>
      </w:rPr>
    </w:lvl>
    <w:lvl w:ilvl="5" w:tplc="F6B8B596">
      <w:start w:val="1"/>
      <w:numFmt w:val="bullet"/>
      <w:lvlText w:val=""/>
      <w:lvlJc w:val="left"/>
      <w:pPr>
        <w:ind w:left="4320" w:hanging="360"/>
      </w:pPr>
      <w:rPr>
        <w:rFonts w:ascii="Wingdings" w:hAnsi="Wingdings" w:hint="default"/>
      </w:rPr>
    </w:lvl>
    <w:lvl w:ilvl="6" w:tplc="DF7411BC">
      <w:start w:val="1"/>
      <w:numFmt w:val="bullet"/>
      <w:lvlText w:val=""/>
      <w:lvlJc w:val="left"/>
      <w:pPr>
        <w:ind w:left="5040" w:hanging="360"/>
      </w:pPr>
      <w:rPr>
        <w:rFonts w:ascii="Symbol" w:hAnsi="Symbol" w:hint="default"/>
      </w:rPr>
    </w:lvl>
    <w:lvl w:ilvl="7" w:tplc="B5D68B78">
      <w:start w:val="1"/>
      <w:numFmt w:val="bullet"/>
      <w:lvlText w:val="o"/>
      <w:lvlJc w:val="left"/>
      <w:pPr>
        <w:ind w:left="5760" w:hanging="360"/>
      </w:pPr>
      <w:rPr>
        <w:rFonts w:ascii="Courier New" w:hAnsi="Courier New" w:hint="default"/>
      </w:rPr>
    </w:lvl>
    <w:lvl w:ilvl="8" w:tplc="EC54E8DC">
      <w:start w:val="1"/>
      <w:numFmt w:val="bullet"/>
      <w:lvlText w:val=""/>
      <w:lvlJc w:val="left"/>
      <w:pPr>
        <w:ind w:left="6480" w:hanging="360"/>
      </w:pPr>
      <w:rPr>
        <w:rFonts w:ascii="Wingdings" w:hAnsi="Wingdings" w:hint="default"/>
      </w:rPr>
    </w:lvl>
  </w:abstractNum>
  <w:abstractNum w:abstractNumId="3" w15:restartNumberingAfterBreak="0">
    <w:nsid w:val="60018DA8"/>
    <w:multiLevelType w:val="hybridMultilevel"/>
    <w:tmpl w:val="D7E041E6"/>
    <w:lvl w:ilvl="0" w:tplc="91C0DF16">
      <w:start w:val="1"/>
      <w:numFmt w:val="decimal"/>
      <w:lvlText w:val="%1."/>
      <w:lvlJc w:val="left"/>
      <w:pPr>
        <w:ind w:left="720" w:hanging="360"/>
      </w:pPr>
    </w:lvl>
    <w:lvl w:ilvl="1" w:tplc="EB886F40">
      <w:start w:val="1"/>
      <w:numFmt w:val="lowerLetter"/>
      <w:lvlText w:val="%2."/>
      <w:lvlJc w:val="left"/>
      <w:pPr>
        <w:ind w:left="1440" w:hanging="360"/>
      </w:pPr>
    </w:lvl>
    <w:lvl w:ilvl="2" w:tplc="651E90DA">
      <w:start w:val="1"/>
      <w:numFmt w:val="lowerRoman"/>
      <w:lvlText w:val="%3."/>
      <w:lvlJc w:val="right"/>
      <w:pPr>
        <w:ind w:left="2160" w:hanging="180"/>
      </w:pPr>
    </w:lvl>
    <w:lvl w:ilvl="3" w:tplc="6614A0AA">
      <w:start w:val="1"/>
      <w:numFmt w:val="decimal"/>
      <w:lvlText w:val="%4."/>
      <w:lvlJc w:val="left"/>
      <w:pPr>
        <w:ind w:left="2880" w:hanging="360"/>
      </w:pPr>
    </w:lvl>
    <w:lvl w:ilvl="4" w:tplc="04C66640">
      <w:start w:val="1"/>
      <w:numFmt w:val="lowerLetter"/>
      <w:lvlText w:val="%5."/>
      <w:lvlJc w:val="left"/>
      <w:pPr>
        <w:ind w:left="3600" w:hanging="360"/>
      </w:pPr>
    </w:lvl>
    <w:lvl w:ilvl="5" w:tplc="1B282144">
      <w:start w:val="1"/>
      <w:numFmt w:val="lowerRoman"/>
      <w:lvlText w:val="%6."/>
      <w:lvlJc w:val="right"/>
      <w:pPr>
        <w:ind w:left="4320" w:hanging="180"/>
      </w:pPr>
    </w:lvl>
    <w:lvl w:ilvl="6" w:tplc="7D4C5642">
      <w:start w:val="1"/>
      <w:numFmt w:val="decimal"/>
      <w:lvlText w:val="%7."/>
      <w:lvlJc w:val="left"/>
      <w:pPr>
        <w:ind w:left="5040" w:hanging="360"/>
      </w:pPr>
    </w:lvl>
    <w:lvl w:ilvl="7" w:tplc="B308D1A6">
      <w:start w:val="1"/>
      <w:numFmt w:val="lowerLetter"/>
      <w:lvlText w:val="%8."/>
      <w:lvlJc w:val="left"/>
      <w:pPr>
        <w:ind w:left="5760" w:hanging="360"/>
      </w:pPr>
    </w:lvl>
    <w:lvl w:ilvl="8" w:tplc="76C6FBB8">
      <w:start w:val="1"/>
      <w:numFmt w:val="lowerRoman"/>
      <w:lvlText w:val="%9."/>
      <w:lvlJc w:val="right"/>
      <w:pPr>
        <w:ind w:left="6480" w:hanging="180"/>
      </w:pPr>
    </w:lvl>
  </w:abstractNum>
  <w:abstractNum w:abstractNumId="4" w15:restartNumberingAfterBreak="0">
    <w:nsid w:val="64942C34"/>
    <w:multiLevelType w:val="hybridMultilevel"/>
    <w:tmpl w:val="FFFFFFFF"/>
    <w:lvl w:ilvl="0" w:tplc="7A08E7FA">
      <w:start w:val="1"/>
      <w:numFmt w:val="decimal"/>
      <w:lvlText w:val="%1."/>
      <w:lvlJc w:val="left"/>
      <w:pPr>
        <w:ind w:left="644" w:hanging="360"/>
      </w:pPr>
    </w:lvl>
    <w:lvl w:ilvl="1" w:tplc="002AAC9C">
      <w:start w:val="1"/>
      <w:numFmt w:val="lowerLetter"/>
      <w:lvlText w:val="%2."/>
      <w:lvlJc w:val="left"/>
      <w:pPr>
        <w:ind w:left="1440" w:hanging="360"/>
      </w:pPr>
    </w:lvl>
    <w:lvl w:ilvl="2" w:tplc="5A7A6180">
      <w:start w:val="1"/>
      <w:numFmt w:val="lowerRoman"/>
      <w:lvlText w:val="%3."/>
      <w:lvlJc w:val="right"/>
      <w:pPr>
        <w:ind w:left="2160" w:hanging="180"/>
      </w:pPr>
    </w:lvl>
    <w:lvl w:ilvl="3" w:tplc="DB4A4482">
      <w:start w:val="1"/>
      <w:numFmt w:val="decimal"/>
      <w:lvlText w:val="%4."/>
      <w:lvlJc w:val="left"/>
      <w:pPr>
        <w:ind w:left="2880" w:hanging="360"/>
      </w:pPr>
    </w:lvl>
    <w:lvl w:ilvl="4" w:tplc="A960705C">
      <w:start w:val="1"/>
      <w:numFmt w:val="lowerLetter"/>
      <w:lvlText w:val="%5."/>
      <w:lvlJc w:val="left"/>
      <w:pPr>
        <w:ind w:left="3600" w:hanging="360"/>
      </w:pPr>
    </w:lvl>
    <w:lvl w:ilvl="5" w:tplc="DF1E4770">
      <w:start w:val="1"/>
      <w:numFmt w:val="lowerRoman"/>
      <w:lvlText w:val="%6."/>
      <w:lvlJc w:val="right"/>
      <w:pPr>
        <w:ind w:left="4320" w:hanging="180"/>
      </w:pPr>
    </w:lvl>
    <w:lvl w:ilvl="6" w:tplc="E660791E">
      <w:start w:val="1"/>
      <w:numFmt w:val="decimal"/>
      <w:lvlText w:val="%7."/>
      <w:lvlJc w:val="left"/>
      <w:pPr>
        <w:ind w:left="5040" w:hanging="360"/>
      </w:pPr>
    </w:lvl>
    <w:lvl w:ilvl="7" w:tplc="EB1053E8">
      <w:start w:val="1"/>
      <w:numFmt w:val="lowerLetter"/>
      <w:lvlText w:val="%8."/>
      <w:lvlJc w:val="left"/>
      <w:pPr>
        <w:ind w:left="5760" w:hanging="360"/>
      </w:pPr>
    </w:lvl>
    <w:lvl w:ilvl="8" w:tplc="496C129E">
      <w:start w:val="1"/>
      <w:numFmt w:val="lowerRoman"/>
      <w:lvlText w:val="%9."/>
      <w:lvlJc w:val="right"/>
      <w:pPr>
        <w:ind w:left="6480" w:hanging="180"/>
      </w:pPr>
    </w:lvl>
  </w:abstractNum>
  <w:abstractNum w:abstractNumId="5" w15:restartNumberingAfterBreak="0">
    <w:nsid w:val="7E8F1604"/>
    <w:multiLevelType w:val="hybridMultilevel"/>
    <w:tmpl w:val="97D8E944"/>
    <w:lvl w:ilvl="0" w:tplc="96F02094">
      <w:start w:val="1"/>
      <w:numFmt w:val="decimal"/>
      <w:lvlText w:val="%1."/>
      <w:lvlJc w:val="left"/>
      <w:pPr>
        <w:ind w:left="644" w:hanging="360"/>
      </w:pPr>
    </w:lvl>
    <w:lvl w:ilvl="1" w:tplc="3B6AADA0">
      <w:start w:val="1"/>
      <w:numFmt w:val="lowerLetter"/>
      <w:lvlText w:val="%2."/>
      <w:lvlJc w:val="left"/>
      <w:pPr>
        <w:ind w:left="1440" w:hanging="360"/>
      </w:pPr>
    </w:lvl>
    <w:lvl w:ilvl="2" w:tplc="5A3A008C">
      <w:start w:val="1"/>
      <w:numFmt w:val="lowerRoman"/>
      <w:lvlText w:val="%3."/>
      <w:lvlJc w:val="right"/>
      <w:pPr>
        <w:ind w:left="2160" w:hanging="180"/>
      </w:pPr>
    </w:lvl>
    <w:lvl w:ilvl="3" w:tplc="34400B04">
      <w:start w:val="1"/>
      <w:numFmt w:val="decimal"/>
      <w:lvlText w:val="%4."/>
      <w:lvlJc w:val="left"/>
      <w:pPr>
        <w:ind w:left="2880" w:hanging="360"/>
      </w:pPr>
    </w:lvl>
    <w:lvl w:ilvl="4" w:tplc="FACCF460">
      <w:start w:val="1"/>
      <w:numFmt w:val="lowerLetter"/>
      <w:lvlText w:val="%5."/>
      <w:lvlJc w:val="left"/>
      <w:pPr>
        <w:ind w:left="3600" w:hanging="360"/>
      </w:pPr>
    </w:lvl>
    <w:lvl w:ilvl="5" w:tplc="D0FA9B22">
      <w:start w:val="1"/>
      <w:numFmt w:val="lowerRoman"/>
      <w:lvlText w:val="%6."/>
      <w:lvlJc w:val="right"/>
      <w:pPr>
        <w:ind w:left="4320" w:hanging="180"/>
      </w:pPr>
    </w:lvl>
    <w:lvl w:ilvl="6" w:tplc="0FA48AAA">
      <w:start w:val="1"/>
      <w:numFmt w:val="decimal"/>
      <w:lvlText w:val="%7."/>
      <w:lvlJc w:val="left"/>
      <w:pPr>
        <w:ind w:left="5040" w:hanging="360"/>
      </w:pPr>
    </w:lvl>
    <w:lvl w:ilvl="7" w:tplc="252C5A32">
      <w:start w:val="1"/>
      <w:numFmt w:val="lowerLetter"/>
      <w:lvlText w:val="%8."/>
      <w:lvlJc w:val="left"/>
      <w:pPr>
        <w:ind w:left="5760" w:hanging="360"/>
      </w:pPr>
    </w:lvl>
    <w:lvl w:ilvl="8" w:tplc="BBB8F076">
      <w:start w:val="1"/>
      <w:numFmt w:val="lowerRoman"/>
      <w:lvlText w:val="%9."/>
      <w:lvlJc w:val="right"/>
      <w:pPr>
        <w:ind w:left="6480" w:hanging="180"/>
      </w:pPr>
    </w:lvl>
  </w:abstractNum>
  <w:num w:numId="1" w16cid:durableId="323704870">
    <w:abstractNumId w:val="0"/>
  </w:num>
  <w:num w:numId="2" w16cid:durableId="1502314020">
    <w:abstractNumId w:val="2"/>
  </w:num>
  <w:num w:numId="3" w16cid:durableId="1377586343">
    <w:abstractNumId w:val="3"/>
  </w:num>
  <w:num w:numId="4" w16cid:durableId="1544712146">
    <w:abstractNumId w:val="5"/>
  </w:num>
  <w:num w:numId="5" w16cid:durableId="2075160341">
    <w:abstractNumId w:val="1"/>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6" w16cid:durableId="1455832876">
    <w:abstractNumId w:val="1"/>
  </w:num>
  <w:num w:numId="7" w16cid:durableId="26785997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42459"/>
    <w:rsid w:val="000854ED"/>
    <w:rsid w:val="0011270C"/>
    <w:rsid w:val="00115C2F"/>
    <w:rsid w:val="00120610"/>
    <w:rsid w:val="001411FC"/>
    <w:rsid w:val="00163323"/>
    <w:rsid w:val="00182FAA"/>
    <w:rsid w:val="00182FE4"/>
    <w:rsid w:val="001860AE"/>
    <w:rsid w:val="001D4029"/>
    <w:rsid w:val="001E49B6"/>
    <w:rsid w:val="001F684C"/>
    <w:rsid w:val="00236442"/>
    <w:rsid w:val="00247EE0"/>
    <w:rsid w:val="002764FB"/>
    <w:rsid w:val="002D11D3"/>
    <w:rsid w:val="002E4C0B"/>
    <w:rsid w:val="00314448"/>
    <w:rsid w:val="00361605"/>
    <w:rsid w:val="003A7001"/>
    <w:rsid w:val="003B2A89"/>
    <w:rsid w:val="003C0B08"/>
    <w:rsid w:val="003E6CE1"/>
    <w:rsid w:val="0046731E"/>
    <w:rsid w:val="004C7126"/>
    <w:rsid w:val="004D5181"/>
    <w:rsid w:val="004F1F66"/>
    <w:rsid w:val="00510F6E"/>
    <w:rsid w:val="00537F6D"/>
    <w:rsid w:val="00540C93"/>
    <w:rsid w:val="0056737B"/>
    <w:rsid w:val="005814DB"/>
    <w:rsid w:val="005A6B67"/>
    <w:rsid w:val="005C4E59"/>
    <w:rsid w:val="005D44D1"/>
    <w:rsid w:val="00647169"/>
    <w:rsid w:val="00692379"/>
    <w:rsid w:val="006B45BE"/>
    <w:rsid w:val="006D752C"/>
    <w:rsid w:val="006E4795"/>
    <w:rsid w:val="006E4DE1"/>
    <w:rsid w:val="006F1323"/>
    <w:rsid w:val="006F7C3E"/>
    <w:rsid w:val="007216A5"/>
    <w:rsid w:val="00735740"/>
    <w:rsid w:val="0076094B"/>
    <w:rsid w:val="007744C7"/>
    <w:rsid w:val="007E401B"/>
    <w:rsid w:val="007E63EC"/>
    <w:rsid w:val="007E73F0"/>
    <w:rsid w:val="00811885"/>
    <w:rsid w:val="00820AFC"/>
    <w:rsid w:val="00840848"/>
    <w:rsid w:val="008706AC"/>
    <w:rsid w:val="008F2AFD"/>
    <w:rsid w:val="00913747"/>
    <w:rsid w:val="00981DED"/>
    <w:rsid w:val="00986154"/>
    <w:rsid w:val="009E37C6"/>
    <w:rsid w:val="00A10617"/>
    <w:rsid w:val="00A808AF"/>
    <w:rsid w:val="00AB052F"/>
    <w:rsid w:val="00B04B42"/>
    <w:rsid w:val="00B344A0"/>
    <w:rsid w:val="00B358F0"/>
    <w:rsid w:val="00B770F7"/>
    <w:rsid w:val="00B833A5"/>
    <w:rsid w:val="00B87C8B"/>
    <w:rsid w:val="00BE3715"/>
    <w:rsid w:val="00C4519B"/>
    <w:rsid w:val="00CE7EF6"/>
    <w:rsid w:val="00D62561"/>
    <w:rsid w:val="00D6673A"/>
    <w:rsid w:val="00D93B41"/>
    <w:rsid w:val="00D95046"/>
    <w:rsid w:val="00DB1A48"/>
    <w:rsid w:val="00E02265"/>
    <w:rsid w:val="00E25E3B"/>
    <w:rsid w:val="00E262D9"/>
    <w:rsid w:val="00E40180"/>
    <w:rsid w:val="00E439F3"/>
    <w:rsid w:val="00E81BA3"/>
    <w:rsid w:val="00EA6E90"/>
    <w:rsid w:val="00EB7554"/>
    <w:rsid w:val="00F047EA"/>
    <w:rsid w:val="00F45C39"/>
    <w:rsid w:val="00FA07F0"/>
    <w:rsid w:val="00FC2BE4"/>
    <w:rsid w:val="00FD1CBD"/>
    <w:rsid w:val="0F7A7F07"/>
    <w:rsid w:val="133CCEFA"/>
    <w:rsid w:val="135C51CA"/>
    <w:rsid w:val="19AA871C"/>
    <w:rsid w:val="292DE981"/>
    <w:rsid w:val="297E8815"/>
    <w:rsid w:val="2994EEC5"/>
    <w:rsid w:val="2C5A1826"/>
    <w:rsid w:val="30ECBFF3"/>
    <w:rsid w:val="31178E66"/>
    <w:rsid w:val="3373A88B"/>
    <w:rsid w:val="34EDE775"/>
    <w:rsid w:val="350A7522"/>
    <w:rsid w:val="36C117FA"/>
    <w:rsid w:val="37153733"/>
    <w:rsid w:val="3A42AF6F"/>
    <w:rsid w:val="3C6FD8EC"/>
    <w:rsid w:val="3D04A726"/>
    <w:rsid w:val="3D844328"/>
    <w:rsid w:val="3D9DAEB7"/>
    <w:rsid w:val="4002BF4D"/>
    <w:rsid w:val="48F2AFBD"/>
    <w:rsid w:val="4BA59416"/>
    <w:rsid w:val="4CA7E584"/>
    <w:rsid w:val="5528C726"/>
    <w:rsid w:val="5E3AECAF"/>
    <w:rsid w:val="5EF9631A"/>
    <w:rsid w:val="5F24CB5B"/>
    <w:rsid w:val="6027C746"/>
    <w:rsid w:val="640567C0"/>
    <w:rsid w:val="64FEBA0C"/>
    <w:rsid w:val="663E6EC7"/>
    <w:rsid w:val="68689743"/>
    <w:rsid w:val="68AE39DB"/>
    <w:rsid w:val="6AA6247C"/>
    <w:rsid w:val="70B344CB"/>
    <w:rsid w:val="724F152C"/>
    <w:rsid w:val="74032D76"/>
    <w:rsid w:val="745FB7C1"/>
    <w:rsid w:val="7511CC25"/>
    <w:rsid w:val="76419492"/>
    <w:rsid w:val="7D4D685C"/>
    <w:rsid w:val="7D6E8D96"/>
    <w:rsid w:val="7DD58FD2"/>
    <w:rsid w:val="7F716033"/>
    <w:rsid w:val="7FA537F6"/>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34"/>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2"/>
      </w:numPr>
    </w:pPr>
  </w:style>
  <w:style w:type="paragraph" w:customStyle="1" w:styleId="NumA1">
    <w:name w:val="Num_A 1"/>
    <w:basedOn w:val="Normal"/>
    <w:uiPriority w:val="19"/>
    <w:qFormat/>
    <w:rsid w:val="005A6B67"/>
    <w:pPr>
      <w:widowControl/>
      <w:numPr>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5"/>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5"/>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5"/>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5"/>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5"/>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5"/>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Props1.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38347-9A69-4C68-8E3C-9E331F90CEC7}">
  <ds:schemaRefs>
    <ds:schemaRef ds:uri="http://schemas.microsoft.com/sharepoint/v3/contenttype/forms"/>
  </ds:schemaRefs>
</ds:datastoreItem>
</file>

<file path=customXml/itemProps3.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customXml/itemProps4.xml><?xml version="1.0" encoding="utf-8"?>
<ds:datastoreItem xmlns:ds="http://schemas.openxmlformats.org/officeDocument/2006/customXml" ds:itemID="{AF433CB0-F588-43D7-BC0D-26E9EA4CD9F7}">
  <ds:schemaRefs>
    <ds:schemaRef ds:uri="http://schemas.microsoft.com/office/2006/metadata/properties"/>
    <ds:schemaRef ds:uri="http://schemas.microsoft.com/office/infopath/2007/PartnerControls"/>
    <ds:schemaRef ds:uri="416dce9d-ff33-47ef-8d2e-bd2eeda5f309"/>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6</cp:revision>
  <cp:lastPrinted>2022-07-26T17:46:00Z</cp:lastPrinted>
  <dcterms:created xsi:type="dcterms:W3CDTF">2023-10-26T21:51:00Z</dcterms:created>
  <dcterms:modified xsi:type="dcterms:W3CDTF">2023-10-27T13:59:00Z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