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6F547E4" w:rsidR="002A3DEB" w:rsidRPr="009740E7" w:rsidRDefault="009740E7" w:rsidP="00A460C7">
      <w:pPr>
        <w:pStyle w:val="Heading7"/>
        <w:rPr>
          <w:rFonts w:ascii="Arial" w:hAnsi="Arial" w:cs="Arial"/>
          <w:b/>
          <w:i w:val="0"/>
          <w:color w:val="auto"/>
        </w:rPr>
      </w:pPr>
      <w:bookmarkStart w:id="0" w:name="_GoBack"/>
      <w:bookmarkEnd w:id="0"/>
      <w:r w:rsidRPr="009740E7">
        <w:rPr>
          <w:rFonts w:ascii="Arial" w:hAnsi="Arial" w:cs="Arial"/>
          <w:b/>
          <w:i w:val="0"/>
          <w:color w:val="auto"/>
        </w:rPr>
        <w:t>Department of Biology, Faculty of Science</w:t>
      </w:r>
    </w:p>
    <w:p w14:paraId="00000003" w14:textId="11D09720" w:rsidR="002A3DEB" w:rsidRPr="009740E7" w:rsidRDefault="00B43DB7">
      <w:pPr>
        <w:spacing w:after="200"/>
        <w:rPr>
          <w:b/>
        </w:rPr>
      </w:pPr>
      <w:r w:rsidRPr="009740E7">
        <w:rPr>
          <w:b/>
        </w:rPr>
        <w:t>Field Biologist</w:t>
      </w:r>
      <w:r w:rsidR="007C4165">
        <w:rPr>
          <w:b/>
        </w:rPr>
        <w:t>, Assistant Professor</w:t>
      </w:r>
    </w:p>
    <w:p w14:paraId="00000005" w14:textId="2231B907" w:rsidR="002A3DEB" w:rsidRPr="009740E7" w:rsidRDefault="00B43DB7">
      <w:pPr>
        <w:spacing w:after="200"/>
        <w:jc w:val="both"/>
      </w:pPr>
      <w:r w:rsidRPr="009740E7">
        <w:t>The Department of Biology</w:t>
      </w:r>
      <w:r w:rsidR="00127A7C">
        <w:t>, Faculty of Science</w:t>
      </w:r>
      <w:r w:rsidR="00AC0A69">
        <w:t xml:space="preserve"> at York University</w:t>
      </w:r>
      <w:r w:rsidR="00127A7C">
        <w:t xml:space="preserve"> </w:t>
      </w:r>
      <w:r w:rsidRPr="009740E7">
        <w:t>invites applications for a tenure-track professorial-stream appointment in Field Biology at the Assistant Professor level, to commence July 1, 2020. Salary will be commensurate with qualifications and experience. All York University positions are subject to budgetary approval.</w:t>
      </w:r>
    </w:p>
    <w:p w14:paraId="617770D9" w14:textId="2198EBEA" w:rsidR="001D347E" w:rsidRPr="009740E7" w:rsidRDefault="00D835E6">
      <w:pPr>
        <w:spacing w:after="200"/>
        <w:jc w:val="both"/>
      </w:pPr>
      <w:r w:rsidRPr="009740E7">
        <w:t xml:space="preserve">The successful </w:t>
      </w:r>
      <w:r w:rsidRPr="009740E7">
        <w:rPr>
          <w:color w:val="000000"/>
          <w:lang w:val="en-CA"/>
        </w:rPr>
        <w:t xml:space="preserve">candidate </w:t>
      </w:r>
      <w:r w:rsidR="009F2572" w:rsidRPr="009740E7">
        <w:rPr>
          <w:color w:val="000000"/>
          <w:lang w:val="en-CA"/>
        </w:rPr>
        <w:t xml:space="preserve">will have </w:t>
      </w:r>
      <w:r w:rsidR="008A3126" w:rsidRPr="009740E7">
        <w:rPr>
          <w:color w:val="000000"/>
          <w:lang w:val="en-CA"/>
        </w:rPr>
        <w:t xml:space="preserve">an </w:t>
      </w:r>
      <w:r w:rsidR="00675FF0" w:rsidRPr="009740E7">
        <w:rPr>
          <w:color w:val="000000"/>
          <w:lang w:val="en-CA"/>
        </w:rPr>
        <w:t>outstanding early career</w:t>
      </w:r>
      <w:r w:rsidR="009F2572" w:rsidRPr="009740E7">
        <w:rPr>
          <w:color w:val="000000"/>
          <w:lang w:val="en-CA"/>
        </w:rPr>
        <w:t xml:space="preserve"> record in ecolog</w:t>
      </w:r>
      <w:r w:rsidR="008A3126" w:rsidRPr="009740E7">
        <w:rPr>
          <w:color w:val="000000"/>
          <w:lang w:val="en-CA"/>
        </w:rPr>
        <w:t>ical</w:t>
      </w:r>
      <w:r w:rsidR="009F2572" w:rsidRPr="009740E7">
        <w:rPr>
          <w:color w:val="000000"/>
          <w:lang w:val="en-CA"/>
        </w:rPr>
        <w:t xml:space="preserve"> </w:t>
      </w:r>
      <w:r w:rsidRPr="009740E7">
        <w:rPr>
          <w:color w:val="000000"/>
          <w:lang w:val="en-CA"/>
        </w:rPr>
        <w:t xml:space="preserve">field research at the organismal, population </w:t>
      </w:r>
      <w:r w:rsidR="008A3126" w:rsidRPr="009740E7">
        <w:rPr>
          <w:color w:val="000000"/>
          <w:lang w:val="en-CA"/>
        </w:rPr>
        <w:t xml:space="preserve">or </w:t>
      </w:r>
      <w:r w:rsidRPr="009740E7">
        <w:rPr>
          <w:color w:val="000000"/>
          <w:lang w:val="en-CA"/>
        </w:rPr>
        <w:t>community level</w:t>
      </w:r>
      <w:r w:rsidR="009F2572" w:rsidRPr="009740E7">
        <w:rPr>
          <w:color w:val="000000"/>
          <w:lang w:val="en-CA"/>
        </w:rPr>
        <w:t>s</w:t>
      </w:r>
      <w:r w:rsidRPr="009740E7">
        <w:rPr>
          <w:color w:val="000000"/>
          <w:lang w:val="en-CA"/>
        </w:rPr>
        <w:t xml:space="preserve"> of study.</w:t>
      </w:r>
      <w:r w:rsidRPr="009740E7">
        <w:rPr>
          <w:rFonts w:asciiTheme="minorHAnsi" w:hAnsiTheme="minorHAnsi" w:cstheme="minorHAnsi"/>
        </w:rPr>
        <w:t xml:space="preserve"> </w:t>
      </w:r>
      <w:r w:rsidR="009F2572" w:rsidRPr="009740E7">
        <w:t>These areas of</w:t>
      </w:r>
      <w:r w:rsidR="00B43DB7" w:rsidRPr="009740E7">
        <w:t xml:space="preserve"> ecology intersect a broad suite of ecological </w:t>
      </w:r>
      <w:r w:rsidR="009F2572" w:rsidRPr="009740E7">
        <w:t xml:space="preserve">theories </w:t>
      </w:r>
      <w:r w:rsidR="00B43DB7" w:rsidRPr="009740E7">
        <w:t>including</w:t>
      </w:r>
      <w:r w:rsidRPr="009740E7">
        <w:t xml:space="preserve"> (but not restricted to)</w:t>
      </w:r>
      <w:r w:rsidR="00B43DB7" w:rsidRPr="009740E7">
        <w:t xml:space="preserve"> </w:t>
      </w:r>
      <w:r w:rsidR="009F2572" w:rsidRPr="009740E7">
        <w:t xml:space="preserve">those in </w:t>
      </w:r>
      <w:r w:rsidR="00B43DB7" w:rsidRPr="009740E7">
        <w:t xml:space="preserve">landscape ecology, conservation biology, plant/animal physiology, disease transmission and population genetics. </w:t>
      </w:r>
      <w:r w:rsidR="00C6772F" w:rsidRPr="009740E7">
        <w:t>Key criteria will include explor</w:t>
      </w:r>
      <w:r w:rsidR="00A460C7" w:rsidRPr="009740E7">
        <w:t>ation of</w:t>
      </w:r>
      <w:r w:rsidR="00C6772F" w:rsidRPr="009740E7">
        <w:t xml:space="preserve"> ecological questions across taxa, expertise in a variety of field biology experimental techniques and strong empirical skills.</w:t>
      </w:r>
    </w:p>
    <w:p w14:paraId="797B5EF5" w14:textId="47E58DFE" w:rsidR="009F2572" w:rsidRPr="009740E7" w:rsidRDefault="009F2572">
      <w:pPr>
        <w:spacing w:after="200"/>
        <w:jc w:val="both"/>
      </w:pPr>
      <w:r w:rsidRPr="009740E7">
        <w:t xml:space="preserve">The successful candidate will join a strong </w:t>
      </w:r>
      <w:r w:rsidR="008A3126" w:rsidRPr="009740E7">
        <w:t xml:space="preserve">ecological </w:t>
      </w:r>
      <w:r w:rsidRPr="009740E7">
        <w:t xml:space="preserve">research community in the Department of Biology </w:t>
      </w:r>
      <w:r w:rsidR="008C4B94" w:rsidRPr="009740E7">
        <w:t>that includes</w:t>
      </w:r>
      <w:r w:rsidRPr="009740E7">
        <w:t xml:space="preserve"> a C</w:t>
      </w:r>
      <w:r w:rsidR="008A3126" w:rsidRPr="009740E7">
        <w:t>anada Research Chair</w:t>
      </w:r>
      <w:r w:rsidRPr="009740E7">
        <w:t xml:space="preserve"> in Ecotoxicology, a Y</w:t>
      </w:r>
      <w:r w:rsidR="008A3126" w:rsidRPr="009740E7">
        <w:t xml:space="preserve">ork </w:t>
      </w:r>
      <w:r w:rsidRPr="009740E7">
        <w:t>R</w:t>
      </w:r>
      <w:r w:rsidR="008A3126" w:rsidRPr="009740E7">
        <w:t xml:space="preserve">esearch </w:t>
      </w:r>
      <w:r w:rsidRPr="009740E7">
        <w:t>C</w:t>
      </w:r>
      <w:r w:rsidR="008A3126" w:rsidRPr="009740E7">
        <w:t>hair (YRC)</w:t>
      </w:r>
      <w:r w:rsidRPr="009740E7">
        <w:t xml:space="preserve"> in Global Change Biology and a YRC in Genomics.</w:t>
      </w:r>
    </w:p>
    <w:p w14:paraId="00000006" w14:textId="183ED47E" w:rsidR="002A3DEB" w:rsidRPr="009740E7" w:rsidRDefault="00B43DB7">
      <w:pPr>
        <w:spacing w:after="200"/>
        <w:jc w:val="both"/>
      </w:pPr>
      <w:r w:rsidRPr="009740E7">
        <w:t xml:space="preserve">The Biology Department </w:t>
      </w:r>
      <w:r w:rsidR="009F2572" w:rsidRPr="009740E7">
        <w:t xml:space="preserve">is a member of the Ontario Program in Field Biology and </w:t>
      </w:r>
      <w:r w:rsidR="00990E22" w:rsidRPr="009740E7">
        <w:t xml:space="preserve">also </w:t>
      </w:r>
      <w:r w:rsidR="009F2572" w:rsidRPr="009740E7">
        <w:t xml:space="preserve">offers stand-alone </w:t>
      </w:r>
      <w:r w:rsidR="008C4B94" w:rsidRPr="009740E7">
        <w:t xml:space="preserve">local </w:t>
      </w:r>
      <w:r w:rsidRPr="009740E7">
        <w:t>field courses</w:t>
      </w:r>
      <w:r w:rsidR="009F2572" w:rsidRPr="009740E7">
        <w:t xml:space="preserve">. This position will enhance current teaching in Field Biology, Ecology, and Environmental Management, and involve the supervision of </w:t>
      </w:r>
      <w:proofErr w:type="spellStart"/>
      <w:r w:rsidR="009F2572" w:rsidRPr="009740E7">
        <w:t>honours</w:t>
      </w:r>
      <w:proofErr w:type="spellEnd"/>
      <w:r w:rsidR="009F2572" w:rsidRPr="009740E7">
        <w:t xml:space="preserve"> thesis field projects.  </w:t>
      </w:r>
      <w:r w:rsidR="008A3126" w:rsidRPr="009740E7">
        <w:t>C</w:t>
      </w:r>
      <w:r w:rsidRPr="009740E7">
        <w:t>ollaborations between research groups within Biology, Glendon College, and the newly proposed Faculty of Environment</w:t>
      </w:r>
      <w:r w:rsidR="009F2572" w:rsidRPr="009740E7">
        <w:t xml:space="preserve"> are anticipated</w:t>
      </w:r>
      <w:r w:rsidRPr="009740E7">
        <w:t xml:space="preserve">. </w:t>
      </w:r>
    </w:p>
    <w:p w14:paraId="2AE00FFA" w14:textId="77777777" w:rsidR="009740E7" w:rsidRDefault="00B43DB7">
      <w:pPr>
        <w:spacing w:after="200"/>
        <w:jc w:val="both"/>
      </w:pPr>
      <w:r w:rsidRPr="009740E7">
        <w:t>The successful candidate will have a Ph.D. in Biology or related discipline, postdoctoral experience, an outstanding research record</w:t>
      </w:r>
      <w:r w:rsidR="00675FF0" w:rsidRPr="009740E7">
        <w:t xml:space="preserve"> </w:t>
      </w:r>
      <w:r w:rsidR="00675FF0" w:rsidRPr="009740E7">
        <w:rPr>
          <w:lang w:val="en-CA"/>
        </w:rPr>
        <w:t xml:space="preserve">that includes excellent research output </w:t>
      </w:r>
      <w:r w:rsidR="00145D2B" w:rsidRPr="009740E7">
        <w:rPr>
          <w:lang w:val="en-CA"/>
        </w:rPr>
        <w:t>and</w:t>
      </w:r>
      <w:r w:rsidR="006D1551" w:rsidRPr="009740E7">
        <w:rPr>
          <w:lang w:val="en-CA"/>
        </w:rPr>
        <w:t xml:space="preserve"> </w:t>
      </w:r>
      <w:r w:rsidR="002535F1" w:rsidRPr="009740E7">
        <w:rPr>
          <w:lang w:val="en-CA"/>
        </w:rPr>
        <w:t>momentum</w:t>
      </w:r>
      <w:r w:rsidR="00974720" w:rsidRPr="009740E7">
        <w:rPr>
          <w:lang w:val="en-CA"/>
        </w:rPr>
        <w:t xml:space="preserve"> </w:t>
      </w:r>
      <w:r w:rsidR="0039179E" w:rsidRPr="009740E7">
        <w:rPr>
          <w:lang w:val="en-CA"/>
        </w:rPr>
        <w:t>as well as</w:t>
      </w:r>
      <w:r w:rsidR="002535F1" w:rsidRPr="009740E7">
        <w:rPr>
          <w:lang w:val="en-CA"/>
        </w:rPr>
        <w:t xml:space="preserve"> </w:t>
      </w:r>
      <w:r w:rsidR="006D1551" w:rsidRPr="009740E7">
        <w:rPr>
          <w:lang w:val="en-CA"/>
        </w:rPr>
        <w:t>publishing in very</w:t>
      </w:r>
      <w:r w:rsidR="00675FF0" w:rsidRPr="009740E7">
        <w:rPr>
          <w:lang w:val="en-CA"/>
        </w:rPr>
        <w:t xml:space="preserve"> high-quality refereed journals</w:t>
      </w:r>
      <w:r w:rsidRPr="009740E7">
        <w:t xml:space="preserve">, demonstrated excellence or promise of excellence in teaching and scholarly research, and will be expected to develop an innovative independent research program. </w:t>
      </w:r>
    </w:p>
    <w:p w14:paraId="00000007" w14:textId="14917271" w:rsidR="002A3DEB" w:rsidRPr="009740E7" w:rsidRDefault="009F2572">
      <w:pPr>
        <w:spacing w:after="200"/>
        <w:jc w:val="both"/>
      </w:pPr>
      <w:r w:rsidRPr="009740E7">
        <w:t>The</w:t>
      </w:r>
      <w:r w:rsidR="001D347E" w:rsidRPr="009740E7">
        <w:t xml:space="preserve"> candidate</w:t>
      </w:r>
      <w:r w:rsidRPr="009740E7">
        <w:t xml:space="preserve"> </w:t>
      </w:r>
      <w:r w:rsidR="00B43DB7" w:rsidRPr="009740E7">
        <w:t xml:space="preserve">must be eligible for prompt appointment to the Faculty of Graduate Studies and will teach </w:t>
      </w:r>
      <w:r w:rsidRPr="009740E7">
        <w:t xml:space="preserve">in </w:t>
      </w:r>
      <w:r w:rsidR="00B43DB7" w:rsidRPr="009740E7">
        <w:t>both undergraduate and graduate level courses. Pedagogical innovation in high priority areas such as experiential education and technology enhanced learning is preferred.</w:t>
      </w:r>
      <w:r w:rsidR="001D347E" w:rsidRPr="009740E7">
        <w:t xml:space="preserve"> </w:t>
      </w:r>
    </w:p>
    <w:p w14:paraId="00000008" w14:textId="47BAE5D2" w:rsidR="002A3DEB" w:rsidRPr="009740E7" w:rsidRDefault="00B43DB7">
      <w:pPr>
        <w:spacing w:after="200"/>
        <w:jc w:val="both"/>
      </w:pPr>
      <w:r w:rsidRPr="009740E7">
        <w:t xml:space="preserve">Further information about the Department of Biology in the Faculty of Science can be found at </w:t>
      </w:r>
      <w:hyperlink r:id="rId4" w:history="1">
        <w:r w:rsidR="009740E7" w:rsidRPr="0058285E">
          <w:rPr>
            <w:rStyle w:val="Hyperlink"/>
          </w:rPr>
          <w:t>http://science.yorku.ca/biology</w:t>
        </w:r>
      </w:hyperlink>
      <w:r w:rsidRPr="009740E7">
        <w:t>.</w:t>
      </w:r>
      <w:r w:rsidR="009740E7">
        <w:t xml:space="preserve"> </w:t>
      </w:r>
    </w:p>
    <w:p w14:paraId="050D8D47" w14:textId="099B9323" w:rsidR="00990E22" w:rsidRPr="009740E7" w:rsidRDefault="00990E22">
      <w:pPr>
        <w:spacing w:after="200"/>
        <w:jc w:val="both"/>
      </w:pPr>
      <w:r w:rsidRPr="009740E7">
        <w:rPr>
          <w:lang w:val="en-US"/>
        </w:rPr>
        <w:t xml:space="preserve">York University has a policy on </w:t>
      </w:r>
      <w:hyperlink r:id="rId5" w:history="1">
        <w:r w:rsidRPr="009740E7">
          <w:rPr>
            <w:rStyle w:val="Hyperlink"/>
            <w:lang w:val="en-US"/>
          </w:rPr>
          <w:t>Accommodation in Employment for Persons with Disabilities</w:t>
        </w:r>
      </w:hyperlink>
      <w:r w:rsidRPr="009740E7">
        <w:rPr>
          <w:lang w:val="en-US"/>
        </w:rPr>
        <w:t xml:space="preserve"> and is committed to working towards a barrier-free workplace and to expanding the accessibility of the workplace</w:t>
      </w:r>
      <w:r w:rsidR="00892264">
        <w:rPr>
          <w:lang w:val="en-US"/>
        </w:rPr>
        <w:t xml:space="preserve"> to persons with disabilities. </w:t>
      </w:r>
      <w:r w:rsidRPr="009740E7">
        <w:rPr>
          <w:lang w:val="en-US"/>
        </w:rPr>
        <w:t xml:space="preserve">Candidates who require accommodation during the selection process are invited to contact Dr. </w:t>
      </w:r>
      <w:r w:rsidRPr="009740E7">
        <w:rPr>
          <w:iCs/>
          <w:lang w:val="en-US"/>
        </w:rPr>
        <w:t>Bridget Stutchbury</w:t>
      </w:r>
      <w:r w:rsidRPr="009740E7">
        <w:rPr>
          <w:lang w:val="en-US"/>
        </w:rPr>
        <w:t xml:space="preserve">, Chair of the Search Committee at </w:t>
      </w:r>
      <w:r w:rsidRPr="009740E7">
        <w:rPr>
          <w:iCs/>
          <w:lang w:val="en-US"/>
        </w:rPr>
        <w:t>bstutch@yorku.ca.</w:t>
      </w:r>
    </w:p>
    <w:p w14:paraId="0000000B" w14:textId="4E9EEC1B" w:rsidR="002A3DEB" w:rsidRDefault="00B43DB7" w:rsidP="009740E7">
      <w:pPr>
        <w:spacing w:after="200"/>
        <w:jc w:val="both"/>
      </w:pPr>
      <w:r w:rsidRPr="009740E7">
        <w:t>York University is an Affirmative Action (AA) employer and strongly values diversity, including gender and sexual diversity, within its community. The AA Program, which applies to Aboriginal people, visible minorities, people with disabilities, and women, can be found at</w:t>
      </w:r>
      <w:r w:rsidR="009740E7">
        <w:t>:</w:t>
      </w:r>
      <w:r w:rsidRPr="009740E7">
        <w:t xml:space="preserve"> </w:t>
      </w:r>
      <w:hyperlink r:id="rId6" w:history="1">
        <w:r w:rsidR="009740E7" w:rsidRPr="0058285E">
          <w:rPr>
            <w:rStyle w:val="Hyperlink"/>
          </w:rPr>
          <w:t>www.yorku.ca/acadjobs</w:t>
        </w:r>
      </w:hyperlink>
      <w:r w:rsidR="009740E7">
        <w:t xml:space="preserve"> </w:t>
      </w:r>
      <w:r w:rsidRPr="009740E7">
        <w:t xml:space="preserve"> or by calling the AA line at 416-736-5713. </w:t>
      </w:r>
      <w:r w:rsidR="009740E7" w:rsidRPr="009740E7">
        <w:rPr>
          <w:lang w:val="en-CA"/>
        </w:rPr>
        <w:t xml:space="preserve">Applicants wishing to self-identify as part of York University’s Affirmative Action program can do so by downloading, completing and submitting the form found at: </w:t>
      </w:r>
      <w:hyperlink r:id="rId7" w:history="1">
        <w:r w:rsidR="009740E7" w:rsidRPr="009740E7">
          <w:rPr>
            <w:rStyle w:val="Hyperlink"/>
            <w:lang w:val="en-CA"/>
          </w:rPr>
          <w:t>http://acadjobs.info.yorku.ca/affirmative-action/self-identification-form</w:t>
        </w:r>
      </w:hyperlink>
      <w:r w:rsidR="009740E7" w:rsidRPr="009740E7">
        <w:rPr>
          <w:lang w:val="en-CA"/>
        </w:rPr>
        <w:t>.</w:t>
      </w:r>
      <w:r w:rsidR="009740E7">
        <w:rPr>
          <w:lang w:val="en-CA"/>
        </w:rPr>
        <w:t xml:space="preserve"> </w:t>
      </w:r>
      <w:r w:rsidRPr="009740E7">
        <w:t>All qualified candidates are encouraged to apply; however, Canadian citizens, permanent residents and Indigenous peoples in Canada will be given priority.</w:t>
      </w:r>
      <w:r w:rsidR="009740E7">
        <w:t xml:space="preserve"> </w:t>
      </w:r>
      <w:r w:rsidR="009740E7" w:rsidRPr="009740E7">
        <w:rPr>
          <w:lang w:val="en-CA"/>
        </w:rPr>
        <w:t xml:space="preserve">No application will be considered without a completed mandatory Work Status Declaration form which can be found at </w:t>
      </w:r>
      <w:hyperlink r:id="rId8" w:history="1">
        <w:r w:rsidR="009740E7" w:rsidRPr="009740E7">
          <w:rPr>
            <w:rStyle w:val="Hyperlink"/>
            <w:lang w:val="en-CA"/>
          </w:rPr>
          <w:t>http://acadjobs.info.yorku.ca/affirmative-action/work-authorization-form</w:t>
        </w:r>
      </w:hyperlink>
      <w:r w:rsidR="001768DF">
        <w:t xml:space="preserve">. </w:t>
      </w:r>
      <w:r w:rsidR="00990E22" w:rsidRPr="009740E7">
        <w:t xml:space="preserve">Completed forms should sent to </w:t>
      </w:r>
      <w:hyperlink r:id="rId9" w:history="1">
        <w:r w:rsidR="007C4165" w:rsidRPr="0058285E">
          <w:rPr>
            <w:rStyle w:val="Hyperlink"/>
          </w:rPr>
          <w:t>biojobs@yorku.ca</w:t>
        </w:r>
      </w:hyperlink>
      <w:r w:rsidR="00127A7C">
        <w:rPr>
          <w:rStyle w:val="Hyperlink"/>
        </w:rPr>
        <w:t xml:space="preserve"> with “Field Biology” in the subject line</w:t>
      </w:r>
      <w:r w:rsidR="00990E22" w:rsidRPr="009740E7">
        <w:t>.</w:t>
      </w:r>
    </w:p>
    <w:p w14:paraId="530FB18D" w14:textId="34436130" w:rsidR="007C4165" w:rsidRPr="007C4165" w:rsidRDefault="007C4165" w:rsidP="007C4165">
      <w:pPr>
        <w:spacing w:after="200"/>
        <w:jc w:val="both"/>
      </w:pPr>
      <w:r w:rsidRPr="007C4165">
        <w:t xml:space="preserve">The deadline for receipt of completed applications is </w:t>
      </w:r>
      <w:r w:rsidRPr="007C4165">
        <w:rPr>
          <w:b/>
        </w:rPr>
        <w:t xml:space="preserve">November 1, 2019. </w:t>
      </w:r>
      <w:r w:rsidRPr="007C4165">
        <w:t xml:space="preserve">Applicants should email their curriculum vitae, an outline of research plans, a statement of teaching philosophy and experience, and copies of three publications to </w:t>
      </w:r>
      <w:hyperlink r:id="rId10" w:history="1">
        <w:r w:rsidR="00127A7C" w:rsidRPr="00892A65">
          <w:rPr>
            <w:rStyle w:val="Hyperlink"/>
          </w:rPr>
          <w:t>biojobs@yorku.ca</w:t>
        </w:r>
      </w:hyperlink>
      <w:r w:rsidR="00127A7C">
        <w:t xml:space="preserve"> with “Field Biology” in the subject line</w:t>
      </w:r>
      <w:r w:rsidRPr="007C4165">
        <w:t>, and arrange for three signed reference letters to be sent by the same deadline to the same email address.</w:t>
      </w:r>
    </w:p>
    <w:p w14:paraId="6A736DA9" w14:textId="77777777" w:rsidR="007C4165" w:rsidRPr="009740E7" w:rsidRDefault="007C4165" w:rsidP="009740E7">
      <w:pPr>
        <w:spacing w:after="200"/>
        <w:jc w:val="both"/>
      </w:pPr>
    </w:p>
    <w:p w14:paraId="0000000C" w14:textId="77777777" w:rsidR="002A3DEB" w:rsidRPr="009740E7" w:rsidRDefault="00B43DB7">
      <w:pPr>
        <w:rPr>
          <w:b/>
        </w:rPr>
      </w:pPr>
      <w:r w:rsidRPr="009740E7">
        <w:rPr>
          <w:b/>
        </w:rPr>
        <w:t xml:space="preserve"> </w:t>
      </w:r>
    </w:p>
    <w:p w14:paraId="0000000D" w14:textId="77777777" w:rsidR="002A3DEB" w:rsidRPr="009740E7" w:rsidRDefault="00B43DB7">
      <w:pPr>
        <w:rPr>
          <w:b/>
        </w:rPr>
      </w:pPr>
      <w:r w:rsidRPr="009740E7">
        <w:rPr>
          <w:b/>
        </w:rPr>
        <w:t xml:space="preserve"> </w:t>
      </w:r>
    </w:p>
    <w:p w14:paraId="0000000E" w14:textId="77777777" w:rsidR="002A3DEB" w:rsidRPr="009740E7" w:rsidRDefault="002A3DEB"/>
    <w:sectPr w:rsidR="002A3DEB" w:rsidRPr="009740E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DEB"/>
    <w:rsid w:val="00127A7C"/>
    <w:rsid w:val="00145D2B"/>
    <w:rsid w:val="00146D18"/>
    <w:rsid w:val="001768DF"/>
    <w:rsid w:val="00186966"/>
    <w:rsid w:val="001D347E"/>
    <w:rsid w:val="002535F1"/>
    <w:rsid w:val="002A3DEB"/>
    <w:rsid w:val="00386453"/>
    <w:rsid w:val="0039179E"/>
    <w:rsid w:val="0041112A"/>
    <w:rsid w:val="004837FA"/>
    <w:rsid w:val="005033EF"/>
    <w:rsid w:val="0052058B"/>
    <w:rsid w:val="005725E0"/>
    <w:rsid w:val="005727C2"/>
    <w:rsid w:val="0065303B"/>
    <w:rsid w:val="00675FF0"/>
    <w:rsid w:val="006D1551"/>
    <w:rsid w:val="007C4165"/>
    <w:rsid w:val="007C6E59"/>
    <w:rsid w:val="00892264"/>
    <w:rsid w:val="008A3126"/>
    <w:rsid w:val="008B0D48"/>
    <w:rsid w:val="008C4B94"/>
    <w:rsid w:val="009740E7"/>
    <w:rsid w:val="00974720"/>
    <w:rsid w:val="00990E22"/>
    <w:rsid w:val="009F2572"/>
    <w:rsid w:val="00A460C7"/>
    <w:rsid w:val="00A87752"/>
    <w:rsid w:val="00AC0A69"/>
    <w:rsid w:val="00AE589F"/>
    <w:rsid w:val="00AF02E4"/>
    <w:rsid w:val="00B43DB7"/>
    <w:rsid w:val="00B54DFF"/>
    <w:rsid w:val="00BA7F6B"/>
    <w:rsid w:val="00C6772F"/>
    <w:rsid w:val="00D83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A5B44A"/>
  <w15:docId w15:val="{86C2B4BE-D41D-44C7-985F-6F3E93FF5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paragraph" w:styleId="Heading7">
    <w:name w:val="heading 7"/>
    <w:basedOn w:val="Normal"/>
    <w:next w:val="Normal"/>
    <w:link w:val="Heading7Char"/>
    <w:uiPriority w:val="9"/>
    <w:unhideWhenUsed/>
    <w:qFormat/>
    <w:rsid w:val="00A460C7"/>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D835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5E6"/>
    <w:rPr>
      <w:rFonts w:ascii="Tahoma" w:hAnsi="Tahoma" w:cs="Tahoma"/>
      <w:sz w:val="16"/>
      <w:szCs w:val="16"/>
    </w:rPr>
  </w:style>
  <w:style w:type="character" w:styleId="CommentReference">
    <w:name w:val="annotation reference"/>
    <w:basedOn w:val="DefaultParagraphFont"/>
    <w:uiPriority w:val="99"/>
    <w:semiHidden/>
    <w:unhideWhenUsed/>
    <w:rsid w:val="00B43DB7"/>
    <w:rPr>
      <w:sz w:val="16"/>
      <w:szCs w:val="16"/>
    </w:rPr>
  </w:style>
  <w:style w:type="paragraph" w:styleId="CommentText">
    <w:name w:val="annotation text"/>
    <w:basedOn w:val="Normal"/>
    <w:link w:val="CommentTextChar"/>
    <w:uiPriority w:val="99"/>
    <w:semiHidden/>
    <w:unhideWhenUsed/>
    <w:rsid w:val="00B43DB7"/>
    <w:pPr>
      <w:spacing w:line="240" w:lineRule="auto"/>
    </w:pPr>
    <w:rPr>
      <w:sz w:val="20"/>
      <w:szCs w:val="20"/>
    </w:rPr>
  </w:style>
  <w:style w:type="character" w:customStyle="1" w:styleId="CommentTextChar">
    <w:name w:val="Comment Text Char"/>
    <w:basedOn w:val="DefaultParagraphFont"/>
    <w:link w:val="CommentText"/>
    <w:uiPriority w:val="99"/>
    <w:semiHidden/>
    <w:rsid w:val="00B43DB7"/>
    <w:rPr>
      <w:sz w:val="20"/>
      <w:szCs w:val="20"/>
    </w:rPr>
  </w:style>
  <w:style w:type="paragraph" w:styleId="CommentSubject">
    <w:name w:val="annotation subject"/>
    <w:basedOn w:val="CommentText"/>
    <w:next w:val="CommentText"/>
    <w:link w:val="CommentSubjectChar"/>
    <w:uiPriority w:val="99"/>
    <w:semiHidden/>
    <w:unhideWhenUsed/>
    <w:rsid w:val="00B43DB7"/>
    <w:rPr>
      <w:b/>
      <w:bCs/>
    </w:rPr>
  </w:style>
  <w:style w:type="character" w:customStyle="1" w:styleId="CommentSubjectChar">
    <w:name w:val="Comment Subject Char"/>
    <w:basedOn w:val="CommentTextChar"/>
    <w:link w:val="CommentSubject"/>
    <w:uiPriority w:val="99"/>
    <w:semiHidden/>
    <w:rsid w:val="00B43DB7"/>
    <w:rPr>
      <w:b/>
      <w:bCs/>
      <w:sz w:val="20"/>
      <w:szCs w:val="20"/>
    </w:rPr>
  </w:style>
  <w:style w:type="character" w:styleId="Hyperlink">
    <w:name w:val="Hyperlink"/>
    <w:basedOn w:val="DefaultParagraphFont"/>
    <w:uiPriority w:val="99"/>
    <w:unhideWhenUsed/>
    <w:rsid w:val="00990E22"/>
    <w:rPr>
      <w:color w:val="0000FF" w:themeColor="hyperlink"/>
      <w:u w:val="single"/>
    </w:rPr>
  </w:style>
  <w:style w:type="character" w:customStyle="1" w:styleId="UnresolvedMention1">
    <w:name w:val="Unresolved Mention1"/>
    <w:basedOn w:val="DefaultParagraphFont"/>
    <w:uiPriority w:val="99"/>
    <w:semiHidden/>
    <w:unhideWhenUsed/>
    <w:rsid w:val="00990E22"/>
    <w:rPr>
      <w:color w:val="605E5C"/>
      <w:shd w:val="clear" w:color="auto" w:fill="E1DFDD"/>
    </w:rPr>
  </w:style>
  <w:style w:type="character" w:customStyle="1" w:styleId="Heading7Char">
    <w:name w:val="Heading 7 Char"/>
    <w:basedOn w:val="DefaultParagraphFont"/>
    <w:link w:val="Heading7"/>
    <w:uiPriority w:val="9"/>
    <w:rsid w:val="00A460C7"/>
    <w:rPr>
      <w:rFonts w:asciiTheme="majorHAnsi" w:eastAsiaTheme="majorEastAsia" w:hAnsiTheme="majorHAnsi" w:cstheme="majorBidi"/>
      <w:i/>
      <w:iCs/>
      <w:color w:val="243F60" w:themeColor="accent1" w:themeShade="7F"/>
    </w:rPr>
  </w:style>
  <w:style w:type="character" w:customStyle="1" w:styleId="UnresolvedMention">
    <w:name w:val="Unresolved Mention"/>
    <w:basedOn w:val="DefaultParagraphFont"/>
    <w:uiPriority w:val="99"/>
    <w:semiHidden/>
    <w:unhideWhenUsed/>
    <w:rsid w:val="00127A7C"/>
    <w:rPr>
      <w:color w:val="605E5C"/>
      <w:shd w:val="clear" w:color="auto" w:fill="E1DFDD"/>
    </w:rPr>
  </w:style>
  <w:style w:type="character" w:styleId="FollowedHyperlink">
    <w:name w:val="FollowedHyperlink"/>
    <w:basedOn w:val="DefaultParagraphFont"/>
    <w:uiPriority w:val="99"/>
    <w:semiHidden/>
    <w:unhideWhenUsed/>
    <w:rsid w:val="00146D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acadjobs.info.yorku.ca/affirmative-action/work-authorization-form" TargetMode="External"/><Relationship Id="rId3" Type="http://schemas.openxmlformats.org/officeDocument/2006/relationships/webSettings" Target="webSettings.xml"/><Relationship Id="rId7" Type="http://schemas.openxmlformats.org/officeDocument/2006/relationships/hyperlink" Target="http://acadjobs.info.yorku.ca/affirmative-action/self-identification-for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rku.ca/acadjobs" TargetMode="External"/><Relationship Id="rId11" Type="http://schemas.openxmlformats.org/officeDocument/2006/relationships/fontTable" Target="fontTable.xml"/><Relationship Id="rId5" Type="http://schemas.openxmlformats.org/officeDocument/2006/relationships/hyperlink" Target="http://secretariat-policies.info.yorku.ca/policies/accommodation-in-employment-for-persons-with-disabilities/" TargetMode="External"/><Relationship Id="rId10" Type="http://schemas.openxmlformats.org/officeDocument/2006/relationships/hyperlink" Target="mailto:biojobs@yorku.ca" TargetMode="External"/><Relationship Id="rId4" Type="http://schemas.openxmlformats.org/officeDocument/2006/relationships/hyperlink" Target="http://science.yorku.ca/biology" TargetMode="External"/><Relationship Id="rId9" Type="http://schemas.openxmlformats.org/officeDocument/2006/relationships/hyperlink" Target="mailto:biojobs@york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4000</Characters>
  <Application>Microsoft Office Word</Application>
  <DocSecurity>0</DocSecurity>
  <Lines>210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dc:creator>
  <cp:lastModifiedBy>Dimitra Markatas</cp:lastModifiedBy>
  <cp:revision>4</cp:revision>
  <cp:lastPrinted>2019-07-30T20:16:00Z</cp:lastPrinted>
  <dcterms:created xsi:type="dcterms:W3CDTF">2019-07-31T20:18:00Z</dcterms:created>
  <dcterms:modified xsi:type="dcterms:W3CDTF">2019-07-31T20:21:00Z</dcterms:modified>
</cp:coreProperties>
</file>