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4048" w:rsidRDefault="009D4D23">
      <w:pPr>
        <w:pStyle w:val="normal0"/>
        <w:spacing w:after="0"/>
        <w:jc w:val="center"/>
      </w:pPr>
      <w:r>
        <w:rPr>
          <w:b/>
        </w:rPr>
        <w:t xml:space="preserve">Toronto and York Region Labour Council </w:t>
      </w:r>
      <w:r w:rsidR="000A09B0">
        <w:rPr>
          <w:b/>
        </w:rPr>
        <w:t xml:space="preserve">– CUPE 3903 </w:t>
      </w:r>
      <w:r>
        <w:rPr>
          <w:b/>
        </w:rPr>
        <w:t>Delegate</w:t>
      </w:r>
      <w:r>
        <w:rPr>
          <w:b/>
        </w:rPr>
        <w:t xml:space="preserve"> Report</w:t>
      </w:r>
    </w:p>
    <w:p w:rsidR="00EE4048" w:rsidRDefault="00477DE3">
      <w:pPr>
        <w:pStyle w:val="normal0"/>
        <w:jc w:val="center"/>
      </w:pPr>
      <w:r>
        <w:t>June 4</w:t>
      </w:r>
      <w:r w:rsidR="009D4D23">
        <w:t>, 2015</w:t>
      </w:r>
    </w:p>
    <w:p w:rsidR="00EE4048" w:rsidRDefault="009C3278">
      <w:pPr>
        <w:pStyle w:val="normal0"/>
        <w:spacing w:after="0" w:line="240" w:lineRule="auto"/>
      </w:pPr>
      <w:r>
        <w:t>Delegate present</w:t>
      </w:r>
      <w:r w:rsidR="009D4D23">
        <w:t xml:space="preserve">: </w:t>
      </w:r>
      <w:r w:rsidR="009D4D23">
        <w:t>Brian Mossop</w:t>
      </w:r>
    </w:p>
    <w:p w:rsidR="00EE4048" w:rsidRDefault="009D4D23">
      <w:pPr>
        <w:pStyle w:val="normal0"/>
        <w:spacing w:after="0" w:line="240" w:lineRule="auto"/>
      </w:pPr>
      <w:r>
        <w:t xml:space="preserve">Report: </w:t>
      </w:r>
      <w:r w:rsidR="0012618C">
        <w:t>BM</w:t>
      </w:r>
    </w:p>
    <w:p w:rsidR="00EE4048" w:rsidRDefault="00EE4048">
      <w:pPr>
        <w:pStyle w:val="normal0"/>
      </w:pPr>
    </w:p>
    <w:p w:rsidR="00EE4048" w:rsidRDefault="009D4D23">
      <w:pPr>
        <w:pStyle w:val="normal0"/>
        <w:numPr>
          <w:ilvl w:val="0"/>
          <w:numId w:val="1"/>
        </w:numPr>
        <w:ind w:hanging="360"/>
        <w:contextualSpacing/>
      </w:pPr>
      <w:r>
        <w:t xml:space="preserve">Around </w:t>
      </w:r>
      <w:r w:rsidR="0035077E">
        <w:t>150</w:t>
      </w:r>
      <w:r>
        <w:t xml:space="preserve"> delegates attended the </w:t>
      </w:r>
      <w:r w:rsidR="00466D18">
        <w:t>June 4</w:t>
      </w:r>
      <w:r>
        <w:t xml:space="preserve"> meeting of the Labour Council. </w:t>
      </w:r>
    </w:p>
    <w:p w:rsidR="00EE4048" w:rsidRDefault="00D61B8B">
      <w:pPr>
        <w:pStyle w:val="normal0"/>
        <w:numPr>
          <w:ilvl w:val="0"/>
          <w:numId w:val="1"/>
        </w:numPr>
        <w:ind w:hanging="360"/>
        <w:contextualSpacing/>
      </w:pPr>
      <w:r>
        <w:t xml:space="preserve">A delegate from the United Steelworkers local at Crown Holdings (makers of metal beverage and food cans) reporting on their </w:t>
      </w:r>
      <w:r w:rsidR="00EF33E2">
        <w:t xml:space="preserve">lengthy </w:t>
      </w:r>
      <w:r>
        <w:t xml:space="preserve">ongoing strike to </w:t>
      </w:r>
      <w:r w:rsidR="00772313">
        <w:t xml:space="preserve">stop </w:t>
      </w:r>
      <w:r>
        <w:t>take-backs.</w:t>
      </w:r>
      <w:r w:rsidR="00DA372D">
        <w:t xml:space="preserve"> </w:t>
      </w:r>
      <w:r w:rsidR="008A3A49">
        <w:t>M</w:t>
      </w:r>
      <w:r w:rsidR="00DA372D">
        <w:t xml:space="preserve">ember unions </w:t>
      </w:r>
      <w:r w:rsidR="008A3A49">
        <w:t>of Council were</w:t>
      </w:r>
      <w:r w:rsidR="00DA372D">
        <w:t xml:space="preserve"> encouraged to send a couple of people to the vigil held Mon/Wed/Fri at 400 University</w:t>
      </w:r>
      <w:r w:rsidR="009D4D23">
        <w:t>, 8:30 to 9:15 am</w:t>
      </w:r>
      <w:r w:rsidR="00DA372D">
        <w:t>.</w:t>
      </w:r>
      <w:r w:rsidR="00A066E9" w:rsidRPr="00A066E9">
        <w:t xml:space="preserve"> </w:t>
      </w:r>
      <w:r w:rsidR="00A066E9">
        <w:t>Info: takebacksnomore.ca</w:t>
      </w:r>
    </w:p>
    <w:p w:rsidR="00D61B8B" w:rsidRDefault="001507AE">
      <w:pPr>
        <w:pStyle w:val="normal0"/>
        <w:numPr>
          <w:ilvl w:val="0"/>
          <w:numId w:val="1"/>
        </w:numPr>
        <w:ind w:hanging="360"/>
        <w:contextualSpacing/>
      </w:pPr>
      <w:r>
        <w:t>There was a report on the campaign for a Community Benefits Agreement</w:t>
      </w:r>
      <w:r w:rsidR="00E01818">
        <w:t xml:space="preserve"> for the Eglinton-Scarborough crosstown LRT</w:t>
      </w:r>
      <w:r w:rsidR="00B001CA">
        <w:t>, including trades apprenticeships</w:t>
      </w:r>
      <w:r w:rsidR="00B06294">
        <w:t xml:space="preserve"> for local young people</w:t>
      </w:r>
      <w:r w:rsidR="00A066E9">
        <w:t>. Info</w:t>
      </w:r>
      <w:r>
        <w:t>: communitybenefits.ca.</w:t>
      </w:r>
    </w:p>
    <w:p w:rsidR="00DA372D" w:rsidRDefault="00DA372D">
      <w:pPr>
        <w:pStyle w:val="normal0"/>
        <w:numPr>
          <w:ilvl w:val="0"/>
          <w:numId w:val="1"/>
        </w:numPr>
        <w:ind w:hanging="360"/>
        <w:contextualSpacing/>
      </w:pPr>
      <w:r>
        <w:t>Delegates approved an executive report “Model of Good Governance for the Toronto District School Board” which the Council will put forward in opposition to the current direction (division of the Board, selling off school property, etc).</w:t>
      </w:r>
    </w:p>
    <w:p w:rsidR="005E02E9" w:rsidRDefault="00DA372D">
      <w:pPr>
        <w:pStyle w:val="normal0"/>
        <w:numPr>
          <w:ilvl w:val="0"/>
          <w:numId w:val="1"/>
        </w:numPr>
        <w:ind w:hanging="360"/>
        <w:contextualSpacing/>
      </w:pPr>
      <w:r>
        <w:t>Delegates approved an executive report “Jobs, Justice and Climate”</w:t>
      </w:r>
      <w:r w:rsidR="00683129">
        <w:t>.</w:t>
      </w:r>
      <w:r w:rsidR="002D640A">
        <w:t xml:space="preserve"> There will a march on July 5. Info: jobsjusticeclimate.ca</w:t>
      </w:r>
    </w:p>
    <w:p w:rsidR="005F2939" w:rsidRDefault="005F2939">
      <w:pPr>
        <w:pStyle w:val="normal0"/>
        <w:numPr>
          <w:ilvl w:val="0"/>
          <w:numId w:val="1"/>
        </w:numPr>
        <w:ind w:hanging="360"/>
        <w:contextualSpacing/>
      </w:pPr>
      <w:r>
        <w:t xml:space="preserve">Speaker Judy Persad talked about LGBT </w:t>
      </w:r>
      <w:r w:rsidR="009102E8">
        <w:t>people</w:t>
      </w:r>
      <w:r>
        <w:t xml:space="preserve"> within unions and encouraged attendance at </w:t>
      </w:r>
      <w:r w:rsidR="00006519">
        <w:t xml:space="preserve">the </w:t>
      </w:r>
      <w:r>
        <w:t>Pride march</w:t>
      </w:r>
      <w:r w:rsidR="00801D58">
        <w:t xml:space="preserve"> </w:t>
      </w:r>
      <w:r w:rsidR="00CB0C6B">
        <w:t>on June 28</w:t>
      </w:r>
      <w:r>
        <w:t>.</w:t>
      </w:r>
    </w:p>
    <w:p w:rsidR="000C561B" w:rsidRDefault="00E621C7">
      <w:pPr>
        <w:pStyle w:val="normal0"/>
        <w:numPr>
          <w:ilvl w:val="0"/>
          <w:numId w:val="1"/>
        </w:numPr>
        <w:ind w:hanging="360"/>
        <w:contextualSpacing/>
      </w:pPr>
      <w:r>
        <w:t xml:space="preserve">There was a report on </w:t>
      </w:r>
      <w:r w:rsidR="009D4D23">
        <w:t>the Canadian Labour Co</w:t>
      </w:r>
      <w:r>
        <w:t xml:space="preserve">ngress </w:t>
      </w:r>
      <w:r w:rsidR="009D4D23">
        <w:t xml:space="preserve">Time for Change </w:t>
      </w:r>
      <w:r w:rsidR="00E23D83">
        <w:t xml:space="preserve">(i.e. dump Harper) </w:t>
      </w:r>
      <w:r>
        <w:t xml:space="preserve">campaign. There will be a tour, with an event in </w:t>
      </w:r>
      <w:r w:rsidR="009D4D23">
        <w:t xml:space="preserve">Toronto </w:t>
      </w:r>
      <w:r w:rsidR="009D4D23">
        <w:t xml:space="preserve">on June 23 from 6:30 to 8:30 pm </w:t>
      </w:r>
      <w:r w:rsidR="00530274">
        <w:t>at</w:t>
      </w:r>
      <w:r w:rsidR="009D4D23">
        <w:t xml:space="preserve"> Chestnut </w:t>
      </w:r>
      <w:r w:rsidR="00530274">
        <w:t>R</w:t>
      </w:r>
      <w:r w:rsidR="009D4D23">
        <w:t>esidence and Conference Cent</w:t>
      </w:r>
      <w:r w:rsidR="00530274">
        <w:t>r</w:t>
      </w:r>
      <w:r w:rsidR="009D4D23">
        <w:t>e</w:t>
      </w:r>
      <w:r w:rsidR="0044741F">
        <w:t>,</w:t>
      </w:r>
      <w:r w:rsidR="009D4D23">
        <w:t xml:space="preserve"> </w:t>
      </w:r>
      <w:r w:rsidR="009D4D23">
        <w:t>89 Chestnut Street.</w:t>
      </w:r>
    </w:p>
    <w:p w:rsidR="00A74B4C" w:rsidRDefault="000C561B">
      <w:pPr>
        <w:pStyle w:val="normal0"/>
        <w:numPr>
          <w:ilvl w:val="0"/>
          <w:numId w:val="1"/>
        </w:numPr>
        <w:ind w:hanging="360"/>
        <w:contextualSpacing/>
      </w:pPr>
      <w:r>
        <w:t>YUFA delegate Craig Heron spoke about his new book on Hamilton labour in the early 20</w:t>
      </w:r>
      <w:r w:rsidRPr="000C561B">
        <w:rPr>
          <w:vertAlign w:val="superscript"/>
        </w:rPr>
        <w:t>th</w:t>
      </w:r>
      <w:r>
        <w:t xml:space="preserve"> century (</w:t>
      </w:r>
      <w:r w:rsidRPr="00D62756">
        <w:rPr>
          <w:i/>
        </w:rPr>
        <w:t>Lunch</w:t>
      </w:r>
      <w:r w:rsidR="00953EDC" w:rsidRPr="00D62756">
        <w:rPr>
          <w:i/>
        </w:rPr>
        <w:t>-B</w:t>
      </w:r>
      <w:r w:rsidRPr="00D62756">
        <w:rPr>
          <w:i/>
        </w:rPr>
        <w:t xml:space="preserve">ucket </w:t>
      </w:r>
      <w:r w:rsidR="00953EDC" w:rsidRPr="00D62756">
        <w:rPr>
          <w:i/>
        </w:rPr>
        <w:t>Lives</w:t>
      </w:r>
      <w:r>
        <w:t>).</w:t>
      </w:r>
    </w:p>
    <w:p w:rsidR="00A74B4C" w:rsidRDefault="00A74B4C">
      <w:pPr>
        <w:pStyle w:val="normal0"/>
        <w:numPr>
          <w:ilvl w:val="0"/>
          <w:numId w:val="1"/>
        </w:numPr>
        <w:ind w:hanging="360"/>
        <w:contextualSpacing/>
      </w:pPr>
      <w:r>
        <w:t>A CUPW delegate spoke about the campaign to stop the installation of community mailboxes.</w:t>
      </w:r>
    </w:p>
    <w:p w:rsidR="00EE4048" w:rsidRDefault="00A74B4C">
      <w:pPr>
        <w:pStyle w:val="normal0"/>
        <w:numPr>
          <w:ilvl w:val="0"/>
          <w:numId w:val="1"/>
        </w:numPr>
        <w:ind w:hanging="360"/>
        <w:contextualSpacing/>
      </w:pPr>
      <w:r>
        <w:t>There were reports from OPSEU and OSSTF.</w:t>
      </w:r>
    </w:p>
    <w:p w:rsidR="00EE4048" w:rsidRDefault="00EE4048">
      <w:pPr>
        <w:pStyle w:val="normal0"/>
      </w:pPr>
    </w:p>
    <w:p w:rsidR="00EE4048" w:rsidRDefault="00EE4048">
      <w:pPr>
        <w:pStyle w:val="normal0"/>
      </w:pPr>
    </w:p>
    <w:p w:rsidR="00EE4048" w:rsidRDefault="00EE4048">
      <w:pPr>
        <w:pStyle w:val="normal0"/>
      </w:pPr>
    </w:p>
    <w:p w:rsidR="00EE4048" w:rsidRDefault="00EE4048">
      <w:pPr>
        <w:pStyle w:val="normal0"/>
      </w:pPr>
    </w:p>
    <w:sectPr w:rsidR="00EE4048" w:rsidSect="00EE4048">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7CD1"/>
    <w:multiLevelType w:val="multilevel"/>
    <w:tmpl w:val="5BBCC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EE4048"/>
    <w:rsid w:val="00006519"/>
    <w:rsid w:val="000A09B0"/>
    <w:rsid w:val="000C561B"/>
    <w:rsid w:val="0012618C"/>
    <w:rsid w:val="001507AE"/>
    <w:rsid w:val="00187DB3"/>
    <w:rsid w:val="001B6CE1"/>
    <w:rsid w:val="002D640A"/>
    <w:rsid w:val="00320E91"/>
    <w:rsid w:val="0035077E"/>
    <w:rsid w:val="003D7860"/>
    <w:rsid w:val="0043203A"/>
    <w:rsid w:val="0044741F"/>
    <w:rsid w:val="00466D18"/>
    <w:rsid w:val="00477DE3"/>
    <w:rsid w:val="00530274"/>
    <w:rsid w:val="005E02E9"/>
    <w:rsid w:val="005F2939"/>
    <w:rsid w:val="00683129"/>
    <w:rsid w:val="00772313"/>
    <w:rsid w:val="007D32FF"/>
    <w:rsid w:val="00801D58"/>
    <w:rsid w:val="008A3A49"/>
    <w:rsid w:val="009102E8"/>
    <w:rsid w:val="00953EDC"/>
    <w:rsid w:val="009C3278"/>
    <w:rsid w:val="009D4D23"/>
    <w:rsid w:val="00A066E9"/>
    <w:rsid w:val="00A74B4C"/>
    <w:rsid w:val="00B001CA"/>
    <w:rsid w:val="00B06294"/>
    <w:rsid w:val="00BB7642"/>
    <w:rsid w:val="00BD3ADA"/>
    <w:rsid w:val="00CB0C6B"/>
    <w:rsid w:val="00D61B8B"/>
    <w:rsid w:val="00D62756"/>
    <w:rsid w:val="00DA372D"/>
    <w:rsid w:val="00E01818"/>
    <w:rsid w:val="00E23D83"/>
    <w:rsid w:val="00E621C7"/>
    <w:rsid w:val="00EE4048"/>
    <w:rsid w:val="00EF33E2"/>
    <w:rsid w:val="00FD786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4048"/>
    <w:pPr>
      <w:contextualSpacing/>
      <w:outlineLvl w:val="0"/>
    </w:pPr>
    <w:rPr>
      <w:b/>
    </w:rPr>
  </w:style>
  <w:style w:type="paragraph" w:styleId="Heading2">
    <w:name w:val="heading 2"/>
    <w:basedOn w:val="normal0"/>
    <w:next w:val="normal0"/>
    <w:rsid w:val="00EE4048"/>
    <w:pPr>
      <w:contextualSpacing/>
      <w:outlineLvl w:val="1"/>
    </w:pPr>
    <w:rPr>
      <w:b/>
      <w:i/>
    </w:rPr>
  </w:style>
  <w:style w:type="paragraph" w:styleId="Heading3">
    <w:name w:val="heading 3"/>
    <w:basedOn w:val="normal0"/>
    <w:next w:val="normal0"/>
    <w:rsid w:val="00EE4048"/>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0"/>
    <w:next w:val="normal0"/>
    <w:rsid w:val="00EE4048"/>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0"/>
    <w:next w:val="normal0"/>
    <w:rsid w:val="00EE4048"/>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0"/>
    <w:next w:val="normal0"/>
    <w:rsid w:val="00EE4048"/>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E4048"/>
  </w:style>
  <w:style w:type="paragraph" w:styleId="Title">
    <w:name w:val="Title"/>
    <w:basedOn w:val="normal0"/>
    <w:next w:val="normal0"/>
    <w:rsid w:val="00EE4048"/>
    <w:pPr>
      <w:keepNext/>
      <w:keepLines/>
      <w:spacing w:after="0"/>
      <w:contextualSpacing/>
    </w:pPr>
    <w:rPr>
      <w:rFonts w:ascii="Trebuchet MS" w:eastAsia="Trebuchet MS" w:hAnsi="Trebuchet MS" w:cs="Trebuchet MS"/>
      <w:sz w:val="42"/>
    </w:rPr>
  </w:style>
  <w:style w:type="paragraph" w:styleId="Subtitle">
    <w:name w:val="Subtitle"/>
    <w:basedOn w:val="normal0"/>
    <w:next w:val="normal0"/>
    <w:rsid w:val="00EE4048"/>
    <w:pPr>
      <w:keepNext/>
      <w:keepLines/>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234</Words>
  <Characters>1194</Characters>
  <Application>Microsoft Macintosh Word</Application>
  <DocSecurity>0</DocSecurity>
  <Lines>21</Lines>
  <Paragraphs>4</Paragraphs>
  <ScaleCrop>false</ScaleCrop>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Mossop</cp:lastModifiedBy>
  <cp:revision>43</cp:revision>
  <dcterms:created xsi:type="dcterms:W3CDTF">2015-06-06T17:16:00Z</dcterms:created>
  <dcterms:modified xsi:type="dcterms:W3CDTF">2015-06-06T19:42:00Z</dcterms:modified>
</cp:coreProperties>
</file>